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32" w:rsidRPr="00694F27" w:rsidRDefault="00DE7F32" w:rsidP="009C5FF7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694F27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-111125</wp:posOffset>
            </wp:positionV>
            <wp:extent cx="575945" cy="7416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F32" w:rsidRPr="00694F27" w:rsidRDefault="00DE7F32" w:rsidP="009C5FF7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DE7F32" w:rsidRPr="00694F27" w:rsidRDefault="00DE7F32" w:rsidP="009C5FF7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DE7F32" w:rsidRPr="00694F27" w:rsidRDefault="00DE7F32" w:rsidP="009C5FF7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DE7F32" w:rsidRPr="00694F27" w:rsidRDefault="00DE7F32" w:rsidP="009C5FF7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694F27">
        <w:rPr>
          <w:color w:val="000000" w:themeColor="text1"/>
          <w:sz w:val="28"/>
          <w:szCs w:val="28"/>
        </w:rPr>
        <w:t>МУНИЦИПАЛЬНОЕ ОБРАЗОВАНИЕ «</w:t>
      </w:r>
      <w:r w:rsidRPr="00694F27">
        <w:rPr>
          <w:caps/>
          <w:color w:val="000000" w:themeColor="text1"/>
          <w:sz w:val="28"/>
          <w:szCs w:val="28"/>
        </w:rPr>
        <w:t>Каргасокский район»</w:t>
      </w:r>
    </w:p>
    <w:p w:rsidR="00DE7F32" w:rsidRPr="00694F27" w:rsidRDefault="00DE7F32" w:rsidP="009C5FF7">
      <w:pPr>
        <w:pStyle w:val="2"/>
        <w:shd w:val="clear" w:color="auto" w:fill="FFFFFF" w:themeFill="background1"/>
        <w:spacing w:line="360" w:lineRule="auto"/>
        <w:jc w:val="center"/>
        <w:rPr>
          <w:color w:val="000000" w:themeColor="text1"/>
          <w:sz w:val="26"/>
          <w:szCs w:val="26"/>
        </w:rPr>
      </w:pPr>
      <w:r w:rsidRPr="00694F27">
        <w:rPr>
          <w:color w:val="000000" w:themeColor="text1"/>
          <w:sz w:val="26"/>
          <w:szCs w:val="26"/>
        </w:rPr>
        <w:t>ТОМСКАЯ ОБЛАСТЬ</w:t>
      </w:r>
    </w:p>
    <w:p w:rsidR="00DE7F32" w:rsidRPr="00694F27" w:rsidRDefault="00DE7F32" w:rsidP="009C5FF7">
      <w:pPr>
        <w:pStyle w:val="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694F27">
        <w:rPr>
          <w:color w:val="000000" w:themeColor="text1"/>
          <w:sz w:val="28"/>
          <w:szCs w:val="28"/>
        </w:rPr>
        <w:t>АДМИНИСТРАЦИЯ КАРГАСОКСКОГО РАЙОНА</w:t>
      </w:r>
    </w:p>
    <w:p w:rsidR="00DE7F32" w:rsidRPr="00694F27" w:rsidRDefault="00DE7F32" w:rsidP="009C5FF7">
      <w:pPr>
        <w:shd w:val="clear" w:color="auto" w:fill="FFFFFF" w:themeFill="background1"/>
        <w:jc w:val="center"/>
        <w:rPr>
          <w:b/>
          <w:color w:val="000000" w:themeColor="text1"/>
          <w:sz w:val="32"/>
          <w:szCs w:val="32"/>
        </w:rPr>
      </w:pPr>
      <w:r w:rsidRPr="00694F27">
        <w:rPr>
          <w:b/>
          <w:color w:val="000000" w:themeColor="text1"/>
          <w:sz w:val="32"/>
          <w:szCs w:val="32"/>
        </w:rPr>
        <w:t>ПОСТАНОВЛЕНИЕ</w:t>
      </w:r>
    </w:p>
    <w:tbl>
      <w:tblPr>
        <w:tblW w:w="9606" w:type="dxa"/>
        <w:tblLook w:val="0000"/>
      </w:tblPr>
      <w:tblGrid>
        <w:gridCol w:w="5070"/>
        <w:gridCol w:w="4536"/>
      </w:tblGrid>
      <w:tr w:rsidR="00694F27" w:rsidRPr="00694F27" w:rsidTr="00E537C1">
        <w:tc>
          <w:tcPr>
            <w:tcW w:w="9606" w:type="dxa"/>
            <w:gridSpan w:val="2"/>
          </w:tcPr>
          <w:p w:rsidR="00694F27" w:rsidRPr="000913FD" w:rsidRDefault="00EB401D" w:rsidP="00735C4F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913FD">
              <w:rPr>
                <w:color w:val="FF0000"/>
                <w:sz w:val="20"/>
                <w:szCs w:val="20"/>
              </w:rPr>
              <w:t>(В редакции постановления</w:t>
            </w:r>
            <w:r w:rsidR="00735C4F" w:rsidRPr="000913FD">
              <w:rPr>
                <w:color w:val="FF0000"/>
                <w:sz w:val="20"/>
                <w:szCs w:val="20"/>
              </w:rPr>
              <w:t xml:space="preserve"> Администрации</w:t>
            </w:r>
            <w:r w:rsidR="00203525" w:rsidRPr="000913FD">
              <w:rPr>
                <w:color w:val="FF0000"/>
                <w:sz w:val="20"/>
                <w:szCs w:val="20"/>
              </w:rPr>
              <w:t xml:space="preserve"> Каргасокского района от 03.08.2020 № 150</w:t>
            </w:r>
            <w:r w:rsidR="00694F27" w:rsidRPr="000913FD">
              <w:rPr>
                <w:color w:val="FF0000"/>
                <w:sz w:val="20"/>
                <w:szCs w:val="20"/>
              </w:rPr>
              <w:t xml:space="preserve">; </w:t>
            </w:r>
          </w:p>
          <w:p w:rsidR="00735C4F" w:rsidRPr="000913FD" w:rsidRDefault="00694F27" w:rsidP="00735C4F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913FD">
              <w:rPr>
                <w:color w:val="FF0000"/>
                <w:sz w:val="20"/>
                <w:szCs w:val="20"/>
              </w:rPr>
              <w:t>от 13.12.2021 №303</w:t>
            </w:r>
            <w:r w:rsidR="003943D4" w:rsidRPr="000913FD">
              <w:rPr>
                <w:color w:val="FF0000"/>
                <w:sz w:val="20"/>
                <w:szCs w:val="20"/>
              </w:rPr>
              <w:t>, от 04.10.2022 № 192</w:t>
            </w:r>
            <w:r w:rsidR="00193430">
              <w:rPr>
                <w:color w:val="FF0000"/>
                <w:sz w:val="20"/>
                <w:szCs w:val="20"/>
              </w:rPr>
              <w:t>, от 16.11.2022 № 228</w:t>
            </w:r>
            <w:r w:rsidR="00A636FE">
              <w:rPr>
                <w:color w:val="FF0000"/>
                <w:sz w:val="20"/>
                <w:szCs w:val="20"/>
              </w:rPr>
              <w:t>, от 17.11.2022 № 233</w:t>
            </w:r>
            <w:r w:rsidR="00AF16ED">
              <w:rPr>
                <w:color w:val="FF0000"/>
                <w:sz w:val="20"/>
                <w:szCs w:val="20"/>
              </w:rPr>
              <w:t>, от 22.11.2023 № 284</w:t>
            </w:r>
            <w:r w:rsidR="00203525" w:rsidRPr="000913FD">
              <w:rPr>
                <w:color w:val="FF0000"/>
                <w:sz w:val="20"/>
                <w:szCs w:val="20"/>
              </w:rPr>
              <w:t>)</w:t>
            </w:r>
          </w:p>
          <w:p w:rsidR="00735C4F" w:rsidRPr="00694F27" w:rsidRDefault="00735C4F" w:rsidP="009C5FF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C4F" w:rsidRPr="00694F27" w:rsidRDefault="00735C4F" w:rsidP="00203525">
            <w:pPr>
              <w:shd w:val="clear" w:color="auto" w:fill="FFFFFF" w:themeFill="background1"/>
              <w:rPr>
                <w:color w:val="000000" w:themeColor="text1"/>
              </w:rPr>
            </w:pPr>
            <w:r w:rsidRPr="00694F27">
              <w:rPr>
                <w:color w:val="000000" w:themeColor="text1"/>
              </w:rPr>
              <w:t>29.10.2018</w:t>
            </w:r>
            <w:r w:rsidR="00203525" w:rsidRPr="00694F27">
              <w:rPr>
                <w:color w:val="000000" w:themeColor="text1"/>
              </w:rPr>
              <w:t xml:space="preserve">                                                                                                                             </w:t>
            </w:r>
            <w:r w:rsidRPr="00694F27">
              <w:rPr>
                <w:color w:val="000000" w:themeColor="text1"/>
              </w:rPr>
              <w:t>№ 357</w:t>
            </w:r>
          </w:p>
        </w:tc>
      </w:tr>
      <w:tr w:rsidR="00DE7F32" w:rsidRPr="00694F27" w:rsidTr="00664023">
        <w:tc>
          <w:tcPr>
            <w:tcW w:w="5070" w:type="dxa"/>
          </w:tcPr>
          <w:p w:rsidR="00203525" w:rsidRPr="00694F27" w:rsidRDefault="00203525" w:rsidP="009C5FF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E7F32" w:rsidRPr="00694F27" w:rsidRDefault="00DE7F32" w:rsidP="009C5FF7">
            <w:pPr>
              <w:shd w:val="clear" w:color="auto" w:fill="FFFFFF" w:themeFill="background1"/>
              <w:rPr>
                <w:color w:val="000000" w:themeColor="text1"/>
              </w:rPr>
            </w:pPr>
            <w:r w:rsidRPr="00694F27">
              <w:rPr>
                <w:color w:val="000000" w:themeColor="text1"/>
              </w:rPr>
              <w:t>с. Каргасок</w:t>
            </w:r>
          </w:p>
          <w:p w:rsidR="00DE7F32" w:rsidRPr="00694F27" w:rsidRDefault="00DE7F32" w:rsidP="009C5FF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E7F32" w:rsidRDefault="00FF2D93" w:rsidP="003F1D4E">
            <w:pPr>
              <w:shd w:val="clear" w:color="auto" w:fill="FFFFFF" w:themeFill="background1"/>
              <w:jc w:val="both"/>
              <w:rPr>
                <w:color w:val="FF0000"/>
              </w:rPr>
            </w:pPr>
            <w:r w:rsidRPr="003F1D4E">
              <w:rPr>
                <w:color w:val="FF0000"/>
              </w:rPr>
              <w:t xml:space="preserve">Об утверждении </w:t>
            </w:r>
            <w:r w:rsidR="00E621D1" w:rsidRPr="003F1D4E">
              <w:rPr>
                <w:color w:val="FF0000"/>
              </w:rPr>
              <w:t>П</w:t>
            </w:r>
            <w:r w:rsidRPr="003F1D4E">
              <w:rPr>
                <w:color w:val="FF0000"/>
              </w:rPr>
              <w:t>еречн</w:t>
            </w:r>
            <w:r w:rsidR="00E621D1" w:rsidRPr="003F1D4E">
              <w:rPr>
                <w:color w:val="FF0000"/>
              </w:rPr>
              <w:t>ей</w:t>
            </w:r>
            <w:r w:rsidR="00B20419" w:rsidRPr="003F1D4E">
              <w:rPr>
                <w:color w:val="FF0000"/>
              </w:rPr>
              <w:t xml:space="preserve"> муниципальных услуг </w:t>
            </w:r>
          </w:p>
          <w:p w:rsidR="003F1D4E" w:rsidRPr="003F1D4E" w:rsidRDefault="003F1D4E" w:rsidP="003F1D4E">
            <w:pPr>
              <w:shd w:val="clear" w:color="auto" w:fill="FFFFFF" w:themeFill="background1"/>
              <w:jc w:val="both"/>
              <w:rPr>
                <w:color w:val="FF0000"/>
                <w:sz w:val="20"/>
                <w:szCs w:val="20"/>
              </w:rPr>
            </w:pPr>
            <w:r w:rsidRPr="003F1D4E">
              <w:rPr>
                <w:color w:val="FF0000"/>
                <w:sz w:val="20"/>
                <w:szCs w:val="20"/>
              </w:rPr>
              <w:t xml:space="preserve">(Заголовок в редакции ПАКР от 04.10.2022 </w:t>
            </w:r>
          </w:p>
          <w:p w:rsidR="003F1D4E" w:rsidRPr="00694F27" w:rsidRDefault="003F1D4E" w:rsidP="003F1D4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3F1D4E">
              <w:rPr>
                <w:color w:val="FF0000"/>
                <w:sz w:val="20"/>
                <w:szCs w:val="20"/>
              </w:rPr>
              <w:t>№ 192)</w:t>
            </w:r>
          </w:p>
        </w:tc>
        <w:tc>
          <w:tcPr>
            <w:tcW w:w="4536" w:type="dxa"/>
          </w:tcPr>
          <w:p w:rsidR="00DE7F32" w:rsidRPr="00694F27" w:rsidRDefault="00DE7F32" w:rsidP="009C5FF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DE7F32" w:rsidRPr="00694F27" w:rsidRDefault="00DE7F32" w:rsidP="009C5FF7">
      <w:pPr>
        <w:shd w:val="clear" w:color="auto" w:fill="FFFFFF" w:themeFill="background1"/>
        <w:jc w:val="both"/>
        <w:rPr>
          <w:color w:val="000000" w:themeColor="text1"/>
        </w:rPr>
      </w:pPr>
    </w:p>
    <w:p w:rsidR="00DE7F32" w:rsidRPr="00694F27" w:rsidRDefault="00DE7F32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В целях реализации </w:t>
      </w:r>
      <w:r w:rsidR="00E621D1" w:rsidRPr="00694F27">
        <w:rPr>
          <w:color w:val="000000" w:themeColor="text1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DE7F32" w:rsidRPr="00694F27" w:rsidRDefault="00DE7F32" w:rsidP="00C94C8F">
      <w:pPr>
        <w:shd w:val="clear" w:color="auto" w:fill="FFFFFF" w:themeFill="background1"/>
        <w:ind w:firstLine="709"/>
        <w:rPr>
          <w:color w:val="000000" w:themeColor="text1"/>
        </w:rPr>
      </w:pPr>
    </w:p>
    <w:p w:rsidR="00FF2D93" w:rsidRPr="00694F27" w:rsidRDefault="00FF2D93" w:rsidP="00C94C8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Администрация Каргасокского района постановляет:</w:t>
      </w:r>
    </w:p>
    <w:p w:rsidR="001D389D" w:rsidRPr="00694F27" w:rsidRDefault="001D389D" w:rsidP="00C94C8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621D1" w:rsidRDefault="00337C36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1. </w:t>
      </w:r>
      <w:r w:rsidR="00E621D1" w:rsidRPr="00694F27">
        <w:rPr>
          <w:color w:val="000000" w:themeColor="text1"/>
        </w:rPr>
        <w:t xml:space="preserve">Утвердить Сводный перечень </w:t>
      </w:r>
      <w:r w:rsidR="00E621D1" w:rsidRPr="0064534D">
        <w:rPr>
          <w:color w:val="FF0000"/>
        </w:rPr>
        <w:t xml:space="preserve">муниципальных услуг </w:t>
      </w:r>
      <w:r w:rsidR="00E621D1" w:rsidRPr="00694F27">
        <w:rPr>
          <w:color w:val="000000" w:themeColor="text1"/>
        </w:rPr>
        <w:t>согласно приложению №1 к настоящему постановлению.</w:t>
      </w:r>
    </w:p>
    <w:p w:rsidR="0064534D" w:rsidRPr="0064534D" w:rsidRDefault="0064534D" w:rsidP="0064534D">
      <w:pPr>
        <w:shd w:val="clear" w:color="auto" w:fill="FFFFFF" w:themeFill="background1"/>
        <w:jc w:val="both"/>
        <w:rPr>
          <w:color w:val="FF0000"/>
          <w:sz w:val="20"/>
          <w:szCs w:val="20"/>
        </w:rPr>
      </w:pPr>
      <w:r w:rsidRPr="0064534D">
        <w:rPr>
          <w:color w:val="FF0000"/>
          <w:sz w:val="20"/>
          <w:szCs w:val="20"/>
        </w:rPr>
        <w:t>(Пункт 1 в редакции ПАКР от 04.10.2022 № 192)</w:t>
      </w:r>
    </w:p>
    <w:p w:rsidR="00E621D1" w:rsidRDefault="00E621D1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2. Утвердить Перечень </w:t>
      </w:r>
      <w:r w:rsidRPr="0064534D">
        <w:rPr>
          <w:color w:val="FF0000"/>
        </w:rPr>
        <w:t xml:space="preserve">муниципальных услуг </w:t>
      </w:r>
      <w:r w:rsidRPr="00694F27">
        <w:rPr>
          <w:color w:val="000000" w:themeColor="text1"/>
        </w:rPr>
        <w:t>с элементами межведомственного (межуровневого) взаимодействия согласно приложению №2 к настоящему постановлению.</w:t>
      </w:r>
    </w:p>
    <w:p w:rsidR="001968B9" w:rsidRPr="001968B9" w:rsidRDefault="001968B9" w:rsidP="001968B9">
      <w:pPr>
        <w:shd w:val="clear" w:color="auto" w:fill="FFFFFF" w:themeFill="background1"/>
        <w:jc w:val="both"/>
        <w:rPr>
          <w:color w:val="FF0000"/>
          <w:sz w:val="20"/>
          <w:szCs w:val="20"/>
        </w:rPr>
      </w:pPr>
      <w:r w:rsidRPr="0064534D">
        <w:rPr>
          <w:color w:val="FF0000"/>
          <w:sz w:val="20"/>
          <w:szCs w:val="20"/>
        </w:rPr>
        <w:t xml:space="preserve">(Пункт </w:t>
      </w:r>
      <w:r>
        <w:rPr>
          <w:color w:val="FF0000"/>
          <w:sz w:val="20"/>
          <w:szCs w:val="20"/>
        </w:rPr>
        <w:t>2</w:t>
      </w:r>
      <w:r w:rsidRPr="0064534D">
        <w:rPr>
          <w:color w:val="FF0000"/>
          <w:sz w:val="20"/>
          <w:szCs w:val="20"/>
        </w:rPr>
        <w:t xml:space="preserve"> в редакции ПАКР от 04.10.2022 № 192)</w:t>
      </w:r>
    </w:p>
    <w:p w:rsidR="00E621D1" w:rsidRPr="00694F27" w:rsidRDefault="00E621D1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3. </w:t>
      </w:r>
      <w:r w:rsidR="00CF71F6" w:rsidRPr="00694F27">
        <w:rPr>
          <w:color w:val="000000" w:themeColor="text1"/>
        </w:rPr>
        <w:t xml:space="preserve">Утвердить </w:t>
      </w:r>
      <w:r w:rsidRPr="00694F27">
        <w:rPr>
          <w:color w:val="000000" w:themeColor="text1"/>
        </w:rPr>
        <w:t>Перечень муниципальных услуг, предоставление которых осуществляется по принципу «одного окна» согласно приложению №3 к настоящему постановлению.</w:t>
      </w:r>
    </w:p>
    <w:p w:rsidR="00E621D1" w:rsidRDefault="00E621D1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1968B9" w:rsidRDefault="001968B9" w:rsidP="00C94C8F">
      <w:pPr>
        <w:shd w:val="clear" w:color="auto" w:fill="FFFFFF" w:themeFill="background1"/>
        <w:ind w:firstLine="709"/>
        <w:jc w:val="both"/>
      </w:pPr>
      <w:r w:rsidRPr="00B50216">
        <w:t>4.1. Утвердить Перечень массовых социально значимых услуг согласно приложению № 5 к настоящему постановлению.</w:t>
      </w:r>
    </w:p>
    <w:p w:rsidR="00B50216" w:rsidRDefault="00B50216" w:rsidP="00B50216">
      <w:pPr>
        <w:shd w:val="clear" w:color="auto" w:fill="FFFFFF" w:themeFill="background1"/>
        <w:jc w:val="both"/>
        <w:rPr>
          <w:color w:val="FF0000"/>
          <w:sz w:val="20"/>
          <w:szCs w:val="20"/>
        </w:rPr>
      </w:pPr>
      <w:r w:rsidRPr="0064534D">
        <w:rPr>
          <w:color w:val="FF0000"/>
          <w:sz w:val="20"/>
          <w:szCs w:val="20"/>
        </w:rPr>
        <w:t>(П</w:t>
      </w:r>
      <w:r>
        <w:rPr>
          <w:color w:val="FF0000"/>
          <w:sz w:val="20"/>
          <w:szCs w:val="20"/>
        </w:rPr>
        <w:t>одп</w:t>
      </w:r>
      <w:r w:rsidRPr="0064534D">
        <w:rPr>
          <w:color w:val="FF0000"/>
          <w:sz w:val="20"/>
          <w:szCs w:val="20"/>
        </w:rPr>
        <w:t xml:space="preserve">ункт </w:t>
      </w:r>
      <w:r>
        <w:rPr>
          <w:color w:val="FF0000"/>
          <w:sz w:val="20"/>
          <w:szCs w:val="20"/>
        </w:rPr>
        <w:t>4.1.</w:t>
      </w:r>
      <w:r w:rsidRPr="0064534D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дополнен редакцией</w:t>
      </w:r>
      <w:r w:rsidRPr="0064534D">
        <w:rPr>
          <w:color w:val="FF0000"/>
          <w:sz w:val="20"/>
          <w:szCs w:val="20"/>
        </w:rPr>
        <w:t xml:space="preserve"> ПАКР от 04.10.2022 № 192)</w:t>
      </w:r>
    </w:p>
    <w:p w:rsidR="008916B4" w:rsidRDefault="008916B4" w:rsidP="008916B4">
      <w:pPr>
        <w:shd w:val="clear" w:color="auto" w:fill="FFFFFF" w:themeFill="background1"/>
        <w:ind w:firstLine="708"/>
        <w:jc w:val="both"/>
      </w:pPr>
      <w:r w:rsidRPr="00CF3768">
        <w:t xml:space="preserve">4.2. Утвердить </w:t>
      </w:r>
      <w:r>
        <w:t>Перечень муниципальных услуг, относящихся к иным услугам,</w:t>
      </w:r>
      <w:r w:rsidRPr="00CF3768">
        <w:t xml:space="preserve"> согласно приложению № 6 к настоящему постановлению</w:t>
      </w:r>
      <w:r>
        <w:t>.</w:t>
      </w:r>
    </w:p>
    <w:p w:rsidR="008916B4" w:rsidRPr="008916B4" w:rsidRDefault="008916B4" w:rsidP="008916B4">
      <w:pPr>
        <w:shd w:val="clear" w:color="auto" w:fill="FFFFFF" w:themeFill="background1"/>
        <w:jc w:val="both"/>
        <w:rPr>
          <w:color w:val="FF0000"/>
          <w:sz w:val="20"/>
          <w:szCs w:val="20"/>
        </w:rPr>
      </w:pPr>
      <w:r w:rsidRPr="008916B4">
        <w:rPr>
          <w:color w:val="FF0000"/>
          <w:sz w:val="20"/>
          <w:szCs w:val="20"/>
        </w:rPr>
        <w:t>(Подпункт 4.2 внесен на основании ПАКР от 17.11.2022 № 233)</w:t>
      </w:r>
    </w:p>
    <w:p w:rsidR="00E621D1" w:rsidRPr="00694F27" w:rsidRDefault="00E621D1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5. Признать утратившими силу:</w:t>
      </w:r>
    </w:p>
    <w:p w:rsidR="00E621D1" w:rsidRPr="00694F27" w:rsidRDefault="00B603AD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- постановление </w:t>
      </w:r>
      <w:r w:rsidR="003602CA" w:rsidRPr="00694F27">
        <w:rPr>
          <w:color w:val="000000" w:themeColor="text1"/>
        </w:rPr>
        <w:t xml:space="preserve">Администрации Каргасокского района </w:t>
      </w:r>
      <w:r w:rsidRPr="00694F27">
        <w:rPr>
          <w:color w:val="000000" w:themeColor="text1"/>
        </w:rPr>
        <w:t>от 30.01.2012 № 15</w:t>
      </w:r>
      <w:r w:rsidR="003602CA" w:rsidRPr="00694F27">
        <w:rPr>
          <w:color w:val="000000" w:themeColor="text1"/>
        </w:rPr>
        <w:t xml:space="preserve"> «О внесении изменений в постановление Администрации Каргасокского района от 26.10.2011 г. № 250»</w:t>
      </w:r>
      <w:r w:rsidRPr="00694F27">
        <w:rPr>
          <w:color w:val="000000" w:themeColor="text1"/>
        </w:rPr>
        <w:t>;</w:t>
      </w:r>
    </w:p>
    <w:p w:rsidR="00B603AD" w:rsidRPr="00694F27" w:rsidRDefault="00B603AD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- постановление </w:t>
      </w:r>
      <w:r w:rsidR="003602CA" w:rsidRPr="00694F27">
        <w:rPr>
          <w:color w:val="000000" w:themeColor="text1"/>
        </w:rPr>
        <w:t xml:space="preserve">Администрации Каргасокского района </w:t>
      </w:r>
      <w:r w:rsidRPr="00694F27">
        <w:rPr>
          <w:color w:val="000000" w:themeColor="text1"/>
        </w:rPr>
        <w:t>от 22.01.2013 № 10</w:t>
      </w:r>
      <w:r w:rsidR="003602CA" w:rsidRPr="00694F27">
        <w:rPr>
          <w:color w:val="000000" w:themeColor="text1"/>
        </w:rPr>
        <w:t xml:space="preserve"> «О внесении изменений в постановление Администрации Каргасокского района от 26.10.2011 г. № 250»;</w:t>
      </w:r>
    </w:p>
    <w:p w:rsidR="00B603AD" w:rsidRPr="00694F27" w:rsidRDefault="00B603AD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- постановление</w:t>
      </w:r>
      <w:r w:rsidR="003602CA" w:rsidRPr="00694F27">
        <w:rPr>
          <w:color w:val="000000" w:themeColor="text1"/>
        </w:rPr>
        <w:t xml:space="preserve"> Администрации Каргасокского района</w:t>
      </w:r>
      <w:r w:rsidRPr="00694F27">
        <w:rPr>
          <w:color w:val="000000" w:themeColor="text1"/>
        </w:rPr>
        <w:t xml:space="preserve"> от 19.04.2013 № 110</w:t>
      </w:r>
      <w:r w:rsidR="003602CA" w:rsidRPr="00694F27">
        <w:rPr>
          <w:color w:val="000000" w:themeColor="text1"/>
        </w:rPr>
        <w:t xml:space="preserve"> «О внесении изменений в постановление Администрации Каргасокского района от 26.10.2011 г. № 250 «Об утверждении Сводного перечня муниципальных услуг (функций), </w:t>
      </w:r>
      <w:r w:rsidR="003602CA" w:rsidRPr="00694F27">
        <w:rPr>
          <w:color w:val="000000" w:themeColor="text1"/>
        </w:rPr>
        <w:lastRenderedPageBreak/>
        <w:t>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 «одного окна» в МФЦ»;</w:t>
      </w:r>
    </w:p>
    <w:p w:rsidR="00B603AD" w:rsidRPr="00694F27" w:rsidRDefault="00B603AD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 xml:space="preserve">- постановление </w:t>
      </w:r>
      <w:r w:rsidR="003602CA" w:rsidRPr="00694F27">
        <w:rPr>
          <w:color w:val="000000" w:themeColor="text1"/>
        </w:rPr>
        <w:t xml:space="preserve">Администрации Каргасокского района </w:t>
      </w:r>
      <w:r w:rsidRPr="00694F27">
        <w:rPr>
          <w:color w:val="000000" w:themeColor="text1"/>
        </w:rPr>
        <w:t>от 12.07.2013 № 182</w:t>
      </w:r>
      <w:r w:rsidR="009A7947" w:rsidRPr="00694F27">
        <w:rPr>
          <w:color w:val="000000" w:themeColor="text1"/>
        </w:rPr>
        <w:t xml:space="preserve"> </w:t>
      </w:r>
      <w:r w:rsidR="003602CA" w:rsidRPr="00694F27">
        <w:rPr>
          <w:color w:val="000000" w:themeColor="text1"/>
        </w:rPr>
        <w:t>«О внесении изменений в постановление Администрации Каргасокского района от 26.10.2011 г. № 250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 «одного окна» в МФЦ»;</w:t>
      </w:r>
    </w:p>
    <w:p w:rsidR="00B603AD" w:rsidRPr="00694F27" w:rsidRDefault="00B603AD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- постановление Администрации Каргасок</w:t>
      </w:r>
      <w:r w:rsidR="003602CA" w:rsidRPr="00694F27">
        <w:rPr>
          <w:color w:val="000000" w:themeColor="text1"/>
        </w:rPr>
        <w:t xml:space="preserve">ского района </w:t>
      </w:r>
      <w:r w:rsidRPr="00694F27">
        <w:rPr>
          <w:color w:val="000000" w:themeColor="text1"/>
        </w:rPr>
        <w:t>от 24.07.2018 № 190 «</w:t>
      </w:r>
      <w:bookmarkStart w:id="0" w:name="OLE_LINK1"/>
      <w:bookmarkStart w:id="1" w:name="OLE_LINK2"/>
      <w:bookmarkStart w:id="2" w:name="OLE_LINK3"/>
      <w:bookmarkStart w:id="3" w:name="OLE_LINK4"/>
      <w:r w:rsidRPr="00694F27">
        <w:rPr>
          <w:color w:val="000000" w:themeColor="text1"/>
        </w:rPr>
        <w:t xml:space="preserve">О внесении изменений в постановление Администрации Каргасокского района от </w:t>
      </w:r>
      <w:bookmarkEnd w:id="0"/>
      <w:bookmarkEnd w:id="1"/>
      <w:r w:rsidRPr="00694F27">
        <w:rPr>
          <w:color w:val="000000" w:themeColor="text1"/>
        </w:rPr>
        <w:t>26.10.2011 г. № 250</w:t>
      </w:r>
      <w:bookmarkEnd w:id="2"/>
      <w:bookmarkEnd w:id="3"/>
      <w:r w:rsidRPr="00694F27">
        <w:rPr>
          <w:color w:val="000000" w:themeColor="text1"/>
        </w:rPr>
        <w:t xml:space="preserve">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 «одного окна» в МФЦ»</w:t>
      </w:r>
      <w:r w:rsidR="00B20419" w:rsidRPr="00694F27">
        <w:rPr>
          <w:color w:val="000000" w:themeColor="text1"/>
        </w:rPr>
        <w:t>;</w:t>
      </w:r>
    </w:p>
    <w:p w:rsidR="00B20419" w:rsidRPr="00694F27" w:rsidRDefault="00B20419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color w:val="000000" w:themeColor="text1"/>
        </w:rPr>
        <w:t>- постановление Администрации Каргасокского района от 26.10.2011 г. № 250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 «одного окна» в МФЦ»;</w:t>
      </w:r>
    </w:p>
    <w:p w:rsidR="0070491E" w:rsidRPr="00694F27" w:rsidRDefault="0070491E" w:rsidP="00C94C8F">
      <w:pPr>
        <w:pStyle w:val="Style13"/>
        <w:widowControl/>
        <w:shd w:val="clear" w:color="auto" w:fill="FFFFFF" w:themeFill="background1"/>
        <w:spacing w:line="240" w:lineRule="auto"/>
        <w:ind w:right="10" w:firstLine="709"/>
        <w:rPr>
          <w:rStyle w:val="FontStyle39"/>
          <w:color w:val="000000" w:themeColor="text1"/>
        </w:rPr>
      </w:pPr>
      <w:r w:rsidRPr="00694F27">
        <w:rPr>
          <w:color w:val="000000" w:themeColor="text1"/>
        </w:rPr>
        <w:t>6.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</w:r>
    </w:p>
    <w:p w:rsidR="00E621D1" w:rsidRPr="00694F27" w:rsidRDefault="00E621D1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</w:p>
    <w:p w:rsidR="00360C10" w:rsidRPr="00694F27" w:rsidRDefault="00C94C8F" w:rsidP="00C94C8F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694F2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13970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C10" w:rsidRPr="00694F27" w:rsidRDefault="00360C10" w:rsidP="009C5FF7">
      <w:pPr>
        <w:shd w:val="clear" w:color="auto" w:fill="FFFFFF" w:themeFill="background1"/>
        <w:ind w:firstLine="426"/>
        <w:jc w:val="both"/>
        <w:rPr>
          <w:color w:val="000000" w:themeColor="text1"/>
        </w:rPr>
      </w:pPr>
    </w:p>
    <w:p w:rsidR="00360C10" w:rsidRPr="00694F27" w:rsidRDefault="00360C10" w:rsidP="009C5FF7">
      <w:pPr>
        <w:shd w:val="clear" w:color="auto" w:fill="FFFFFF" w:themeFill="background1"/>
        <w:ind w:firstLine="426"/>
        <w:jc w:val="both"/>
        <w:rPr>
          <w:color w:val="000000" w:themeColor="text1"/>
        </w:rPr>
      </w:pPr>
    </w:p>
    <w:p w:rsidR="00360C10" w:rsidRPr="00694F27" w:rsidRDefault="00360C10" w:rsidP="00360C10">
      <w:pPr>
        <w:shd w:val="clear" w:color="auto" w:fill="FFFFFF" w:themeFill="background1"/>
        <w:jc w:val="both"/>
        <w:rPr>
          <w:color w:val="000000" w:themeColor="text1"/>
        </w:rPr>
      </w:pPr>
      <w:r w:rsidRPr="00694F27">
        <w:rPr>
          <w:color w:val="000000" w:themeColor="text1"/>
        </w:rPr>
        <w:t>И.о.</w:t>
      </w:r>
      <w:r w:rsidR="008234ED" w:rsidRPr="00694F27">
        <w:rPr>
          <w:color w:val="000000" w:themeColor="text1"/>
        </w:rPr>
        <w:t xml:space="preserve"> </w:t>
      </w:r>
      <w:r w:rsidRPr="00694F27">
        <w:rPr>
          <w:color w:val="000000" w:themeColor="text1"/>
        </w:rPr>
        <w:t>Главы Каргасокского района                                                                         А.Ф.</w:t>
      </w:r>
      <w:r w:rsidR="00C94C8F" w:rsidRPr="00694F27">
        <w:rPr>
          <w:color w:val="000000" w:themeColor="text1"/>
        </w:rPr>
        <w:t xml:space="preserve"> </w:t>
      </w:r>
      <w:r w:rsidRPr="00694F27">
        <w:rPr>
          <w:color w:val="000000" w:themeColor="text1"/>
        </w:rPr>
        <w:t>Шамраев</w:t>
      </w:r>
    </w:p>
    <w:p w:rsidR="00033183" w:rsidRPr="00694F27" w:rsidRDefault="00033183" w:rsidP="009C5FF7">
      <w:pPr>
        <w:shd w:val="clear" w:color="auto" w:fill="FFFFFF" w:themeFill="background1"/>
        <w:rPr>
          <w:color w:val="000000" w:themeColor="text1"/>
        </w:rPr>
      </w:pPr>
    </w:p>
    <w:p w:rsidR="00A92063" w:rsidRPr="00694F27" w:rsidRDefault="00A92063" w:rsidP="009C5FF7">
      <w:pPr>
        <w:shd w:val="clear" w:color="auto" w:fill="FFFFFF" w:themeFill="background1"/>
        <w:rPr>
          <w:color w:val="000000" w:themeColor="text1"/>
        </w:rPr>
      </w:pPr>
    </w:p>
    <w:p w:rsidR="00033183" w:rsidRPr="00694F27" w:rsidRDefault="00033183" w:rsidP="009C5FF7">
      <w:pPr>
        <w:shd w:val="clear" w:color="auto" w:fill="FFFFFF" w:themeFill="background1"/>
        <w:rPr>
          <w:color w:val="000000" w:themeColor="text1"/>
        </w:rPr>
      </w:pPr>
    </w:p>
    <w:p w:rsidR="00ED659E" w:rsidRPr="00694F27" w:rsidRDefault="00ED659E" w:rsidP="009C5FF7">
      <w:pPr>
        <w:shd w:val="clear" w:color="auto" w:fill="FFFFFF" w:themeFill="background1"/>
        <w:rPr>
          <w:color w:val="000000" w:themeColor="text1"/>
        </w:rPr>
      </w:pPr>
    </w:p>
    <w:p w:rsidR="00ED659E" w:rsidRPr="00694F27" w:rsidRDefault="00ED659E" w:rsidP="009C5FF7">
      <w:pPr>
        <w:shd w:val="clear" w:color="auto" w:fill="FFFFFF" w:themeFill="background1"/>
        <w:rPr>
          <w:color w:val="000000" w:themeColor="text1"/>
        </w:rPr>
      </w:pPr>
    </w:p>
    <w:p w:rsidR="008E3EF4" w:rsidRPr="00694F27" w:rsidRDefault="008E3EF4" w:rsidP="009C5FF7">
      <w:pPr>
        <w:shd w:val="clear" w:color="auto" w:fill="FFFFFF" w:themeFill="background1"/>
        <w:rPr>
          <w:color w:val="000000" w:themeColor="text1"/>
        </w:rPr>
      </w:pPr>
    </w:p>
    <w:p w:rsidR="003602CA" w:rsidRPr="00694F27" w:rsidRDefault="003602CA" w:rsidP="009C5FF7">
      <w:pPr>
        <w:shd w:val="clear" w:color="auto" w:fill="FFFFFF" w:themeFill="background1"/>
        <w:rPr>
          <w:color w:val="000000" w:themeColor="text1"/>
        </w:rPr>
      </w:pPr>
    </w:p>
    <w:p w:rsidR="00664023" w:rsidRPr="00694F27" w:rsidRDefault="00664023" w:rsidP="009C5FF7">
      <w:pPr>
        <w:shd w:val="clear" w:color="auto" w:fill="FFFFFF" w:themeFill="background1"/>
        <w:rPr>
          <w:color w:val="000000" w:themeColor="text1"/>
        </w:rPr>
      </w:pPr>
    </w:p>
    <w:p w:rsidR="00000DBD" w:rsidRPr="00694F27" w:rsidRDefault="00000DBD" w:rsidP="009C5FF7">
      <w:pPr>
        <w:shd w:val="clear" w:color="auto" w:fill="FFFFFF" w:themeFill="background1"/>
        <w:rPr>
          <w:color w:val="000000" w:themeColor="text1"/>
        </w:rPr>
      </w:pPr>
    </w:p>
    <w:p w:rsidR="0052242B" w:rsidRPr="00694F27" w:rsidRDefault="0052242B" w:rsidP="009C5FF7">
      <w:pPr>
        <w:shd w:val="clear" w:color="auto" w:fill="FFFFFF" w:themeFill="background1"/>
        <w:rPr>
          <w:color w:val="000000" w:themeColor="text1"/>
        </w:rPr>
      </w:pPr>
    </w:p>
    <w:p w:rsidR="001536DF" w:rsidRPr="00694F27" w:rsidRDefault="001536DF" w:rsidP="009C5FF7">
      <w:pPr>
        <w:shd w:val="clear" w:color="auto" w:fill="FFFFFF" w:themeFill="background1"/>
        <w:rPr>
          <w:color w:val="000000" w:themeColor="text1"/>
        </w:rPr>
      </w:pPr>
    </w:p>
    <w:p w:rsidR="001536DF" w:rsidRPr="00694F27" w:rsidRDefault="001536DF" w:rsidP="009C5FF7">
      <w:pPr>
        <w:shd w:val="clear" w:color="auto" w:fill="FFFFFF" w:themeFill="background1"/>
        <w:rPr>
          <w:color w:val="000000" w:themeColor="text1"/>
        </w:rPr>
      </w:pPr>
    </w:p>
    <w:p w:rsidR="00DE7F32" w:rsidRPr="00694F27" w:rsidRDefault="004E5089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 xml:space="preserve">Е.А. </w:t>
      </w:r>
      <w:r w:rsidR="00666782" w:rsidRPr="00694F27">
        <w:rPr>
          <w:color w:val="000000" w:themeColor="text1"/>
          <w:sz w:val="20"/>
          <w:szCs w:val="20"/>
        </w:rPr>
        <w:t xml:space="preserve">Пилипенко </w:t>
      </w:r>
    </w:p>
    <w:p w:rsidR="001B5195" w:rsidRPr="00694F27" w:rsidRDefault="00664023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8 (38253)</w:t>
      </w:r>
      <w:r w:rsidR="00DE7F32" w:rsidRPr="00694F27">
        <w:rPr>
          <w:color w:val="000000" w:themeColor="text1"/>
          <w:sz w:val="20"/>
          <w:szCs w:val="20"/>
        </w:rPr>
        <w:t>2-</w:t>
      </w:r>
      <w:r w:rsidR="004E5089" w:rsidRPr="00694F27">
        <w:rPr>
          <w:color w:val="000000" w:themeColor="text1"/>
          <w:sz w:val="20"/>
          <w:szCs w:val="20"/>
        </w:rPr>
        <w:t>22-97</w:t>
      </w:r>
    </w:p>
    <w:p w:rsidR="00B603AD" w:rsidRPr="007C5B78" w:rsidRDefault="00B603AD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lastRenderedPageBreak/>
        <w:t>У</w:t>
      </w:r>
      <w:r w:rsidR="00AD3CB5" w:rsidRPr="007C5B78">
        <w:rPr>
          <w:color w:val="000000" w:themeColor="text1"/>
          <w:sz w:val="20"/>
          <w:szCs w:val="20"/>
        </w:rPr>
        <w:t>ТВЕРЖДЕН</w:t>
      </w:r>
    </w:p>
    <w:p w:rsidR="00B603AD" w:rsidRPr="007C5B78" w:rsidRDefault="00B603AD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постановлением Администрации</w:t>
      </w:r>
    </w:p>
    <w:p w:rsidR="00B603AD" w:rsidRPr="007C5B78" w:rsidRDefault="00B603AD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Каргасокского района</w:t>
      </w:r>
    </w:p>
    <w:p w:rsidR="00B603AD" w:rsidRPr="007C5B78" w:rsidRDefault="00B603AD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 xml:space="preserve">от </w:t>
      </w:r>
      <w:r w:rsidR="00AD3CB5" w:rsidRPr="007C5B78">
        <w:rPr>
          <w:color w:val="000000" w:themeColor="text1"/>
          <w:sz w:val="20"/>
          <w:szCs w:val="20"/>
        </w:rPr>
        <w:t>29.10</w:t>
      </w:r>
      <w:r w:rsidRPr="007C5B78">
        <w:rPr>
          <w:color w:val="000000" w:themeColor="text1"/>
          <w:sz w:val="20"/>
          <w:szCs w:val="20"/>
        </w:rPr>
        <w:t xml:space="preserve"> 2018</w:t>
      </w:r>
      <w:r w:rsidR="00AD3CB5" w:rsidRPr="007C5B78">
        <w:rPr>
          <w:color w:val="000000" w:themeColor="text1"/>
          <w:sz w:val="20"/>
          <w:szCs w:val="20"/>
        </w:rPr>
        <w:t xml:space="preserve"> № 357</w:t>
      </w:r>
    </w:p>
    <w:p w:rsidR="00B603AD" w:rsidRPr="007C5B78" w:rsidRDefault="00B603AD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Приложение № 1</w:t>
      </w:r>
    </w:p>
    <w:p w:rsidR="0004428D" w:rsidRPr="0004428D" w:rsidRDefault="00000DBD" w:rsidP="00C2743E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04428D">
        <w:rPr>
          <w:color w:val="FF0000"/>
          <w:sz w:val="20"/>
          <w:szCs w:val="20"/>
        </w:rPr>
        <w:t xml:space="preserve">(В редакции </w:t>
      </w:r>
      <w:r w:rsidR="0004428D" w:rsidRPr="0004428D">
        <w:rPr>
          <w:color w:val="FF0000"/>
          <w:sz w:val="20"/>
          <w:szCs w:val="20"/>
        </w:rPr>
        <w:t xml:space="preserve">ПАКР </w:t>
      </w:r>
      <w:r w:rsidRPr="0004428D">
        <w:rPr>
          <w:color w:val="FF0000"/>
          <w:sz w:val="20"/>
          <w:szCs w:val="20"/>
        </w:rPr>
        <w:t xml:space="preserve">от 03.08.2020 </w:t>
      </w:r>
    </w:p>
    <w:p w:rsidR="0004428D" w:rsidRPr="0004428D" w:rsidRDefault="00000DBD" w:rsidP="00C2743E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04428D">
        <w:rPr>
          <w:color w:val="FF0000"/>
          <w:sz w:val="20"/>
          <w:szCs w:val="20"/>
        </w:rPr>
        <w:t>№ 150</w:t>
      </w:r>
      <w:r w:rsidR="00694F27" w:rsidRPr="0004428D">
        <w:rPr>
          <w:color w:val="FF0000"/>
          <w:sz w:val="20"/>
          <w:szCs w:val="20"/>
        </w:rPr>
        <w:t>; от 13.12.2021 №303</w:t>
      </w:r>
      <w:r w:rsidR="00DD60FA" w:rsidRPr="0004428D">
        <w:rPr>
          <w:color w:val="FF0000"/>
          <w:sz w:val="20"/>
          <w:szCs w:val="20"/>
        </w:rPr>
        <w:t xml:space="preserve">, </w:t>
      </w:r>
    </w:p>
    <w:p w:rsidR="0004428D" w:rsidRPr="0004428D" w:rsidRDefault="00DD60FA" w:rsidP="00C2743E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04428D">
        <w:rPr>
          <w:color w:val="FF0000"/>
          <w:sz w:val="20"/>
          <w:szCs w:val="20"/>
        </w:rPr>
        <w:t>от 04.10.2022 № 192</w:t>
      </w:r>
      <w:r w:rsidR="007F4700" w:rsidRPr="0004428D">
        <w:rPr>
          <w:color w:val="FF0000"/>
          <w:sz w:val="20"/>
          <w:szCs w:val="20"/>
        </w:rPr>
        <w:t xml:space="preserve">, от 16.11.2022 </w:t>
      </w:r>
    </w:p>
    <w:p w:rsidR="00B603AD" w:rsidRPr="0004428D" w:rsidRDefault="007F4700" w:rsidP="00C2743E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04428D">
        <w:rPr>
          <w:color w:val="FF0000"/>
          <w:sz w:val="20"/>
          <w:szCs w:val="20"/>
        </w:rPr>
        <w:t>№ 228</w:t>
      </w:r>
      <w:r w:rsidR="00106BF7">
        <w:rPr>
          <w:color w:val="FF0000"/>
          <w:sz w:val="20"/>
          <w:szCs w:val="20"/>
        </w:rPr>
        <w:t>, от 17.11.2022 № 233</w:t>
      </w:r>
      <w:r w:rsidR="00082152">
        <w:rPr>
          <w:color w:val="FF0000"/>
          <w:sz w:val="20"/>
          <w:szCs w:val="20"/>
        </w:rPr>
        <w:t>, от 22.11.2023 № 284</w:t>
      </w:r>
      <w:r w:rsidR="00C2743E" w:rsidRPr="0004428D">
        <w:rPr>
          <w:color w:val="FF0000"/>
          <w:sz w:val="20"/>
          <w:szCs w:val="20"/>
        </w:rPr>
        <w:t>)</w:t>
      </w:r>
    </w:p>
    <w:p w:rsidR="00116D64" w:rsidRDefault="00116D64" w:rsidP="00116D64">
      <w:pPr>
        <w:shd w:val="clear" w:color="auto" w:fill="FFFFFF" w:themeFill="background1"/>
        <w:jc w:val="center"/>
        <w:rPr>
          <w:color w:val="000000" w:themeColor="text1"/>
        </w:rPr>
      </w:pPr>
    </w:p>
    <w:p w:rsidR="00106BF7" w:rsidRPr="00106BF7" w:rsidRDefault="00106BF7" w:rsidP="00106BF7">
      <w:pPr>
        <w:shd w:val="clear" w:color="auto" w:fill="FFFFFF" w:themeFill="background1"/>
        <w:jc w:val="center"/>
        <w:rPr>
          <w:color w:val="FF0000"/>
        </w:rPr>
      </w:pPr>
      <w:r w:rsidRPr="00106BF7">
        <w:rPr>
          <w:color w:val="FF0000"/>
        </w:rPr>
        <w:t xml:space="preserve">Сводный перечень муниципальных услуг </w:t>
      </w:r>
    </w:p>
    <w:p w:rsidR="00106BF7" w:rsidRPr="00106BF7" w:rsidRDefault="00106BF7" w:rsidP="00106BF7">
      <w:pPr>
        <w:shd w:val="clear" w:color="auto" w:fill="FFFFFF" w:themeFill="background1"/>
        <w:jc w:val="both"/>
        <w:rPr>
          <w:color w:val="FF0000"/>
        </w:rPr>
      </w:pP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106BF7">
        <w:rPr>
          <w:color w:val="FF0000"/>
        </w:rPr>
        <w:t>1. Выдача разрешения на ввод объекта в эксплуатацию</w:t>
      </w:r>
      <w:r w:rsidRPr="00106BF7">
        <w:rPr>
          <w:rFonts w:eastAsiaTheme="minorEastAsia"/>
          <w:color w:val="FF0000"/>
        </w:rPr>
        <w:t>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106BF7">
        <w:rPr>
          <w:color w:val="FF0000"/>
        </w:rPr>
        <w:t>2</w:t>
      </w:r>
      <w:r w:rsidRPr="00106BF7">
        <w:rPr>
          <w:rFonts w:eastAsiaTheme="minorEastAsia"/>
          <w:color w:val="FF0000"/>
        </w:rPr>
        <w:t xml:space="preserve">. </w:t>
      </w:r>
      <w:r w:rsidRPr="00106BF7">
        <w:rPr>
          <w:rStyle w:val="FontStyle69"/>
          <w:color w:val="FF0000"/>
          <w:sz w:val="24"/>
          <w:szCs w:val="24"/>
        </w:rPr>
        <w:t>Выдача разрешения на строительство объекта капитального строительства (в том числе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106BF7">
        <w:rPr>
          <w:rFonts w:eastAsiaTheme="minorEastAsia"/>
          <w:color w:val="FF0000"/>
        </w:rPr>
        <w:t xml:space="preserve">3. </w:t>
      </w:r>
      <w:r w:rsidRPr="00106BF7">
        <w:rPr>
          <w:color w:val="FF0000"/>
        </w:rPr>
        <w:t>Выдача градостроительного плана земельного участка</w:t>
      </w:r>
      <w:r w:rsidRPr="00106BF7">
        <w:rPr>
          <w:rFonts w:eastAsiaTheme="minorEastAsia"/>
          <w:color w:val="FF0000"/>
        </w:rPr>
        <w:t>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rFonts w:eastAsiaTheme="minorEastAsia"/>
          <w:color w:val="FF0000"/>
        </w:rPr>
        <w:t xml:space="preserve">4. </w:t>
      </w:r>
      <w:r w:rsidRPr="00106BF7">
        <w:rPr>
          <w:color w:val="FF0000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 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color w:val="FF0000"/>
        </w:rPr>
        <w:t>5. Предоставление разрешения на осуществление земляных работ;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6. Присвоение адреса объекту адресации, изменение и аннулировании такого адреса;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7. Утверждение схемы расположения земельного участка или земельных участков на кадастровом плане территории;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8. Предоставление земельного участка, находящегося в муниципальной</w:t>
      </w:r>
      <w:r w:rsidRPr="00106BF7">
        <w:rPr>
          <w:color w:val="FF0000"/>
        </w:rPr>
        <w:br/>
        <w:t>собственности на который не разграничена, на торгах;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9. Направление уведомления о планируемом сносе объекта капитального строительства и уведомления о завершении сносе объекта капитального строительства;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10.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11.</w:t>
      </w:r>
      <w:r w:rsidRPr="00106BF7">
        <w:rPr>
          <w:bCs/>
          <w:color w:val="FF0000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12.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13.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14. Установление сервитута (публичного сервитута) в отношении земельного участка, находящегося в муниципальной собственности;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16. Подготовка и утверждение документации по планировке территории;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106BF7">
        <w:rPr>
          <w:color w:val="FF0000"/>
        </w:rPr>
        <w:t xml:space="preserve">17. </w:t>
      </w:r>
      <w:r w:rsidRPr="00106BF7">
        <w:rPr>
          <w:bCs/>
          <w:color w:val="FF0000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18. Установка информационной вывески, согласование дизайн-проекта размещения вывески;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19. Постановка граждан на учет в качестве лиц, имеющих право на предоставление земельных участков в собственность бесплатно; 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lastRenderedPageBreak/>
        <w:t>20. Предварительное согласование предоставления земельного участка;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21.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22.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23. Назначение ежемесячной выплаты на содержание ребенка в семье опекуна (попечителя) и приемной семье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24.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25.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26.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106BF7">
        <w:rPr>
          <w:rFonts w:eastAsiaTheme="minorEastAsia"/>
          <w:color w:val="FF0000"/>
        </w:rPr>
        <w:t xml:space="preserve">27. </w:t>
      </w:r>
      <w:r w:rsidRPr="00106BF7">
        <w:rPr>
          <w:color w:val="FF0000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rFonts w:eastAsiaTheme="minorEastAsia"/>
          <w:color w:val="FF0000"/>
        </w:rPr>
        <w:t xml:space="preserve">28. </w:t>
      </w:r>
      <w:r w:rsidRPr="00106BF7">
        <w:rPr>
          <w:color w:val="FF0000"/>
        </w:rPr>
        <w:t>Выдача разрешения на вступление в брак несовершеннолетним, достигшим возраста 16 лет;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29.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 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30.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значения; 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31. Прием заявлений о зачислении в муниципальные образовательные организации субъектов Российской Федерации, реализующие программы общего образования;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32. Выдача разрешения (дубликата или копии разрешения) на право организации розничного рынка;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33.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34.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35. Муниципальная экспертиза проектов освоения лесов;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106BF7">
        <w:rPr>
          <w:color w:val="FF0000"/>
        </w:rPr>
        <w:t>36. Выдача разрешения на выполнение работ по геологическому изучению недр на землях лесного фонда</w:t>
      </w:r>
      <w:r w:rsidRPr="00106BF7">
        <w:rPr>
          <w:bCs/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37. Предоставление разрешения на осуществление земляных работ;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38. Предоставление информации из базы данных о результатах единого государственного экзамена;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39.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 xml:space="preserve">40.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</w:t>
      </w:r>
      <w:r w:rsidRPr="00106BF7">
        <w:rPr>
          <w:color w:val="FF0000"/>
        </w:rPr>
        <w:lastRenderedPageBreak/>
        <w:t>муниципальной собственности, в аренду, заключение договоров купли-продажи лесных насаждений;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41. Согласование проведения публичного мероприятия;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106BF7">
        <w:rPr>
          <w:bCs/>
          <w:color w:val="FF0000"/>
        </w:rPr>
        <w:t xml:space="preserve">42. </w:t>
      </w:r>
      <w:r w:rsidRPr="00106BF7">
        <w:rPr>
          <w:color w:val="FF0000"/>
        </w:rPr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 xml:space="preserve">43. </w:t>
      </w:r>
      <w:r w:rsidRPr="00106BF7">
        <w:rPr>
          <w:bCs/>
          <w:color w:val="FF0000"/>
        </w:rPr>
        <w:t>Выдача архитектурно-планировочных заданий;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106BF7">
        <w:rPr>
          <w:bCs/>
          <w:color w:val="FF0000"/>
        </w:rPr>
        <w:t>44.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106BF7">
        <w:rPr>
          <w:bCs/>
          <w:color w:val="FF0000"/>
        </w:rPr>
        <w:t xml:space="preserve">45. </w:t>
      </w:r>
      <w:r w:rsidRPr="00106BF7">
        <w:rPr>
          <w:rFonts w:eastAsia="Calibri"/>
          <w:bCs/>
          <w:color w:val="FF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106BF7">
        <w:rPr>
          <w:rFonts w:eastAsia="Calibri"/>
          <w:bCs/>
          <w:color w:val="FF0000"/>
        </w:rPr>
        <w:t>46. 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106BF7">
        <w:rPr>
          <w:rFonts w:eastAsia="Calibri"/>
          <w:bCs/>
          <w:color w:val="FF0000"/>
        </w:rPr>
        <w:t xml:space="preserve">47. </w:t>
      </w:r>
      <w:r w:rsidRPr="00106BF7">
        <w:rPr>
          <w:color w:val="FF0000"/>
        </w:rPr>
        <w:t>Прием заявления и принятия решения о проведении ярмарки;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 xml:space="preserve">48. </w:t>
      </w:r>
      <w:r w:rsidRPr="00106BF7">
        <w:rPr>
          <w:color w:val="FF0000"/>
          <w:kern w:val="1"/>
        </w:rPr>
        <w:t>Принятие решения о реализации инвестиционных проектов муниципально-частного партнерства в муниципальном образовании «Каргасокский район»;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106BF7">
        <w:rPr>
          <w:color w:val="FF0000"/>
        </w:rPr>
        <w:t>49.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106BF7" w:rsidRPr="00106BF7" w:rsidRDefault="00106BF7" w:rsidP="00106BF7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  <w:kern w:val="36"/>
        </w:rPr>
      </w:pPr>
      <w:r w:rsidRPr="00106BF7">
        <w:rPr>
          <w:bCs/>
          <w:color w:val="FF0000"/>
          <w:kern w:val="36"/>
        </w:rPr>
        <w:t>50.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color w:val="FF0000"/>
        </w:rPr>
        <w:t>51. 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106BF7">
        <w:rPr>
          <w:bCs/>
          <w:color w:val="FF0000"/>
        </w:rPr>
        <w:t>52.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color w:val="FF0000"/>
        </w:rPr>
        <w:t>53.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color w:val="FF0000"/>
        </w:rPr>
        <w:t>54. Зачисление в образовательное учреждение;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rFonts w:eastAsia="Calibri"/>
          <w:color w:val="FF0000"/>
        </w:rPr>
      </w:pPr>
      <w:r w:rsidRPr="00106BF7">
        <w:rPr>
          <w:rFonts w:eastAsia="Calibri"/>
          <w:color w:val="FF0000"/>
        </w:rPr>
        <w:t>55. Предоставление информации о текущей успеваемости обучающегося;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strike/>
          <w:color w:val="FF0000"/>
        </w:rPr>
      </w:pPr>
      <w:r w:rsidRPr="00106BF7">
        <w:rPr>
          <w:color w:val="FF0000"/>
        </w:rPr>
        <w:t>56.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106BF7" w:rsidRPr="00106BF7" w:rsidRDefault="00106BF7" w:rsidP="00106BF7">
      <w:pPr>
        <w:shd w:val="clear" w:color="auto" w:fill="FFFFFF" w:themeFill="background1"/>
        <w:ind w:firstLine="709"/>
        <w:jc w:val="both"/>
        <w:rPr>
          <w:color w:val="FF0000"/>
        </w:rPr>
      </w:pPr>
      <w:r w:rsidRPr="00106BF7">
        <w:rPr>
          <w:color w:val="FF0000"/>
        </w:rPr>
        <w:t>57.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58. 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 xml:space="preserve">59. 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</w:t>
      </w:r>
      <w:r w:rsidRPr="00106BF7">
        <w:rPr>
          <w:color w:val="FF0000"/>
        </w:rPr>
        <w:lastRenderedPageBreak/>
        <w:t>имущества или выдел из него долей, а также любых других сделок, влекущих уменьшение имущества;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60. Назначение денежных средств, выплачиваемых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61. Обеспечение жилыми помещениями детей-сирот и детей, оставшихся без попечения родителей, а также лиц из их числа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62. Осуществление ежемесячной выплаты вознаграждения, причитающегося приемным родителям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63. Осуществление ежемесячной выплаты денежных средств приемным семьям на содержание детей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64. Предоставление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65. Принятие решения о возможности раздельного проживания попечителя с подопечным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66. Дача согласия на заключение трудового договора с несовершеннолетними в случаях, предусмотренных статьей 63 Трудового кодекса Российской Федерации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67. Дача согласия на установление отцовства в случаях, предусмотренных законодательством Российской Федерации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;</w:t>
      </w:r>
    </w:p>
    <w:p w:rsid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68. Дача разрешения на изменение фамилии и имени несовершеннолетних в случаях, предусмотренных законодательством Российской Федерации (</w:t>
      </w:r>
      <w:r w:rsidRPr="00106BF7">
        <w:rPr>
          <w:rFonts w:eastAsiaTheme="minorHAnsi"/>
          <w:color w:val="FF0000"/>
          <w:lang w:eastAsia="en-US"/>
        </w:rPr>
        <w:t>полномочия переданы)</w:t>
      </w:r>
      <w:r w:rsidRPr="00106BF7">
        <w:rPr>
          <w:color w:val="FF0000"/>
        </w:rPr>
        <w:t>.</w:t>
      </w:r>
    </w:p>
    <w:p w:rsidR="009A4F71" w:rsidRPr="00DD441E" w:rsidRDefault="00082152" w:rsidP="00820916">
      <w:pPr>
        <w:pStyle w:val="ad"/>
        <w:jc w:val="both"/>
        <w:rPr>
          <w:color w:val="FF0000"/>
          <w:sz w:val="20"/>
          <w:szCs w:val="20"/>
          <w:highlight w:val="yellow"/>
        </w:rPr>
      </w:pPr>
      <w:r>
        <w:tab/>
      </w:r>
      <w:r w:rsidR="009A4F71" w:rsidRPr="00DD441E">
        <w:rPr>
          <w:color w:val="FF0000"/>
          <w:highlight w:val="yellow"/>
        </w:rPr>
        <w:t xml:space="preserve">69. 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подготовки. </w:t>
      </w:r>
      <w:r w:rsidR="009A4F71" w:rsidRPr="00DD441E">
        <w:rPr>
          <w:color w:val="FF0000"/>
          <w:sz w:val="20"/>
          <w:szCs w:val="20"/>
          <w:highlight w:val="yellow"/>
        </w:rPr>
        <w:t>(Абзац дополнен на основании ПАКР от 22.11.2023 № 284)</w:t>
      </w:r>
    </w:p>
    <w:p w:rsidR="00082152" w:rsidRPr="009A4F71" w:rsidRDefault="00082152" w:rsidP="00820916">
      <w:pPr>
        <w:pStyle w:val="ad"/>
        <w:jc w:val="both"/>
        <w:rPr>
          <w:color w:val="FF0000"/>
          <w:sz w:val="20"/>
          <w:szCs w:val="20"/>
        </w:rPr>
      </w:pPr>
      <w:r w:rsidRPr="00DD441E">
        <w:rPr>
          <w:color w:val="FF0000"/>
          <w:highlight w:val="yellow"/>
        </w:rPr>
        <w:tab/>
      </w:r>
      <w:r w:rsidR="009A4F71" w:rsidRPr="00DD441E">
        <w:rPr>
          <w:color w:val="FF0000"/>
          <w:highlight w:val="yellow"/>
        </w:rPr>
        <w:t>70. Организация о</w:t>
      </w:r>
      <w:bookmarkStart w:id="4" w:name="_GoBack"/>
      <w:bookmarkEnd w:id="4"/>
      <w:r w:rsidR="009A4F71" w:rsidRPr="00DD441E">
        <w:rPr>
          <w:color w:val="FF0000"/>
          <w:highlight w:val="yellow"/>
        </w:rPr>
        <w:t>тдыха и оздоровления детей в каникулярное время на территории муниципального образования «Каргасокский район</w:t>
      </w:r>
      <w:r w:rsidR="009A4F71" w:rsidRPr="00DD441E">
        <w:rPr>
          <w:highlight w:val="yellow"/>
        </w:rPr>
        <w:t>».</w:t>
      </w:r>
      <w:r w:rsidRPr="00DD441E">
        <w:rPr>
          <w:color w:val="FF0000"/>
          <w:sz w:val="20"/>
          <w:szCs w:val="20"/>
          <w:highlight w:val="yellow"/>
        </w:rPr>
        <w:t xml:space="preserve"> (Абзац дополнен на основании ПАКР от 22.11.2023 № 284)</w:t>
      </w:r>
    </w:p>
    <w:p w:rsidR="00106BF7" w:rsidRPr="00106BF7" w:rsidRDefault="00106BF7" w:rsidP="00106B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06BF7">
        <w:rPr>
          <w:color w:val="FF0000"/>
        </w:rPr>
        <w:t>________________________________________________________________________</w:t>
      </w:r>
    </w:p>
    <w:p w:rsidR="00106BF7" w:rsidRPr="00106BF7" w:rsidRDefault="00106BF7" w:rsidP="00106BF7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06BF7">
        <w:rPr>
          <w:color w:val="FF0000"/>
        </w:rPr>
        <w:t>Услуги</w:t>
      </w:r>
      <w:r w:rsidR="00082152">
        <w:rPr>
          <w:color w:val="FF0000"/>
        </w:rPr>
        <w:t>,</w:t>
      </w:r>
      <w:r w:rsidRPr="00106BF7">
        <w:rPr>
          <w:color w:val="FF0000"/>
        </w:rPr>
        <w:t xml:space="preserve"> указанные в следующих пунктах:</w:t>
      </w:r>
    </w:p>
    <w:p w:rsidR="00106BF7" w:rsidRPr="00106BF7" w:rsidRDefault="00106BF7" w:rsidP="00106BF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106BF7">
        <w:rPr>
          <w:color w:val="FF0000"/>
        </w:rPr>
        <w:t xml:space="preserve">23, 58, 59, 60, 65, 66, 69 -  </w:t>
      </w:r>
      <w:r w:rsidRPr="00106BF7">
        <w:rPr>
          <w:rFonts w:eastAsiaTheme="minorHAnsi"/>
          <w:color w:val="FF0000"/>
          <w:lang w:eastAsia="en-US"/>
        </w:rPr>
        <w:t xml:space="preserve">В соответствии с </w:t>
      </w:r>
      <w:hyperlink r:id="rId10" w:history="1">
        <w:r w:rsidRPr="00106BF7">
          <w:rPr>
            <w:rFonts w:eastAsiaTheme="minorHAnsi"/>
            <w:color w:val="FF0000"/>
            <w:lang w:eastAsia="en-US"/>
          </w:rPr>
          <w:t>Законом</w:t>
        </w:r>
      </w:hyperlink>
      <w:r w:rsidRPr="00106BF7">
        <w:rPr>
          <w:rFonts w:eastAsiaTheme="minorHAnsi"/>
          <w:color w:val="FF0000"/>
          <w:lang w:eastAsia="en-US"/>
        </w:rPr>
        <w:t xml:space="preserve"> Томской области от 15 декабря 2004 года № 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государственные полномочия переданы для осуществления органам местного самоуправления муниципальных образований Томской области;</w:t>
      </w:r>
    </w:p>
    <w:p w:rsidR="00106BF7" w:rsidRPr="00106BF7" w:rsidRDefault="00106BF7" w:rsidP="00106BF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106BF7">
        <w:rPr>
          <w:rFonts w:eastAsiaTheme="minorHAnsi"/>
          <w:color w:val="FF0000"/>
          <w:lang w:eastAsia="en-US"/>
        </w:rPr>
        <w:t xml:space="preserve">61 - В соответствии с </w:t>
      </w:r>
      <w:hyperlink r:id="rId11" w:history="1">
        <w:r w:rsidRPr="00106BF7">
          <w:rPr>
            <w:rFonts w:eastAsiaTheme="minorHAnsi"/>
            <w:color w:val="FF0000"/>
            <w:lang w:eastAsia="en-US"/>
          </w:rPr>
          <w:t>Законом</w:t>
        </w:r>
      </w:hyperlink>
      <w:r w:rsidRPr="00106BF7">
        <w:rPr>
          <w:rFonts w:eastAsiaTheme="minorHAnsi"/>
          <w:color w:val="FF0000"/>
          <w:lang w:eastAsia="en-US"/>
        </w:rPr>
        <w:t xml:space="preserve"> Томской области от 11 сентября 2007 года N 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 государственные полномочия переданы для осуществления органам местного самоуправления муниципальных образований Томской области;</w:t>
      </w:r>
    </w:p>
    <w:p w:rsidR="007C5B78" w:rsidRPr="009A4F71" w:rsidRDefault="00106BF7" w:rsidP="009A4F7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106BF7">
        <w:rPr>
          <w:rFonts w:eastAsiaTheme="minorHAnsi"/>
          <w:color w:val="FF0000"/>
          <w:lang w:eastAsia="en-US"/>
        </w:rPr>
        <w:t xml:space="preserve">24, 62, 63, 64, 67 - В соответствии с </w:t>
      </w:r>
      <w:hyperlink r:id="rId12" w:history="1">
        <w:r w:rsidRPr="00106BF7">
          <w:rPr>
            <w:rFonts w:eastAsiaTheme="minorHAnsi"/>
            <w:color w:val="FF0000"/>
            <w:lang w:eastAsia="en-US"/>
          </w:rPr>
          <w:t>Законом</w:t>
        </w:r>
      </w:hyperlink>
      <w:r w:rsidRPr="00106BF7">
        <w:rPr>
          <w:rFonts w:eastAsiaTheme="minorHAnsi"/>
          <w:color w:val="FF0000"/>
          <w:lang w:eastAsia="en-US"/>
        </w:rPr>
        <w:t xml:space="preserve">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 государственные полномочия переданы для </w:t>
      </w:r>
      <w:r w:rsidRPr="00106BF7">
        <w:rPr>
          <w:rFonts w:eastAsiaTheme="minorHAnsi"/>
          <w:color w:val="FF0000"/>
          <w:lang w:eastAsia="en-US"/>
        </w:rPr>
        <w:lastRenderedPageBreak/>
        <w:t>осуществления органам местного самоуправления муниципальных образований Томской области.</w:t>
      </w:r>
    </w:p>
    <w:p w:rsidR="00082152" w:rsidRDefault="00082152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AD3CB5" w:rsidRPr="007C5B78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УТВЕРЖДЕН</w:t>
      </w:r>
    </w:p>
    <w:p w:rsidR="00AD3CB5" w:rsidRPr="007C5B78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постановлением Администрации</w:t>
      </w:r>
    </w:p>
    <w:p w:rsidR="00AD3CB5" w:rsidRPr="007C5B78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Каргасокского района</w:t>
      </w:r>
    </w:p>
    <w:p w:rsidR="00AD3CB5" w:rsidRPr="007C5B78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от 29.10 2018 № 357</w:t>
      </w:r>
    </w:p>
    <w:p w:rsidR="00833943" w:rsidRPr="007C5B78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Приложение № 2</w:t>
      </w:r>
      <w:r w:rsidR="00833943" w:rsidRPr="007C5B78">
        <w:rPr>
          <w:color w:val="000000" w:themeColor="text1"/>
          <w:sz w:val="20"/>
          <w:szCs w:val="20"/>
        </w:rPr>
        <w:t xml:space="preserve"> </w:t>
      </w:r>
    </w:p>
    <w:p w:rsidR="0004428D" w:rsidRDefault="00833943" w:rsidP="00AD3CB5">
      <w:pPr>
        <w:shd w:val="clear" w:color="auto" w:fill="FFFFFF" w:themeFill="background1"/>
        <w:ind w:left="6237"/>
        <w:rPr>
          <w:color w:val="FF0000"/>
          <w:sz w:val="20"/>
          <w:szCs w:val="20"/>
        </w:rPr>
      </w:pPr>
      <w:r w:rsidRPr="00833943">
        <w:rPr>
          <w:color w:val="FF0000"/>
          <w:sz w:val="20"/>
          <w:szCs w:val="20"/>
        </w:rPr>
        <w:t xml:space="preserve">(В редакции ПАКР от 04.10.2022 </w:t>
      </w:r>
    </w:p>
    <w:p w:rsidR="00AD3CB5" w:rsidRPr="00833943" w:rsidRDefault="00833943" w:rsidP="00AD3CB5">
      <w:pPr>
        <w:shd w:val="clear" w:color="auto" w:fill="FFFFFF" w:themeFill="background1"/>
        <w:ind w:left="6237"/>
        <w:rPr>
          <w:color w:val="FF0000"/>
          <w:sz w:val="20"/>
          <w:szCs w:val="20"/>
        </w:rPr>
      </w:pPr>
      <w:r w:rsidRPr="00833943">
        <w:rPr>
          <w:color w:val="FF0000"/>
          <w:sz w:val="20"/>
          <w:szCs w:val="20"/>
        </w:rPr>
        <w:t>№ 192</w:t>
      </w:r>
      <w:r w:rsidR="00756849">
        <w:rPr>
          <w:color w:val="FF0000"/>
          <w:sz w:val="20"/>
          <w:szCs w:val="20"/>
        </w:rPr>
        <w:t>, от 16.11.2022 № 228</w:t>
      </w:r>
      <w:r w:rsidR="001228F5">
        <w:rPr>
          <w:color w:val="FF0000"/>
          <w:sz w:val="20"/>
          <w:szCs w:val="20"/>
        </w:rPr>
        <w:t>, от 17.11.2022 № 233</w:t>
      </w:r>
      <w:r w:rsidRPr="00833943">
        <w:rPr>
          <w:color w:val="FF0000"/>
          <w:sz w:val="20"/>
          <w:szCs w:val="20"/>
        </w:rPr>
        <w:t>)</w:t>
      </w:r>
    </w:p>
    <w:p w:rsidR="00B603AD" w:rsidRPr="00694F27" w:rsidRDefault="00B603AD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F96FFF" w:rsidRPr="00F96FFF" w:rsidRDefault="00F96FFF" w:rsidP="00F96FFF">
      <w:pPr>
        <w:shd w:val="clear" w:color="auto" w:fill="FFFFFF" w:themeFill="background1"/>
        <w:jc w:val="center"/>
        <w:rPr>
          <w:color w:val="FF0000"/>
        </w:rPr>
      </w:pPr>
      <w:r w:rsidRPr="00F96FFF">
        <w:rPr>
          <w:color w:val="FF0000"/>
        </w:rPr>
        <w:t>Перечень муниципальных услуг с элементами межведомственного (межуровневого) взаимодействия</w:t>
      </w:r>
    </w:p>
    <w:p w:rsidR="00F96FFF" w:rsidRPr="00F96FFF" w:rsidRDefault="00F96FFF" w:rsidP="00F96FFF">
      <w:pPr>
        <w:shd w:val="clear" w:color="auto" w:fill="FFFFFF" w:themeFill="background1"/>
        <w:ind w:left="6237"/>
        <w:rPr>
          <w:color w:val="FF0000"/>
        </w:rPr>
      </w:pP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rFonts w:eastAsiaTheme="minorEastAsia"/>
          <w:color w:val="FF0000"/>
        </w:rPr>
      </w:pPr>
      <w:r w:rsidRPr="00F96FFF">
        <w:rPr>
          <w:color w:val="FF0000"/>
        </w:rPr>
        <w:t>1. Выдача разрешения на ввод объекта в эксплуатацию</w:t>
      </w:r>
      <w:r w:rsidRPr="00F96FFF">
        <w:rPr>
          <w:rFonts w:eastAsiaTheme="minorEastAsia"/>
          <w:color w:val="FF0000"/>
        </w:rPr>
        <w:t>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rFonts w:eastAsiaTheme="minorEastAsia"/>
          <w:color w:val="FF0000"/>
        </w:rPr>
      </w:pPr>
      <w:r w:rsidRPr="00F96FFF">
        <w:rPr>
          <w:rFonts w:eastAsiaTheme="minorEastAsia"/>
          <w:color w:val="FF0000"/>
        </w:rPr>
        <w:t>2.</w:t>
      </w:r>
      <w:r w:rsidRPr="00F96FFF">
        <w:rPr>
          <w:color w:val="FF0000"/>
        </w:rPr>
        <w:t xml:space="preserve"> Выдача градостроительного плана земельного участка</w:t>
      </w:r>
      <w:r w:rsidRPr="00F96FFF">
        <w:rPr>
          <w:rFonts w:eastAsiaTheme="minorEastAsia"/>
          <w:color w:val="FF0000"/>
        </w:rPr>
        <w:t>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rFonts w:eastAsiaTheme="minorEastAsia"/>
          <w:color w:val="FF0000"/>
        </w:rPr>
        <w:t xml:space="preserve">3. </w:t>
      </w:r>
      <w:r w:rsidRPr="00F96FFF">
        <w:rPr>
          <w:rStyle w:val="FontStyle69"/>
          <w:color w:val="FF0000"/>
          <w:sz w:val="24"/>
          <w:szCs w:val="24"/>
        </w:rPr>
        <w:t>Выдача разрешения на строительство объекта капитального строительства (в том числе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F96FFF">
        <w:rPr>
          <w:color w:val="FF0000"/>
        </w:rPr>
        <w:t>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rFonts w:eastAsiaTheme="minorEastAsia"/>
          <w:color w:val="FF0000"/>
          <w:shd w:val="clear" w:color="auto" w:fill="EFFEEF"/>
        </w:rPr>
      </w:pPr>
      <w:r w:rsidRPr="00F96FFF">
        <w:rPr>
          <w:color w:val="FF0000"/>
        </w:rPr>
        <w:t>4.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color w:val="FF0000"/>
        </w:rPr>
        <w:t xml:space="preserve">5. </w:t>
      </w:r>
      <w:r w:rsidRPr="00F96FFF">
        <w:rPr>
          <w:bCs/>
          <w:color w:val="FF0000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96FFF" w:rsidRPr="00F96FFF" w:rsidRDefault="00F96FFF" w:rsidP="00F96FFF">
      <w:pPr>
        <w:shd w:val="clear" w:color="auto" w:fill="FFFFFF" w:themeFill="background1"/>
        <w:ind w:firstLine="709"/>
        <w:jc w:val="both"/>
        <w:rPr>
          <w:color w:val="FF0000"/>
        </w:rPr>
      </w:pPr>
      <w:r w:rsidRPr="00F96FFF">
        <w:rPr>
          <w:color w:val="FF0000"/>
        </w:rPr>
        <w:t>6.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7.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FF0000"/>
        </w:rPr>
      </w:pPr>
      <w:r w:rsidRPr="00F96FFF">
        <w:rPr>
          <w:color w:val="FF0000"/>
        </w:rPr>
        <w:t>8.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color w:val="FF0000"/>
        </w:rPr>
        <w:t>9.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10.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11. Установление сервитута (публичного сервитута) в отношении земельного участка, находящегося в муниципальной собственности;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12.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13. Утверждение схемы расположения земельного участка или земельных участков на кадастровом плане территории;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14.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 xml:space="preserve">15. Предварительное согласование предоставления земельного участка; 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16. Присвоение адреса объекту адресации, изменение и аннулировании такого адреса;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 xml:space="preserve">17. </w:t>
      </w:r>
      <w:r w:rsidRPr="00F96FFF">
        <w:rPr>
          <w:bCs/>
          <w:color w:val="FF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96FFF">
        <w:rPr>
          <w:color w:val="FF0000"/>
        </w:rPr>
        <w:t>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lastRenderedPageBreak/>
        <w:t>18. Выдача разрешения (дубликата или копии разрешения) на право организации розничного рынка;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19.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color w:val="FF0000"/>
        </w:rPr>
        <w:t>20.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color w:val="FF0000"/>
        </w:rPr>
        <w:t>21. Муниципальная экспертиза проектов освоения лесов;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96FFF">
        <w:rPr>
          <w:color w:val="FF0000"/>
        </w:rPr>
        <w:t>22. Выдача разрешения на выполнение работ по геологическому изучению недр на землях лесного фонда</w:t>
      </w:r>
      <w:r w:rsidRPr="00F96FFF">
        <w:rPr>
          <w:bCs/>
          <w:color w:val="FF0000"/>
        </w:rPr>
        <w:t>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bCs/>
          <w:color w:val="FF0000"/>
        </w:rPr>
        <w:t xml:space="preserve">23. </w:t>
      </w:r>
      <w:r w:rsidRPr="00F96FFF">
        <w:rPr>
          <w:color w:val="FF0000"/>
        </w:rPr>
        <w:t>Постановка граждан на учет в качестве лиц, имеющих право на предоставление земельных участков в собственность бесплатно; 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bCs/>
          <w:color w:val="FF0000"/>
        </w:rPr>
        <w:t xml:space="preserve">24. </w:t>
      </w:r>
      <w:r w:rsidRPr="00F96FFF">
        <w:rPr>
          <w:color w:val="FF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bCs/>
          <w:color w:val="FF0000"/>
        </w:rPr>
        <w:t xml:space="preserve">25. </w:t>
      </w:r>
      <w:r w:rsidRPr="00F96FFF">
        <w:rPr>
          <w:color w:val="FF0000"/>
        </w:rPr>
        <w:t>Предоставление разрешения на осуществление земляных работ;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26. Установка информационной вывески, согласование дизайн-проекта размещения вывески;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27. Предоставление земельного участка, находящегося в муниципальной</w:t>
      </w:r>
      <w:r w:rsidRPr="00F96FFF">
        <w:rPr>
          <w:color w:val="FF0000"/>
        </w:rPr>
        <w:br/>
        <w:t>собственности на который не разграничена, на торгах;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28. Подготовка и утверждение документации по планировке территории;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29.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муниципальной собственности, в аренду, заключение договоров купли-продажи лесных насаждений;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30. 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96FFF">
        <w:rPr>
          <w:color w:val="FF0000"/>
        </w:rPr>
        <w:t xml:space="preserve">31. </w:t>
      </w:r>
      <w:r w:rsidRPr="00F96FFF">
        <w:rPr>
          <w:bCs/>
          <w:color w:val="FF0000"/>
        </w:rPr>
        <w:t>Выдача архитектурно-планировочных заданий;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96FFF">
        <w:rPr>
          <w:color w:val="FF0000"/>
        </w:rPr>
        <w:t xml:space="preserve">32. </w:t>
      </w:r>
      <w:r w:rsidRPr="00F96FFF">
        <w:rPr>
          <w:bCs/>
          <w:color w:val="FF0000"/>
        </w:rPr>
        <w:t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F96FFF">
        <w:rPr>
          <w:color w:val="FF0000"/>
        </w:rPr>
        <w:t xml:space="preserve">33. </w:t>
      </w:r>
      <w:r w:rsidRPr="00F96FFF">
        <w:rPr>
          <w:rFonts w:eastAsia="Calibri"/>
          <w:bCs/>
          <w:color w:val="FF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96FFF">
        <w:rPr>
          <w:color w:val="FF0000"/>
        </w:rPr>
        <w:t>34. Прием заявления и принятия решения о проведении ярмарки;</w:t>
      </w:r>
    </w:p>
    <w:p w:rsidR="00F96FFF" w:rsidRPr="00F96FFF" w:rsidRDefault="00F96FFF" w:rsidP="00F96FFF">
      <w:pPr>
        <w:pStyle w:val="a3"/>
        <w:shd w:val="clear" w:color="auto" w:fill="FFFFFF" w:themeFill="background1"/>
        <w:ind w:left="0" w:firstLine="709"/>
        <w:jc w:val="both"/>
        <w:rPr>
          <w:color w:val="FF0000"/>
          <w:kern w:val="1"/>
        </w:rPr>
      </w:pPr>
      <w:r w:rsidRPr="00F96FFF">
        <w:rPr>
          <w:color w:val="FF0000"/>
        </w:rPr>
        <w:t xml:space="preserve">35. </w:t>
      </w:r>
      <w:r w:rsidRPr="00F96FFF">
        <w:rPr>
          <w:color w:val="FF0000"/>
          <w:kern w:val="1"/>
        </w:rPr>
        <w:t>Принятие решения о реализации инвестиционных проектов муниципально-частного партнерства в муниципальном образовании «Каргасокский район»;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36. 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 xml:space="preserve">37. Дача разрешения родителям (иным законным представителям) несовершеннолетнего на совершение сделок по отчуждению имущества </w:t>
      </w:r>
      <w:r w:rsidRPr="00F96FFF">
        <w:rPr>
          <w:color w:val="FF0000"/>
        </w:rPr>
        <w:lastRenderedPageBreak/>
        <w:t>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38. Назначение денежных средств, выплачиваемых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39. Обеспечение жилыми помещениями детей-сирот и детей, оставшихся без попечения родителей, а также лиц из их числа;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40. Осуществление ежемесячной выплаты вознаграждения, причитающегося приемным родителям;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41. Осуществление ежемесячной выплаты денежных средств приемным семьям на содержание детей;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42. Принятие решения о возможности раздельного проживания попечителя с подопечным;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43. Дача согласия на заключение трудового договора с несовершеннолетними в случаях, предусмотренных статьей 63 Трудового кодекса Российской Федерации;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44. Дача согласия на установление отцовства в случаях, предусмотренных законодательством Российской Федерации;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45. Назначение ежемесячной выплаты на содержание ребенка в семье опекуна (попечителя) и приемной семье;</w:t>
      </w:r>
    </w:p>
    <w:p w:rsidR="00F96FFF" w:rsidRPr="00F96FFF" w:rsidRDefault="00F96FFF" w:rsidP="00F96F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96FFF">
        <w:rPr>
          <w:color w:val="FF0000"/>
        </w:rPr>
        <w:t>46. Предоставление ежегодной денежной выплаты на приобретение и доставку твердого топлива;</w:t>
      </w:r>
    </w:p>
    <w:p w:rsidR="00F96FFF" w:rsidRPr="00F96FFF" w:rsidRDefault="00F96FFF" w:rsidP="00F96FFF">
      <w:pPr>
        <w:shd w:val="clear" w:color="auto" w:fill="FFFFFF" w:themeFill="background1"/>
        <w:ind w:firstLine="709"/>
        <w:jc w:val="both"/>
        <w:rPr>
          <w:color w:val="FF0000"/>
        </w:rPr>
      </w:pPr>
      <w:r w:rsidRPr="00F96FFF">
        <w:rPr>
          <w:color w:val="FF0000"/>
        </w:rPr>
        <w:t>47. Зачисление в образовательное учреждение.</w:t>
      </w: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3602CA" w:rsidRPr="00694F27" w:rsidRDefault="003602CA" w:rsidP="009C5FF7">
      <w:pPr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</w:p>
    <w:p w:rsidR="00A20AFC" w:rsidRDefault="00A20AFC" w:rsidP="00DF3390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A20AFC" w:rsidRDefault="00A20AFC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F96FFF" w:rsidRDefault="00F96FFF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</w:p>
    <w:p w:rsidR="00AD3CB5" w:rsidRPr="00694F27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УТВЕРЖДЕН</w:t>
      </w:r>
    </w:p>
    <w:p w:rsidR="00AD3CB5" w:rsidRPr="00694F27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постановлением Администрации</w:t>
      </w:r>
    </w:p>
    <w:p w:rsidR="00AD3CB5" w:rsidRPr="00694F27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Каргасокского района</w:t>
      </w:r>
    </w:p>
    <w:p w:rsidR="00AD3CB5" w:rsidRPr="00694F27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от 29.10 2018 № 357</w:t>
      </w:r>
    </w:p>
    <w:p w:rsidR="00AD3CB5" w:rsidRPr="00694F27" w:rsidRDefault="00AD3CB5" w:rsidP="00AD3CB5">
      <w:pPr>
        <w:shd w:val="clear" w:color="auto" w:fill="FFFFFF" w:themeFill="background1"/>
        <w:ind w:left="6237"/>
        <w:rPr>
          <w:color w:val="000000" w:themeColor="text1"/>
          <w:sz w:val="20"/>
          <w:szCs w:val="20"/>
        </w:rPr>
      </w:pPr>
      <w:r w:rsidRPr="00694F27">
        <w:rPr>
          <w:color w:val="000000" w:themeColor="text1"/>
          <w:sz w:val="20"/>
          <w:szCs w:val="20"/>
        </w:rPr>
        <w:t>Приложение № 3</w:t>
      </w:r>
    </w:p>
    <w:p w:rsidR="0010439C" w:rsidRPr="0010439C" w:rsidRDefault="00C2743E" w:rsidP="00C122C6">
      <w:pPr>
        <w:shd w:val="clear" w:color="auto" w:fill="FFFFFF" w:themeFill="background1"/>
        <w:ind w:left="6237"/>
        <w:jc w:val="both"/>
        <w:rPr>
          <w:color w:val="FF0000"/>
          <w:sz w:val="20"/>
          <w:szCs w:val="20"/>
        </w:rPr>
      </w:pPr>
      <w:r w:rsidRPr="0010439C">
        <w:rPr>
          <w:color w:val="FF0000"/>
          <w:sz w:val="20"/>
          <w:szCs w:val="20"/>
        </w:rPr>
        <w:t>(</w:t>
      </w:r>
      <w:r w:rsidR="00C122C6" w:rsidRPr="0010439C">
        <w:rPr>
          <w:color w:val="FF0000"/>
          <w:sz w:val="20"/>
          <w:szCs w:val="20"/>
        </w:rPr>
        <w:t xml:space="preserve">В редакции </w:t>
      </w:r>
      <w:r w:rsidR="0010439C" w:rsidRPr="0010439C">
        <w:rPr>
          <w:color w:val="FF0000"/>
          <w:sz w:val="20"/>
          <w:szCs w:val="20"/>
        </w:rPr>
        <w:t>ПАКР</w:t>
      </w:r>
      <w:r w:rsidR="00C122C6" w:rsidRPr="0010439C">
        <w:rPr>
          <w:color w:val="FF0000"/>
          <w:sz w:val="20"/>
          <w:szCs w:val="20"/>
        </w:rPr>
        <w:t xml:space="preserve"> от 03.08.2020 № 150</w:t>
      </w:r>
      <w:r w:rsidR="00A20AFC" w:rsidRPr="0010439C">
        <w:rPr>
          <w:color w:val="FF0000"/>
          <w:sz w:val="20"/>
          <w:szCs w:val="20"/>
        </w:rPr>
        <w:t>, от 04.10.2022 № 192</w:t>
      </w:r>
      <w:r w:rsidR="00DF3390" w:rsidRPr="0010439C">
        <w:rPr>
          <w:color w:val="FF0000"/>
          <w:sz w:val="20"/>
          <w:szCs w:val="20"/>
        </w:rPr>
        <w:t xml:space="preserve">, </w:t>
      </w:r>
    </w:p>
    <w:p w:rsidR="008E3EF4" w:rsidRDefault="00DF3390" w:rsidP="00C122C6">
      <w:pPr>
        <w:shd w:val="clear" w:color="auto" w:fill="FFFFFF" w:themeFill="background1"/>
        <w:ind w:left="6237"/>
        <w:jc w:val="both"/>
        <w:rPr>
          <w:color w:val="FF0000"/>
          <w:sz w:val="20"/>
          <w:szCs w:val="20"/>
        </w:rPr>
      </w:pPr>
      <w:r w:rsidRPr="0010439C">
        <w:rPr>
          <w:color w:val="FF0000"/>
          <w:sz w:val="20"/>
          <w:szCs w:val="20"/>
        </w:rPr>
        <w:t>от 16.11.2022 № 228</w:t>
      </w:r>
      <w:r w:rsidR="00F96FFF">
        <w:rPr>
          <w:color w:val="FF0000"/>
          <w:sz w:val="20"/>
          <w:szCs w:val="20"/>
        </w:rPr>
        <w:t>, от 17.11.2022 № 233</w:t>
      </w:r>
      <w:r w:rsidR="00C122C6" w:rsidRPr="0010439C">
        <w:rPr>
          <w:color w:val="FF0000"/>
          <w:sz w:val="20"/>
          <w:szCs w:val="20"/>
        </w:rPr>
        <w:t>)</w:t>
      </w:r>
    </w:p>
    <w:p w:rsidR="0010439C" w:rsidRPr="0010439C" w:rsidRDefault="0010439C" w:rsidP="00C122C6">
      <w:pPr>
        <w:shd w:val="clear" w:color="auto" w:fill="FFFFFF" w:themeFill="background1"/>
        <w:ind w:left="6237"/>
        <w:jc w:val="both"/>
        <w:rPr>
          <w:color w:val="FF0000"/>
          <w:sz w:val="20"/>
          <w:szCs w:val="20"/>
        </w:rPr>
      </w:pPr>
    </w:p>
    <w:p w:rsidR="00F527DE" w:rsidRPr="00F527DE" w:rsidRDefault="00F527DE" w:rsidP="00F527DE">
      <w:pPr>
        <w:shd w:val="clear" w:color="auto" w:fill="FFFFFF" w:themeFill="background1"/>
        <w:jc w:val="center"/>
        <w:rPr>
          <w:color w:val="FF0000"/>
        </w:rPr>
      </w:pPr>
      <w:r w:rsidRPr="00F527DE">
        <w:rPr>
          <w:color w:val="FF0000"/>
        </w:rPr>
        <w:t>Перечень муниципальных услуг, предоставление которых</w:t>
      </w:r>
    </w:p>
    <w:p w:rsidR="00F527DE" w:rsidRPr="00F527DE" w:rsidRDefault="00F527DE" w:rsidP="00F527DE">
      <w:pPr>
        <w:shd w:val="clear" w:color="auto" w:fill="FFFFFF" w:themeFill="background1"/>
        <w:jc w:val="center"/>
        <w:rPr>
          <w:color w:val="FF0000"/>
        </w:rPr>
      </w:pPr>
      <w:r w:rsidRPr="00F527DE">
        <w:rPr>
          <w:color w:val="FF0000"/>
        </w:rPr>
        <w:t xml:space="preserve">осуществляется по принципу «одного окна» </w:t>
      </w:r>
    </w:p>
    <w:p w:rsidR="00F527DE" w:rsidRPr="00F527DE" w:rsidRDefault="00F527DE" w:rsidP="00F527DE">
      <w:pPr>
        <w:shd w:val="clear" w:color="auto" w:fill="FFFFFF" w:themeFill="background1"/>
        <w:jc w:val="center"/>
        <w:rPr>
          <w:color w:val="FF0000"/>
        </w:rPr>
      </w:pP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color w:val="FF0000"/>
        </w:rPr>
        <w:t>1. Выдача разрешения на ввод объекта в эксплуатацию</w:t>
      </w:r>
      <w:r w:rsidRPr="00F527DE">
        <w:rPr>
          <w:rFonts w:eastAsiaTheme="minorEastAsia"/>
          <w:color w:val="FF0000"/>
        </w:rPr>
        <w:t>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color w:val="FF0000"/>
        </w:rPr>
        <w:t>2</w:t>
      </w:r>
      <w:r w:rsidRPr="00F527DE">
        <w:rPr>
          <w:rFonts w:eastAsiaTheme="minorEastAsia"/>
          <w:color w:val="FF0000"/>
        </w:rPr>
        <w:t xml:space="preserve">. </w:t>
      </w:r>
      <w:r w:rsidRPr="00F527DE">
        <w:rPr>
          <w:rStyle w:val="FontStyle69"/>
          <w:color w:val="FF0000"/>
          <w:sz w:val="24"/>
          <w:szCs w:val="24"/>
        </w:rPr>
        <w:t>Выдача разрешения на строительство объекта капитального строительства (в том числе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rFonts w:eastAsiaTheme="minorEastAsia"/>
          <w:color w:val="FF0000"/>
        </w:rPr>
        <w:t xml:space="preserve">3. </w:t>
      </w:r>
      <w:r w:rsidRPr="00F527DE">
        <w:rPr>
          <w:color w:val="FF0000"/>
        </w:rPr>
        <w:t>Выдача градостроительного плана земельного участка</w:t>
      </w:r>
      <w:r w:rsidRPr="00F527DE">
        <w:rPr>
          <w:rFonts w:eastAsiaTheme="minorEastAsia"/>
          <w:color w:val="FF0000"/>
        </w:rPr>
        <w:t>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rFonts w:eastAsiaTheme="minorEastAsia"/>
          <w:color w:val="FF0000"/>
        </w:rPr>
        <w:t xml:space="preserve">4. </w:t>
      </w:r>
      <w:r w:rsidRPr="00F527DE">
        <w:rPr>
          <w:color w:val="FF0000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 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5. Предоставление разрешения на осуществление земляных работ;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6. Присвоение адреса объекту адресации, изменение и аннулировании такого адреса;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7. Утверждение схемы расположения земельного участка или земельных участков на кадастровом плане территории;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8. Предоставление земельного участка, находящегося в муниципальной</w:t>
      </w:r>
      <w:r w:rsidRPr="00F527DE">
        <w:rPr>
          <w:color w:val="FF0000"/>
        </w:rPr>
        <w:br/>
        <w:t>собственности на который не разграничена, на торгах;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9. Направление уведомления о планируемом сносе объекта капитального строительства и уведомления о завершении сносе объекта капитального строительства;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10.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11.</w:t>
      </w:r>
      <w:r w:rsidRPr="00F527DE">
        <w:rPr>
          <w:bCs/>
          <w:color w:val="FF0000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527DE">
        <w:rPr>
          <w:color w:val="FF0000"/>
        </w:rPr>
        <w:t>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13.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14. Установление сервитута (публичного сервитута) в отношении земельного участка, находящегося в муниципальной собственности;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16. Подготовка и утверждение документации по планировке территории;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F527DE">
        <w:rPr>
          <w:color w:val="FF0000"/>
        </w:rPr>
        <w:t xml:space="preserve">17. </w:t>
      </w:r>
      <w:r w:rsidRPr="00F527DE">
        <w:rPr>
          <w:bCs/>
          <w:color w:val="FF0000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18. Установка информационной вывески, согласование дизайн-проекта размещения вывески;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lastRenderedPageBreak/>
        <w:t>19. Постановка граждан на учет в качестве лиц, имеющих право на предоставление земельных участков в собственность бесплатно;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20. Предварительное согласование предоставления земельного участка;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21.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22.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23. Назначение ежемесячной выплаты на содержание ребенка в семье опекуна (попечителя) и приемной семье;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24.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25.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26.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rFonts w:eastAsiaTheme="minorEastAsia"/>
          <w:color w:val="FF0000"/>
        </w:rPr>
        <w:t xml:space="preserve">27. </w:t>
      </w:r>
      <w:r w:rsidRPr="00F527DE">
        <w:rPr>
          <w:color w:val="FF0000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rFonts w:eastAsiaTheme="minorEastAsia"/>
          <w:color w:val="FF0000"/>
        </w:rPr>
        <w:t xml:space="preserve">28. </w:t>
      </w:r>
      <w:r w:rsidRPr="00F527DE">
        <w:rPr>
          <w:color w:val="FF0000"/>
        </w:rPr>
        <w:t>Выдача разрешения на вступление в брак несовершеннолетним, достигшим возраста 16 лет;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29.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30.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31. Прием заявлений о зачислении в муниципальные образовательные организации субъектов Российской Федерации, реализующие программы общего образования;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32. Выдача разрешения (дубликата или копии разрешения) на право организации розничного рынка;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33.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35. Муниципальная экспертиза проектов освоения лесов;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color w:val="FF0000"/>
        </w:rPr>
        <w:t>36. Выдача разрешения на выполнение работ по геологическому изучению недр на землях лесного фонда</w:t>
      </w:r>
      <w:r w:rsidRPr="00F527DE">
        <w:rPr>
          <w:bCs/>
          <w:color w:val="FF0000"/>
        </w:rPr>
        <w:t>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37. Предоставление разрешения на осуществление земляных работ;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38. Предоставление информации из базы данных о результатах единого государственного экзамена;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39.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 xml:space="preserve">40.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</w:t>
      </w:r>
      <w:r w:rsidRPr="00F527DE">
        <w:rPr>
          <w:color w:val="FF0000"/>
        </w:rPr>
        <w:lastRenderedPageBreak/>
        <w:t>предоставление юридическим и физическим лицам лесных участков, находящихся муниципальной собственности, в аренду, заключение договоров купли-продажи лесных насаждений;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41. Согласование проведения публичного мероприятия;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 xml:space="preserve">42. </w:t>
      </w:r>
      <w:r w:rsidRPr="00F527DE">
        <w:rPr>
          <w:color w:val="FF0000"/>
        </w:rPr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 xml:space="preserve">43. </w:t>
      </w:r>
      <w:r w:rsidRPr="00F527DE">
        <w:rPr>
          <w:bCs/>
          <w:color w:val="FF0000"/>
        </w:rPr>
        <w:t>Выдача архитектурно-планировочных заданий;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>44.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 xml:space="preserve">45. </w:t>
      </w:r>
      <w:r w:rsidRPr="00F527DE">
        <w:rPr>
          <w:rFonts w:eastAsia="Calibri"/>
          <w:bCs/>
          <w:color w:val="FF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F527DE">
        <w:rPr>
          <w:rFonts w:eastAsia="Calibri"/>
          <w:bCs/>
          <w:color w:val="FF0000"/>
        </w:rPr>
        <w:t>46. 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F527DE">
        <w:rPr>
          <w:rFonts w:eastAsia="Calibri"/>
          <w:bCs/>
          <w:color w:val="FF0000"/>
        </w:rPr>
        <w:t xml:space="preserve">47. </w:t>
      </w:r>
      <w:r w:rsidRPr="00F527DE">
        <w:rPr>
          <w:color w:val="FF0000"/>
        </w:rPr>
        <w:t>Прием заявления и принятия решения о проведении ярмарки;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 xml:space="preserve">48. </w:t>
      </w:r>
      <w:r w:rsidRPr="00F527DE">
        <w:rPr>
          <w:color w:val="FF0000"/>
          <w:kern w:val="1"/>
        </w:rPr>
        <w:t>Принятие решения о реализации инвестиционных проектов муниципально-частного партнерства в муниципальном образовании «Каргасокский район»;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49.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  <w:kern w:val="36"/>
        </w:rPr>
      </w:pPr>
      <w:r w:rsidRPr="00F527DE">
        <w:rPr>
          <w:bCs/>
          <w:color w:val="FF0000"/>
          <w:kern w:val="36"/>
        </w:rPr>
        <w:t>50.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51. 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>52.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53.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54. Зачисление в образовательное учреждение;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="Calibri"/>
          <w:color w:val="FF0000"/>
        </w:rPr>
      </w:pPr>
      <w:r w:rsidRPr="00F527DE">
        <w:rPr>
          <w:rFonts w:eastAsia="Calibri"/>
          <w:color w:val="FF0000"/>
        </w:rPr>
        <w:t>55. Предоставление информации о текущей успеваемости обучающегося;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strike/>
          <w:color w:val="FF0000"/>
        </w:rPr>
      </w:pPr>
      <w:r w:rsidRPr="00F527DE">
        <w:rPr>
          <w:color w:val="FF0000"/>
        </w:rPr>
        <w:t>56.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57.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58. 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 xml:space="preserve">59. 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в </w:t>
      </w:r>
      <w:r w:rsidRPr="00F527DE">
        <w:rPr>
          <w:color w:val="FF0000"/>
        </w:rPr>
        <w:lastRenderedPageBreak/>
        <w:t>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60. Назначение денежных средств, выплачиваемых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61. Обеспечение жилыми помещениями детей-сирот и детей, оставшихся без попечения родителей, а также лиц из их числа;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62. Осуществление ежемесячной выплаты вознаграждения, причитающегося приемным родителям;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63. Осуществление ежемесячной выплаты денежных средств приемным семьям на содержание детей;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64. Предоставление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65. Принятие решения о возможности раздельного проживания попечителя с подопечным;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66. Дача согласия на заключение трудового договора с несовершеннолетними в случаях, предусмотренных статьей 63 Трудового кодекса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67. Дача согласия на установление отцовства в случаях, предусмотренных законодательством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68. Дача разрешения на изменение фамилии и имени несовершеннолетних в случаях, предусмотренных законодательством Российской Федерации.</w:t>
      </w:r>
    </w:p>
    <w:p w:rsidR="00CF1764" w:rsidRPr="00C52B1A" w:rsidRDefault="00CF1764" w:rsidP="00C52B1A">
      <w:pPr>
        <w:shd w:val="clear" w:color="auto" w:fill="FFFFFF" w:themeFill="background1"/>
        <w:jc w:val="both"/>
        <w:rPr>
          <w:color w:val="FF0000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CF1764" w:rsidRPr="00694F27" w:rsidRDefault="00CF1764" w:rsidP="009C5FF7">
      <w:pPr>
        <w:shd w:val="clear" w:color="auto" w:fill="FFFFFF" w:themeFill="background1"/>
        <w:jc w:val="center"/>
        <w:rPr>
          <w:color w:val="000000" w:themeColor="text1"/>
        </w:rPr>
      </w:pPr>
    </w:p>
    <w:p w:rsidR="00BD1CB2" w:rsidRDefault="00BD1CB2" w:rsidP="00C52B1A">
      <w:pPr>
        <w:shd w:val="clear" w:color="auto" w:fill="FFFFFF" w:themeFill="background1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F527DE" w:rsidRDefault="00F527DE" w:rsidP="00000DBD">
      <w:pPr>
        <w:shd w:val="clear" w:color="auto" w:fill="FFFFFF" w:themeFill="background1"/>
        <w:ind w:left="5812"/>
        <w:rPr>
          <w:color w:val="000000" w:themeColor="text1"/>
        </w:rPr>
      </w:pPr>
    </w:p>
    <w:p w:rsidR="007C5B78" w:rsidRDefault="007C5B78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</w:p>
    <w:p w:rsidR="00AD3CB5" w:rsidRPr="007C5B78" w:rsidRDefault="00AD3CB5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УТВЕРЖДЕН</w:t>
      </w:r>
    </w:p>
    <w:p w:rsidR="00AD3CB5" w:rsidRPr="007C5B78" w:rsidRDefault="00AD3CB5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постановлением Администрации</w:t>
      </w:r>
    </w:p>
    <w:p w:rsidR="00AD3CB5" w:rsidRPr="007C5B78" w:rsidRDefault="00AD3CB5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Каргасокского района</w:t>
      </w:r>
    </w:p>
    <w:p w:rsidR="00AD3CB5" w:rsidRPr="007C5B78" w:rsidRDefault="00AD3CB5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от 29.10 2018 № 357</w:t>
      </w:r>
    </w:p>
    <w:p w:rsidR="00AD3CB5" w:rsidRPr="007C5B78" w:rsidRDefault="00AD3CB5" w:rsidP="00000DBD">
      <w:pPr>
        <w:shd w:val="clear" w:color="auto" w:fill="FFFFFF" w:themeFill="background1"/>
        <w:ind w:left="5812"/>
        <w:rPr>
          <w:color w:val="000000" w:themeColor="text1"/>
          <w:sz w:val="20"/>
          <w:szCs w:val="20"/>
        </w:rPr>
      </w:pPr>
      <w:r w:rsidRPr="007C5B78">
        <w:rPr>
          <w:color w:val="000000" w:themeColor="text1"/>
          <w:sz w:val="20"/>
          <w:szCs w:val="20"/>
        </w:rPr>
        <w:t>Приложение № 4</w:t>
      </w:r>
    </w:p>
    <w:p w:rsidR="0010439C" w:rsidRPr="0010439C" w:rsidRDefault="00000DBD" w:rsidP="00000DBD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10439C">
        <w:rPr>
          <w:color w:val="FF0000"/>
          <w:sz w:val="20"/>
          <w:szCs w:val="20"/>
        </w:rPr>
        <w:t xml:space="preserve">(В редакции </w:t>
      </w:r>
      <w:r w:rsidR="0010439C" w:rsidRPr="0010439C">
        <w:rPr>
          <w:color w:val="FF0000"/>
          <w:sz w:val="20"/>
          <w:szCs w:val="20"/>
        </w:rPr>
        <w:t xml:space="preserve">ПАКР </w:t>
      </w:r>
      <w:r w:rsidRPr="0010439C">
        <w:rPr>
          <w:color w:val="FF0000"/>
          <w:sz w:val="20"/>
          <w:szCs w:val="20"/>
        </w:rPr>
        <w:t xml:space="preserve">от 03.08.2020 </w:t>
      </w:r>
    </w:p>
    <w:p w:rsidR="0010439C" w:rsidRPr="0010439C" w:rsidRDefault="00000DBD" w:rsidP="00000DBD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10439C">
        <w:rPr>
          <w:color w:val="FF0000"/>
          <w:sz w:val="20"/>
          <w:szCs w:val="20"/>
        </w:rPr>
        <w:t>№ 150</w:t>
      </w:r>
      <w:r w:rsidR="00BD1CB2" w:rsidRPr="0010439C">
        <w:rPr>
          <w:color w:val="FF0000"/>
          <w:sz w:val="20"/>
          <w:szCs w:val="20"/>
        </w:rPr>
        <w:t>, от 04.10.2022 № 192</w:t>
      </w:r>
      <w:r w:rsidR="00C52B1A" w:rsidRPr="0010439C">
        <w:rPr>
          <w:color w:val="FF0000"/>
          <w:sz w:val="20"/>
          <w:szCs w:val="20"/>
        </w:rPr>
        <w:t xml:space="preserve">, </w:t>
      </w:r>
    </w:p>
    <w:p w:rsidR="00591DC0" w:rsidRPr="0010439C" w:rsidRDefault="00C52B1A" w:rsidP="00000DBD">
      <w:pPr>
        <w:shd w:val="clear" w:color="auto" w:fill="FFFFFF" w:themeFill="background1"/>
        <w:ind w:left="5812"/>
        <w:jc w:val="both"/>
        <w:rPr>
          <w:color w:val="FF0000"/>
          <w:sz w:val="20"/>
          <w:szCs w:val="20"/>
        </w:rPr>
      </w:pPr>
      <w:r w:rsidRPr="0010439C">
        <w:rPr>
          <w:color w:val="FF0000"/>
          <w:sz w:val="20"/>
          <w:szCs w:val="20"/>
        </w:rPr>
        <w:t>от 16.11.2022 № 228</w:t>
      </w:r>
      <w:r w:rsidR="00F527DE">
        <w:rPr>
          <w:color w:val="FF0000"/>
          <w:sz w:val="20"/>
          <w:szCs w:val="20"/>
        </w:rPr>
        <w:t>, от 17.11.2022 № 233</w:t>
      </w:r>
      <w:r w:rsidR="00000DBD" w:rsidRPr="0010439C">
        <w:rPr>
          <w:color w:val="FF0000"/>
          <w:sz w:val="20"/>
          <w:szCs w:val="20"/>
        </w:rPr>
        <w:t>)</w:t>
      </w:r>
    </w:p>
    <w:p w:rsidR="008E3EF4" w:rsidRPr="00694F27" w:rsidRDefault="008E3EF4" w:rsidP="009C5FF7">
      <w:pPr>
        <w:shd w:val="clear" w:color="auto" w:fill="FFFFFF" w:themeFill="background1"/>
        <w:jc w:val="center"/>
        <w:rPr>
          <w:color w:val="000000" w:themeColor="text1"/>
          <w:sz w:val="20"/>
          <w:szCs w:val="20"/>
        </w:rPr>
      </w:pPr>
    </w:p>
    <w:p w:rsidR="00F527DE" w:rsidRPr="00F527DE" w:rsidRDefault="00F527DE" w:rsidP="00F527DE">
      <w:pPr>
        <w:shd w:val="clear" w:color="auto" w:fill="FFFFFF" w:themeFill="background1"/>
        <w:jc w:val="center"/>
        <w:rPr>
          <w:color w:val="FF0000"/>
        </w:rPr>
      </w:pPr>
      <w:r w:rsidRPr="00F527DE">
        <w:rPr>
          <w:color w:val="FF0000"/>
        </w:rPr>
        <w:t xml:space="preserve">Перечень муниципальных услуг, предоставление которых посредством комплексного запроса не осуществляется </w:t>
      </w:r>
    </w:p>
    <w:p w:rsidR="00F527DE" w:rsidRPr="00F527DE" w:rsidRDefault="00F527DE" w:rsidP="00F527DE">
      <w:pPr>
        <w:shd w:val="clear" w:color="auto" w:fill="FFFFFF"/>
        <w:ind w:firstLine="540"/>
        <w:jc w:val="both"/>
        <w:rPr>
          <w:color w:val="FF0000"/>
        </w:rPr>
      </w:pP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color w:val="FF0000"/>
        </w:rPr>
        <w:t>1. Выдача разрешения на ввод объекта в эксплуатацию</w:t>
      </w:r>
      <w:r w:rsidRPr="00F527DE">
        <w:rPr>
          <w:rFonts w:eastAsiaTheme="minorEastAsia"/>
          <w:color w:val="FF0000"/>
        </w:rPr>
        <w:t>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color w:val="FF0000"/>
        </w:rPr>
        <w:t>2</w:t>
      </w:r>
      <w:r w:rsidRPr="00F527DE">
        <w:rPr>
          <w:rFonts w:eastAsiaTheme="minorEastAsia"/>
          <w:color w:val="FF0000"/>
        </w:rPr>
        <w:t xml:space="preserve">. </w:t>
      </w:r>
      <w:r w:rsidRPr="00F527DE">
        <w:rPr>
          <w:rStyle w:val="FontStyle69"/>
          <w:color w:val="FF0000"/>
          <w:sz w:val="24"/>
          <w:szCs w:val="24"/>
        </w:rPr>
        <w:t>Выдача разрешения на строительство объекта капитального строительства (в том числе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rFonts w:eastAsiaTheme="minorEastAsia"/>
          <w:color w:val="FF0000"/>
        </w:rPr>
        <w:t xml:space="preserve">3. </w:t>
      </w:r>
      <w:r w:rsidRPr="00F527DE">
        <w:rPr>
          <w:color w:val="FF0000"/>
        </w:rPr>
        <w:t>Выдача градостроительного плана земельного участка</w:t>
      </w:r>
      <w:r w:rsidRPr="00F527DE">
        <w:rPr>
          <w:rFonts w:eastAsiaTheme="minorEastAsia"/>
          <w:color w:val="FF0000"/>
        </w:rPr>
        <w:t>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rFonts w:eastAsiaTheme="minorEastAsia"/>
          <w:color w:val="FF0000"/>
        </w:rPr>
        <w:t xml:space="preserve">4. </w:t>
      </w:r>
      <w:r w:rsidRPr="00F527DE">
        <w:rPr>
          <w:color w:val="FF0000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 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5. Предоставление разрешения на осуществление земляных работ;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6. Присвоение адреса объекту адресации, изменение и аннулировании такого адреса;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7. Утверждение схемы расположения земельного участка или земельных участков на кадастровом плане территории;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8. Предоставление земельного участка, находящегося в муниципальной</w:t>
      </w:r>
      <w:r w:rsidRPr="00F527DE">
        <w:rPr>
          <w:color w:val="FF0000"/>
        </w:rPr>
        <w:br/>
        <w:t>собственности на который не разграничена, на торгах;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9. Направление уведомления о планируемом сносе объекта капитального строительства и уведомления о завершении сносе объекта капитального строительства;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10.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11.</w:t>
      </w:r>
      <w:r w:rsidRPr="00F527DE">
        <w:rPr>
          <w:bCs/>
          <w:color w:val="FF0000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527DE">
        <w:rPr>
          <w:color w:val="FF0000"/>
        </w:rPr>
        <w:t>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13.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14. Установление сервитута (публичного сервитута) в отношении земельного участка, находящегося в муниципальной собственности;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16. Подготовка и утверждение документации по планировке территории;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F527DE">
        <w:rPr>
          <w:color w:val="FF0000"/>
        </w:rPr>
        <w:t xml:space="preserve">17. </w:t>
      </w:r>
      <w:r w:rsidRPr="00F527DE">
        <w:rPr>
          <w:bCs/>
          <w:color w:val="FF0000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lastRenderedPageBreak/>
        <w:t>18. Установка информационной вывески, согласование дизайн-проекта размещения вывески;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19. Постановка граждан на учет в качестве лиц, имеющих право на предоставление земельных участков в собственность бесплатно;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20. Предварительное согласование предоставления земельного участка;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21.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22.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23. Назначение ежемесячной выплаты на содержание ребенка в семье опекуна (попечителя) и приемной семье;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24.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25.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26.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F527DE">
        <w:rPr>
          <w:rFonts w:eastAsiaTheme="minorEastAsia"/>
          <w:color w:val="FF0000"/>
        </w:rPr>
        <w:t xml:space="preserve">27. </w:t>
      </w:r>
      <w:r w:rsidRPr="00F527DE">
        <w:rPr>
          <w:color w:val="FF0000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rFonts w:eastAsiaTheme="minorEastAsia"/>
          <w:color w:val="FF0000"/>
        </w:rPr>
        <w:t xml:space="preserve">28. </w:t>
      </w:r>
      <w:r w:rsidRPr="00F527DE">
        <w:rPr>
          <w:color w:val="FF0000"/>
        </w:rPr>
        <w:t>Выдача разрешения на вступление в брак несовершеннолетним, достигшим возраста 16 лет;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29.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30.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значения; 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31. Прием заявлений о зачислении в муниципальные образовательные организации субъектов Российской Федерации, реализующие программы общего образования;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32. Выдача разрешения (дубликата или копии разрешения) на право организации розничного рынка;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33.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35. Муниципальная экспертиза проектов освоения лесов;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color w:val="FF0000"/>
        </w:rPr>
        <w:t>36. Выдача разрешения на выполнение работ по геологическому изучению недр на землях лесного фонда</w:t>
      </w:r>
      <w:r w:rsidRPr="00F527DE">
        <w:rPr>
          <w:bCs/>
          <w:color w:val="FF0000"/>
        </w:rPr>
        <w:t>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37. Предоставление разрешения на осуществление земляных работ;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38. Предоставление информации из базы данных о результатах единого государственного экзамена;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39.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lastRenderedPageBreak/>
        <w:t>40.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муниципальной собственности, в аренду, заключение договоров купли-продажи лесных насаждений;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41. Согласование проведения публичного мероприятия;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 xml:space="preserve">42. </w:t>
      </w:r>
      <w:r w:rsidRPr="00F527DE">
        <w:rPr>
          <w:color w:val="FF0000"/>
        </w:rPr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 xml:space="preserve">43. </w:t>
      </w:r>
      <w:r w:rsidRPr="00F527DE">
        <w:rPr>
          <w:bCs/>
          <w:color w:val="FF0000"/>
        </w:rPr>
        <w:t>Выдача архитектурно-планировочных заданий;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>44.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 xml:space="preserve">45. </w:t>
      </w:r>
      <w:r w:rsidRPr="00F527DE">
        <w:rPr>
          <w:rFonts w:eastAsia="Calibri"/>
          <w:bCs/>
          <w:color w:val="FF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F527DE">
        <w:rPr>
          <w:rFonts w:eastAsia="Calibri"/>
          <w:bCs/>
          <w:color w:val="FF0000"/>
        </w:rPr>
        <w:t>46. 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F527DE">
        <w:rPr>
          <w:rFonts w:eastAsia="Calibri"/>
          <w:bCs/>
          <w:color w:val="FF0000"/>
        </w:rPr>
        <w:t xml:space="preserve">47. </w:t>
      </w:r>
      <w:r w:rsidRPr="00F527DE">
        <w:rPr>
          <w:color w:val="FF0000"/>
        </w:rPr>
        <w:t>Прием заявления и принятия решения о проведении ярмарки;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 xml:space="preserve">48. </w:t>
      </w:r>
      <w:r w:rsidRPr="00F527DE">
        <w:rPr>
          <w:color w:val="FF0000"/>
          <w:kern w:val="1"/>
        </w:rPr>
        <w:t>Принятие решения о реализации инвестиционных проектов муниципально-частного партнерства в муниципальном образовании «Каргасокский район»;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F527DE">
        <w:rPr>
          <w:color w:val="FF0000"/>
        </w:rPr>
        <w:t>49.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F527DE" w:rsidRPr="00F527DE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  <w:kern w:val="36"/>
        </w:rPr>
      </w:pPr>
      <w:r w:rsidRPr="00F527DE">
        <w:rPr>
          <w:bCs/>
          <w:color w:val="FF0000"/>
          <w:kern w:val="36"/>
        </w:rPr>
        <w:t>50.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51. 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F527DE">
        <w:rPr>
          <w:bCs/>
          <w:color w:val="FF0000"/>
        </w:rPr>
        <w:t>52.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53.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54. Зачисление в образовательное учреждение;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rFonts w:eastAsia="Calibri"/>
          <w:color w:val="FF0000"/>
        </w:rPr>
      </w:pPr>
      <w:r w:rsidRPr="00F527DE">
        <w:rPr>
          <w:rFonts w:eastAsia="Calibri"/>
          <w:color w:val="FF0000"/>
        </w:rPr>
        <w:t>55. Предоставление информации о текущей успеваемости обучающегося;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strike/>
          <w:color w:val="FF0000"/>
        </w:rPr>
      </w:pPr>
      <w:r w:rsidRPr="00F527DE">
        <w:rPr>
          <w:color w:val="FF0000"/>
        </w:rPr>
        <w:t>56.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F527DE" w:rsidRPr="00F527DE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F527DE">
        <w:rPr>
          <w:color w:val="FF0000"/>
        </w:rPr>
        <w:t>57. Предоставление письменных разъяснений налогоплатильщикам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58. 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lastRenderedPageBreak/>
        <w:t>59. 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60. Назначение денежных средств, выплачиваемых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61. Обеспечение жилыми помещениями детей-сирот и детей, оставшихся без попечения родителей, а также лиц из их числа;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62. Осуществление ежемесячной выплаты вознаграждения, причитающегося приемным родителям;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63. Осуществление ежемесячной выплаты денежных средств приемным семьям на содержание детей;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64. Предоставление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65. Принятие решения о возможности раздельного проживания попечителя с подопечным;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66. Дача согласия на заключение трудового договора с несовершеннолетними в случаях, предусмотренных статьей 63 Трудового кодекса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67. Дача согласия на установление отцовства в случаях, предусмотренных законодательством Российской Федерации;</w:t>
      </w:r>
    </w:p>
    <w:p w:rsidR="00F527DE" w:rsidRPr="00F527DE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527DE">
        <w:rPr>
          <w:color w:val="FF0000"/>
        </w:rPr>
        <w:t>68. Дача разрешения на изменение фамилии и имени несовершеннолетних в случаях, предусмотренных законодательством Российской Федерации.</w:t>
      </w: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CF39EE" w:rsidRDefault="00CF39EE" w:rsidP="00BD1CB2">
      <w:pPr>
        <w:shd w:val="clear" w:color="auto" w:fill="FFFFFF"/>
        <w:ind w:firstLine="540"/>
        <w:jc w:val="both"/>
        <w:rPr>
          <w:color w:val="FF000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10439C" w:rsidRDefault="0010439C" w:rsidP="00CF39EE">
      <w:pPr>
        <w:shd w:val="clear" w:color="auto" w:fill="FFFFFF" w:themeFill="background1"/>
        <w:ind w:left="5812"/>
        <w:rPr>
          <w:color w:val="FF0000"/>
        </w:rPr>
      </w:pPr>
    </w:p>
    <w:p w:rsidR="0010439C" w:rsidRDefault="0010439C" w:rsidP="00CF39EE">
      <w:pPr>
        <w:shd w:val="clear" w:color="auto" w:fill="FFFFFF" w:themeFill="background1"/>
        <w:ind w:left="5812"/>
        <w:rPr>
          <w:color w:val="FF0000"/>
        </w:rPr>
      </w:pPr>
    </w:p>
    <w:p w:rsidR="0010439C" w:rsidRDefault="0010439C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F527DE" w:rsidRDefault="00F527DE" w:rsidP="00CF39EE">
      <w:pPr>
        <w:shd w:val="clear" w:color="auto" w:fill="FFFFFF" w:themeFill="background1"/>
        <w:ind w:left="5812"/>
        <w:rPr>
          <w:color w:val="FF0000"/>
        </w:rPr>
      </w:pPr>
    </w:p>
    <w:p w:rsidR="00CF39EE" w:rsidRPr="007C5B78" w:rsidRDefault="00CF39EE" w:rsidP="00CF39EE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УТВЕРЖДЕН</w:t>
      </w:r>
    </w:p>
    <w:p w:rsidR="00CF39EE" w:rsidRPr="007C5B78" w:rsidRDefault="00CF39EE" w:rsidP="00CF39EE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постановлением Администрации</w:t>
      </w:r>
    </w:p>
    <w:p w:rsidR="00CF39EE" w:rsidRPr="007C5B78" w:rsidRDefault="00CF39EE" w:rsidP="00CF39EE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Каргасокского района</w:t>
      </w:r>
    </w:p>
    <w:p w:rsidR="00CF39EE" w:rsidRPr="007C5B78" w:rsidRDefault="00CF39EE" w:rsidP="00CF39EE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От 04.10.2022 № 192</w:t>
      </w:r>
    </w:p>
    <w:p w:rsidR="00CF39EE" w:rsidRPr="007C5B78" w:rsidRDefault="00CF39EE" w:rsidP="00CF39EE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Приложение № 5</w:t>
      </w:r>
    </w:p>
    <w:p w:rsidR="00F527DE" w:rsidRDefault="00E537C1" w:rsidP="00CF39EE">
      <w:pPr>
        <w:shd w:val="clear" w:color="auto" w:fill="FFFFFF" w:themeFill="background1"/>
        <w:ind w:left="5812"/>
        <w:rPr>
          <w:color w:val="FF0000"/>
          <w:sz w:val="20"/>
          <w:szCs w:val="20"/>
        </w:rPr>
      </w:pPr>
      <w:r w:rsidRPr="00097CED">
        <w:rPr>
          <w:color w:val="FF0000"/>
          <w:sz w:val="20"/>
          <w:szCs w:val="20"/>
        </w:rPr>
        <w:t>(</w:t>
      </w:r>
      <w:r w:rsidR="00000ED3">
        <w:rPr>
          <w:color w:val="FF0000"/>
          <w:sz w:val="20"/>
          <w:szCs w:val="20"/>
        </w:rPr>
        <w:t xml:space="preserve">В редакции </w:t>
      </w:r>
      <w:r w:rsidRPr="00097CED">
        <w:rPr>
          <w:color w:val="FF0000"/>
          <w:sz w:val="20"/>
          <w:szCs w:val="20"/>
        </w:rPr>
        <w:t>ПАКР от 04.10.2022 № 192</w:t>
      </w:r>
      <w:r w:rsidR="00097CED" w:rsidRPr="00097CED">
        <w:rPr>
          <w:color w:val="FF0000"/>
          <w:sz w:val="20"/>
          <w:szCs w:val="20"/>
        </w:rPr>
        <w:t>, от 16.11.2022 № 228</w:t>
      </w:r>
      <w:r w:rsidR="00F527DE">
        <w:rPr>
          <w:color w:val="FF0000"/>
          <w:sz w:val="20"/>
          <w:szCs w:val="20"/>
        </w:rPr>
        <w:t xml:space="preserve">, от 17.11.2022 </w:t>
      </w:r>
    </w:p>
    <w:p w:rsidR="00CF39EE" w:rsidRPr="0079633F" w:rsidRDefault="00F527DE" w:rsidP="0079633F">
      <w:pPr>
        <w:shd w:val="clear" w:color="auto" w:fill="FFFFFF" w:themeFill="background1"/>
        <w:ind w:left="581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№ 233</w:t>
      </w:r>
      <w:r w:rsidR="00E537C1" w:rsidRPr="00097CED">
        <w:rPr>
          <w:color w:val="FF0000"/>
          <w:sz w:val="20"/>
          <w:szCs w:val="20"/>
        </w:rPr>
        <w:t>)</w:t>
      </w:r>
    </w:p>
    <w:p w:rsidR="00CF39EE" w:rsidRPr="007776B6" w:rsidRDefault="00CF39EE" w:rsidP="00CF39EE">
      <w:pPr>
        <w:shd w:val="clear" w:color="auto" w:fill="FFFFFF"/>
        <w:ind w:firstLine="540"/>
        <w:jc w:val="both"/>
        <w:rPr>
          <w:color w:val="FF0000"/>
        </w:rPr>
      </w:pP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</w:rPr>
      </w:pPr>
      <w:r w:rsidRPr="00DA23A3">
        <w:rPr>
          <w:color w:val="FF0000"/>
        </w:rPr>
        <w:t>Перечень массовых социально значимых услуг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</w:rPr>
      </w:pP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DA23A3">
        <w:rPr>
          <w:color w:val="FF0000"/>
        </w:rPr>
        <w:t>1. Выдача разрешения на ввод объекта в эксплуатацию</w:t>
      </w:r>
      <w:r w:rsidRPr="00DA23A3">
        <w:rPr>
          <w:rFonts w:eastAsiaTheme="minorEastAsia"/>
          <w:color w:val="FF0000"/>
        </w:rPr>
        <w:t>;</w:t>
      </w: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DA23A3">
        <w:rPr>
          <w:color w:val="FF0000"/>
        </w:rPr>
        <w:t>2</w:t>
      </w:r>
      <w:r w:rsidRPr="00DA23A3">
        <w:rPr>
          <w:rFonts w:eastAsiaTheme="minorEastAsia"/>
          <w:color w:val="FF0000"/>
        </w:rPr>
        <w:t xml:space="preserve">. </w:t>
      </w:r>
      <w:r w:rsidRPr="00DA23A3">
        <w:rPr>
          <w:rStyle w:val="FontStyle69"/>
          <w:color w:val="FF0000"/>
          <w:sz w:val="24"/>
          <w:szCs w:val="24"/>
        </w:rPr>
        <w:t>Выдача разрешения на строительство объекта капитального строительства (в том числе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DA23A3">
        <w:rPr>
          <w:rFonts w:eastAsiaTheme="minorEastAsia"/>
          <w:color w:val="FF0000"/>
        </w:rPr>
        <w:t xml:space="preserve">3. </w:t>
      </w:r>
      <w:r w:rsidRPr="00DA23A3">
        <w:rPr>
          <w:color w:val="FF0000"/>
        </w:rPr>
        <w:t>Выдача градостроительного плана земельного участка</w:t>
      </w:r>
      <w:r w:rsidRPr="00DA23A3">
        <w:rPr>
          <w:rFonts w:eastAsiaTheme="minorEastAsia"/>
          <w:color w:val="FF0000"/>
        </w:rPr>
        <w:t>;</w:t>
      </w: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rFonts w:eastAsiaTheme="minorEastAsia"/>
          <w:color w:val="FF0000"/>
        </w:rPr>
        <w:t xml:space="preserve">4. </w:t>
      </w:r>
      <w:r w:rsidRPr="00DA23A3">
        <w:rPr>
          <w:color w:val="FF0000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 </w:t>
      </w: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color w:val="FF0000"/>
        </w:rPr>
        <w:t>5. Предоставление разрешения на осуществление земляных работ;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6. Присвоение адреса объекту адресации, изменение и аннулировании такого адреса;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7. Утверждение схемы расположения земельного участка или земельных участков на кадастровом плане территории;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8. Предоставление земельного участка, находящегося в муниципальной</w:t>
      </w:r>
      <w:r w:rsidRPr="00DA23A3">
        <w:rPr>
          <w:color w:val="FF0000"/>
        </w:rPr>
        <w:br/>
        <w:t>собственности на который не разграничена, на торгах;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9. Направление уведомления о планируемом сносе объекта капитального строительства и уведомления о завершении сносе объекта капитального строительства;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10.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27DE" w:rsidRPr="00DA23A3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11.</w:t>
      </w:r>
      <w:r w:rsidRPr="00DA23A3">
        <w:rPr>
          <w:bCs/>
          <w:color w:val="FF0000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A23A3">
        <w:rPr>
          <w:color w:val="FF0000"/>
        </w:rPr>
        <w:t>;</w:t>
      </w:r>
    </w:p>
    <w:p w:rsidR="00F527DE" w:rsidRPr="00DA23A3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F527DE" w:rsidRPr="00DA23A3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13.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F527DE" w:rsidRPr="00DA23A3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14. Установление сервитута (публичного сервитута) в отношении земельного участка, находящегося в муниципальной собственности;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16. Подготовка и утверждение документации по планировке территории;</w:t>
      </w:r>
    </w:p>
    <w:p w:rsidR="00F527DE" w:rsidRPr="00DA23A3" w:rsidRDefault="00F527DE" w:rsidP="00F527DE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DA23A3">
        <w:rPr>
          <w:color w:val="FF0000"/>
        </w:rPr>
        <w:t xml:space="preserve">17. </w:t>
      </w:r>
      <w:r w:rsidRPr="00DA23A3">
        <w:rPr>
          <w:bCs/>
          <w:color w:val="FF0000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lastRenderedPageBreak/>
        <w:t>18. Установка информационной вывески, согласование дизайн-проекта размещения вывески;</w:t>
      </w:r>
    </w:p>
    <w:p w:rsidR="00F527DE" w:rsidRPr="00DA23A3" w:rsidRDefault="00F527DE" w:rsidP="00F527DE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19. Постановка граждан на учет в качестве лиц, имеющих право на предоставление земельных участков в собственность бесплатно; 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20. Предварительное согласование предоставления земельного участка;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21.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22.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23. Назначение ежемесячной выплаты на содержание ребенка в семье опекуна (попечителя) и приемной семье;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24.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обязанностей;</w:t>
      </w:r>
    </w:p>
    <w:p w:rsidR="00F527DE" w:rsidRPr="00DA23A3" w:rsidRDefault="00F527DE" w:rsidP="00F527D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25.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F527DE" w:rsidRDefault="00F527DE" w:rsidP="00F527DE">
      <w:pPr>
        <w:spacing w:after="200" w:line="276" w:lineRule="auto"/>
        <w:ind w:firstLine="709"/>
        <w:rPr>
          <w:color w:val="FF0000"/>
        </w:rPr>
      </w:pPr>
      <w:r w:rsidRPr="00DA23A3">
        <w:rPr>
          <w:color w:val="FF0000"/>
        </w:rPr>
        <w:t>26. Исполнение запросов, связанных с предоставлением архивных документов, в том числе архивных документов, подтверждающих право владения землей.</w:t>
      </w: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DA23A3" w:rsidRPr="007C5B78" w:rsidRDefault="00DA23A3" w:rsidP="00DA23A3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УТВЕРЖДЕН</w:t>
      </w:r>
    </w:p>
    <w:p w:rsidR="00DA23A3" w:rsidRPr="007C5B78" w:rsidRDefault="00DA23A3" w:rsidP="00DA23A3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постановлением Администрации</w:t>
      </w:r>
    </w:p>
    <w:p w:rsidR="00DA23A3" w:rsidRPr="007C5B78" w:rsidRDefault="00DA23A3" w:rsidP="00DA23A3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>Каргасокского района</w:t>
      </w:r>
    </w:p>
    <w:p w:rsidR="00DA23A3" w:rsidRPr="007C5B78" w:rsidRDefault="00DA23A3" w:rsidP="00DA23A3">
      <w:pPr>
        <w:shd w:val="clear" w:color="auto" w:fill="FFFFFF" w:themeFill="background1"/>
        <w:ind w:left="5812"/>
        <w:rPr>
          <w:sz w:val="20"/>
          <w:szCs w:val="20"/>
        </w:rPr>
      </w:pPr>
      <w:r w:rsidRPr="007C5B78">
        <w:rPr>
          <w:sz w:val="20"/>
          <w:szCs w:val="20"/>
        </w:rPr>
        <w:t xml:space="preserve">От </w:t>
      </w:r>
      <w:r w:rsidR="00192F4E" w:rsidRPr="007C5B78">
        <w:rPr>
          <w:sz w:val="20"/>
          <w:szCs w:val="20"/>
        </w:rPr>
        <w:t>17</w:t>
      </w:r>
      <w:r w:rsidRPr="007C5B78">
        <w:rPr>
          <w:sz w:val="20"/>
          <w:szCs w:val="20"/>
        </w:rPr>
        <w:t>.1</w:t>
      </w:r>
      <w:r w:rsidR="00192F4E" w:rsidRPr="007C5B78">
        <w:rPr>
          <w:sz w:val="20"/>
          <w:szCs w:val="20"/>
        </w:rPr>
        <w:t>1</w:t>
      </w:r>
      <w:r w:rsidRPr="007C5B78">
        <w:rPr>
          <w:sz w:val="20"/>
          <w:szCs w:val="20"/>
        </w:rPr>
        <w:t xml:space="preserve">.2022 № </w:t>
      </w:r>
      <w:r w:rsidR="00192F4E" w:rsidRPr="007C5B78">
        <w:rPr>
          <w:sz w:val="20"/>
          <w:szCs w:val="20"/>
        </w:rPr>
        <w:t>233</w:t>
      </w:r>
    </w:p>
    <w:p w:rsidR="00DA23A3" w:rsidRDefault="00DA23A3" w:rsidP="00DA23A3">
      <w:pPr>
        <w:shd w:val="clear" w:color="auto" w:fill="FFFFFF" w:themeFill="background1"/>
        <w:ind w:left="5812"/>
      </w:pPr>
      <w:r w:rsidRPr="007C5B78">
        <w:rPr>
          <w:sz w:val="20"/>
          <w:szCs w:val="20"/>
        </w:rPr>
        <w:t>Приложение № 6</w:t>
      </w:r>
    </w:p>
    <w:p w:rsidR="00DA23A3" w:rsidRPr="00AC214C" w:rsidRDefault="00DA23A3" w:rsidP="00DA23A3">
      <w:pPr>
        <w:shd w:val="clear" w:color="auto" w:fill="FFFFFF"/>
        <w:ind w:firstLine="540"/>
        <w:jc w:val="both"/>
      </w:pPr>
    </w:p>
    <w:p w:rsidR="00DA23A3" w:rsidRPr="00DA23A3" w:rsidRDefault="00DA23A3" w:rsidP="00DA23A3">
      <w:pPr>
        <w:shd w:val="clear" w:color="auto" w:fill="FFFFFF" w:themeFill="background1"/>
        <w:jc w:val="center"/>
        <w:rPr>
          <w:color w:val="FF0000"/>
        </w:rPr>
      </w:pPr>
      <w:r w:rsidRPr="00DA23A3">
        <w:rPr>
          <w:color w:val="FF0000"/>
        </w:rPr>
        <w:t>Перечень муниципальных услуг, относящихся к иным услугам</w:t>
      </w:r>
    </w:p>
    <w:p w:rsidR="00DA23A3" w:rsidRPr="00DA23A3" w:rsidRDefault="00DA23A3" w:rsidP="00DA23A3">
      <w:pPr>
        <w:shd w:val="clear" w:color="auto" w:fill="FFFFFF" w:themeFill="background1"/>
        <w:rPr>
          <w:color w:val="FF0000"/>
          <w:sz w:val="20"/>
          <w:szCs w:val="20"/>
        </w:rPr>
      </w:pP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rFonts w:eastAsiaTheme="minorEastAsia"/>
          <w:color w:val="FF0000"/>
        </w:rPr>
      </w:pPr>
      <w:r w:rsidRPr="00DA23A3">
        <w:rPr>
          <w:rFonts w:eastAsiaTheme="minorEastAsia"/>
          <w:color w:val="FF0000"/>
        </w:rPr>
        <w:t xml:space="preserve">1. </w:t>
      </w:r>
      <w:r w:rsidRPr="00DA23A3">
        <w:rPr>
          <w:color w:val="FF0000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rFonts w:eastAsiaTheme="minorEastAsia"/>
          <w:color w:val="FF0000"/>
        </w:rPr>
        <w:t xml:space="preserve">2. </w:t>
      </w:r>
      <w:r w:rsidRPr="00DA23A3">
        <w:rPr>
          <w:color w:val="FF0000"/>
        </w:rPr>
        <w:t>Выдача разрешения на вступление в брак несовершеннолетним, достигшим возраста 16 лет;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 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4.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значения; 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5. Прием заявлений о зачислении в муниципальные образовательные организации субъектов Российской Федерации, реализующие программы общего образования;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6. Выдача разрешения (дубликата или копии разрешения) на право организации розничного рынка;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7.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8.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9. Муниципальная экспертиза проектов освоения лесов;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DA23A3">
        <w:rPr>
          <w:color w:val="FF0000"/>
        </w:rPr>
        <w:t>10. Выдача разрешения на выполнение работ по геологическому изучению недр на землях лесного фонда</w:t>
      </w:r>
      <w:r w:rsidRPr="00DA23A3">
        <w:rPr>
          <w:bCs/>
          <w:color w:val="FF0000"/>
        </w:rPr>
        <w:t>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11. Предоставление разрешения на осуществление земляных работ;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12. Предоставление информации из базы данных о результатах единого государственного экзамена;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14.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муниципальной собственности, в аренду, заключение договоров купли-продажи лесных насаждений;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15. Согласование проведения публичного мероприятия;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DA23A3">
        <w:rPr>
          <w:bCs/>
          <w:color w:val="FF0000"/>
        </w:rPr>
        <w:lastRenderedPageBreak/>
        <w:t xml:space="preserve">16. </w:t>
      </w:r>
      <w:r w:rsidRPr="00DA23A3">
        <w:rPr>
          <w:color w:val="FF0000"/>
        </w:rPr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 xml:space="preserve">17. </w:t>
      </w:r>
      <w:r w:rsidRPr="00DA23A3">
        <w:rPr>
          <w:bCs/>
          <w:color w:val="FF0000"/>
        </w:rPr>
        <w:t>Выдача архитектурно-планировочных заданий;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DA23A3">
        <w:rPr>
          <w:bCs/>
          <w:color w:val="FF0000"/>
        </w:rPr>
        <w:t>18.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</w:rPr>
      </w:pPr>
      <w:r w:rsidRPr="00DA23A3">
        <w:rPr>
          <w:bCs/>
          <w:color w:val="FF0000"/>
        </w:rPr>
        <w:t xml:space="preserve">19. </w:t>
      </w:r>
      <w:r w:rsidRPr="00DA23A3">
        <w:rPr>
          <w:rFonts w:eastAsia="Calibri"/>
          <w:bCs/>
          <w:color w:val="FF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DA23A3">
        <w:rPr>
          <w:rFonts w:eastAsia="Calibri"/>
          <w:bCs/>
          <w:color w:val="FF0000"/>
        </w:rPr>
        <w:t>20. 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rFonts w:eastAsia="Calibri"/>
          <w:bCs/>
          <w:color w:val="FF0000"/>
        </w:rPr>
      </w:pPr>
      <w:r w:rsidRPr="00DA23A3">
        <w:rPr>
          <w:rFonts w:eastAsia="Calibri"/>
          <w:bCs/>
          <w:color w:val="FF0000"/>
        </w:rPr>
        <w:t xml:space="preserve">21. </w:t>
      </w:r>
      <w:r w:rsidRPr="00DA23A3">
        <w:rPr>
          <w:color w:val="FF0000"/>
        </w:rPr>
        <w:t>Прием заявления и принятия решения о проведении ярмарки;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 xml:space="preserve">22. </w:t>
      </w:r>
      <w:r w:rsidRPr="00DA23A3">
        <w:rPr>
          <w:color w:val="FF0000"/>
          <w:kern w:val="1"/>
        </w:rPr>
        <w:t>Принятие решения о реализации инвестиционных проектов муниципально-частного партнерства в муниципальном образовании «Каргасокский район»;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color w:val="FF0000"/>
        </w:rPr>
      </w:pPr>
      <w:r w:rsidRPr="00DA23A3">
        <w:rPr>
          <w:color w:val="FF0000"/>
        </w:rPr>
        <w:t>23.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DA23A3" w:rsidRPr="00DA23A3" w:rsidRDefault="00DA23A3" w:rsidP="00DA23A3">
      <w:pPr>
        <w:pStyle w:val="a3"/>
        <w:shd w:val="clear" w:color="auto" w:fill="FFFFFF" w:themeFill="background1"/>
        <w:ind w:left="0" w:firstLine="709"/>
        <w:jc w:val="both"/>
        <w:rPr>
          <w:bCs/>
          <w:color w:val="FF0000"/>
          <w:kern w:val="36"/>
        </w:rPr>
      </w:pPr>
      <w:r w:rsidRPr="00DA23A3">
        <w:rPr>
          <w:bCs/>
          <w:color w:val="FF0000"/>
          <w:kern w:val="36"/>
        </w:rPr>
        <w:t>24.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color w:val="FF0000"/>
        </w:rPr>
        <w:t>25. 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bCs/>
          <w:color w:val="FF0000"/>
        </w:rPr>
      </w:pPr>
      <w:r w:rsidRPr="00DA23A3">
        <w:rPr>
          <w:bCs/>
          <w:color w:val="FF0000"/>
        </w:rPr>
        <w:t>26.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color w:val="FF0000"/>
        </w:rPr>
        <w:t>27.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color w:val="FF0000"/>
        </w:rPr>
        <w:t>28. Зачисление в образовательное учреждение;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rFonts w:eastAsia="Calibri"/>
          <w:color w:val="FF0000"/>
        </w:rPr>
      </w:pPr>
      <w:r w:rsidRPr="00DA23A3">
        <w:rPr>
          <w:rFonts w:eastAsia="Calibri"/>
          <w:color w:val="FF0000"/>
        </w:rPr>
        <w:t>29. Предоставление информации о текущей успеваемости обучающегося;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strike/>
          <w:color w:val="FF0000"/>
        </w:rPr>
      </w:pPr>
      <w:r w:rsidRPr="00DA23A3">
        <w:rPr>
          <w:color w:val="FF0000"/>
        </w:rPr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DA23A3" w:rsidRPr="00DA23A3" w:rsidRDefault="00DA23A3" w:rsidP="00DA23A3">
      <w:pPr>
        <w:shd w:val="clear" w:color="auto" w:fill="FFFFFF" w:themeFill="background1"/>
        <w:ind w:firstLine="709"/>
        <w:jc w:val="both"/>
        <w:rPr>
          <w:color w:val="FF0000"/>
        </w:rPr>
      </w:pPr>
      <w:r w:rsidRPr="00DA23A3">
        <w:rPr>
          <w:color w:val="FF0000"/>
        </w:rPr>
        <w:t>31. Предоставление письменных разъяснений налогоплатильщикам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32. 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33. Дача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lastRenderedPageBreak/>
        <w:t>34. Назначение денежных средств, выплачиваемых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35. Обеспечение жилыми помещениями детей-сирот и детей, оставшихся без попечения родителей, а также лиц из их числа;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36. Осуществление ежемесячной выплаты вознаграждения, причитающегося приемным родителям;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37. Осуществление ежемесячной выплаты денежных средств приемным семьям на содержание детей;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38. Предоставление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38. Принятие решения о возможности раздельного проживания попечителя с подопечным;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39. Дача согласия на заключение трудового договора с несовершеннолетними в случаях, предусмотренных статьей 63 Трудового кодекса Российской Федерации;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40. Дача согласия на установление отцовства в случаях, предусмотренных законодательством Российской Федерации;</w:t>
      </w:r>
    </w:p>
    <w:p w:rsidR="00DA23A3" w:rsidRPr="00DA23A3" w:rsidRDefault="00DA23A3" w:rsidP="00DA23A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A23A3">
        <w:rPr>
          <w:color w:val="FF0000"/>
        </w:rPr>
        <w:t>41. Дача разрешения на изменение фамилии и имени несовершеннолетних в случаях, предусмотренных законодательством Российской Федерации.</w:t>
      </w:r>
    </w:p>
    <w:p w:rsidR="00DA23A3" w:rsidRPr="00DA23A3" w:rsidRDefault="00DA23A3" w:rsidP="00F527DE">
      <w:pPr>
        <w:spacing w:after="200" w:line="276" w:lineRule="auto"/>
        <w:ind w:firstLine="709"/>
        <w:rPr>
          <w:color w:val="FF000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43207D" w:rsidRPr="00694F27" w:rsidRDefault="0043207D" w:rsidP="009C5FF7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sectPr w:rsidR="0043207D" w:rsidRPr="00694F27" w:rsidSect="00BC0088">
      <w:headerReference w:type="default" r:id="rId13"/>
      <w:pgSz w:w="11906" w:h="16838"/>
      <w:pgMar w:top="567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94" w:rsidRDefault="00D32D94" w:rsidP="001536DF">
      <w:r>
        <w:separator/>
      </w:r>
    </w:p>
  </w:endnote>
  <w:endnote w:type="continuationSeparator" w:id="0">
    <w:p w:rsidR="00D32D94" w:rsidRDefault="00D32D94" w:rsidP="0015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94" w:rsidRDefault="00D32D94" w:rsidP="001536DF">
      <w:r>
        <w:separator/>
      </w:r>
    </w:p>
  </w:footnote>
  <w:footnote w:type="continuationSeparator" w:id="0">
    <w:p w:rsidR="00D32D94" w:rsidRDefault="00D32D94" w:rsidP="0015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5005"/>
      <w:docPartObj>
        <w:docPartGallery w:val="Page Numbers (Top of Page)"/>
        <w:docPartUnique/>
      </w:docPartObj>
    </w:sdtPr>
    <w:sdtContent>
      <w:p w:rsidR="00E537C1" w:rsidRDefault="0033112B">
        <w:pPr>
          <w:pStyle w:val="a5"/>
          <w:jc w:val="center"/>
        </w:pPr>
        <w:r>
          <w:fldChar w:fldCharType="begin"/>
        </w:r>
        <w:r w:rsidR="00E537C1">
          <w:instrText xml:space="preserve"> PAGE   \* MERGEFORMAT </w:instrText>
        </w:r>
        <w:r>
          <w:fldChar w:fldCharType="separate"/>
        </w:r>
        <w:r w:rsidR="00EA0F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537C1" w:rsidRDefault="00E537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922"/>
    <w:multiLevelType w:val="hybridMultilevel"/>
    <w:tmpl w:val="B46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911"/>
    <w:multiLevelType w:val="hybridMultilevel"/>
    <w:tmpl w:val="1396D978"/>
    <w:lvl w:ilvl="0" w:tplc="A2C61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7A111FE1"/>
    <w:multiLevelType w:val="hybridMultilevel"/>
    <w:tmpl w:val="1396D978"/>
    <w:lvl w:ilvl="0" w:tplc="A2C61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F32"/>
    <w:rsid w:val="00000DBD"/>
    <w:rsid w:val="00000ED3"/>
    <w:rsid w:val="00033183"/>
    <w:rsid w:val="0004428D"/>
    <w:rsid w:val="000627A2"/>
    <w:rsid w:val="000672C7"/>
    <w:rsid w:val="00082152"/>
    <w:rsid w:val="00084C40"/>
    <w:rsid w:val="000913FD"/>
    <w:rsid w:val="00097CED"/>
    <w:rsid w:val="000B5C0C"/>
    <w:rsid w:val="001001A2"/>
    <w:rsid w:val="0010439C"/>
    <w:rsid w:val="00106BF7"/>
    <w:rsid w:val="00116D64"/>
    <w:rsid w:val="001228F5"/>
    <w:rsid w:val="001536DF"/>
    <w:rsid w:val="00163248"/>
    <w:rsid w:val="0018282C"/>
    <w:rsid w:val="001863BE"/>
    <w:rsid w:val="00191177"/>
    <w:rsid w:val="00192F4E"/>
    <w:rsid w:val="00193430"/>
    <w:rsid w:val="001968B9"/>
    <w:rsid w:val="001A1378"/>
    <w:rsid w:val="001A16E8"/>
    <w:rsid w:val="001A4FA5"/>
    <w:rsid w:val="001B5195"/>
    <w:rsid w:val="001B5ADA"/>
    <w:rsid w:val="001D389D"/>
    <w:rsid w:val="001D6BB3"/>
    <w:rsid w:val="00203525"/>
    <w:rsid w:val="00214FFF"/>
    <w:rsid w:val="0022466C"/>
    <w:rsid w:val="00245983"/>
    <w:rsid w:val="002B16DA"/>
    <w:rsid w:val="002D003E"/>
    <w:rsid w:val="002D2B08"/>
    <w:rsid w:val="002E396C"/>
    <w:rsid w:val="002E3BD3"/>
    <w:rsid w:val="00306349"/>
    <w:rsid w:val="0031474C"/>
    <w:rsid w:val="0031644E"/>
    <w:rsid w:val="00326ED1"/>
    <w:rsid w:val="0033112B"/>
    <w:rsid w:val="00337B42"/>
    <w:rsid w:val="00337C36"/>
    <w:rsid w:val="00350E32"/>
    <w:rsid w:val="00350F35"/>
    <w:rsid w:val="003602CA"/>
    <w:rsid w:val="00360C10"/>
    <w:rsid w:val="00362246"/>
    <w:rsid w:val="003943D4"/>
    <w:rsid w:val="00395AEF"/>
    <w:rsid w:val="003D309E"/>
    <w:rsid w:val="003F1D4E"/>
    <w:rsid w:val="0041105F"/>
    <w:rsid w:val="0043207D"/>
    <w:rsid w:val="00434FD3"/>
    <w:rsid w:val="00457D21"/>
    <w:rsid w:val="0048209F"/>
    <w:rsid w:val="004E5089"/>
    <w:rsid w:val="004F5DF3"/>
    <w:rsid w:val="005052D1"/>
    <w:rsid w:val="00506C53"/>
    <w:rsid w:val="00506D34"/>
    <w:rsid w:val="0052242B"/>
    <w:rsid w:val="00525F9A"/>
    <w:rsid w:val="005552F9"/>
    <w:rsid w:val="005757BE"/>
    <w:rsid w:val="00576E7A"/>
    <w:rsid w:val="00582180"/>
    <w:rsid w:val="00585AC9"/>
    <w:rsid w:val="00591DC0"/>
    <w:rsid w:val="00595098"/>
    <w:rsid w:val="005A2674"/>
    <w:rsid w:val="005E0116"/>
    <w:rsid w:val="005E4060"/>
    <w:rsid w:val="006022A9"/>
    <w:rsid w:val="00615C8C"/>
    <w:rsid w:val="00624846"/>
    <w:rsid w:val="00633644"/>
    <w:rsid w:val="00636D0A"/>
    <w:rsid w:val="00642F00"/>
    <w:rsid w:val="0064534D"/>
    <w:rsid w:val="00664023"/>
    <w:rsid w:val="00666782"/>
    <w:rsid w:val="006809A1"/>
    <w:rsid w:val="00685DAF"/>
    <w:rsid w:val="00686644"/>
    <w:rsid w:val="00694F27"/>
    <w:rsid w:val="0070491E"/>
    <w:rsid w:val="00712A32"/>
    <w:rsid w:val="00725D6A"/>
    <w:rsid w:val="00735C4F"/>
    <w:rsid w:val="00751509"/>
    <w:rsid w:val="00756849"/>
    <w:rsid w:val="007628D4"/>
    <w:rsid w:val="007776B6"/>
    <w:rsid w:val="00791C94"/>
    <w:rsid w:val="0079633F"/>
    <w:rsid w:val="007A18E1"/>
    <w:rsid w:val="007C5B78"/>
    <w:rsid w:val="007F4700"/>
    <w:rsid w:val="00804335"/>
    <w:rsid w:val="0080589C"/>
    <w:rsid w:val="00817661"/>
    <w:rsid w:val="00820916"/>
    <w:rsid w:val="008234ED"/>
    <w:rsid w:val="00827777"/>
    <w:rsid w:val="00833943"/>
    <w:rsid w:val="00852E99"/>
    <w:rsid w:val="00856A52"/>
    <w:rsid w:val="00860C14"/>
    <w:rsid w:val="008856F8"/>
    <w:rsid w:val="008916B4"/>
    <w:rsid w:val="00894499"/>
    <w:rsid w:val="00894898"/>
    <w:rsid w:val="008A2050"/>
    <w:rsid w:val="008B16FD"/>
    <w:rsid w:val="008C5863"/>
    <w:rsid w:val="008D12A8"/>
    <w:rsid w:val="008E08F3"/>
    <w:rsid w:val="008E3EF4"/>
    <w:rsid w:val="00904A68"/>
    <w:rsid w:val="00917A26"/>
    <w:rsid w:val="00940AB7"/>
    <w:rsid w:val="0099701F"/>
    <w:rsid w:val="0099706C"/>
    <w:rsid w:val="00997F56"/>
    <w:rsid w:val="009A4F71"/>
    <w:rsid w:val="009A7947"/>
    <w:rsid w:val="009C341E"/>
    <w:rsid w:val="009C5FF7"/>
    <w:rsid w:val="009C742E"/>
    <w:rsid w:val="009D5B90"/>
    <w:rsid w:val="00A03415"/>
    <w:rsid w:val="00A20AFC"/>
    <w:rsid w:val="00A26F31"/>
    <w:rsid w:val="00A34684"/>
    <w:rsid w:val="00A636FE"/>
    <w:rsid w:val="00A92063"/>
    <w:rsid w:val="00AA3EC2"/>
    <w:rsid w:val="00AD3CB5"/>
    <w:rsid w:val="00AE2269"/>
    <w:rsid w:val="00AF16ED"/>
    <w:rsid w:val="00B20419"/>
    <w:rsid w:val="00B31270"/>
    <w:rsid w:val="00B50216"/>
    <w:rsid w:val="00B603AD"/>
    <w:rsid w:val="00B63B4F"/>
    <w:rsid w:val="00B976B3"/>
    <w:rsid w:val="00BA64BD"/>
    <w:rsid w:val="00BC0088"/>
    <w:rsid w:val="00BC12DB"/>
    <w:rsid w:val="00BD1CB2"/>
    <w:rsid w:val="00BF0CDE"/>
    <w:rsid w:val="00C122C6"/>
    <w:rsid w:val="00C2743E"/>
    <w:rsid w:val="00C37B1D"/>
    <w:rsid w:val="00C414CE"/>
    <w:rsid w:val="00C52B1A"/>
    <w:rsid w:val="00C62FC5"/>
    <w:rsid w:val="00C63F64"/>
    <w:rsid w:val="00C94C8F"/>
    <w:rsid w:val="00C9605B"/>
    <w:rsid w:val="00CA3C46"/>
    <w:rsid w:val="00CA71C3"/>
    <w:rsid w:val="00CB06F9"/>
    <w:rsid w:val="00CB39AD"/>
    <w:rsid w:val="00CF1764"/>
    <w:rsid w:val="00CF39EE"/>
    <w:rsid w:val="00CF71F6"/>
    <w:rsid w:val="00D01018"/>
    <w:rsid w:val="00D07233"/>
    <w:rsid w:val="00D32D94"/>
    <w:rsid w:val="00D33C9F"/>
    <w:rsid w:val="00D60233"/>
    <w:rsid w:val="00D66170"/>
    <w:rsid w:val="00D96C67"/>
    <w:rsid w:val="00DA23A3"/>
    <w:rsid w:val="00DD441E"/>
    <w:rsid w:val="00DD60FA"/>
    <w:rsid w:val="00DE4E85"/>
    <w:rsid w:val="00DE7F32"/>
    <w:rsid w:val="00DF3390"/>
    <w:rsid w:val="00E01F38"/>
    <w:rsid w:val="00E167E0"/>
    <w:rsid w:val="00E31B78"/>
    <w:rsid w:val="00E33918"/>
    <w:rsid w:val="00E45568"/>
    <w:rsid w:val="00E537C1"/>
    <w:rsid w:val="00E57420"/>
    <w:rsid w:val="00E60ED9"/>
    <w:rsid w:val="00E621D1"/>
    <w:rsid w:val="00E6601A"/>
    <w:rsid w:val="00E66686"/>
    <w:rsid w:val="00E76B6D"/>
    <w:rsid w:val="00E845CF"/>
    <w:rsid w:val="00E85843"/>
    <w:rsid w:val="00E8747B"/>
    <w:rsid w:val="00EA0F33"/>
    <w:rsid w:val="00EB401D"/>
    <w:rsid w:val="00ED659E"/>
    <w:rsid w:val="00F40F7D"/>
    <w:rsid w:val="00F527DE"/>
    <w:rsid w:val="00F53703"/>
    <w:rsid w:val="00F56071"/>
    <w:rsid w:val="00F64CFB"/>
    <w:rsid w:val="00F7213B"/>
    <w:rsid w:val="00F72D91"/>
    <w:rsid w:val="00F75916"/>
    <w:rsid w:val="00F96FFF"/>
    <w:rsid w:val="00FA779A"/>
    <w:rsid w:val="00FC06C0"/>
    <w:rsid w:val="00FC0D63"/>
    <w:rsid w:val="00FD5592"/>
    <w:rsid w:val="00FF2D93"/>
    <w:rsid w:val="00FF4B62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F3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E7F32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7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89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960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6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FontStyle39">
    <w:name w:val="Font Style39"/>
    <w:basedOn w:val="a0"/>
    <w:uiPriority w:val="99"/>
    <w:rsid w:val="0070491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70491E"/>
    <w:pPr>
      <w:widowControl w:val="0"/>
      <w:autoSpaceDE w:val="0"/>
      <w:autoSpaceDN w:val="0"/>
      <w:adjustRightInd w:val="0"/>
      <w:spacing w:line="277" w:lineRule="exact"/>
      <w:ind w:firstLine="247"/>
      <w:jc w:val="both"/>
    </w:pPr>
  </w:style>
  <w:style w:type="paragraph" w:styleId="a5">
    <w:name w:val="header"/>
    <w:basedOn w:val="a"/>
    <w:link w:val="a6"/>
    <w:uiPriority w:val="99"/>
    <w:unhideWhenUsed/>
    <w:rsid w:val="00153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3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DD60FA"/>
    <w:pPr>
      <w:spacing w:before="100" w:beforeAutospacing="1" w:after="100" w:afterAutospacing="1"/>
    </w:pPr>
  </w:style>
  <w:style w:type="character" w:customStyle="1" w:styleId="FontStyle69">
    <w:name w:val="Font Style69"/>
    <w:basedOn w:val="a0"/>
    <w:uiPriority w:val="99"/>
    <w:rsid w:val="00DD60FA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uiPriority w:val="1"/>
    <w:unhideWhenUsed/>
    <w:qFormat/>
    <w:rsid w:val="009A4F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1"/>
    <w:rsid w:val="009A4F71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08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58EDE967E5E354B5BF8F77960E0CBF117BCB02409501ABFA118462DC2F527816E48AFE544A0C2FD6FB3EA187C2E13EC3t8q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3125E6F98F18A93E0FB5846C2CA19711329BE9221653A9BDC2D242E820150815EEEAA12D9332B3ACD4E4325D3B9354E701N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835DB76C7A4EE3DD3651A114CE77D461C87DD29D93EADA98ACFF49D566F6EE979EFB209C8BD0472FF990D24A1B5034AFT4l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B3A0-382B-466E-BB24-0976BC77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2023-12-04T09:54:00Z</cp:lastPrinted>
  <dcterms:created xsi:type="dcterms:W3CDTF">2023-12-04T10:02:00Z</dcterms:created>
  <dcterms:modified xsi:type="dcterms:W3CDTF">2023-12-04T10:02:00Z</dcterms:modified>
</cp:coreProperties>
</file>