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E6D" w:rsidRPr="004073F5" w:rsidRDefault="005D2E6D" w:rsidP="00B1240A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4073F5">
        <w:rPr>
          <w:b/>
          <w:color w:val="000000"/>
        </w:rPr>
        <w:t>Рекомендации населению при задымлении населенных пунктов из-за лесных пожаров</w:t>
      </w:r>
    </w:p>
    <w:p w:rsidR="005D2E6D" w:rsidRDefault="005D2E6D" w:rsidP="005D2E6D">
      <w:pPr>
        <w:pStyle w:val="paragraph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</w:p>
    <w:p w:rsidR="002A7707" w:rsidRPr="006E3055" w:rsidRDefault="002A7707" w:rsidP="001552C5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6E3055">
        <w:rPr>
          <w:color w:val="000000"/>
          <w:sz w:val="20"/>
          <w:szCs w:val="20"/>
        </w:rPr>
        <w:t>При повышенной задымленности атмосферного воздуха, вызванной лесными пожарами, с целью предупреждения отравления людей продуктами горения, обострения сердечно-сосудистых, легочных и прочих хронических заболеваний, предупреждения острых приступов заболеваний следует уделять особое внимание профилактическим мероприятиям, ограничивающим поступление в организм вредных химических веществ.</w:t>
      </w:r>
    </w:p>
    <w:p w:rsidR="00C037B3" w:rsidRPr="006E3055" w:rsidRDefault="00C037B3" w:rsidP="00C037B3">
      <w:pPr>
        <w:pStyle w:val="paragraph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</w:p>
    <w:p w:rsidR="002A7707" w:rsidRPr="006E3055" w:rsidRDefault="002A7707" w:rsidP="006E3055">
      <w:pPr>
        <w:pStyle w:val="paragraph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 w:rsidRPr="006E3055">
        <w:rPr>
          <w:color w:val="000000"/>
          <w:sz w:val="20"/>
          <w:szCs w:val="20"/>
        </w:rPr>
        <w:t>1. Стараться избегать длительного нахождения на воздухе ранним утром. В такое время суток в воздухе находится максимальное количество смога.</w:t>
      </w:r>
      <w:r w:rsidRPr="006E3055">
        <w:rPr>
          <w:color w:val="000000"/>
          <w:sz w:val="20"/>
          <w:szCs w:val="20"/>
        </w:rPr>
        <w:br/>
        <w:t>2. Как можно реже бывать на открытом воздухе, особенно в самое жаркое время суток.</w:t>
      </w:r>
      <w:r w:rsidRPr="006E3055">
        <w:rPr>
          <w:color w:val="000000"/>
          <w:sz w:val="20"/>
          <w:szCs w:val="20"/>
        </w:rPr>
        <w:br/>
        <w:t>3. Если выйти все же придется, людям, страдающим легочными, сердечными, аллергическими заболеваниями, нужно брать с собой необходимые лекарства.</w:t>
      </w:r>
      <w:r w:rsidRPr="006E3055">
        <w:rPr>
          <w:color w:val="000000"/>
          <w:sz w:val="20"/>
          <w:szCs w:val="20"/>
        </w:rPr>
        <w:br/>
        <w:t>4. Не открывать окна, особенно ночью и ранним утром.</w:t>
      </w:r>
      <w:r w:rsidRPr="006E3055">
        <w:rPr>
          <w:color w:val="000000"/>
          <w:sz w:val="20"/>
          <w:szCs w:val="20"/>
        </w:rPr>
        <w:br/>
        <w:t>5. По мере возможности использовать в быту и на рабочих местах системы кондиционирования и очистки воздуха.</w:t>
      </w:r>
      <w:r w:rsidRPr="006E3055">
        <w:rPr>
          <w:color w:val="000000"/>
          <w:sz w:val="20"/>
          <w:szCs w:val="20"/>
        </w:rPr>
        <w:br/>
        <w:t>6. Занавешивать места поступления атмосферного воздуха (окна, форточки  и т.д.)  увлажненной тканью и периодически ее менять.</w:t>
      </w:r>
      <w:r w:rsidRPr="006E3055">
        <w:rPr>
          <w:color w:val="000000"/>
          <w:sz w:val="20"/>
          <w:szCs w:val="20"/>
        </w:rPr>
        <w:br/>
        <w:t xml:space="preserve">7. Проводить влажную уборку в жилых помещениях и на рабочих местах; полезно также поставить в жилых и рабочих помещениях емкости с  </w:t>
      </w:r>
      <w:r w:rsidR="005D2E6D" w:rsidRPr="006E3055">
        <w:rPr>
          <w:color w:val="000000"/>
          <w:sz w:val="20"/>
          <w:szCs w:val="20"/>
        </w:rPr>
        <w:t xml:space="preserve">водой, чтобы повысить влажность </w:t>
      </w:r>
      <w:r w:rsidRPr="006E3055">
        <w:rPr>
          <w:color w:val="000000"/>
          <w:sz w:val="20"/>
          <w:szCs w:val="20"/>
        </w:rPr>
        <w:t>воздуха.</w:t>
      </w:r>
      <w:r w:rsidRPr="006E3055">
        <w:rPr>
          <w:color w:val="000000"/>
          <w:sz w:val="20"/>
          <w:szCs w:val="20"/>
        </w:rPr>
        <w:br/>
        <w:t xml:space="preserve">8. Ограничить физическую нагрузку, в </w:t>
      </w:r>
      <w:proofErr w:type="spellStart"/>
      <w:r w:rsidRPr="006E3055">
        <w:rPr>
          <w:color w:val="000000"/>
          <w:sz w:val="20"/>
          <w:szCs w:val="20"/>
        </w:rPr>
        <w:t>т.ч</w:t>
      </w:r>
      <w:proofErr w:type="spellEnd"/>
      <w:r w:rsidRPr="006E3055">
        <w:rPr>
          <w:color w:val="000000"/>
          <w:sz w:val="20"/>
          <w:szCs w:val="20"/>
        </w:rPr>
        <w:t>. сократить рабочий день для работающих со значительной  физической  нагрузкой.</w:t>
      </w:r>
      <w:r w:rsidRPr="006E3055">
        <w:rPr>
          <w:color w:val="000000"/>
          <w:sz w:val="20"/>
          <w:szCs w:val="20"/>
        </w:rPr>
        <w:br/>
        <w:t>9. Детям и беременным женщинам следует отказаться от длительных прогулок.</w:t>
      </w:r>
      <w:r w:rsidRPr="006E3055">
        <w:rPr>
          <w:color w:val="000000"/>
          <w:sz w:val="20"/>
          <w:szCs w:val="20"/>
        </w:rPr>
        <w:br/>
        <w:t>10. Максимально ограничить курение, избегать употребления алкогольных напитков и пива, исключить курение, так как это провоцирует развитие острых и хронических заболеваний сердечно-сосудистой и дыхательной систем.</w:t>
      </w:r>
      <w:r w:rsidRPr="006E3055">
        <w:rPr>
          <w:color w:val="000000"/>
          <w:sz w:val="20"/>
          <w:szCs w:val="20"/>
        </w:rPr>
        <w:br/>
        <w:t>11. При усилении запаха дыма рекомендуется надевать защитные маски, которые следует увлажнять, а оконные и дверные проемы изолировать влажной тканью. Особенно это относится к пожилым людям, детям и тем, кто страдает хроническими недугами: сердечно-сосудистыми заболеваниями, сахарным диабетом, хроническими заболеваниями легких, аллергическими заболеваниями.</w:t>
      </w:r>
      <w:r w:rsidRPr="006E3055">
        <w:rPr>
          <w:color w:val="000000"/>
          <w:sz w:val="20"/>
          <w:szCs w:val="20"/>
        </w:rPr>
        <w:br/>
        <w:t>12. Увеличить потребление жидкости до 2-3 литров в день для взрослых. </w:t>
      </w:r>
      <w:r w:rsidRPr="006E3055">
        <w:rPr>
          <w:color w:val="000000"/>
          <w:sz w:val="20"/>
          <w:szCs w:val="20"/>
        </w:rPr>
        <w:br/>
        <w:t>13. Исключить из питания жирную пищу, Употреблять легкоусвояемую, богатую витаминами и минеральными веществами пищу, отдавать предпочтение овощам и фруктам.</w:t>
      </w:r>
      <w:r w:rsidRPr="006E3055">
        <w:rPr>
          <w:color w:val="000000"/>
          <w:sz w:val="20"/>
          <w:szCs w:val="20"/>
        </w:rPr>
        <w:br/>
        <w:t xml:space="preserve">14. Рекомендуется обильное питье, так как при высокой температуре человек сильно потеет и теряет достаточно большое количество натрия и жидкости через кожные покровы и дыхательные пути. Для возмещения потери солей и микроэлементов рекомендуется пить подсоленную и минеральную щелочную воду, </w:t>
      </w:r>
      <w:proofErr w:type="gramStart"/>
      <w:r w:rsidRPr="006E3055">
        <w:rPr>
          <w:color w:val="000000"/>
          <w:sz w:val="20"/>
          <w:szCs w:val="20"/>
        </w:rPr>
        <w:t>молочно-кислые</w:t>
      </w:r>
      <w:proofErr w:type="gramEnd"/>
      <w:r w:rsidRPr="006E3055">
        <w:rPr>
          <w:color w:val="000000"/>
          <w:sz w:val="20"/>
          <w:szCs w:val="20"/>
        </w:rPr>
        <w:t xml:space="preserve"> напитки, (обезжиренное молоко, молочная сыворотка), соки, </w:t>
      </w:r>
      <w:proofErr w:type="spellStart"/>
      <w:r w:rsidRPr="006E3055">
        <w:rPr>
          <w:color w:val="000000"/>
          <w:sz w:val="20"/>
          <w:szCs w:val="20"/>
        </w:rPr>
        <w:t>минерализированные</w:t>
      </w:r>
      <w:proofErr w:type="spellEnd"/>
      <w:r w:rsidRPr="006E3055">
        <w:rPr>
          <w:color w:val="000000"/>
          <w:sz w:val="20"/>
          <w:szCs w:val="20"/>
        </w:rPr>
        <w:t xml:space="preserve"> напитки, кислородно-белковые коктейли. Исключить газированные напитки.</w:t>
      </w:r>
      <w:r w:rsidRPr="006E3055">
        <w:rPr>
          <w:color w:val="000000"/>
          <w:sz w:val="20"/>
          <w:szCs w:val="20"/>
        </w:rPr>
        <w:br/>
        <w:t>15. В целях снижения токсического воздействия смога на организм принимать поливитамины (при отсутствии противопоказаний).</w:t>
      </w:r>
      <w:r w:rsidRPr="006E3055">
        <w:rPr>
          <w:color w:val="000000"/>
          <w:sz w:val="20"/>
          <w:szCs w:val="20"/>
        </w:rPr>
        <w:br/>
        <w:t>16. При выборе одежды отдавать предпочтение натуральным тканям.</w:t>
      </w:r>
      <w:r w:rsidRPr="006E3055">
        <w:rPr>
          <w:color w:val="000000"/>
          <w:sz w:val="20"/>
          <w:szCs w:val="20"/>
        </w:rPr>
        <w:br/>
        <w:t>17. Несколько раз в день принимать душ.</w:t>
      </w:r>
      <w:r w:rsidRPr="006E3055">
        <w:rPr>
          <w:color w:val="000000"/>
          <w:sz w:val="20"/>
          <w:szCs w:val="20"/>
        </w:rPr>
        <w:br/>
        <w:t>18. Промывать нос и горло.</w:t>
      </w:r>
      <w:r w:rsidRPr="006E3055">
        <w:rPr>
          <w:color w:val="000000"/>
          <w:sz w:val="20"/>
          <w:szCs w:val="20"/>
        </w:rPr>
        <w:br/>
        <w:t>19. Чтобы не ухудшать без того непростую ситуацию из-за горящих лесов, целесообразно ограничить поездки на личном транспорте, который дает значительный вклад в загрязнение атмосферного воздуха населенных мест.</w:t>
      </w:r>
      <w:r w:rsidRPr="006E3055">
        <w:rPr>
          <w:color w:val="000000"/>
          <w:sz w:val="20"/>
          <w:szCs w:val="20"/>
        </w:rPr>
        <w:br/>
        <w:t>20. При очень сильном задымлении атмосферного воздуха населенных пунктов в результате массовых лесных пожаров рекомендуется по возможности выехать из населенного пункта, подвергнувшегося задымлению, или ограничить время пребывания в нем; а также вывезти детей, пожилых и ослабленных людей, хронических больных.</w:t>
      </w:r>
      <w:r w:rsidRPr="006E3055">
        <w:rPr>
          <w:color w:val="000000"/>
          <w:sz w:val="20"/>
          <w:szCs w:val="20"/>
        </w:rPr>
        <w:br/>
      </w:r>
    </w:p>
    <w:p w:rsidR="003675B1" w:rsidRDefault="00D3689D" w:rsidP="00D3689D">
      <w:pPr>
        <w:jc w:val="center"/>
      </w:pPr>
      <w:r w:rsidRPr="00D3689D">
        <w:rPr>
          <w:noProof/>
          <w:lang w:eastAsia="ru-RU"/>
        </w:rPr>
        <w:drawing>
          <wp:inline distT="0" distB="0" distL="0" distR="0">
            <wp:extent cx="2776302" cy="1851433"/>
            <wp:effectExtent l="0" t="0" r="5080" b="0"/>
            <wp:docPr id="1" name="Рисунок 1" descr="C:\Users\vasilev\Downloads\IMG_7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ev\Downloads\IMG_732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25" cy="186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75B1" w:rsidSect="00B1240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DE"/>
    <w:rsid w:val="001552C5"/>
    <w:rsid w:val="002A7707"/>
    <w:rsid w:val="003675B1"/>
    <w:rsid w:val="004073F5"/>
    <w:rsid w:val="005D2E6D"/>
    <w:rsid w:val="006B325F"/>
    <w:rsid w:val="006E3055"/>
    <w:rsid w:val="00B1240A"/>
    <w:rsid w:val="00C037B3"/>
    <w:rsid w:val="00D3689D"/>
    <w:rsid w:val="00E96075"/>
    <w:rsid w:val="00F34EDE"/>
    <w:rsid w:val="00FF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D690"/>
  <w15:chartTrackingRefBased/>
  <w15:docId w15:val="{326AFF1C-9146-495A-A7B2-4CFA2DB2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A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5</cp:revision>
  <dcterms:created xsi:type="dcterms:W3CDTF">2023-05-12T07:56:00Z</dcterms:created>
  <dcterms:modified xsi:type="dcterms:W3CDTF">2023-05-15T08:19:00Z</dcterms:modified>
</cp:coreProperties>
</file>