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D4E" w:rsidRPr="00100355" w:rsidRDefault="00FD1D4E" w:rsidP="00FD1D4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1003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АДМИНИСТРАЦИЯ КАРГАСОКСКОГО РАЙОНА</w:t>
      </w:r>
    </w:p>
    <w:p w:rsidR="00FD1D4E" w:rsidRPr="00100355" w:rsidRDefault="00FD1D4E" w:rsidP="00FD1D4E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0355">
        <w:rPr>
          <w:rFonts w:eastAsiaTheme="minorEastAsia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2903855</wp:posOffset>
            </wp:positionH>
            <wp:positionV relativeFrom="paragraph">
              <wp:posOffset>48895</wp:posOffset>
            </wp:positionV>
            <wp:extent cx="474345" cy="621030"/>
            <wp:effectExtent l="19050" t="0" r="190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2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1D4E" w:rsidRPr="00100355" w:rsidRDefault="00FD1D4E" w:rsidP="00FD1D4E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D1D4E" w:rsidRPr="00100355" w:rsidRDefault="00FD1D4E" w:rsidP="00FD1D4E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D1D4E" w:rsidRPr="00100355" w:rsidRDefault="00FD1D4E" w:rsidP="00FD1D4E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D1D4E" w:rsidRPr="00100355" w:rsidRDefault="00FD1D4E" w:rsidP="00FD1D4E">
      <w:pPr>
        <w:spacing w:after="0" w:line="240" w:lineRule="auto"/>
        <w:ind w:firstLine="426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1003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РАЙОННАЯ МЕЖВЕДОМСТВЕННАЯ КОМИССИЯ ПО ПРЕДУПРЕЖДЕНИЮ И ЛИКВИДАЦИИ ЧРЕЗВЫЧАЙНЫХ СИТУАЦИЙ И ОБЕСПЕЧЕНИЮ ПОЖАРНОЙ БЕЗОПАСНОСТИ</w:t>
      </w:r>
    </w:p>
    <w:p w:rsidR="00FD1D4E" w:rsidRPr="00100355" w:rsidRDefault="00FD1D4E" w:rsidP="00FD1D4E">
      <w:pPr>
        <w:spacing w:after="0" w:line="240" w:lineRule="auto"/>
        <w:ind w:firstLine="426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1003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__________________________________________________________________</w:t>
      </w:r>
    </w:p>
    <w:p w:rsidR="00FD1D4E" w:rsidRPr="00100355" w:rsidRDefault="00FD1D4E" w:rsidP="00FD1D4E">
      <w:pPr>
        <w:spacing w:after="0" w:line="240" w:lineRule="auto"/>
        <w:ind w:firstLine="426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1003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ПРОТОКОЛ</w:t>
      </w:r>
    </w:p>
    <w:p w:rsidR="00FD1D4E" w:rsidRPr="00100355" w:rsidRDefault="00FD1D4E" w:rsidP="00FD1D4E">
      <w:pPr>
        <w:spacing w:after="0" w:line="240" w:lineRule="auto"/>
        <w:ind w:firstLine="426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1003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заседания комиссии по предупреждению и ликвидации чрезвычайных ситуаций и обеспечению пожарной безопасности Администрации Каргасокского района</w:t>
      </w:r>
    </w:p>
    <w:p w:rsidR="00FD1D4E" w:rsidRPr="00072601" w:rsidRDefault="00FD1D4E" w:rsidP="00FD1D4E">
      <w:pPr>
        <w:spacing w:after="0" w:line="240" w:lineRule="auto"/>
        <w:ind w:firstLine="426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D1D4E" w:rsidRPr="00072601" w:rsidRDefault="00FD1D4E" w:rsidP="00FD1D4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07</w:t>
      </w:r>
      <w:r w:rsidRPr="0007260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.0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9</w:t>
      </w:r>
      <w:r w:rsidRPr="0007260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.2023     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16</w:t>
      </w:r>
      <w:r w:rsidRPr="0007260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.00</w:t>
      </w:r>
      <w:r w:rsidRPr="000726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7260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</w:t>
      </w:r>
      <w:r w:rsidRPr="000726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ул. Пушкина, д. 31, с. Каргасок, актовый зал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</w:t>
      </w:r>
      <w:r w:rsidRPr="000726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№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15</w:t>
      </w:r>
    </w:p>
    <w:p w:rsidR="00FD1D4E" w:rsidRPr="00072601" w:rsidRDefault="00FD1D4E" w:rsidP="00FD1D4E">
      <w:pPr>
        <w:spacing w:after="0" w:line="240" w:lineRule="auto"/>
        <w:ind w:firstLine="426"/>
        <w:rPr>
          <w:rFonts w:ascii="Times New Roman" w:eastAsiaTheme="minorEastAsia" w:hAnsi="Times New Roman" w:cs="Times New Roman"/>
          <w:color w:val="00B0F0"/>
          <w:sz w:val="24"/>
          <w:szCs w:val="24"/>
          <w:lang w:eastAsia="ru-RU"/>
        </w:rPr>
      </w:pPr>
    </w:p>
    <w:p w:rsidR="00FD1D4E" w:rsidRPr="00072601" w:rsidRDefault="00FD1D4E" w:rsidP="00FD1D4E">
      <w:pPr>
        <w:spacing w:after="0" w:line="240" w:lineRule="auto"/>
        <w:ind w:firstLine="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ПРЕДСЕДАТЕЛЬСТВУЮЩИЙ НА ЗАСЕДАНИИ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FD1D4E" w:rsidRPr="00CB560E" w:rsidRDefault="00FD1D4E" w:rsidP="00FD1D4E">
      <w:pPr>
        <w:tabs>
          <w:tab w:val="left" w:pos="-5387"/>
        </w:tabs>
        <w:spacing w:after="0" w:line="240" w:lineRule="auto"/>
        <w:ind w:firstLine="426"/>
        <w:jc w:val="both"/>
        <w:rPr>
          <w:rStyle w:val="FontStyle1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Ащеулов Андрей Петрович</w:t>
      </w:r>
      <w:r w:rsidRPr="00CB5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560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B5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Каргасокского района – председатель комиссии, Новосельцев В.Н.</w:t>
      </w:r>
      <w:r w:rsidRPr="00CB560E">
        <w:rPr>
          <w:rStyle w:val="FontStyle14"/>
          <w:sz w:val="24"/>
          <w:szCs w:val="24"/>
        </w:rPr>
        <w:t xml:space="preserve"> – главный специалист по общественной безопасности отдела общественной безопасности Администрации Каргасокского района – и.о. секретаря комиссии,  </w:t>
      </w:r>
      <w:proofErr w:type="spellStart"/>
      <w:r>
        <w:rPr>
          <w:rStyle w:val="FontStyle14"/>
          <w:sz w:val="24"/>
          <w:szCs w:val="24"/>
        </w:rPr>
        <w:t>Филюк</w:t>
      </w:r>
      <w:proofErr w:type="spellEnd"/>
      <w:r>
        <w:rPr>
          <w:rStyle w:val="FontStyle14"/>
          <w:sz w:val="24"/>
          <w:szCs w:val="24"/>
        </w:rPr>
        <w:t xml:space="preserve"> </w:t>
      </w:r>
      <w:r w:rsidRPr="00CB560E">
        <w:rPr>
          <w:rStyle w:val="FontStyle14"/>
          <w:sz w:val="24"/>
          <w:szCs w:val="24"/>
        </w:rPr>
        <w:t>К.В. -  начальник ОМВД России по Каргасокскому району,</w:t>
      </w:r>
      <w:r w:rsidRPr="00CB560E">
        <w:rPr>
          <w:sz w:val="24"/>
          <w:szCs w:val="24"/>
        </w:rPr>
        <w:t xml:space="preserve"> </w:t>
      </w:r>
      <w:r w:rsidRPr="00CB560E">
        <w:rPr>
          <w:rStyle w:val="FontStyle14"/>
          <w:sz w:val="24"/>
          <w:szCs w:val="24"/>
        </w:rPr>
        <w:t xml:space="preserve">Брагин Б.Н. – начальник ОНД и ПР по Каргасокскому району, Винокуров С.С. - Главный врач ОГБУЗ «Каргасокская» РБ,  </w:t>
      </w:r>
      <w:proofErr w:type="spellStart"/>
      <w:r w:rsidRPr="0026126C">
        <w:rPr>
          <w:rStyle w:val="FontStyle14"/>
          <w:sz w:val="24"/>
          <w:szCs w:val="24"/>
        </w:rPr>
        <w:t>Коньшина</w:t>
      </w:r>
      <w:proofErr w:type="spellEnd"/>
      <w:r w:rsidRPr="0026126C">
        <w:rPr>
          <w:rStyle w:val="FontStyle14"/>
          <w:sz w:val="24"/>
          <w:szCs w:val="24"/>
        </w:rPr>
        <w:t xml:space="preserve"> О.В. </w:t>
      </w:r>
      <w:r w:rsidRPr="00CB560E">
        <w:rPr>
          <w:rStyle w:val="FontStyle14"/>
          <w:sz w:val="24"/>
          <w:szCs w:val="24"/>
        </w:rPr>
        <w:t xml:space="preserve">– </w:t>
      </w:r>
      <w:r w:rsidRPr="0026126C">
        <w:rPr>
          <w:rStyle w:val="FontStyle14"/>
          <w:sz w:val="24"/>
          <w:szCs w:val="24"/>
        </w:rPr>
        <w:t xml:space="preserve">заместитель Главы Каргасокского района по экономике, Сыркин С.А. – начальник ОПС № 5 по </w:t>
      </w:r>
      <w:proofErr w:type="spellStart"/>
      <w:r w:rsidRPr="0026126C">
        <w:rPr>
          <w:rStyle w:val="FontStyle14"/>
          <w:sz w:val="24"/>
          <w:szCs w:val="24"/>
        </w:rPr>
        <w:t>Каргасокскому</w:t>
      </w:r>
      <w:proofErr w:type="spellEnd"/>
      <w:r w:rsidRPr="0026126C">
        <w:rPr>
          <w:rStyle w:val="FontStyle14"/>
          <w:sz w:val="24"/>
          <w:szCs w:val="24"/>
        </w:rPr>
        <w:t xml:space="preserve"> и </w:t>
      </w:r>
      <w:proofErr w:type="spellStart"/>
      <w:r w:rsidRPr="0026126C">
        <w:rPr>
          <w:rStyle w:val="FontStyle14"/>
          <w:sz w:val="24"/>
          <w:szCs w:val="24"/>
        </w:rPr>
        <w:t>Парабельскому</w:t>
      </w:r>
      <w:proofErr w:type="spellEnd"/>
      <w:r w:rsidRPr="0026126C">
        <w:rPr>
          <w:rStyle w:val="FontStyle14"/>
          <w:sz w:val="24"/>
          <w:szCs w:val="24"/>
        </w:rPr>
        <w:t xml:space="preserve"> районам</w:t>
      </w:r>
      <w:r>
        <w:rPr>
          <w:rStyle w:val="FontStyle14"/>
          <w:sz w:val="24"/>
          <w:szCs w:val="24"/>
        </w:rPr>
        <w:t>,</w:t>
      </w:r>
      <w:r w:rsidRPr="00CB560E">
        <w:rPr>
          <w:rStyle w:val="FontStyle14"/>
          <w:sz w:val="24"/>
          <w:szCs w:val="24"/>
        </w:rPr>
        <w:t xml:space="preserve"> Потапенко Е.В. – главный лесничий Каргасокского лесничества – филиала ОГКУ «</w:t>
      </w:r>
      <w:proofErr w:type="spellStart"/>
      <w:r w:rsidRPr="00CB560E">
        <w:rPr>
          <w:rStyle w:val="FontStyle14"/>
          <w:sz w:val="24"/>
          <w:szCs w:val="24"/>
        </w:rPr>
        <w:t>Томсклес</w:t>
      </w:r>
      <w:proofErr w:type="spellEnd"/>
      <w:r w:rsidRPr="00CB560E">
        <w:rPr>
          <w:rStyle w:val="FontStyle14"/>
          <w:sz w:val="24"/>
          <w:szCs w:val="24"/>
        </w:rPr>
        <w:t>», Хлопотной М.В. – директор МУ АТП МО «</w:t>
      </w:r>
      <w:proofErr w:type="spellStart"/>
      <w:r w:rsidRPr="00CB560E">
        <w:rPr>
          <w:rStyle w:val="FontStyle14"/>
          <w:sz w:val="24"/>
          <w:szCs w:val="24"/>
        </w:rPr>
        <w:t>Каргасокский</w:t>
      </w:r>
      <w:proofErr w:type="spellEnd"/>
      <w:r w:rsidRPr="00CB560E">
        <w:rPr>
          <w:rStyle w:val="FontStyle14"/>
          <w:sz w:val="24"/>
          <w:szCs w:val="24"/>
        </w:rPr>
        <w:t xml:space="preserve"> район»,</w:t>
      </w:r>
      <w:r>
        <w:rPr>
          <w:rStyle w:val="FontStyle14"/>
          <w:sz w:val="24"/>
          <w:szCs w:val="24"/>
        </w:rPr>
        <w:t xml:space="preserve"> </w:t>
      </w:r>
      <w:proofErr w:type="spellStart"/>
      <w:r>
        <w:rPr>
          <w:rStyle w:val="FontStyle14"/>
          <w:sz w:val="24"/>
          <w:szCs w:val="24"/>
        </w:rPr>
        <w:t>Барышев</w:t>
      </w:r>
      <w:proofErr w:type="spellEnd"/>
      <w:r>
        <w:rPr>
          <w:rStyle w:val="FontStyle14"/>
          <w:sz w:val="24"/>
          <w:szCs w:val="24"/>
        </w:rPr>
        <w:t xml:space="preserve"> Д.Е. </w:t>
      </w:r>
      <w:r w:rsidRPr="00CB560E">
        <w:rPr>
          <w:rStyle w:val="FontStyle14"/>
          <w:sz w:val="24"/>
          <w:szCs w:val="24"/>
        </w:rPr>
        <w:t xml:space="preserve">– </w:t>
      </w:r>
      <w:r>
        <w:rPr>
          <w:rStyle w:val="FontStyle14"/>
          <w:sz w:val="24"/>
          <w:szCs w:val="24"/>
        </w:rPr>
        <w:t xml:space="preserve">Глава Каргасокского сельского поселения, Козин С.Н. – начальник Каргасокского участка электрических сетей ОАО «ТРК». </w:t>
      </w:r>
    </w:p>
    <w:p w:rsidR="00ED0858" w:rsidRDefault="00FD1D4E" w:rsidP="00FD1D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ПРИНИМАЮТ УЧАСТИЕ В РАБОТЕ ЗАСЕДАНИЯ: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Калиниченко</w:t>
      </w:r>
      <w:r w:rsidR="00ED0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2601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помощник п</w:t>
      </w:r>
      <w:r w:rsidRPr="00072601">
        <w:rPr>
          <w:rFonts w:ascii="Times New Roman" w:hAnsi="Times New Roman" w:cs="Times New Roman"/>
          <w:sz w:val="24"/>
          <w:szCs w:val="24"/>
        </w:rPr>
        <w:t>рокурор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72601">
        <w:rPr>
          <w:rFonts w:ascii="Times New Roman" w:hAnsi="Times New Roman" w:cs="Times New Roman"/>
          <w:sz w:val="24"/>
          <w:szCs w:val="24"/>
        </w:rPr>
        <w:t xml:space="preserve"> Каргасокского района; </w:t>
      </w:r>
      <w:r w:rsidR="00ED0858">
        <w:rPr>
          <w:rFonts w:ascii="Times New Roman" w:hAnsi="Times New Roman" w:cs="Times New Roman"/>
          <w:sz w:val="24"/>
          <w:szCs w:val="24"/>
        </w:rPr>
        <w:t xml:space="preserve">Шамраев А.Ф. – заместитель Главы Каргасокского района по социальным вопросам; Барсуков Е.В. и Фатеева О.В. – представители </w:t>
      </w:r>
      <w:proofErr w:type="spellStart"/>
      <w:r w:rsidR="00ED0858">
        <w:rPr>
          <w:rFonts w:ascii="Times New Roman" w:hAnsi="Times New Roman" w:cs="Times New Roman"/>
          <w:sz w:val="24"/>
          <w:szCs w:val="24"/>
        </w:rPr>
        <w:t>Каргасокской</w:t>
      </w:r>
      <w:proofErr w:type="spellEnd"/>
      <w:r w:rsidR="00ED0858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школы-интернат № 1. </w:t>
      </w:r>
    </w:p>
    <w:p w:rsidR="00FD1D4E" w:rsidRPr="00072601" w:rsidRDefault="00FD1D4E" w:rsidP="00FD1D4E">
      <w:pPr>
        <w:tabs>
          <w:tab w:val="left" w:pos="708"/>
          <w:tab w:val="left" w:pos="751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</w:p>
    <w:p w:rsidR="00FD1D4E" w:rsidRPr="00072601" w:rsidRDefault="00FD1D4E" w:rsidP="00FD1D4E">
      <w:pPr>
        <w:tabs>
          <w:tab w:val="left" w:pos="708"/>
          <w:tab w:val="left" w:pos="7513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Повестка:</w:t>
      </w:r>
    </w:p>
    <w:p w:rsidR="00FD1D4E" w:rsidRPr="00072601" w:rsidRDefault="00FD1D4E" w:rsidP="00FD1D4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0726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Об организации </w:t>
      </w:r>
      <w:r w:rsidR="00293B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 сентября 2023 года общешкольного похода детей Каргасокской средней общеобразовательной школы-интерната № 1</w:t>
      </w:r>
      <w:r w:rsidRPr="000726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Pr="0007260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FD1D4E" w:rsidRPr="00072601" w:rsidRDefault="00FD1D4E" w:rsidP="00FD1D4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072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  <w:r w:rsidRPr="0007260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D01595" w:rsidRDefault="00293BC8" w:rsidP="00FD1D4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Брагина Бориса Николаевича</w:t>
      </w:r>
      <w:r w:rsidR="00FD1D4E" w:rsidRPr="00072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Pr="00CB560E">
        <w:rPr>
          <w:rStyle w:val="FontStyle14"/>
          <w:sz w:val="24"/>
          <w:szCs w:val="24"/>
        </w:rPr>
        <w:t>начальник</w:t>
      </w:r>
      <w:r>
        <w:rPr>
          <w:rStyle w:val="FontStyle14"/>
          <w:sz w:val="24"/>
          <w:szCs w:val="24"/>
        </w:rPr>
        <w:t>а</w:t>
      </w:r>
      <w:r w:rsidRPr="00CB560E">
        <w:rPr>
          <w:rStyle w:val="FontStyle14"/>
          <w:sz w:val="24"/>
          <w:szCs w:val="24"/>
        </w:rPr>
        <w:t xml:space="preserve"> ОНД и ПР по Каргасокскому району</w:t>
      </w:r>
      <w:r w:rsidR="00574054">
        <w:rPr>
          <w:rStyle w:val="FontStyle14"/>
          <w:sz w:val="24"/>
          <w:szCs w:val="24"/>
        </w:rPr>
        <w:t xml:space="preserve"> </w:t>
      </w:r>
      <w:r w:rsidR="00FD1D4E" w:rsidRPr="00072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="005740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сегодня 07.09.2023 </w:t>
      </w:r>
      <w:r w:rsidR="00FD1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1</w:t>
      </w:r>
      <w:r w:rsidR="005740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FD1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5740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</w:t>
      </w:r>
      <w:r w:rsidR="00FD1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час. (</w:t>
      </w:r>
      <w:proofErr w:type="spellStart"/>
      <w:r w:rsidR="00FD1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тск</w:t>
      </w:r>
      <w:proofErr w:type="spellEnd"/>
      <w:r w:rsidR="00FD1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FD1D4E" w:rsidRPr="00072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D1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5740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мой адрес от представителя Каргасокской ср</w:t>
      </w:r>
      <w:r w:rsidR="00B40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едней общеобразовательной школы-интерната № 1 </w:t>
      </w:r>
      <w:proofErr w:type="spellStart"/>
      <w:r w:rsidR="00B40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Барсукова</w:t>
      </w:r>
      <w:proofErr w:type="spellEnd"/>
      <w:r w:rsidR="00B40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Е.В. поступило сообщение о том, что 8 сентября в период времени с 11.00 по 15.00 час. в окрестности с. Каргасок , на берегу реки Обь запланирована организация детского отдыха «Общешкольный поход» с участием 300 учеников и 20 преподавателей. </w:t>
      </w:r>
      <w:r w:rsidR="005859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Считаю необходимым </w:t>
      </w:r>
      <w:r w:rsidR="00D015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рассмотреть вопрос</w:t>
      </w:r>
      <w:r w:rsidR="00B40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015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обеспечения</w:t>
      </w:r>
      <w:r w:rsidR="005859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соблюдени</w:t>
      </w:r>
      <w:r w:rsidR="00D015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5859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организаторами указанного мероприятия мер пожарной, антитеррористической, дорожной и других видов безопасности</w:t>
      </w:r>
      <w:r w:rsidR="00D015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организации детского отдыха. А также обсудить выбранное для мероприятия место отдыха на транспортную доступность (наличие подъездов для машин экстренных служб), отсутствие несанкционированных раскопок и разрушенных строений).</w:t>
      </w:r>
    </w:p>
    <w:p w:rsidR="005F50D2" w:rsidRDefault="00755855" w:rsidP="00FD1D4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Барсуков Евгений Валерьевич</w:t>
      </w:r>
      <w:r w:rsidR="00D015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заместитель </w:t>
      </w:r>
      <w:r w:rsidR="00765A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директора школы по безопасности – указанное мероприятие проводится ежегодно, со всеми участниками данного мероприятия проведены инструктажи по пожарной безопасности, правилам дорожного движения, соблюдению мер безопасности при нахождении вблизи водных объектов. Все экстренные службы уведомлены о</w:t>
      </w:r>
      <w:r w:rsidR="005F50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 этом</w:t>
      </w:r>
      <w:r w:rsidR="00765A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мероприятии</w:t>
      </w:r>
      <w:r w:rsidR="005F50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заранее</w:t>
      </w:r>
      <w:r w:rsidR="00765A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5F50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20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Считаю, что угрозы жизни и здоровью </w:t>
      </w:r>
      <w:r w:rsidR="006F20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детей нет.</w:t>
      </w:r>
    </w:p>
    <w:p w:rsidR="00920596" w:rsidRDefault="00920596" w:rsidP="00FD1D4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Фатеева Ольга Викторовна – заместитель директора школы по воспитательной работе – ежегодно в школе в начале учебного года проводится мероприятие такого характера. В нем участвуют и дети и учителя. Со всеми всегда проводятся инструктажи по соблюдению мер безопасности.</w:t>
      </w:r>
      <w:r w:rsidR="006F20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Также считаю об отсутствии угроз жизни и здоровью учеников.</w:t>
      </w:r>
    </w:p>
    <w:p w:rsidR="00920596" w:rsidRDefault="00920596" w:rsidP="00FD1D4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D1D4E" w:rsidRDefault="00FD1D4E" w:rsidP="00FD1D4E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</w:p>
    <w:p w:rsidR="00FD1D4E" w:rsidRPr="00072601" w:rsidRDefault="00FD1D4E" w:rsidP="00FD1D4E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726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7260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РЕШИЛИ:</w:t>
      </w:r>
    </w:p>
    <w:p w:rsidR="00FD1D4E" w:rsidRPr="00072601" w:rsidRDefault="00FD1D4E" w:rsidP="00FD1D4E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Принять к сведению информацию </w:t>
      </w:r>
      <w:r w:rsidR="006F20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Брагина Б.Н., </w:t>
      </w:r>
      <w:proofErr w:type="spellStart"/>
      <w:r w:rsidR="006F20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Барсукова</w:t>
      </w:r>
      <w:proofErr w:type="spellEnd"/>
      <w:r w:rsidR="006F20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Е.В., Фатеевой О.В.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6F4A9B" w:rsidRDefault="00FD1D4E" w:rsidP="00FD1D4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="00E023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Рекомендовать </w:t>
      </w:r>
      <w:r w:rsidR="006F4A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директору школы:</w:t>
      </w:r>
    </w:p>
    <w:p w:rsidR="006F4A9B" w:rsidRDefault="006F4A9B" w:rsidP="00FD1D4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 назначить ответственных лиц за организацию детского отдыха и принять дополнительные меры по обеспечению безопасности жизни и здоровью детей во время проведения мероприятия;</w:t>
      </w:r>
    </w:p>
    <w:p w:rsidR="00504CD6" w:rsidRDefault="006F4A9B" w:rsidP="00FD1D4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504C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проверить знания педагогического состава, участвующего в мероприятии, порядка действий при угрозе совершения террористических актов и иных чрезвычайных ситуаций;</w:t>
      </w:r>
    </w:p>
    <w:p w:rsidR="00D21CB9" w:rsidRDefault="00D21CB9" w:rsidP="00FD1D4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провести сверку списков детей и педагогов, участвующих в мероприятии;</w:t>
      </w:r>
    </w:p>
    <w:p w:rsidR="00DF79C7" w:rsidRDefault="00504CD6" w:rsidP="00FD1D4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провести проверку наличия у ответственных лиц, участвующих в мероприятии контактных номеров телефонов ОМВД России по Каргасокскому району, ЕДДС Каргасокского района и других экстренных служб </w:t>
      </w:r>
      <w:r w:rsidR="00DF7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района </w:t>
      </w:r>
      <w:r w:rsidR="006F4A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времени и </w:t>
      </w:r>
      <w:r w:rsidR="00DF7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месте проведения мероприятия</w:t>
      </w:r>
      <w:r w:rsidR="004B60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B60BE" w:rsidRPr="00915D60" w:rsidRDefault="004B60BE" w:rsidP="004B60B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3F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Ответственный исполнитель:</w:t>
      </w:r>
      <w:r w:rsidR="007558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дратьева Е.М.</w:t>
      </w:r>
    </w:p>
    <w:p w:rsidR="004B60BE" w:rsidRDefault="004B60BE" w:rsidP="004B60B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2436">
        <w:rPr>
          <w:rFonts w:ascii="Times New Roman" w:hAnsi="Times New Roman"/>
          <w:b/>
          <w:sz w:val="24"/>
          <w:szCs w:val="24"/>
        </w:rPr>
        <w:t xml:space="preserve">Срок исполнения: </w:t>
      </w:r>
      <w:r>
        <w:rPr>
          <w:rFonts w:ascii="Times New Roman" w:hAnsi="Times New Roman"/>
          <w:b/>
          <w:sz w:val="24"/>
          <w:szCs w:val="24"/>
        </w:rPr>
        <w:t>на период мероприятия.</w:t>
      </w:r>
    </w:p>
    <w:p w:rsidR="004B60BE" w:rsidRDefault="00FD1D4E" w:rsidP="00FD1D4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Рекомендовать руководителю северно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 инспекторского отделения ГИМС Главного управления МЧС России по Томской области по согласованию с </w:t>
      </w:r>
      <w:r w:rsidR="004B60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руководителем образовательной организации выделить плав средство и сотрудников для осуществления патрулирования вблизи места проведения мероприятия по отдыху детей.</w:t>
      </w:r>
    </w:p>
    <w:p w:rsidR="00FD1D4E" w:rsidRPr="00915D60" w:rsidRDefault="00FD1D4E" w:rsidP="00FD1D4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3F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Ответственный исполнитель: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B60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Астраханцев С.С.</w:t>
      </w:r>
      <w:r w:rsidRPr="003C3F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D1D4E" w:rsidRDefault="00FD1D4E" w:rsidP="00FD1D4E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F52436">
        <w:rPr>
          <w:rFonts w:ascii="Times New Roman" w:hAnsi="Times New Roman"/>
          <w:b/>
          <w:sz w:val="24"/>
          <w:szCs w:val="24"/>
        </w:rPr>
        <w:t xml:space="preserve">Срок исполнения: </w:t>
      </w:r>
      <w:r w:rsidR="004B60BE">
        <w:rPr>
          <w:rFonts w:ascii="Times New Roman" w:hAnsi="Times New Roman"/>
          <w:b/>
          <w:sz w:val="24"/>
          <w:szCs w:val="24"/>
        </w:rPr>
        <w:t>на период мероприятий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FD1D4E" w:rsidRPr="00765750" w:rsidRDefault="00FD1D4E" w:rsidP="00FD1D4E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</w:p>
    <w:p w:rsidR="00FD1D4E" w:rsidRDefault="00FD1D4E" w:rsidP="00FD1D4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D1D4E" w:rsidRDefault="00FD1D4E" w:rsidP="00FD1D4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D1D4E" w:rsidRDefault="00FD1D4E" w:rsidP="00FD1D4E">
      <w:pPr>
        <w:tabs>
          <w:tab w:val="left" w:pos="-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4B60B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Каргасокского района,</w:t>
      </w:r>
    </w:p>
    <w:p w:rsidR="00FD1D4E" w:rsidRPr="00072601" w:rsidRDefault="00FD1D4E" w:rsidP="00FD1D4E">
      <w:pPr>
        <w:tabs>
          <w:tab w:val="left" w:pos="-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</w:t>
      </w:r>
      <w:r w:rsidR="004B60BE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                    </w:t>
      </w:r>
      <w:r w:rsidR="004B6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4B60BE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 Ащеулов</w:t>
      </w: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</w:p>
    <w:p w:rsidR="00FD1D4E" w:rsidRPr="00072601" w:rsidRDefault="00FD1D4E" w:rsidP="00FD1D4E">
      <w:pPr>
        <w:tabs>
          <w:tab w:val="left" w:pos="-524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D4E" w:rsidRDefault="00FD1D4E" w:rsidP="00FD1D4E">
      <w:pPr>
        <w:tabs>
          <w:tab w:val="left" w:pos="708"/>
          <w:tab w:val="left" w:pos="751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D4E" w:rsidRDefault="00FD1D4E" w:rsidP="00FD1D4E">
      <w:pPr>
        <w:tabs>
          <w:tab w:val="left" w:pos="708"/>
          <w:tab w:val="left" w:pos="7513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И.о. </w:t>
      </w: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В.Н. Новосельцев</w:t>
      </w:r>
    </w:p>
    <w:p w:rsidR="00FD1D4E" w:rsidRDefault="00FD1D4E" w:rsidP="00FD1D4E"/>
    <w:p w:rsidR="00574054" w:rsidRDefault="00574054"/>
    <w:sectPr w:rsidR="00574054" w:rsidSect="00574054">
      <w:pgSz w:w="11906" w:h="16838"/>
      <w:pgMar w:top="851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24E96"/>
    <w:multiLevelType w:val="hybridMultilevel"/>
    <w:tmpl w:val="C7742EAE"/>
    <w:lvl w:ilvl="0" w:tplc="A642B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E2A6B"/>
    <w:multiLevelType w:val="multilevel"/>
    <w:tmpl w:val="A5A662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D1D4E"/>
    <w:rsid w:val="00080E8C"/>
    <w:rsid w:val="00145F7E"/>
    <w:rsid w:val="00290B3B"/>
    <w:rsid w:val="00293BC8"/>
    <w:rsid w:val="003108F3"/>
    <w:rsid w:val="0035444E"/>
    <w:rsid w:val="004007F1"/>
    <w:rsid w:val="0045217C"/>
    <w:rsid w:val="004B60BE"/>
    <w:rsid w:val="00504CD6"/>
    <w:rsid w:val="00574054"/>
    <w:rsid w:val="0058593C"/>
    <w:rsid w:val="005F50D2"/>
    <w:rsid w:val="006F20EF"/>
    <w:rsid w:val="006F4A9B"/>
    <w:rsid w:val="00755855"/>
    <w:rsid w:val="00765AC3"/>
    <w:rsid w:val="008C2EE0"/>
    <w:rsid w:val="008F3683"/>
    <w:rsid w:val="00920596"/>
    <w:rsid w:val="009F2703"/>
    <w:rsid w:val="00B40149"/>
    <w:rsid w:val="00C148DD"/>
    <w:rsid w:val="00CC1D00"/>
    <w:rsid w:val="00D01595"/>
    <w:rsid w:val="00D21CB9"/>
    <w:rsid w:val="00D2396B"/>
    <w:rsid w:val="00D57C39"/>
    <w:rsid w:val="00DA64CB"/>
    <w:rsid w:val="00DB22DA"/>
    <w:rsid w:val="00DF79C7"/>
    <w:rsid w:val="00E023F9"/>
    <w:rsid w:val="00ED0858"/>
    <w:rsid w:val="00F36FBA"/>
    <w:rsid w:val="00FD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2C36B"/>
  <w15:docId w15:val="{15E79937-FB4B-4DF3-9FB4-D959BC49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D4E"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D4E"/>
    <w:pPr>
      <w:ind w:left="720"/>
      <w:contextualSpacing/>
    </w:pPr>
  </w:style>
  <w:style w:type="character" w:customStyle="1" w:styleId="FontStyle14">
    <w:name w:val="Font Style14"/>
    <w:basedOn w:val="a0"/>
    <w:uiPriority w:val="99"/>
    <w:rsid w:val="00FD1D4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novoseltsev</dc:creator>
  <cp:lastModifiedBy>Андрей Геннад. Кудряшов</cp:lastModifiedBy>
  <cp:revision>7</cp:revision>
  <cp:lastPrinted>2023-09-08T02:41:00Z</cp:lastPrinted>
  <dcterms:created xsi:type="dcterms:W3CDTF">2023-09-07T09:40:00Z</dcterms:created>
  <dcterms:modified xsi:type="dcterms:W3CDTF">2023-09-11T10:38:00Z</dcterms:modified>
</cp:coreProperties>
</file>