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653ABE">
            <w:pPr>
              <w:pStyle w:val="5"/>
              <w:rPr>
                <w:sz w:val="28"/>
                <w:szCs w:val="28"/>
              </w:rPr>
            </w:pPr>
            <w:r>
              <w:rPr>
                <w:szCs w:val="32"/>
              </w:rPr>
              <w:t xml:space="preserve">ПОСТАНОВЛЕНИЕ 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F23BBE" w:rsidTr="00585AB9">
        <w:tc>
          <w:tcPr>
            <w:tcW w:w="2080" w:type="dxa"/>
          </w:tcPr>
          <w:p w:rsidR="00CF3C48" w:rsidRPr="00F23BBE" w:rsidRDefault="00F26F3D" w:rsidP="008E5091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306C2B" w:rsidRPr="00F23BBE">
              <w:rPr>
                <w:szCs w:val="28"/>
              </w:rPr>
              <w:t>.</w:t>
            </w:r>
            <w:r w:rsidR="000A763E" w:rsidRPr="00F23BBE">
              <w:rPr>
                <w:szCs w:val="28"/>
              </w:rPr>
              <w:t>05</w:t>
            </w:r>
            <w:r w:rsidR="0002648E" w:rsidRPr="00F23BBE">
              <w:rPr>
                <w:szCs w:val="28"/>
              </w:rPr>
              <w:t>.20</w:t>
            </w:r>
            <w:r w:rsidR="00585AB9" w:rsidRPr="00F23BBE">
              <w:rPr>
                <w:szCs w:val="28"/>
              </w:rPr>
              <w:t>2</w:t>
            </w:r>
            <w:r w:rsidR="000C7541" w:rsidRPr="00F23BBE">
              <w:rPr>
                <w:szCs w:val="28"/>
              </w:rPr>
              <w:t>3</w:t>
            </w:r>
          </w:p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5447" w:type="dxa"/>
          </w:tcPr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2538" w:type="dxa"/>
          </w:tcPr>
          <w:p w:rsidR="00CF3C48" w:rsidRPr="00F23BBE" w:rsidRDefault="00AC6B57" w:rsidP="00585AB9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E47843" w:rsidRPr="00F23BBE">
              <w:rPr>
                <w:szCs w:val="28"/>
              </w:rPr>
              <w:t>№</w:t>
            </w:r>
            <w:r w:rsidR="00AA3711" w:rsidRPr="00F23BBE">
              <w:rPr>
                <w:szCs w:val="28"/>
              </w:rPr>
              <w:t xml:space="preserve"> </w:t>
            </w:r>
            <w:r>
              <w:rPr>
                <w:szCs w:val="28"/>
              </w:rPr>
              <w:t>139</w:t>
            </w:r>
          </w:p>
        </w:tc>
      </w:tr>
      <w:tr w:rsidR="00CF3C48" w:rsidRPr="00F23BBE" w:rsidTr="00585AB9">
        <w:tc>
          <w:tcPr>
            <w:tcW w:w="7527" w:type="dxa"/>
            <w:gridSpan w:val="2"/>
          </w:tcPr>
          <w:p w:rsidR="00CF3C48" w:rsidRPr="00F23BBE" w:rsidRDefault="00CF3C48" w:rsidP="008E5091">
            <w:pPr>
              <w:pStyle w:val="3"/>
              <w:jc w:val="both"/>
              <w:rPr>
                <w:szCs w:val="28"/>
              </w:rPr>
            </w:pPr>
            <w:r w:rsidRPr="00F23BBE">
              <w:rPr>
                <w:szCs w:val="28"/>
              </w:rPr>
              <w:t>с. Каргасок</w:t>
            </w:r>
          </w:p>
        </w:tc>
        <w:tc>
          <w:tcPr>
            <w:tcW w:w="2538" w:type="dxa"/>
          </w:tcPr>
          <w:p w:rsidR="00CF3C48" w:rsidRPr="00F23BBE" w:rsidRDefault="00CF3C48">
            <w:pPr>
              <w:rPr>
                <w:sz w:val="28"/>
                <w:szCs w:val="28"/>
              </w:rPr>
            </w:pPr>
          </w:p>
        </w:tc>
      </w:tr>
    </w:tbl>
    <w:p w:rsidR="00CF3C48" w:rsidRPr="00F23BBE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7F25F1" w:rsidRPr="00F23BBE" w:rsidTr="00D077D4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F23BBE" w:rsidRDefault="007F25F1" w:rsidP="00C7097D">
            <w:pPr>
              <w:jc w:val="center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О</w:t>
            </w:r>
            <w:r w:rsidR="00FC62BF" w:rsidRPr="00F23BBE">
              <w:rPr>
                <w:sz w:val="28"/>
                <w:szCs w:val="28"/>
              </w:rPr>
              <w:t>б отмене</w:t>
            </w:r>
            <w:r w:rsidR="00A822E2" w:rsidRPr="00F23BBE">
              <w:rPr>
                <w:sz w:val="28"/>
                <w:szCs w:val="28"/>
              </w:rPr>
              <w:t xml:space="preserve"> режима </w:t>
            </w:r>
            <w:r w:rsidR="00C7097D" w:rsidRPr="00F23BBE">
              <w:rPr>
                <w:sz w:val="28"/>
                <w:szCs w:val="28"/>
              </w:rPr>
              <w:t xml:space="preserve">функционирования </w:t>
            </w:r>
            <w:r w:rsidR="001F6074" w:rsidRPr="00F23BBE">
              <w:rPr>
                <w:sz w:val="28"/>
                <w:szCs w:val="28"/>
              </w:rPr>
              <w:t>«П</w:t>
            </w:r>
            <w:r w:rsidR="00A822E2" w:rsidRPr="00F23BBE">
              <w:rPr>
                <w:sz w:val="28"/>
                <w:szCs w:val="28"/>
              </w:rPr>
              <w:t>овышенной готовности</w:t>
            </w:r>
            <w:r w:rsidR="001F6074" w:rsidRPr="00F23BBE">
              <w:rPr>
                <w:sz w:val="28"/>
                <w:szCs w:val="28"/>
              </w:rPr>
              <w:t>»</w:t>
            </w:r>
            <w:r w:rsidR="00C7097D" w:rsidRPr="00F23BBE">
              <w:rPr>
                <w:sz w:val="28"/>
                <w:szCs w:val="28"/>
              </w:rPr>
              <w:t xml:space="preserve"> </w:t>
            </w:r>
            <w:r w:rsidR="001F6074" w:rsidRPr="00F23BBE">
              <w:rPr>
                <w:sz w:val="28"/>
                <w:szCs w:val="28"/>
              </w:rPr>
              <w:t>муниципального характера для органов управления, сил и средств Каргасокского районного звена территориальной подсистемы единой государственной системы предупреждения и ликвидации чрезвычайных ситуаций Томской области</w:t>
            </w:r>
          </w:p>
        </w:tc>
      </w:tr>
      <w:tr w:rsidR="00CF3C48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3229C" w:rsidRPr="00F23BBE" w:rsidRDefault="00C3229C" w:rsidP="00C3229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227BD" w:rsidRPr="00F23BBE" w:rsidRDefault="00C3229C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В </w:t>
            </w:r>
            <w:r w:rsidR="007E68BD" w:rsidRPr="00F23BBE">
              <w:rPr>
                <w:sz w:val="28"/>
                <w:szCs w:val="28"/>
              </w:rPr>
      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</w:t>
            </w:r>
            <w:r w:rsidR="009C065C" w:rsidRPr="00F23BBE">
              <w:rPr>
                <w:sz w:val="28"/>
                <w:szCs w:val="28"/>
              </w:rPr>
              <w:t>характера</w:t>
            </w:r>
            <w:r w:rsidR="007E68BD" w:rsidRPr="00F23BBE">
              <w:rPr>
                <w:sz w:val="28"/>
                <w:szCs w:val="28"/>
              </w:rPr>
              <w:t>»</w:t>
            </w:r>
            <w:r w:rsidR="007838B9" w:rsidRPr="00F23BBE">
              <w:rPr>
                <w:sz w:val="28"/>
                <w:szCs w:val="28"/>
              </w:rPr>
              <w:t>, П</w:t>
            </w:r>
            <w:r w:rsidR="009C065C" w:rsidRPr="00F23BBE">
              <w:rPr>
                <w:sz w:val="28"/>
                <w:szCs w:val="28"/>
              </w:rPr>
              <w:t>остановлением Правительства Российской Федерации от 30.12.2003 № 794 «</w:t>
            </w:r>
            <w:r w:rsidR="007270C3" w:rsidRPr="00F23BBE">
              <w:rPr>
                <w:sz w:val="28"/>
                <w:szCs w:val="28"/>
              </w:rPr>
              <w:t>О единой государственной системе предупр</w:t>
            </w:r>
            <w:r w:rsidR="008D26DF" w:rsidRPr="00F23BBE">
              <w:rPr>
                <w:sz w:val="28"/>
                <w:szCs w:val="28"/>
              </w:rPr>
              <w:t>е</w:t>
            </w:r>
            <w:r w:rsidR="007270C3" w:rsidRPr="00F23BBE">
              <w:rPr>
                <w:sz w:val="28"/>
                <w:szCs w:val="28"/>
              </w:rPr>
              <w:t>ждения и ликвидации чрезвычайных ситуаций</w:t>
            </w:r>
            <w:r w:rsidR="009C065C" w:rsidRPr="00F23BBE">
              <w:rPr>
                <w:sz w:val="28"/>
                <w:szCs w:val="28"/>
              </w:rPr>
              <w:t>»</w:t>
            </w:r>
            <w:r w:rsidR="00AC55A0" w:rsidRPr="00F23BBE">
              <w:rPr>
                <w:sz w:val="28"/>
                <w:szCs w:val="28"/>
              </w:rPr>
              <w:t xml:space="preserve">, </w:t>
            </w:r>
            <w:r w:rsidR="00873BE0" w:rsidRPr="00F23BBE">
              <w:rPr>
                <w:sz w:val="28"/>
                <w:szCs w:val="28"/>
              </w:rPr>
              <w:t xml:space="preserve">приказом МЧС России от 05.07.2021 № 429 «Об установлении критериев информации о чрезвычайных ситуациях природного и техногенного характера», </w:t>
            </w:r>
            <w:r w:rsidR="0092701E" w:rsidRPr="00F23BBE">
              <w:rPr>
                <w:sz w:val="28"/>
                <w:szCs w:val="28"/>
              </w:rPr>
              <w:t xml:space="preserve">в связи с устранением обстоятельств, послуживших основанием для введения </w:t>
            </w:r>
            <w:r w:rsidR="002C1568" w:rsidRPr="00F23BBE">
              <w:rPr>
                <w:sz w:val="28"/>
                <w:szCs w:val="28"/>
              </w:rPr>
              <w:t>режима функционирования «</w:t>
            </w:r>
            <w:r w:rsidR="00A60EF4" w:rsidRPr="00F23BBE">
              <w:rPr>
                <w:sz w:val="28"/>
                <w:szCs w:val="28"/>
              </w:rPr>
              <w:t>Повышенная готовность</w:t>
            </w:r>
            <w:r w:rsidR="002C1568" w:rsidRPr="00F23BBE">
              <w:rPr>
                <w:sz w:val="28"/>
                <w:szCs w:val="28"/>
              </w:rPr>
              <w:t>»</w:t>
            </w:r>
          </w:p>
          <w:p w:rsidR="002227BD" w:rsidRPr="00F23BBE" w:rsidRDefault="002227BD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C3229C" w:rsidRPr="00F23BBE" w:rsidRDefault="0025681A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Администрация Каргасокского района постановляет: </w:t>
            </w:r>
          </w:p>
          <w:p w:rsidR="009460C2" w:rsidRPr="00F23BBE" w:rsidRDefault="009460C2" w:rsidP="00E361BE">
            <w:pPr>
              <w:ind w:firstLine="567"/>
              <w:rPr>
                <w:sz w:val="28"/>
                <w:szCs w:val="28"/>
              </w:rPr>
            </w:pPr>
          </w:p>
          <w:p w:rsidR="006F4383" w:rsidRPr="00F23BBE" w:rsidRDefault="00E361BE" w:rsidP="006F4383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1.</w:t>
            </w:r>
            <w:r w:rsidR="00981CCF" w:rsidRPr="00F23BBE">
              <w:rPr>
                <w:sz w:val="28"/>
                <w:szCs w:val="28"/>
              </w:rPr>
              <w:t xml:space="preserve"> </w:t>
            </w:r>
            <w:r w:rsidR="00885F74" w:rsidRPr="00F23BBE">
              <w:rPr>
                <w:sz w:val="28"/>
                <w:szCs w:val="28"/>
              </w:rPr>
              <w:t xml:space="preserve">Отменить </w:t>
            </w:r>
            <w:r w:rsidR="005E31E2">
              <w:rPr>
                <w:sz w:val="28"/>
                <w:szCs w:val="28"/>
              </w:rPr>
              <w:t>с 19</w:t>
            </w:r>
            <w:r w:rsidR="001C6193" w:rsidRPr="00F23BBE">
              <w:rPr>
                <w:sz w:val="28"/>
                <w:szCs w:val="28"/>
              </w:rPr>
              <w:t xml:space="preserve"> мая 2023 года режим функционирования «Повышенная готовность» на территории муниципального образования «Каргасокский район» Томской области для органов управления и сил Каргасокского ра</w:t>
            </w:r>
            <w:r w:rsidR="00D12382" w:rsidRPr="00F23BBE">
              <w:rPr>
                <w:sz w:val="28"/>
                <w:szCs w:val="28"/>
              </w:rPr>
              <w:t xml:space="preserve">йонного звена территориальной подсистемы единой государственной </w:t>
            </w:r>
            <w:r w:rsidR="00F85E53" w:rsidRPr="00F23BBE">
              <w:rPr>
                <w:sz w:val="28"/>
                <w:szCs w:val="28"/>
              </w:rPr>
              <w:t xml:space="preserve">системы </w:t>
            </w:r>
            <w:r w:rsidR="006C56C3" w:rsidRPr="00F23BBE">
              <w:rPr>
                <w:sz w:val="28"/>
                <w:szCs w:val="28"/>
              </w:rPr>
              <w:t>предупреждения и ликвидации чрезвы</w:t>
            </w:r>
            <w:r w:rsidR="0075711A">
              <w:rPr>
                <w:sz w:val="28"/>
                <w:szCs w:val="28"/>
              </w:rPr>
              <w:t xml:space="preserve">чайных ситуаций Томской области, введенный с 31 января 2023 года. </w:t>
            </w:r>
          </w:p>
          <w:p w:rsidR="000249BB" w:rsidRPr="00F23BBE" w:rsidRDefault="00EA551D" w:rsidP="00EA551D">
            <w:pPr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          </w:t>
            </w:r>
            <w:r w:rsidR="004B1AFB" w:rsidRPr="00F23BBE">
              <w:rPr>
                <w:sz w:val="28"/>
                <w:szCs w:val="28"/>
              </w:rPr>
              <w:t>2.</w:t>
            </w:r>
            <w:r w:rsidR="00263E2E" w:rsidRPr="00F23BBE">
              <w:rPr>
                <w:sz w:val="28"/>
                <w:szCs w:val="28"/>
              </w:rPr>
              <w:t xml:space="preserve"> </w:t>
            </w:r>
            <w:r w:rsidR="000249BB" w:rsidRPr="00F23BBE">
              <w:rPr>
                <w:sz w:val="28"/>
                <w:szCs w:val="28"/>
              </w:rPr>
              <w:t>Органам управления и сил Каргасокского районного звена территориальной подсистемы единой государственной системы предупре</w:t>
            </w:r>
            <w:r w:rsidR="002E4D54" w:rsidRPr="00F23BBE">
              <w:rPr>
                <w:sz w:val="28"/>
                <w:szCs w:val="28"/>
              </w:rPr>
              <w:t>ждения и лик</w:t>
            </w:r>
            <w:r w:rsidR="000249BB" w:rsidRPr="00F23BBE">
              <w:rPr>
                <w:sz w:val="28"/>
                <w:szCs w:val="28"/>
              </w:rPr>
              <w:t>в</w:t>
            </w:r>
            <w:r w:rsidR="002E4D54" w:rsidRPr="00F23BBE">
              <w:rPr>
                <w:sz w:val="28"/>
                <w:szCs w:val="28"/>
              </w:rPr>
              <w:t>и</w:t>
            </w:r>
            <w:r w:rsidR="000249BB" w:rsidRPr="00F23BBE">
              <w:rPr>
                <w:sz w:val="28"/>
                <w:szCs w:val="28"/>
              </w:rPr>
              <w:t>дации чрезвыч</w:t>
            </w:r>
            <w:r w:rsidR="002E4D54" w:rsidRPr="00F23BBE">
              <w:rPr>
                <w:sz w:val="28"/>
                <w:szCs w:val="28"/>
              </w:rPr>
              <w:t xml:space="preserve">айных ситуаций Томской области перейти в режим повседневной деятельности. </w:t>
            </w:r>
          </w:p>
          <w:p w:rsidR="00EA551D" w:rsidRPr="00F23BBE" w:rsidRDefault="004B1AFB" w:rsidP="00EA551D">
            <w:pPr>
              <w:jc w:val="both"/>
              <w:rPr>
                <w:bCs/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 xml:space="preserve">          3</w:t>
            </w:r>
            <w:r w:rsidR="00EA551D" w:rsidRPr="00F23BBE">
              <w:rPr>
                <w:sz w:val="28"/>
                <w:szCs w:val="28"/>
              </w:rPr>
              <w:t xml:space="preserve">. </w:t>
            </w:r>
            <w:r w:rsidR="005F6022" w:rsidRPr="00F23BBE">
              <w:rPr>
                <w:bCs/>
                <w:sz w:val="28"/>
                <w:szCs w:val="28"/>
              </w:rPr>
              <w:t xml:space="preserve">Признать утратившим силу постановление Администрации Каргасокского района от 31.01.2023 № 34 </w:t>
            </w:r>
            <w:r w:rsidR="00002745" w:rsidRPr="00F23BBE">
              <w:rPr>
                <w:bCs/>
                <w:sz w:val="28"/>
                <w:szCs w:val="28"/>
              </w:rPr>
              <w:t xml:space="preserve">«О введении режима функционирования «Повышенной готовности» муниципального характера органов управления, сил и средств Каргасокского районного звена </w:t>
            </w:r>
            <w:r w:rsidR="00002745" w:rsidRPr="00F23BBE">
              <w:rPr>
                <w:bCs/>
                <w:sz w:val="28"/>
                <w:szCs w:val="28"/>
              </w:rPr>
              <w:lastRenderedPageBreak/>
              <w:t>территориальной подсистемы единой государственной системы предупреждения и ликвидации чрезвыч</w:t>
            </w:r>
            <w:r w:rsidR="00DB116E" w:rsidRPr="00F23BBE">
              <w:rPr>
                <w:bCs/>
                <w:sz w:val="28"/>
                <w:szCs w:val="28"/>
              </w:rPr>
              <w:t>айных ситуаций Томской области.</w:t>
            </w:r>
            <w:r w:rsidR="00EA551D" w:rsidRPr="00F23BBE">
              <w:rPr>
                <w:bCs/>
                <w:sz w:val="28"/>
                <w:szCs w:val="28"/>
              </w:rPr>
              <w:t xml:space="preserve"> </w:t>
            </w:r>
          </w:p>
          <w:p w:rsidR="00DB116E" w:rsidRPr="00F23BBE" w:rsidRDefault="00DB116E" w:rsidP="00DB116E">
            <w:pPr>
              <w:jc w:val="both"/>
              <w:rPr>
                <w:bCs/>
                <w:sz w:val="28"/>
                <w:szCs w:val="28"/>
              </w:rPr>
            </w:pPr>
            <w:r w:rsidRPr="00F23BBE">
              <w:rPr>
                <w:bCs/>
                <w:sz w:val="28"/>
                <w:szCs w:val="28"/>
              </w:rPr>
              <w:t xml:space="preserve">          4. </w:t>
            </w:r>
            <w:r w:rsidR="00B10C30" w:rsidRPr="00F23BBE">
              <w:rPr>
                <w:bCs/>
                <w:sz w:val="28"/>
                <w:szCs w:val="28"/>
              </w:rPr>
              <w:t>Настоящее постановление разместить на официальном сайте Администрации Каргасокского района в информационно-телекоммуникационной сети «Интернет» в разделе «Комиссия ГО, ЧС и ПБ».</w:t>
            </w:r>
          </w:p>
          <w:p w:rsidR="00CF3C48" w:rsidRPr="00F23BBE" w:rsidRDefault="00DB116E" w:rsidP="00F26F3D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 w:rsidRPr="00F23BBE">
              <w:rPr>
                <w:sz w:val="28"/>
                <w:szCs w:val="28"/>
              </w:rPr>
              <w:t>5</w:t>
            </w:r>
            <w:r w:rsidR="0011120F" w:rsidRPr="00F23BBE">
              <w:rPr>
                <w:sz w:val="28"/>
                <w:szCs w:val="28"/>
              </w:rPr>
              <w:t xml:space="preserve">. </w:t>
            </w:r>
            <w:r w:rsidR="00537FB8" w:rsidRPr="00F23BBE">
              <w:rPr>
                <w:sz w:val="28"/>
                <w:szCs w:val="28"/>
              </w:rPr>
              <w:t xml:space="preserve">Контроль </w:t>
            </w:r>
            <w:r w:rsidR="007C051A" w:rsidRPr="00F23BBE">
              <w:rPr>
                <w:sz w:val="28"/>
                <w:szCs w:val="28"/>
              </w:rPr>
              <w:t>за исполнением возложить на заместителя Главы Каргасокского района по общественной безопасности – начальника отдела общественной безопасности С.И. Герасимова.</w:t>
            </w:r>
          </w:p>
        </w:tc>
      </w:tr>
      <w:tr w:rsidR="00CF3C48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F3C48" w:rsidRPr="00F23BBE" w:rsidRDefault="00CF3C48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DD707C" w:rsidRPr="00F23BBE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DD707C" w:rsidRPr="00F23BBE" w:rsidRDefault="00DD707C" w:rsidP="00A60EF4">
            <w:pPr>
              <w:jc w:val="both"/>
              <w:rPr>
                <w:sz w:val="28"/>
                <w:szCs w:val="28"/>
              </w:rPr>
            </w:pPr>
          </w:p>
        </w:tc>
      </w:tr>
    </w:tbl>
    <w:p w:rsidR="00CF3C48" w:rsidRPr="00F23BBE" w:rsidRDefault="00CF3C48" w:rsidP="0019592C">
      <w:pPr>
        <w:rPr>
          <w:sz w:val="28"/>
          <w:szCs w:val="28"/>
        </w:rPr>
      </w:pPr>
    </w:p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239"/>
        <w:gridCol w:w="2098"/>
        <w:gridCol w:w="3080"/>
      </w:tblGrid>
      <w:tr w:rsidR="00B65E16" w:rsidRPr="00F23BBE" w:rsidTr="00765857">
        <w:tc>
          <w:tcPr>
            <w:tcW w:w="5239" w:type="dxa"/>
          </w:tcPr>
          <w:p w:rsidR="00B65E16" w:rsidRPr="00F23BBE" w:rsidRDefault="00F23BBE" w:rsidP="009A0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</w:t>
            </w:r>
            <w:r w:rsidR="00B65E16" w:rsidRPr="00F23BB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65E16" w:rsidRPr="00F23BBE">
              <w:rPr>
                <w:sz w:val="28"/>
                <w:szCs w:val="28"/>
              </w:rPr>
              <w:t xml:space="preserve"> Каргасокского района</w:t>
            </w:r>
            <w:r w:rsidR="00AC6B57"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:rsidR="00B65E16" w:rsidRPr="00F23BBE" w:rsidRDefault="00AC6B57" w:rsidP="00B65E16">
            <w:pPr>
              <w:ind w:left="142" w:hanging="142"/>
              <w:jc w:val="center"/>
              <w:rPr>
                <w:color w:val="C0C0C0"/>
                <w:sz w:val="28"/>
                <w:szCs w:val="28"/>
              </w:rPr>
            </w:pPr>
            <w:r w:rsidRPr="00AC6B5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-396240</wp:posOffset>
                  </wp:positionH>
                  <wp:positionV relativeFrom="paragraph">
                    <wp:posOffset>-661035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0" w:type="dxa"/>
          </w:tcPr>
          <w:p w:rsidR="00B65E16" w:rsidRPr="00F23BBE" w:rsidRDefault="00F23BBE" w:rsidP="00D5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Шамраев</w:t>
            </w:r>
          </w:p>
          <w:p w:rsidR="00B65E16" w:rsidRPr="00F23BBE" w:rsidRDefault="00B65E16" w:rsidP="00E361BE">
            <w:pPr>
              <w:tabs>
                <w:tab w:val="left" w:pos="2894"/>
              </w:tabs>
              <w:ind w:left="142" w:hanging="142"/>
              <w:jc w:val="right"/>
              <w:rPr>
                <w:sz w:val="28"/>
                <w:szCs w:val="28"/>
              </w:rPr>
            </w:pPr>
          </w:p>
        </w:tc>
      </w:tr>
    </w:tbl>
    <w:p w:rsidR="00765857" w:rsidRDefault="00765857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765857" w:rsidRDefault="00765857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bookmarkStart w:id="0" w:name="_GoBack"/>
      <w:bookmarkEnd w:id="0"/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23BBE" w:rsidRDefault="00F23BBE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C6B57" w:rsidRDefault="00AC6B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C6B57" w:rsidRDefault="00AC6B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AC6B57" w:rsidRDefault="00AC6B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72A2A" w:rsidRDefault="007658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65857">
        <w:rPr>
          <w:bCs/>
          <w:sz w:val="20"/>
          <w:szCs w:val="20"/>
        </w:rPr>
        <w:t>Н.А. Веклич</w:t>
      </w:r>
    </w:p>
    <w:p w:rsidR="00AD44A6" w:rsidRDefault="001F6074" w:rsidP="006422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 (38-253) 2-12-88</w:t>
      </w:r>
    </w:p>
    <w:sectPr w:rsidR="00AD44A6" w:rsidSect="00F23BBE">
      <w:pgSz w:w="11906" w:h="16838"/>
      <w:pgMar w:top="107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02745"/>
    <w:rsid w:val="000161FC"/>
    <w:rsid w:val="00021AAF"/>
    <w:rsid w:val="00021F28"/>
    <w:rsid w:val="000249BB"/>
    <w:rsid w:val="0002648E"/>
    <w:rsid w:val="00037756"/>
    <w:rsid w:val="000528D2"/>
    <w:rsid w:val="00056AFA"/>
    <w:rsid w:val="00074DE5"/>
    <w:rsid w:val="000843E6"/>
    <w:rsid w:val="00086E8B"/>
    <w:rsid w:val="000919BC"/>
    <w:rsid w:val="00097B40"/>
    <w:rsid w:val="000A591E"/>
    <w:rsid w:val="000A763E"/>
    <w:rsid w:val="000B2649"/>
    <w:rsid w:val="000B409A"/>
    <w:rsid w:val="000C49B3"/>
    <w:rsid w:val="000C7541"/>
    <w:rsid w:val="000D4725"/>
    <w:rsid w:val="000E0FB7"/>
    <w:rsid w:val="00105F37"/>
    <w:rsid w:val="0011120F"/>
    <w:rsid w:val="00111CA9"/>
    <w:rsid w:val="00130280"/>
    <w:rsid w:val="001422B9"/>
    <w:rsid w:val="0014547F"/>
    <w:rsid w:val="00177C3D"/>
    <w:rsid w:val="001850C7"/>
    <w:rsid w:val="00187552"/>
    <w:rsid w:val="00192172"/>
    <w:rsid w:val="0019592C"/>
    <w:rsid w:val="001A3F45"/>
    <w:rsid w:val="001B51F8"/>
    <w:rsid w:val="001C1346"/>
    <w:rsid w:val="001C1BD8"/>
    <w:rsid w:val="001C6193"/>
    <w:rsid w:val="001E40C4"/>
    <w:rsid w:val="001F1C92"/>
    <w:rsid w:val="001F6074"/>
    <w:rsid w:val="00221BBB"/>
    <w:rsid w:val="002227BD"/>
    <w:rsid w:val="002320BB"/>
    <w:rsid w:val="00236FB8"/>
    <w:rsid w:val="002445A3"/>
    <w:rsid w:val="0025681A"/>
    <w:rsid w:val="00263E2E"/>
    <w:rsid w:val="00282C32"/>
    <w:rsid w:val="0028374F"/>
    <w:rsid w:val="00284388"/>
    <w:rsid w:val="00284EE4"/>
    <w:rsid w:val="002A6368"/>
    <w:rsid w:val="002B7BA8"/>
    <w:rsid w:val="002C1568"/>
    <w:rsid w:val="002D1E7B"/>
    <w:rsid w:val="002E4D54"/>
    <w:rsid w:val="00303568"/>
    <w:rsid w:val="00306C2B"/>
    <w:rsid w:val="0032079B"/>
    <w:rsid w:val="00321D86"/>
    <w:rsid w:val="003330D2"/>
    <w:rsid w:val="00365D26"/>
    <w:rsid w:val="00382507"/>
    <w:rsid w:val="00391565"/>
    <w:rsid w:val="003A127E"/>
    <w:rsid w:val="003B44F2"/>
    <w:rsid w:val="003B5808"/>
    <w:rsid w:val="003C090A"/>
    <w:rsid w:val="003C1286"/>
    <w:rsid w:val="003C2153"/>
    <w:rsid w:val="003E1D1C"/>
    <w:rsid w:val="00411902"/>
    <w:rsid w:val="0042478B"/>
    <w:rsid w:val="00432D60"/>
    <w:rsid w:val="0044176C"/>
    <w:rsid w:val="00442BCA"/>
    <w:rsid w:val="00444292"/>
    <w:rsid w:val="0045513D"/>
    <w:rsid w:val="00465B72"/>
    <w:rsid w:val="004669E3"/>
    <w:rsid w:val="00480ECC"/>
    <w:rsid w:val="00487A64"/>
    <w:rsid w:val="00494D5B"/>
    <w:rsid w:val="00497845"/>
    <w:rsid w:val="004A36CC"/>
    <w:rsid w:val="004A495E"/>
    <w:rsid w:val="004B1AFB"/>
    <w:rsid w:val="004B1F4C"/>
    <w:rsid w:val="004B69CD"/>
    <w:rsid w:val="004E34AD"/>
    <w:rsid w:val="00501B5C"/>
    <w:rsid w:val="00510829"/>
    <w:rsid w:val="005125D1"/>
    <w:rsid w:val="00530AD0"/>
    <w:rsid w:val="00531103"/>
    <w:rsid w:val="00532BE8"/>
    <w:rsid w:val="005342E6"/>
    <w:rsid w:val="00537FB8"/>
    <w:rsid w:val="005442BC"/>
    <w:rsid w:val="0055279C"/>
    <w:rsid w:val="00555B65"/>
    <w:rsid w:val="00563BD4"/>
    <w:rsid w:val="0056488B"/>
    <w:rsid w:val="00585AB9"/>
    <w:rsid w:val="00590FC1"/>
    <w:rsid w:val="005954BB"/>
    <w:rsid w:val="005A390B"/>
    <w:rsid w:val="005A43E5"/>
    <w:rsid w:val="005A4DD2"/>
    <w:rsid w:val="005A793A"/>
    <w:rsid w:val="005C0A51"/>
    <w:rsid w:val="005E31E2"/>
    <w:rsid w:val="005E684B"/>
    <w:rsid w:val="005F2FE9"/>
    <w:rsid w:val="005F6022"/>
    <w:rsid w:val="00600D8E"/>
    <w:rsid w:val="00601C77"/>
    <w:rsid w:val="00606BFB"/>
    <w:rsid w:val="00611178"/>
    <w:rsid w:val="00611780"/>
    <w:rsid w:val="00620272"/>
    <w:rsid w:val="00620B4F"/>
    <w:rsid w:val="00631BDD"/>
    <w:rsid w:val="00633BCD"/>
    <w:rsid w:val="0064210E"/>
    <w:rsid w:val="0064220C"/>
    <w:rsid w:val="00653ABE"/>
    <w:rsid w:val="00672012"/>
    <w:rsid w:val="00672CE7"/>
    <w:rsid w:val="0068220F"/>
    <w:rsid w:val="00696E6C"/>
    <w:rsid w:val="006B21AD"/>
    <w:rsid w:val="006C0890"/>
    <w:rsid w:val="006C56C3"/>
    <w:rsid w:val="006D707B"/>
    <w:rsid w:val="006D758A"/>
    <w:rsid w:val="006E6DBB"/>
    <w:rsid w:val="006F294C"/>
    <w:rsid w:val="006F4383"/>
    <w:rsid w:val="0071076A"/>
    <w:rsid w:val="007270C3"/>
    <w:rsid w:val="00730BC4"/>
    <w:rsid w:val="007348F0"/>
    <w:rsid w:val="007430E5"/>
    <w:rsid w:val="00747142"/>
    <w:rsid w:val="0075711A"/>
    <w:rsid w:val="00765857"/>
    <w:rsid w:val="007838B9"/>
    <w:rsid w:val="00786897"/>
    <w:rsid w:val="007935FE"/>
    <w:rsid w:val="007B45EB"/>
    <w:rsid w:val="007C051A"/>
    <w:rsid w:val="007C6859"/>
    <w:rsid w:val="007D0A12"/>
    <w:rsid w:val="007E68BD"/>
    <w:rsid w:val="007F25F1"/>
    <w:rsid w:val="007F51ED"/>
    <w:rsid w:val="008003F8"/>
    <w:rsid w:val="008024E7"/>
    <w:rsid w:val="00812B77"/>
    <w:rsid w:val="008139E8"/>
    <w:rsid w:val="00823428"/>
    <w:rsid w:val="00834161"/>
    <w:rsid w:val="0085091C"/>
    <w:rsid w:val="00851677"/>
    <w:rsid w:val="00873BE0"/>
    <w:rsid w:val="00873E01"/>
    <w:rsid w:val="00885F74"/>
    <w:rsid w:val="00886013"/>
    <w:rsid w:val="00892DAA"/>
    <w:rsid w:val="00894068"/>
    <w:rsid w:val="008A699F"/>
    <w:rsid w:val="008B10C8"/>
    <w:rsid w:val="008C1671"/>
    <w:rsid w:val="008D26DF"/>
    <w:rsid w:val="008D53A3"/>
    <w:rsid w:val="008E5091"/>
    <w:rsid w:val="008F56E4"/>
    <w:rsid w:val="00904A21"/>
    <w:rsid w:val="0091262A"/>
    <w:rsid w:val="009147D7"/>
    <w:rsid w:val="0092701E"/>
    <w:rsid w:val="00927B53"/>
    <w:rsid w:val="00933DAE"/>
    <w:rsid w:val="009460C2"/>
    <w:rsid w:val="00981CCF"/>
    <w:rsid w:val="009A0471"/>
    <w:rsid w:val="009A6E9B"/>
    <w:rsid w:val="009C065C"/>
    <w:rsid w:val="009D4D09"/>
    <w:rsid w:val="009D6E63"/>
    <w:rsid w:val="009E518D"/>
    <w:rsid w:val="009F3CFD"/>
    <w:rsid w:val="00A213A8"/>
    <w:rsid w:val="00A44741"/>
    <w:rsid w:val="00A60EF4"/>
    <w:rsid w:val="00A66BCB"/>
    <w:rsid w:val="00A700F5"/>
    <w:rsid w:val="00A72AB1"/>
    <w:rsid w:val="00A822E2"/>
    <w:rsid w:val="00AA350D"/>
    <w:rsid w:val="00AA3711"/>
    <w:rsid w:val="00AB1410"/>
    <w:rsid w:val="00AB297D"/>
    <w:rsid w:val="00AC55A0"/>
    <w:rsid w:val="00AC6B57"/>
    <w:rsid w:val="00AC6C21"/>
    <w:rsid w:val="00AD44A6"/>
    <w:rsid w:val="00AE652A"/>
    <w:rsid w:val="00AF69F3"/>
    <w:rsid w:val="00AF7730"/>
    <w:rsid w:val="00B10C30"/>
    <w:rsid w:val="00B45977"/>
    <w:rsid w:val="00B50123"/>
    <w:rsid w:val="00B51008"/>
    <w:rsid w:val="00B60455"/>
    <w:rsid w:val="00B60673"/>
    <w:rsid w:val="00B650DD"/>
    <w:rsid w:val="00B65E16"/>
    <w:rsid w:val="00B70DCF"/>
    <w:rsid w:val="00B75004"/>
    <w:rsid w:val="00B75E2F"/>
    <w:rsid w:val="00B81670"/>
    <w:rsid w:val="00BA5A51"/>
    <w:rsid w:val="00BB602A"/>
    <w:rsid w:val="00BC1C08"/>
    <w:rsid w:val="00BC5372"/>
    <w:rsid w:val="00BD7A0B"/>
    <w:rsid w:val="00BE7BD6"/>
    <w:rsid w:val="00C0776F"/>
    <w:rsid w:val="00C1615F"/>
    <w:rsid w:val="00C3229C"/>
    <w:rsid w:val="00C40389"/>
    <w:rsid w:val="00C40774"/>
    <w:rsid w:val="00C52C60"/>
    <w:rsid w:val="00C7097D"/>
    <w:rsid w:val="00C74390"/>
    <w:rsid w:val="00C83920"/>
    <w:rsid w:val="00C938A2"/>
    <w:rsid w:val="00CA415D"/>
    <w:rsid w:val="00CA7084"/>
    <w:rsid w:val="00CB2576"/>
    <w:rsid w:val="00CB3266"/>
    <w:rsid w:val="00CB72ED"/>
    <w:rsid w:val="00CC76E9"/>
    <w:rsid w:val="00CD455B"/>
    <w:rsid w:val="00CD6B72"/>
    <w:rsid w:val="00CF3C48"/>
    <w:rsid w:val="00D059E9"/>
    <w:rsid w:val="00D077D4"/>
    <w:rsid w:val="00D12382"/>
    <w:rsid w:val="00D1334B"/>
    <w:rsid w:val="00D15745"/>
    <w:rsid w:val="00D16BEF"/>
    <w:rsid w:val="00D1737E"/>
    <w:rsid w:val="00D2084F"/>
    <w:rsid w:val="00D20C36"/>
    <w:rsid w:val="00D307F2"/>
    <w:rsid w:val="00D404E3"/>
    <w:rsid w:val="00D54EB6"/>
    <w:rsid w:val="00D579DA"/>
    <w:rsid w:val="00D61454"/>
    <w:rsid w:val="00D64354"/>
    <w:rsid w:val="00D676B9"/>
    <w:rsid w:val="00D70716"/>
    <w:rsid w:val="00D72A2A"/>
    <w:rsid w:val="00D832AD"/>
    <w:rsid w:val="00D83EF7"/>
    <w:rsid w:val="00D84534"/>
    <w:rsid w:val="00D85212"/>
    <w:rsid w:val="00D9015B"/>
    <w:rsid w:val="00D94551"/>
    <w:rsid w:val="00D95986"/>
    <w:rsid w:val="00DA058C"/>
    <w:rsid w:val="00DB116E"/>
    <w:rsid w:val="00DD57ED"/>
    <w:rsid w:val="00DD6515"/>
    <w:rsid w:val="00DD707C"/>
    <w:rsid w:val="00DD7A15"/>
    <w:rsid w:val="00DE0FBD"/>
    <w:rsid w:val="00DE13F1"/>
    <w:rsid w:val="00DF6896"/>
    <w:rsid w:val="00E10254"/>
    <w:rsid w:val="00E13305"/>
    <w:rsid w:val="00E24B62"/>
    <w:rsid w:val="00E3176B"/>
    <w:rsid w:val="00E361BE"/>
    <w:rsid w:val="00E47843"/>
    <w:rsid w:val="00E55F16"/>
    <w:rsid w:val="00E64816"/>
    <w:rsid w:val="00E6667B"/>
    <w:rsid w:val="00E666C7"/>
    <w:rsid w:val="00E72CC5"/>
    <w:rsid w:val="00EA0362"/>
    <w:rsid w:val="00EA551D"/>
    <w:rsid w:val="00EB2065"/>
    <w:rsid w:val="00EB4201"/>
    <w:rsid w:val="00EC585F"/>
    <w:rsid w:val="00ED6FB6"/>
    <w:rsid w:val="00EE0DBF"/>
    <w:rsid w:val="00EF20F7"/>
    <w:rsid w:val="00EF6E6F"/>
    <w:rsid w:val="00F010F2"/>
    <w:rsid w:val="00F011ED"/>
    <w:rsid w:val="00F12EFC"/>
    <w:rsid w:val="00F140C0"/>
    <w:rsid w:val="00F22B0B"/>
    <w:rsid w:val="00F23BBE"/>
    <w:rsid w:val="00F253EB"/>
    <w:rsid w:val="00F26F3D"/>
    <w:rsid w:val="00F31ECA"/>
    <w:rsid w:val="00F440EB"/>
    <w:rsid w:val="00F85E53"/>
    <w:rsid w:val="00F873A2"/>
    <w:rsid w:val="00F94A09"/>
    <w:rsid w:val="00F952DB"/>
    <w:rsid w:val="00FA65D4"/>
    <w:rsid w:val="00FB58A8"/>
    <w:rsid w:val="00FC62BF"/>
    <w:rsid w:val="00FF0250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B1A58"/>
  <w15:docId w15:val="{5ECD00E8-E1F1-4E50-8C06-1D58BB8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6043-E975-4228-908D-439C74AA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2</cp:revision>
  <cp:lastPrinted>2023-05-19T05:18:00Z</cp:lastPrinted>
  <dcterms:created xsi:type="dcterms:W3CDTF">2023-05-19T05:19:00Z</dcterms:created>
  <dcterms:modified xsi:type="dcterms:W3CDTF">2023-05-19T05:19:00Z</dcterms:modified>
</cp:coreProperties>
</file>