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4254F" w14:textId="4202CC01" w:rsidR="0021326D" w:rsidRPr="00E94CA7" w:rsidRDefault="00FC6D30" w:rsidP="008B2BBA">
      <w:pPr>
        <w:spacing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CA7">
        <w:rPr>
          <w:rFonts w:ascii="Times New Roman" w:hAnsi="Times New Roman" w:cs="Times New Roman"/>
          <w:b/>
          <w:sz w:val="28"/>
          <w:szCs w:val="28"/>
        </w:rPr>
        <w:t>Уважаемые жители Каргасокского района!</w:t>
      </w:r>
    </w:p>
    <w:p w14:paraId="005929B2" w14:textId="433961CF" w:rsidR="00FC6D30" w:rsidRPr="00BE03C1" w:rsidRDefault="00FC6D30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 xml:space="preserve">Традиционно с приходом жаркой </w:t>
      </w:r>
      <w:r w:rsidR="008779DE" w:rsidRPr="00BE03C1">
        <w:rPr>
          <w:rFonts w:ascii="Times New Roman" w:hAnsi="Times New Roman" w:cs="Times New Roman"/>
          <w:sz w:val="28"/>
          <w:szCs w:val="28"/>
        </w:rPr>
        <w:t xml:space="preserve">устойчивой </w:t>
      </w:r>
      <w:r w:rsidRPr="00BE03C1">
        <w:rPr>
          <w:rFonts w:ascii="Times New Roman" w:hAnsi="Times New Roman" w:cs="Times New Roman"/>
          <w:sz w:val="28"/>
          <w:szCs w:val="28"/>
        </w:rPr>
        <w:t xml:space="preserve">погоды во время выходных находится немало желающих выбраться на природу или устроить пикник на своем участке. Как правило, данные выезды сопровождаются приготовлением </w:t>
      </w:r>
      <w:r w:rsidR="003079A2" w:rsidRPr="00BE03C1">
        <w:rPr>
          <w:rFonts w:ascii="Times New Roman" w:hAnsi="Times New Roman" w:cs="Times New Roman"/>
          <w:sz w:val="28"/>
          <w:szCs w:val="28"/>
        </w:rPr>
        <w:t>пищи на открытом огне</w:t>
      </w:r>
      <w:r w:rsidRPr="00BE03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22928E" w14:textId="5695AD5C" w:rsidR="00FC6D30" w:rsidRPr="00BE03C1" w:rsidRDefault="00FC6D30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>Но в процессе приготовления</w:t>
      </w:r>
      <w:r w:rsidR="003079A2" w:rsidRPr="00BE03C1">
        <w:rPr>
          <w:rFonts w:ascii="Times New Roman" w:hAnsi="Times New Roman" w:cs="Times New Roman"/>
          <w:sz w:val="28"/>
          <w:szCs w:val="28"/>
        </w:rPr>
        <w:t xml:space="preserve"> не</w:t>
      </w:r>
      <w:r w:rsidRPr="00BE03C1">
        <w:rPr>
          <w:rFonts w:ascii="Times New Roman" w:hAnsi="Times New Roman" w:cs="Times New Roman"/>
          <w:sz w:val="28"/>
          <w:szCs w:val="28"/>
        </w:rPr>
        <w:t xml:space="preserve"> стоит забывать о мерах пожарной безопасности, ведь для приготовления</w:t>
      </w:r>
      <w:r w:rsidR="003079A2" w:rsidRPr="00BE03C1">
        <w:rPr>
          <w:rFonts w:ascii="Times New Roman" w:hAnsi="Times New Roman" w:cs="Times New Roman"/>
          <w:sz w:val="28"/>
          <w:szCs w:val="28"/>
        </w:rPr>
        <w:t xml:space="preserve"> шашлыка</w:t>
      </w:r>
      <w:r w:rsidRPr="00BE03C1">
        <w:rPr>
          <w:rFonts w:ascii="Times New Roman" w:hAnsi="Times New Roman" w:cs="Times New Roman"/>
          <w:sz w:val="28"/>
          <w:szCs w:val="28"/>
        </w:rPr>
        <w:t xml:space="preserve"> используется открытый огонь, а это всегда связано с определ</w:t>
      </w:r>
      <w:r w:rsidR="003079A2" w:rsidRPr="00BE03C1">
        <w:rPr>
          <w:rFonts w:ascii="Times New Roman" w:hAnsi="Times New Roman" w:cs="Times New Roman"/>
          <w:sz w:val="28"/>
          <w:szCs w:val="28"/>
        </w:rPr>
        <w:t>ё</w:t>
      </w:r>
      <w:r w:rsidRPr="00BE03C1">
        <w:rPr>
          <w:rFonts w:ascii="Times New Roman" w:hAnsi="Times New Roman" w:cs="Times New Roman"/>
          <w:sz w:val="28"/>
          <w:szCs w:val="28"/>
        </w:rPr>
        <w:t>нной опасностью.</w:t>
      </w:r>
    </w:p>
    <w:p w14:paraId="757E0F0D" w14:textId="7CCE7262" w:rsidR="00F338E5" w:rsidRPr="00BE03C1" w:rsidRDefault="00F338E5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>Отделение надзорной деятельности и профилактической работы по Каргасокскому району напоминает, что Правилами противопожарного режима в Российской Федерации определ</w:t>
      </w:r>
      <w:r w:rsidR="003079A2" w:rsidRPr="00BE03C1">
        <w:rPr>
          <w:rFonts w:ascii="Times New Roman" w:hAnsi="Times New Roman" w:cs="Times New Roman"/>
          <w:sz w:val="28"/>
          <w:szCs w:val="28"/>
        </w:rPr>
        <w:t>ё</w:t>
      </w:r>
      <w:r w:rsidRPr="00BE03C1">
        <w:rPr>
          <w:rFonts w:ascii="Times New Roman" w:hAnsi="Times New Roman" w:cs="Times New Roman"/>
          <w:sz w:val="28"/>
          <w:szCs w:val="28"/>
        </w:rPr>
        <w:t>н порядок использования открытого огня и разведения костров. Неосторожное обращение с огн</w:t>
      </w:r>
      <w:r w:rsidR="003079A2" w:rsidRPr="00BE03C1">
        <w:rPr>
          <w:rFonts w:ascii="Times New Roman" w:hAnsi="Times New Roman" w:cs="Times New Roman"/>
          <w:sz w:val="28"/>
          <w:szCs w:val="28"/>
        </w:rPr>
        <w:t>ё</w:t>
      </w:r>
      <w:r w:rsidRPr="00BE03C1">
        <w:rPr>
          <w:rFonts w:ascii="Times New Roman" w:hAnsi="Times New Roman" w:cs="Times New Roman"/>
          <w:sz w:val="28"/>
          <w:szCs w:val="28"/>
        </w:rPr>
        <w:t>м при приготовлении на природе и участках с использованием открытого огня зачастую оборачивается бедой – это почти 50% всех пожаров, происходящих ежегодно именно по этой причине.</w:t>
      </w:r>
    </w:p>
    <w:p w14:paraId="5A2EBE99" w14:textId="0BD56C3F" w:rsidR="00FC6D30" w:rsidRPr="00BE03C1" w:rsidRDefault="00F338E5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>Для приготовления пищи при использовании открытого о</w:t>
      </w:r>
      <w:r w:rsidR="003079A2" w:rsidRPr="00BE03C1">
        <w:rPr>
          <w:rFonts w:ascii="Times New Roman" w:hAnsi="Times New Roman" w:cs="Times New Roman"/>
          <w:sz w:val="28"/>
          <w:szCs w:val="28"/>
        </w:rPr>
        <w:t>гн</w:t>
      </w:r>
      <w:bookmarkStart w:id="0" w:name="_GoBack"/>
      <w:bookmarkEnd w:id="0"/>
      <w:r w:rsidRPr="00BE03C1">
        <w:rPr>
          <w:rFonts w:ascii="Times New Roman" w:hAnsi="Times New Roman" w:cs="Times New Roman"/>
          <w:sz w:val="28"/>
          <w:szCs w:val="28"/>
        </w:rPr>
        <w:t xml:space="preserve">я используйте специальные несгораемые </w:t>
      </w:r>
      <w:r w:rsidR="003079A2" w:rsidRPr="00BE03C1">
        <w:rPr>
          <w:rFonts w:ascii="Times New Roman" w:hAnsi="Times New Roman" w:cs="Times New Roman"/>
          <w:sz w:val="28"/>
          <w:szCs w:val="28"/>
        </w:rPr>
        <w:t>ё</w:t>
      </w:r>
      <w:r w:rsidRPr="00BE03C1">
        <w:rPr>
          <w:rFonts w:ascii="Times New Roman" w:hAnsi="Times New Roman" w:cs="Times New Roman"/>
          <w:sz w:val="28"/>
          <w:szCs w:val="28"/>
        </w:rPr>
        <w:t>мкости (например, мангалы, жаровни). Располагайте мангал в специально отвед</w:t>
      </w:r>
      <w:r w:rsidR="008B2BBA" w:rsidRPr="00BE03C1">
        <w:rPr>
          <w:rFonts w:ascii="Times New Roman" w:hAnsi="Times New Roman" w:cs="Times New Roman"/>
          <w:sz w:val="28"/>
          <w:szCs w:val="28"/>
        </w:rPr>
        <w:t>ё</w:t>
      </w:r>
      <w:r w:rsidRPr="00BE03C1">
        <w:rPr>
          <w:rFonts w:ascii="Times New Roman" w:hAnsi="Times New Roman" w:cs="Times New Roman"/>
          <w:sz w:val="28"/>
          <w:szCs w:val="28"/>
        </w:rPr>
        <w:t xml:space="preserve">нном для этого месте, вдали от дома и хозяйственных построек. Расстояние от очага горения до </w:t>
      </w:r>
      <w:r w:rsidR="00CF7B6B" w:rsidRPr="00BE03C1">
        <w:rPr>
          <w:rFonts w:ascii="Times New Roman" w:hAnsi="Times New Roman" w:cs="Times New Roman"/>
          <w:sz w:val="28"/>
          <w:szCs w:val="28"/>
        </w:rPr>
        <w:t xml:space="preserve">зданий, сооружений и иных построек допускается уменьшать до 5 метров, а зону очистки вокруг </w:t>
      </w:r>
      <w:r w:rsidR="003079A2" w:rsidRPr="00BE03C1">
        <w:rPr>
          <w:rFonts w:ascii="Times New Roman" w:hAnsi="Times New Roman" w:cs="Times New Roman"/>
          <w:sz w:val="28"/>
          <w:szCs w:val="28"/>
        </w:rPr>
        <w:t>ё</w:t>
      </w:r>
      <w:r w:rsidR="00CF7B6B" w:rsidRPr="00BE03C1">
        <w:rPr>
          <w:rFonts w:ascii="Times New Roman" w:hAnsi="Times New Roman" w:cs="Times New Roman"/>
          <w:sz w:val="28"/>
          <w:szCs w:val="28"/>
        </w:rPr>
        <w:t xml:space="preserve">мкости от горючих материалов – до 2 метров. </w:t>
      </w:r>
      <w:r w:rsidRPr="00BE03C1">
        <w:rPr>
          <w:rFonts w:ascii="Times New Roman" w:hAnsi="Times New Roman" w:cs="Times New Roman"/>
          <w:sz w:val="28"/>
          <w:szCs w:val="28"/>
        </w:rPr>
        <w:t>Не оставляйте разожж</w:t>
      </w:r>
      <w:r w:rsidR="003079A2" w:rsidRPr="00BE03C1">
        <w:rPr>
          <w:rFonts w:ascii="Times New Roman" w:hAnsi="Times New Roman" w:cs="Times New Roman"/>
          <w:sz w:val="28"/>
          <w:szCs w:val="28"/>
        </w:rPr>
        <w:t>ё</w:t>
      </w:r>
      <w:r w:rsidRPr="00BE03C1">
        <w:rPr>
          <w:rFonts w:ascii="Times New Roman" w:hAnsi="Times New Roman" w:cs="Times New Roman"/>
          <w:sz w:val="28"/>
          <w:szCs w:val="28"/>
        </w:rPr>
        <w:t xml:space="preserve">нный мангал без присмотра, и, тем более, не доверяйте разведение огня детям. При приготовлении </w:t>
      </w:r>
      <w:r w:rsidR="003079A2" w:rsidRPr="00BE03C1">
        <w:rPr>
          <w:rFonts w:ascii="Times New Roman" w:hAnsi="Times New Roman" w:cs="Times New Roman"/>
          <w:sz w:val="28"/>
          <w:szCs w:val="28"/>
        </w:rPr>
        <w:t>пищи на открытом огне</w:t>
      </w:r>
      <w:r w:rsidRPr="00BE03C1">
        <w:rPr>
          <w:rFonts w:ascii="Times New Roman" w:hAnsi="Times New Roman" w:cs="Times New Roman"/>
          <w:sz w:val="28"/>
          <w:szCs w:val="28"/>
        </w:rPr>
        <w:t xml:space="preserve"> не забывайте, что раздуваемые ветром искры могут разлететься на большое расстояние, далее начинается тление и горение.</w:t>
      </w:r>
    </w:p>
    <w:p w14:paraId="6B4ECB52" w14:textId="35D81422" w:rsidR="00CF7B6B" w:rsidRPr="00BE03C1" w:rsidRDefault="00CF7B6B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>Во время отдыха на природе рекомендуем использовать специальные угли и захватить с собой мангал. Если Вы не используете мангал или гриль, то да</w:t>
      </w:r>
      <w:r w:rsidR="008B2BBA" w:rsidRPr="00BE03C1">
        <w:rPr>
          <w:rFonts w:ascii="Times New Roman" w:hAnsi="Times New Roman" w:cs="Times New Roman"/>
          <w:sz w:val="28"/>
          <w:szCs w:val="28"/>
        </w:rPr>
        <w:t>ё</w:t>
      </w:r>
      <w:r w:rsidRPr="00BE03C1">
        <w:rPr>
          <w:rFonts w:ascii="Times New Roman" w:hAnsi="Times New Roman" w:cs="Times New Roman"/>
          <w:sz w:val="28"/>
          <w:szCs w:val="28"/>
        </w:rPr>
        <w:t>те опасную свободу пламени в его действиях. Занятые отдыхом, Вы можете обнаружить пожар слишком поздно и уже не сможете им управлять. В мангале же огонь полностью подчинен Вам, что обеспечивает безопасность. Не разжигайте костер или мангал над низко растущими деревьями.</w:t>
      </w:r>
    </w:p>
    <w:p w14:paraId="25EAC1A0" w14:textId="1491702D" w:rsidR="00CF7B6B" w:rsidRPr="00BE03C1" w:rsidRDefault="00CF7B6B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 xml:space="preserve">Стоит помнить, что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 </w:t>
      </w:r>
    </w:p>
    <w:p w14:paraId="2A8932E9" w14:textId="5050513F" w:rsidR="00CF7B6B" w:rsidRPr="00BE03C1" w:rsidRDefault="00CF7B6B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>После использования открытого огня место очага горения (тления) должно быть засыпано земл</w:t>
      </w:r>
      <w:r w:rsidR="008B2BBA" w:rsidRPr="00BE03C1">
        <w:rPr>
          <w:rFonts w:ascii="Times New Roman" w:hAnsi="Times New Roman" w:cs="Times New Roman"/>
          <w:sz w:val="28"/>
          <w:szCs w:val="28"/>
        </w:rPr>
        <w:t>ё</w:t>
      </w:r>
      <w:r w:rsidRPr="00BE03C1">
        <w:rPr>
          <w:rFonts w:ascii="Times New Roman" w:hAnsi="Times New Roman" w:cs="Times New Roman"/>
          <w:sz w:val="28"/>
          <w:szCs w:val="28"/>
        </w:rPr>
        <w:t>й (песком) или залито водой до полного прекращения горения (тления).</w:t>
      </w:r>
    </w:p>
    <w:p w14:paraId="2492B40F" w14:textId="77777777" w:rsidR="00CF7B6B" w:rsidRPr="00BE03C1" w:rsidRDefault="00CF7B6B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 xml:space="preserve">Нельзя использовать для розжига легковоспламеняющиеся и горючие жидкости (бензин, керосин): горючие пары во время поднесения спички могут опалить Вас, а если в мангале или костре есть хоть одна искорка, то не исключена вероятность того, что бутылка с жидкостью может вспыхнуть в Ваших руках. </w:t>
      </w:r>
    </w:p>
    <w:p w14:paraId="3CDE6FB3" w14:textId="77777777" w:rsidR="006E46A3" w:rsidRPr="00BE03C1" w:rsidRDefault="00CF7B6B" w:rsidP="006E46A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 xml:space="preserve"> </w:t>
      </w:r>
      <w:r w:rsidR="000A3FF1" w:rsidRPr="00BE03C1">
        <w:rPr>
          <w:rFonts w:ascii="Times New Roman" w:hAnsi="Times New Roman" w:cs="Times New Roman"/>
          <w:sz w:val="28"/>
          <w:szCs w:val="28"/>
        </w:rPr>
        <w:t>Использование открытого огня запрещается:</w:t>
      </w:r>
    </w:p>
    <w:p w14:paraId="1746DF0B" w14:textId="3041B31D" w:rsidR="000A3FF1" w:rsidRPr="00BE03C1" w:rsidRDefault="006E46A3" w:rsidP="006E46A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 xml:space="preserve">– </w:t>
      </w:r>
      <w:r w:rsidR="000A3FF1" w:rsidRPr="00BE03C1">
        <w:rPr>
          <w:rFonts w:ascii="Times New Roman" w:hAnsi="Times New Roman" w:cs="Times New Roman"/>
          <w:sz w:val="28"/>
          <w:szCs w:val="28"/>
        </w:rPr>
        <w:t>на торфяных почвах;</w:t>
      </w:r>
    </w:p>
    <w:p w14:paraId="7CE44C35" w14:textId="77777777" w:rsidR="006E46A3" w:rsidRPr="00BE03C1" w:rsidRDefault="006E46A3" w:rsidP="006E46A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 xml:space="preserve">– </w:t>
      </w:r>
      <w:r w:rsidR="000A3FF1" w:rsidRPr="00BE03C1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14:paraId="3B0ED091" w14:textId="77777777" w:rsidR="006E46A3" w:rsidRPr="00BE03C1" w:rsidRDefault="006E46A3" w:rsidP="006E46A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0A3FF1" w:rsidRPr="00BE03C1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14:paraId="2856FC41" w14:textId="182FBE3D" w:rsidR="000A3FF1" w:rsidRPr="00BE03C1" w:rsidRDefault="006E46A3" w:rsidP="006E46A3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 xml:space="preserve">– </w:t>
      </w:r>
      <w:r w:rsidR="000A3FF1" w:rsidRPr="00BE03C1">
        <w:rPr>
          <w:rFonts w:ascii="Times New Roman" w:hAnsi="Times New Roman" w:cs="Times New Roman"/>
          <w:sz w:val="28"/>
          <w:szCs w:val="28"/>
        </w:rPr>
        <w:t xml:space="preserve">при скорости ветра, превышающей значение 5 метров в секунду, если открытый огонь используется без металлической </w:t>
      </w:r>
      <w:r w:rsidR="008B2BBA" w:rsidRPr="00BE03C1">
        <w:rPr>
          <w:rFonts w:ascii="Times New Roman" w:hAnsi="Times New Roman" w:cs="Times New Roman"/>
          <w:sz w:val="28"/>
          <w:szCs w:val="28"/>
        </w:rPr>
        <w:t>ё</w:t>
      </w:r>
      <w:r w:rsidR="000A3FF1" w:rsidRPr="00BE03C1">
        <w:rPr>
          <w:rFonts w:ascii="Times New Roman" w:hAnsi="Times New Roman" w:cs="Times New Roman"/>
          <w:sz w:val="28"/>
          <w:szCs w:val="28"/>
        </w:rPr>
        <w:t xml:space="preserve">мкости или </w:t>
      </w:r>
      <w:r w:rsidR="008B2BBA" w:rsidRPr="00BE03C1">
        <w:rPr>
          <w:rFonts w:ascii="Times New Roman" w:hAnsi="Times New Roman" w:cs="Times New Roman"/>
          <w:sz w:val="28"/>
          <w:szCs w:val="28"/>
        </w:rPr>
        <w:t>ё</w:t>
      </w:r>
      <w:r w:rsidR="000A3FF1" w:rsidRPr="00BE03C1">
        <w:rPr>
          <w:rFonts w:ascii="Times New Roman" w:hAnsi="Times New Roman" w:cs="Times New Roman"/>
          <w:sz w:val="28"/>
          <w:szCs w:val="28"/>
        </w:rPr>
        <w:t>мкости, выполненной из иных негорючих материалов, исключающей распространение пламени и выпадение сгораемых материалов за пределы очага горения; при скорости ветра, превышающей значение 10 метров в секунду.</w:t>
      </w:r>
    </w:p>
    <w:p w14:paraId="06DD1BA2" w14:textId="1BB0A408" w:rsidR="003079A2" w:rsidRPr="00BE03C1" w:rsidRDefault="003079A2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>Случаев возникновения пожара при приготовлении пищи с использованием открытого огня не было зарегистрировано, однако в 2022 году несколько предупреждений в адрес руководителей различных организаций о нарушениях использования открытого огня было отправлено. В 2023 году таких нарушений пока что не</w:t>
      </w:r>
      <w:r w:rsidR="008B2BBA" w:rsidRPr="00BE03C1">
        <w:rPr>
          <w:rFonts w:ascii="Times New Roman" w:hAnsi="Times New Roman" w:cs="Times New Roman"/>
          <w:sz w:val="28"/>
          <w:szCs w:val="28"/>
        </w:rPr>
        <w:t xml:space="preserve"> </w:t>
      </w:r>
      <w:r w:rsidRPr="00BE03C1">
        <w:rPr>
          <w:rFonts w:ascii="Times New Roman" w:hAnsi="Times New Roman" w:cs="Times New Roman"/>
          <w:sz w:val="28"/>
          <w:szCs w:val="28"/>
        </w:rPr>
        <w:t>зафиксировано.</w:t>
      </w:r>
    </w:p>
    <w:p w14:paraId="05B3ECEE" w14:textId="69A5F3F4" w:rsidR="003079A2" w:rsidRPr="00BE03C1" w:rsidRDefault="003079A2" w:rsidP="008B2BBA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BE03C1">
        <w:rPr>
          <w:rFonts w:ascii="Times New Roman" w:hAnsi="Times New Roman" w:cs="Times New Roman"/>
          <w:sz w:val="28"/>
          <w:szCs w:val="28"/>
        </w:rPr>
        <w:t>Уважаемые жители, всегда помните: любой пожар легче предотвратить, чем потушить! Будьте осторожны с огнём!</w:t>
      </w:r>
    </w:p>
    <w:p w14:paraId="1E8CC87C" w14:textId="19F405A8" w:rsidR="00B062B4" w:rsidRDefault="00B062B4" w:rsidP="008B2BBA">
      <w:pPr>
        <w:spacing w:after="100" w:line="240" w:lineRule="auto"/>
        <w:rPr>
          <w:rFonts w:cstheme="minorHAnsi"/>
        </w:rPr>
      </w:pPr>
    </w:p>
    <w:p w14:paraId="4189B1E2" w14:textId="11E90E9C" w:rsidR="00B062B4" w:rsidRDefault="00E94CA7" w:rsidP="008B2BBA">
      <w:pPr>
        <w:spacing w:after="100" w:line="240" w:lineRule="auto"/>
        <w:rPr>
          <w:rFonts w:cstheme="minorHAnsi"/>
        </w:rPr>
      </w:pPr>
      <w:r w:rsidRPr="00E94CA7">
        <w:rPr>
          <w:rFonts w:cstheme="minorHAnsi"/>
          <w:noProof/>
          <w:lang w:eastAsia="ru-RU"/>
        </w:rPr>
        <w:drawing>
          <wp:inline distT="0" distB="0" distL="0" distR="0" wp14:anchorId="58EB6834" wp14:editId="2BE466D9">
            <wp:extent cx="5689600" cy="4343400"/>
            <wp:effectExtent l="0" t="0" r="6350" b="0"/>
            <wp:docPr id="1" name="Рисунок 1" descr="C:\Users\vasilev\Desktop\Материалы на размещение 07.07.2023\для стать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esktop\Материалы на размещение 07.07.2023\для стать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740" cy="43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BF767" w14:textId="4300E7A9" w:rsidR="00B062B4" w:rsidRPr="008B2BBA" w:rsidRDefault="00B062B4" w:rsidP="00B062B4">
      <w:pPr>
        <w:spacing w:after="100" w:line="240" w:lineRule="auto"/>
        <w:jc w:val="right"/>
        <w:rPr>
          <w:rFonts w:cstheme="minorHAnsi"/>
        </w:rPr>
      </w:pPr>
    </w:p>
    <w:sectPr w:rsidR="00B062B4" w:rsidRPr="008B2BBA" w:rsidSect="008B2B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49"/>
    <w:rsid w:val="00051DA3"/>
    <w:rsid w:val="00090E78"/>
    <w:rsid w:val="000A3FF1"/>
    <w:rsid w:val="000A5C25"/>
    <w:rsid w:val="000C7FB6"/>
    <w:rsid w:val="00105042"/>
    <w:rsid w:val="0021326D"/>
    <w:rsid w:val="003079A2"/>
    <w:rsid w:val="00450878"/>
    <w:rsid w:val="00466C4B"/>
    <w:rsid w:val="00517243"/>
    <w:rsid w:val="006E46A3"/>
    <w:rsid w:val="007C09A5"/>
    <w:rsid w:val="008779DE"/>
    <w:rsid w:val="00893D7C"/>
    <w:rsid w:val="008B2BBA"/>
    <w:rsid w:val="008D5C0D"/>
    <w:rsid w:val="0098128A"/>
    <w:rsid w:val="00B062B4"/>
    <w:rsid w:val="00BE03C1"/>
    <w:rsid w:val="00C025D5"/>
    <w:rsid w:val="00CF7B6B"/>
    <w:rsid w:val="00E73049"/>
    <w:rsid w:val="00E94CA7"/>
    <w:rsid w:val="00F338E5"/>
    <w:rsid w:val="00F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913"/>
  <w15:chartTrackingRefBased/>
  <w15:docId w15:val="{310BDD09-2760-4FD7-8434-9EBE2B88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878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_Караулова"/>
    <w:link w:val="a4"/>
    <w:qFormat/>
    <w:rsid w:val="00105042"/>
    <w:rPr>
      <w:rFonts w:ascii="Times New Roman" w:hAnsi="Times New Roman" w:cs="Times New Roman"/>
      <w:sz w:val="28"/>
      <w:lang w:val="en-US"/>
    </w:rPr>
  </w:style>
  <w:style w:type="character" w:customStyle="1" w:styleId="a4">
    <w:name w:val="основной_Караулова Знак"/>
    <w:basedOn w:val="a0"/>
    <w:link w:val="a3"/>
    <w:rsid w:val="00105042"/>
    <w:rPr>
      <w:rFonts w:ascii="Times New Roman" w:hAnsi="Times New Roman" w:cs="Times New Roman"/>
      <w:sz w:val="28"/>
      <w:lang w:val="en-US"/>
    </w:rPr>
  </w:style>
  <w:style w:type="paragraph" w:customStyle="1" w:styleId="1">
    <w:name w:val="Заг_1_Караулова"/>
    <w:next w:val="a3"/>
    <w:autoRedefine/>
    <w:qFormat/>
    <w:rsid w:val="00090E78"/>
    <w:pPr>
      <w:keepNext/>
      <w:keepLines/>
      <w:suppressAutoHyphens/>
      <w:spacing w:before="360" w:after="360"/>
      <w:ind w:firstLine="0"/>
      <w:jc w:val="center"/>
    </w:pPr>
    <w:rPr>
      <w:rFonts w:ascii="Times New Roman" w:eastAsiaTheme="minorEastAsia" w:hAnsi="Times New Roman" w:cs="Times New Roman"/>
      <w:b/>
      <w:caps/>
      <w:sz w:val="32"/>
    </w:rPr>
  </w:style>
  <w:style w:type="paragraph" w:customStyle="1" w:styleId="2">
    <w:name w:val="заг_2_Караулова"/>
    <w:next w:val="a3"/>
    <w:qFormat/>
    <w:rsid w:val="00517243"/>
    <w:pPr>
      <w:keepNext/>
      <w:keepLines/>
      <w:suppressAutoHyphens/>
      <w:spacing w:before="280" w:after="280" w:line="276" w:lineRule="auto"/>
      <w:ind w:left="851" w:firstLine="0"/>
      <w:jc w:val="left"/>
    </w:pPr>
    <w:rPr>
      <w:rFonts w:ascii="Times New Roman" w:eastAsiaTheme="minorEastAsia" w:hAnsi="Times New Roman" w:cs="Times New Roman"/>
      <w:b/>
      <w:smallCaps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Караулова</dc:creator>
  <cp:keywords/>
  <dc:description/>
  <cp:lastModifiedBy>Андрей Геннад. Кудряшов</cp:lastModifiedBy>
  <cp:revision>10</cp:revision>
  <dcterms:created xsi:type="dcterms:W3CDTF">2023-07-06T11:28:00Z</dcterms:created>
  <dcterms:modified xsi:type="dcterms:W3CDTF">2023-07-07T02:36:00Z</dcterms:modified>
</cp:coreProperties>
</file>