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E6" w:rsidRDefault="00CA47E6" w:rsidP="00B73B8A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</w:pPr>
      <w:r w:rsidRPr="00CA47E6">
        <w:rPr>
          <w:rFonts w:ascii="PT Sans" w:eastAsia="Times New Roman" w:hAnsi="PT Sans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076450" cy="2381250"/>
            <wp:effectExtent l="0" t="0" r="0" b="0"/>
            <wp:docPr id="2" name="Рисунок 2" descr="D:\Отдел ЭКОНОМИКИ\занятость\2023\Инвалид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дел ЭКОНОМИКИ\занятость\2023\Инвалиды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89" w:rsidRPr="008A4189" w:rsidRDefault="008A4189" w:rsidP="00B73B8A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Гражданам, имеющим инвалидность и желающим трудоустроиться, в целях поиска подходящей работы рекомендуем обращаться в учреждения центр занятости населения по месту жительства.</w:t>
      </w:r>
    </w:p>
    <w:p w:rsidR="008A4189" w:rsidRPr="008A4189" w:rsidRDefault="008A4189" w:rsidP="008A4189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 </w:t>
      </w:r>
      <w:r w:rsidRPr="008A4189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Необходимые документы:</w:t>
      </w:r>
      <w:bookmarkStart w:id="0" w:name="_GoBack"/>
      <w:bookmarkEnd w:id="0"/>
    </w:p>
    <w:p w:rsidR="008A4189" w:rsidRPr="008A4189" w:rsidRDefault="008A4189" w:rsidP="008A4189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заявление о предоставлении государственной услуги содействия гражданам в поиске подходящей работы – заполняется при обращении;</w:t>
      </w:r>
    </w:p>
    <w:p w:rsidR="008A4189" w:rsidRPr="008A4189" w:rsidRDefault="008A4189" w:rsidP="008A4189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паспорт гражданина Российской Федерации или документ, его заменяющий, документ удостоверяющий личность иностранного гражданина, лица без гражданства;</w:t>
      </w:r>
    </w:p>
    <w:p w:rsidR="008A4189" w:rsidRPr="008A4189" w:rsidRDefault="008A4189" w:rsidP="008A4189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индивидуальную программу реабилитации инвалида, выдаваемую в установленном порядке.</w:t>
      </w:r>
    </w:p>
    <w:p w:rsidR="008A4189" w:rsidRPr="008A4189" w:rsidRDefault="008A4189" w:rsidP="008A4189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При постановке на регистрационный учет гражданин может представить, в том числе следующие документы:</w:t>
      </w:r>
    </w:p>
    <w:p w:rsidR="008A4189" w:rsidRPr="008A4189" w:rsidRDefault="008A4189" w:rsidP="008A4189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трудовую книжку или документ, ее заменяющий, а также трудовые договоры и служебные контракты;</w:t>
      </w:r>
    </w:p>
    <w:p w:rsidR="008A4189" w:rsidRPr="008A4189" w:rsidRDefault="008A4189" w:rsidP="008A4189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документы, удостоверяющие профессиональную квалификацию, в том числе документы об ученых степенях и ученых званиях, документы, связанные с прохождением обучения, выдаваемые организациями, осуществляющими образовательную деятельность, и документы об образовании;</w:t>
      </w:r>
    </w:p>
    <w:p w:rsidR="008A4189" w:rsidRPr="008A4189" w:rsidRDefault="008A4189" w:rsidP="008A4189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справку о среднем заработке за последние три месяца по последнему месту работы;</w:t>
      </w:r>
    </w:p>
    <w:p w:rsidR="008A4189" w:rsidRPr="008A4189" w:rsidRDefault="008A4189" w:rsidP="008A4189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документы, подтверждающие прекращение гражданами трудовой или иной деятельности в установленном законодательством Российской Федерации порядке.</w:t>
      </w:r>
    </w:p>
    <w:p w:rsidR="008A4189" w:rsidRPr="008A4189" w:rsidRDefault="008A4189" w:rsidP="008A4189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 </w:t>
      </w:r>
    </w:p>
    <w:p w:rsidR="008A4189" w:rsidRPr="008A4189" w:rsidRDefault="008A4189" w:rsidP="008A4189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Служба занятости населения предоставляет следующие услуги:</w:t>
      </w:r>
    </w:p>
    <w:p w:rsidR="008A4189" w:rsidRPr="008A4189" w:rsidRDefault="008A4189" w:rsidP="008A4189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содействие гражданам в поиске подходящей работы, а работодателям в подборе необходимых работников;</w:t>
      </w:r>
    </w:p>
    <w:p w:rsidR="008A4189" w:rsidRPr="008A4189" w:rsidRDefault="008A4189" w:rsidP="008A4189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8A4189" w:rsidRPr="008A4189" w:rsidRDefault="008A4189" w:rsidP="008A4189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психологическая поддержка безработных граждан;</w:t>
      </w:r>
    </w:p>
    <w:p w:rsidR="008A4189" w:rsidRPr="008A4189" w:rsidRDefault="008A4189" w:rsidP="008A4189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lastRenderedPageBreak/>
        <w:t>социальная адаптация безработных граждан на рынке труда;</w:t>
      </w:r>
    </w:p>
    <w:p w:rsidR="008A4189" w:rsidRPr="008A4189" w:rsidRDefault="008A4189" w:rsidP="008A4189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организация проведения оплачиваемых общественных работ;</w:t>
      </w:r>
    </w:p>
    <w:p w:rsidR="008A4189" w:rsidRPr="008A4189" w:rsidRDefault="008A4189" w:rsidP="008A4189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содействие самозанятости безработных граждан;</w:t>
      </w:r>
    </w:p>
    <w:p w:rsidR="008A4189" w:rsidRPr="008A4189" w:rsidRDefault="008A4189" w:rsidP="008A4189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8A4189" w:rsidRDefault="008A4189" w:rsidP="00146178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организация временного трудоустройства безработных граждан, испытыв</w:t>
      </w:r>
      <w:r w:rsidR="005C51FA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ающих трудности в поиске работы.</w:t>
      </w:r>
    </w:p>
    <w:p w:rsidR="005C51FA" w:rsidRPr="008A4189" w:rsidRDefault="005C51FA" w:rsidP="005C51FA">
      <w:p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</w:p>
    <w:p w:rsidR="008A4189" w:rsidRPr="008A4189" w:rsidRDefault="008A4189" w:rsidP="008A4189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A4189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ВСЕ УСЛУГИ СЛУЖБЫ ЗАНЯТОСТИ ПРЕДОСТАВЛЯЮТСЯ БЕСПЛАТНО</w:t>
      </w:r>
    </w:p>
    <w:p w:rsidR="008A4189" w:rsidRDefault="008A4189"/>
    <w:sectPr w:rsidR="008A4189" w:rsidSect="005C51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441"/>
    <w:multiLevelType w:val="multilevel"/>
    <w:tmpl w:val="CB8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72E3F"/>
    <w:multiLevelType w:val="multilevel"/>
    <w:tmpl w:val="C3AC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6396B"/>
    <w:multiLevelType w:val="multilevel"/>
    <w:tmpl w:val="13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F2B46"/>
    <w:multiLevelType w:val="multilevel"/>
    <w:tmpl w:val="A27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33982"/>
    <w:multiLevelType w:val="multilevel"/>
    <w:tmpl w:val="DA5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77"/>
    <w:rsid w:val="00146178"/>
    <w:rsid w:val="00561346"/>
    <w:rsid w:val="005B01B7"/>
    <w:rsid w:val="005C51FA"/>
    <w:rsid w:val="00616977"/>
    <w:rsid w:val="0070236D"/>
    <w:rsid w:val="008A4189"/>
    <w:rsid w:val="00B73B8A"/>
    <w:rsid w:val="00CA47E6"/>
    <w:rsid w:val="00DA0845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B271A-86A4-4A09-AD48-A8D72BD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Мария Сергее. Чиглинцева</cp:lastModifiedBy>
  <cp:revision>2</cp:revision>
  <cp:lastPrinted>2023-10-24T04:32:00Z</cp:lastPrinted>
  <dcterms:created xsi:type="dcterms:W3CDTF">2023-10-25T03:29:00Z</dcterms:created>
  <dcterms:modified xsi:type="dcterms:W3CDTF">2023-10-25T03:29:00Z</dcterms:modified>
</cp:coreProperties>
</file>