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4F5" w:rsidRPr="002634F5" w:rsidRDefault="002634F5" w:rsidP="002634F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34F5">
        <w:rPr>
          <w:rFonts w:ascii="Times New Roman" w:hAnsi="Times New Roman" w:cs="Times New Roman"/>
          <w:b/>
          <w:sz w:val="32"/>
          <w:szCs w:val="32"/>
        </w:rPr>
        <w:t xml:space="preserve">  МКУ ОТДЕЛ  КУЛЬТУРЫ </w:t>
      </w:r>
      <w:r>
        <w:rPr>
          <w:rFonts w:ascii="Times New Roman" w:hAnsi="Times New Roman" w:cs="Times New Roman"/>
          <w:b/>
          <w:sz w:val="32"/>
          <w:szCs w:val="32"/>
        </w:rPr>
        <w:t xml:space="preserve">И ТУРИЗМА </w:t>
      </w:r>
      <w:r w:rsidRPr="002634F5">
        <w:rPr>
          <w:rFonts w:ascii="Times New Roman" w:hAnsi="Times New Roman" w:cs="Times New Roman"/>
          <w:b/>
          <w:sz w:val="32"/>
          <w:szCs w:val="32"/>
        </w:rPr>
        <w:t xml:space="preserve"> АДМИНИСТРАЦИИ  КАРГАСОКСКОГО  РАЙОНА</w:t>
      </w:r>
    </w:p>
    <w:p w:rsidR="002634F5" w:rsidRPr="002634F5" w:rsidRDefault="002634F5" w:rsidP="002634F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34F5" w:rsidRPr="002634F5" w:rsidRDefault="002634F5" w:rsidP="002634F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34F5" w:rsidRPr="002634F5" w:rsidRDefault="002634F5" w:rsidP="002634F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34F5" w:rsidRPr="002634F5" w:rsidRDefault="002634F5" w:rsidP="002634F5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2634F5" w:rsidRPr="002634F5" w:rsidRDefault="002634F5" w:rsidP="002634F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34F5">
        <w:rPr>
          <w:rFonts w:ascii="Times New Roman" w:hAnsi="Times New Roman" w:cs="Times New Roman"/>
          <w:b/>
          <w:sz w:val="32"/>
          <w:szCs w:val="32"/>
        </w:rPr>
        <w:t>ВЕДОМСТВЕННАЯ  ЦЕЛЕВАЯ  ПРОГРАММА</w:t>
      </w:r>
    </w:p>
    <w:p w:rsidR="002634F5" w:rsidRPr="002634F5" w:rsidRDefault="002634F5" w:rsidP="002634F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34F5" w:rsidRPr="002634F5" w:rsidRDefault="002634F5" w:rsidP="002634F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34F5" w:rsidRPr="002634F5" w:rsidRDefault="002634F5" w:rsidP="002634F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634F5" w:rsidRPr="002634F5" w:rsidRDefault="002634F5" w:rsidP="002634F5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634F5">
        <w:rPr>
          <w:rFonts w:ascii="Times New Roman" w:hAnsi="Times New Roman" w:cs="Times New Roman"/>
          <w:b/>
          <w:sz w:val="44"/>
          <w:szCs w:val="44"/>
        </w:rPr>
        <w:t>«СОЗДАНИЕ УСЛОВИЙ  ДЛЯ  ОРГАНИЗАЦИИ ДОПОЛНИТЕЛЬНОГО ОБРАЗОВАНИЯ ДЕТЕЙ В ОБЛАСТИ КУЛЬТУРЫ НА ТЕРРИТОРИИ КАРГАСОКСКОГО РАЙОНА»</w:t>
      </w:r>
    </w:p>
    <w:p w:rsidR="002634F5" w:rsidRPr="002634F5" w:rsidRDefault="002634F5" w:rsidP="002634F5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34F5" w:rsidRPr="002634F5" w:rsidRDefault="002634F5" w:rsidP="002634F5">
      <w:pPr>
        <w:contextualSpacing/>
        <w:rPr>
          <w:rFonts w:ascii="Times New Roman" w:hAnsi="Times New Roman" w:cs="Times New Roman"/>
          <w:b/>
          <w:sz w:val="44"/>
          <w:szCs w:val="44"/>
        </w:rPr>
      </w:pPr>
    </w:p>
    <w:p w:rsidR="002634F5" w:rsidRPr="002634F5" w:rsidRDefault="002634F5" w:rsidP="002634F5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34F5" w:rsidRPr="002634F5" w:rsidRDefault="002634F5" w:rsidP="002634F5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34F5" w:rsidRPr="002634F5" w:rsidRDefault="002634F5" w:rsidP="002634F5">
      <w:pPr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634F5" w:rsidRPr="002634F5" w:rsidRDefault="002634F5" w:rsidP="002634F5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КАРГАСОК  2014</w:t>
      </w:r>
      <w:r w:rsidRPr="002634F5">
        <w:rPr>
          <w:rFonts w:ascii="Times New Roman" w:hAnsi="Times New Roman" w:cs="Times New Roman"/>
          <w:b/>
          <w:sz w:val="32"/>
          <w:szCs w:val="32"/>
        </w:rPr>
        <w:t>г.</w:t>
      </w:r>
    </w:p>
    <w:p w:rsidR="002634F5" w:rsidRPr="002634F5" w:rsidRDefault="002634F5" w:rsidP="002634F5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377834" w:rsidRPr="0055634D" w:rsidRDefault="00377834" w:rsidP="00377834">
      <w:pPr>
        <w:pStyle w:val="ConsPlusNormal"/>
        <w:widowControl/>
        <w:tabs>
          <w:tab w:val="left" w:pos="1176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55634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77834" w:rsidRPr="0055634D" w:rsidRDefault="00377834" w:rsidP="00377834">
      <w:pPr>
        <w:pStyle w:val="ConsPlusNormal"/>
        <w:widowControl/>
        <w:tabs>
          <w:tab w:val="left" w:pos="1176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794"/>
        <w:gridCol w:w="10992"/>
      </w:tblGrid>
      <w:tr w:rsidR="00377834" w:rsidRPr="0055634D" w:rsidTr="0037783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Наименование СПБ</w:t>
            </w:r>
          </w:p>
        </w:tc>
        <w:tc>
          <w:tcPr>
            <w:tcW w:w="10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pStyle w:val="ConsPlusNormal"/>
              <w:widowControl/>
              <w:tabs>
                <w:tab w:val="left" w:pos="585"/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377834" w:rsidRPr="0055634D" w:rsidTr="0037783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Наименование ВЦП</w:t>
            </w:r>
          </w:p>
        </w:tc>
        <w:tc>
          <w:tcPr>
            <w:tcW w:w="10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организации дополнительного образования детей  в области культуры  на территории Каргасокского района </w:t>
            </w:r>
          </w:p>
        </w:tc>
      </w:tr>
      <w:tr w:rsidR="00377834" w:rsidRPr="0055634D" w:rsidTr="0037783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Тип ВЦП</w:t>
            </w:r>
          </w:p>
        </w:tc>
        <w:tc>
          <w:tcPr>
            <w:tcW w:w="10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ВЦП 1 типа</w:t>
            </w:r>
          </w:p>
        </w:tc>
      </w:tr>
      <w:tr w:rsidR="00377834" w:rsidRPr="0055634D" w:rsidTr="00377834">
        <w:tc>
          <w:tcPr>
            <w:tcW w:w="3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Соответствие ВЦП целям Программы  социально-экономического развития Каргасокского района</w:t>
            </w:r>
          </w:p>
        </w:tc>
        <w:tc>
          <w:tcPr>
            <w:tcW w:w="10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pStyle w:val="ConsPlusNormal"/>
              <w:widowControl/>
              <w:tabs>
                <w:tab w:val="left" w:pos="11766"/>
              </w:tabs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Приоритет 2.2 Повышение эффективности рынка труда </w:t>
            </w:r>
          </w:p>
        </w:tc>
      </w:tr>
    </w:tbl>
    <w:p w:rsidR="00377834" w:rsidRPr="0055634D" w:rsidRDefault="00377834" w:rsidP="00377834">
      <w:pPr>
        <w:pStyle w:val="ConsPlusNormal"/>
        <w:widowControl/>
        <w:tabs>
          <w:tab w:val="left" w:pos="11766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377834" w:rsidRPr="0055634D" w:rsidRDefault="00377834" w:rsidP="00377834">
      <w:pPr>
        <w:rPr>
          <w:rFonts w:ascii="Times New Roman" w:hAnsi="Times New Roman" w:cs="Times New Roman"/>
          <w:sz w:val="24"/>
          <w:szCs w:val="24"/>
        </w:rPr>
      </w:pPr>
    </w:p>
    <w:p w:rsidR="00377834" w:rsidRDefault="00377834" w:rsidP="00377834">
      <w:pPr>
        <w:rPr>
          <w:rFonts w:ascii="Times New Roman" w:hAnsi="Times New Roman" w:cs="Times New Roman"/>
          <w:sz w:val="32"/>
          <w:szCs w:val="32"/>
        </w:rPr>
      </w:pPr>
    </w:p>
    <w:p w:rsidR="00377834" w:rsidRDefault="00377834" w:rsidP="00377834">
      <w:pPr>
        <w:rPr>
          <w:rFonts w:ascii="Times New Roman" w:hAnsi="Times New Roman" w:cs="Times New Roman"/>
          <w:sz w:val="32"/>
          <w:szCs w:val="32"/>
        </w:rPr>
      </w:pPr>
    </w:p>
    <w:p w:rsidR="00377834" w:rsidRDefault="00377834" w:rsidP="00377834">
      <w:pPr>
        <w:rPr>
          <w:rFonts w:ascii="Times New Roman" w:hAnsi="Times New Roman" w:cs="Times New Roman"/>
          <w:sz w:val="32"/>
          <w:szCs w:val="32"/>
        </w:rPr>
      </w:pPr>
    </w:p>
    <w:p w:rsidR="00377834" w:rsidRDefault="00377834" w:rsidP="00377834">
      <w:pPr>
        <w:rPr>
          <w:rFonts w:ascii="Times New Roman" w:hAnsi="Times New Roman" w:cs="Times New Roman"/>
          <w:sz w:val="32"/>
          <w:szCs w:val="32"/>
        </w:rPr>
      </w:pPr>
    </w:p>
    <w:p w:rsidR="00377834" w:rsidRDefault="00377834" w:rsidP="00377834">
      <w:pPr>
        <w:rPr>
          <w:rFonts w:ascii="Times New Roman" w:hAnsi="Times New Roman" w:cs="Times New Roman"/>
          <w:sz w:val="32"/>
          <w:szCs w:val="32"/>
        </w:rPr>
      </w:pPr>
    </w:p>
    <w:p w:rsidR="0055634D" w:rsidRDefault="0055634D" w:rsidP="00377834">
      <w:pPr>
        <w:rPr>
          <w:rFonts w:ascii="Times New Roman" w:hAnsi="Times New Roman" w:cs="Times New Roman"/>
          <w:sz w:val="32"/>
          <w:szCs w:val="32"/>
        </w:rPr>
      </w:pPr>
    </w:p>
    <w:p w:rsidR="00377834" w:rsidRDefault="00377834" w:rsidP="00377834">
      <w:pPr>
        <w:rPr>
          <w:rFonts w:ascii="Times New Roman" w:hAnsi="Times New Roman" w:cs="Times New Roman"/>
          <w:sz w:val="32"/>
          <w:szCs w:val="32"/>
        </w:rPr>
      </w:pPr>
    </w:p>
    <w:p w:rsidR="00377834" w:rsidRDefault="00377834" w:rsidP="00377834">
      <w:pPr>
        <w:rPr>
          <w:rFonts w:ascii="Times New Roman" w:hAnsi="Times New Roman" w:cs="Times New Roman"/>
          <w:sz w:val="32"/>
          <w:szCs w:val="32"/>
        </w:rPr>
      </w:pPr>
    </w:p>
    <w:p w:rsidR="0055634D" w:rsidRDefault="0055634D" w:rsidP="00377834">
      <w:pPr>
        <w:rPr>
          <w:rFonts w:ascii="Times New Roman" w:hAnsi="Times New Roman" w:cs="Times New Roman"/>
          <w:sz w:val="32"/>
          <w:szCs w:val="32"/>
        </w:rPr>
      </w:pPr>
    </w:p>
    <w:p w:rsidR="0055634D" w:rsidRPr="0055634D" w:rsidRDefault="0055634D" w:rsidP="0055634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55634D">
        <w:rPr>
          <w:rFonts w:ascii="Times New Roman" w:hAnsi="Times New Roman" w:cs="Times New Roman"/>
          <w:sz w:val="24"/>
          <w:szCs w:val="24"/>
        </w:rPr>
        <w:lastRenderedPageBreak/>
        <w:t>ПАСПОРТ  ВЦП</w:t>
      </w:r>
    </w:p>
    <w:p w:rsidR="00377834" w:rsidRPr="0055634D" w:rsidRDefault="00377834" w:rsidP="00377834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634D">
        <w:rPr>
          <w:rFonts w:ascii="Times New Roman" w:hAnsi="Times New Roman" w:cs="Times New Roman"/>
          <w:b/>
          <w:sz w:val="28"/>
          <w:szCs w:val="28"/>
        </w:rPr>
        <w:t>Ожидаемые конечные результаты ВЦП</w:t>
      </w:r>
    </w:p>
    <w:tbl>
      <w:tblPr>
        <w:tblStyle w:val="a3"/>
        <w:tblW w:w="0" w:type="auto"/>
        <w:tblLook w:val="04A0"/>
      </w:tblPr>
      <w:tblGrid>
        <w:gridCol w:w="3936"/>
        <w:gridCol w:w="1978"/>
        <w:gridCol w:w="2957"/>
        <w:gridCol w:w="2957"/>
        <w:gridCol w:w="2958"/>
      </w:tblGrid>
      <w:tr w:rsidR="00377834" w:rsidRPr="0055634D" w:rsidTr="0037783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ВЦП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: Создание условий для предоставления населению Каргасокского района библиотечных услуг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Плановый год 1</w:t>
            </w:r>
          </w:p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Плановый год 2</w:t>
            </w:r>
          </w:p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377834" w:rsidRPr="0055634D" w:rsidTr="0037783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b/>
                <w:sz w:val="24"/>
                <w:szCs w:val="24"/>
              </w:rPr>
              <w:t>Задача СПБ, цель ВЦП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: Обеспечение доступа населения Каргасокского района к получению дополнительного образования детей в области культуры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34" w:rsidRPr="0055634D" w:rsidTr="0037783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Соотношение количества выпускников к ко</w:t>
            </w:r>
            <w:r w:rsidR="00AF7137">
              <w:rPr>
                <w:rFonts w:ascii="Times New Roman" w:hAnsi="Times New Roman" w:cs="Times New Roman"/>
                <w:sz w:val="24"/>
                <w:szCs w:val="24"/>
              </w:rPr>
              <w:t>личеству первоклассников года  поступления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(сохранность обучаемого контингента)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5E2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6C45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6C45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6C455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</w:tr>
      <w:tr w:rsidR="00377834" w:rsidRPr="0055634D" w:rsidTr="0037783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1 ВЦП: </w:t>
            </w:r>
            <w:r w:rsidR="00FC36A5" w:rsidRPr="0055634D">
              <w:rPr>
                <w:rFonts w:ascii="Times New Roman" w:hAnsi="Times New Roman" w:cs="Times New Roman"/>
                <w:b/>
                <w:sz w:val="24"/>
                <w:szCs w:val="24"/>
              </w:rPr>
              <w:t>Предоставление дополнительного образования детям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34" w:rsidRPr="0055634D" w:rsidTr="0037783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FC36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по дополнительным программам  в сфере художественного образования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5E2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5563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5563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5563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  <w:tr w:rsidR="00377834" w:rsidRPr="0055634D" w:rsidTr="0037783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 2 ВЦП: </w:t>
            </w:r>
            <w:r w:rsidR="00FC36A5" w:rsidRPr="0055634D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условий для самореализации  обучающихся, включения их в социально-экономическую, культурную жизнь общества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7834" w:rsidRPr="0055634D" w:rsidTr="00377834">
        <w:tc>
          <w:tcPr>
            <w:tcW w:w="39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FC36A5" w:rsidP="00FC36A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Число обучающихся, участвующих в международных, всероссийских, региональных</w:t>
            </w:r>
            <w:r w:rsidR="005E2E4A" w:rsidRPr="0055634D">
              <w:rPr>
                <w:rFonts w:ascii="Times New Roman" w:hAnsi="Times New Roman" w:cs="Times New Roman"/>
                <w:sz w:val="24"/>
                <w:szCs w:val="24"/>
              </w:rPr>
              <w:t>, областных, районных конкурсах, олимпиадах, конференциях и т.п.</w:t>
            </w:r>
          </w:p>
        </w:tc>
        <w:tc>
          <w:tcPr>
            <w:tcW w:w="1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5E2E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5563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5563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  <w:tc>
          <w:tcPr>
            <w:tcW w:w="29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5563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245</w:t>
            </w:r>
          </w:p>
        </w:tc>
      </w:tr>
    </w:tbl>
    <w:p w:rsidR="0055634D" w:rsidRDefault="0055634D" w:rsidP="00377834">
      <w:pPr>
        <w:rPr>
          <w:rFonts w:ascii="Times New Roman" w:hAnsi="Times New Roman" w:cs="Times New Roman"/>
          <w:sz w:val="28"/>
          <w:szCs w:val="28"/>
        </w:rPr>
      </w:pPr>
    </w:p>
    <w:p w:rsidR="006C4558" w:rsidRDefault="006C4558" w:rsidP="00377834">
      <w:pPr>
        <w:rPr>
          <w:rFonts w:ascii="Times New Roman" w:hAnsi="Times New Roman" w:cs="Times New Roman"/>
          <w:sz w:val="28"/>
          <w:szCs w:val="28"/>
        </w:rPr>
      </w:pPr>
    </w:p>
    <w:p w:rsidR="00377834" w:rsidRPr="0055634D" w:rsidRDefault="00377834" w:rsidP="00377834">
      <w:pPr>
        <w:jc w:val="right"/>
        <w:rPr>
          <w:rFonts w:ascii="Times New Roman" w:hAnsi="Times New Roman" w:cs="Times New Roman"/>
          <w:sz w:val="24"/>
          <w:szCs w:val="24"/>
        </w:rPr>
      </w:pPr>
      <w:r w:rsidRPr="0055634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77834" w:rsidRPr="0055634D" w:rsidRDefault="00377834" w:rsidP="003778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34D">
        <w:rPr>
          <w:rFonts w:ascii="Times New Roman" w:hAnsi="Times New Roman" w:cs="Times New Roman"/>
          <w:b/>
          <w:sz w:val="24"/>
          <w:szCs w:val="24"/>
        </w:rPr>
        <w:t>Сроки и расходы на ВЦП</w:t>
      </w:r>
    </w:p>
    <w:p w:rsidR="00377834" w:rsidRPr="0055634D" w:rsidRDefault="00377834" w:rsidP="003778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834" w:rsidRPr="0055634D" w:rsidRDefault="00377834" w:rsidP="00377834">
      <w:pPr>
        <w:jc w:val="both"/>
        <w:rPr>
          <w:rFonts w:ascii="Times New Roman" w:hAnsi="Times New Roman" w:cs="Times New Roman"/>
          <w:sz w:val="24"/>
          <w:szCs w:val="24"/>
        </w:rPr>
      </w:pPr>
      <w:r w:rsidRPr="0055634D">
        <w:rPr>
          <w:rFonts w:ascii="Times New Roman" w:hAnsi="Times New Roman" w:cs="Times New Roman"/>
          <w:sz w:val="24"/>
          <w:szCs w:val="24"/>
        </w:rPr>
        <w:t>ВЦП носит постоянный характер</w:t>
      </w:r>
    </w:p>
    <w:p w:rsidR="00377834" w:rsidRPr="0055634D" w:rsidRDefault="00377834" w:rsidP="00377834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377834" w:rsidRPr="0055634D" w:rsidTr="00377834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Плановый год 1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Плановый год 2</w:t>
            </w:r>
          </w:p>
        </w:tc>
      </w:tr>
      <w:tr w:rsidR="00377834" w:rsidRPr="0055634D" w:rsidTr="00377834"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Сроки реализации ВЦП</w:t>
            </w:r>
          </w:p>
        </w:tc>
        <w:tc>
          <w:tcPr>
            <w:tcW w:w="36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3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</w:tbl>
    <w:p w:rsidR="00377834" w:rsidRPr="0055634D" w:rsidRDefault="00377834" w:rsidP="003778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834" w:rsidRPr="0055634D" w:rsidRDefault="00377834" w:rsidP="003778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834" w:rsidRDefault="00377834" w:rsidP="00377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834" w:rsidRDefault="00377834" w:rsidP="00377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834" w:rsidRDefault="00377834" w:rsidP="00377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834" w:rsidRDefault="00377834" w:rsidP="00377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834" w:rsidRDefault="00377834" w:rsidP="00377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834" w:rsidRDefault="00377834" w:rsidP="00377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834" w:rsidRDefault="00377834" w:rsidP="00377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834" w:rsidRDefault="00377834" w:rsidP="003778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77834" w:rsidRPr="0055634D" w:rsidRDefault="00377834" w:rsidP="00377834">
      <w:pPr>
        <w:jc w:val="right"/>
        <w:rPr>
          <w:rFonts w:ascii="Times New Roman" w:hAnsi="Times New Roman" w:cs="Times New Roman"/>
          <w:sz w:val="24"/>
          <w:szCs w:val="24"/>
        </w:rPr>
      </w:pPr>
      <w:r w:rsidRPr="0055634D">
        <w:rPr>
          <w:rFonts w:ascii="Times New Roman" w:hAnsi="Times New Roman" w:cs="Times New Roman"/>
          <w:sz w:val="24"/>
          <w:szCs w:val="24"/>
        </w:rPr>
        <w:t>Приложение 1</w:t>
      </w:r>
    </w:p>
    <w:p w:rsidR="00377834" w:rsidRPr="0055634D" w:rsidRDefault="00377834" w:rsidP="003778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34D">
        <w:rPr>
          <w:rFonts w:ascii="Times New Roman" w:hAnsi="Times New Roman" w:cs="Times New Roman"/>
          <w:b/>
          <w:sz w:val="24"/>
          <w:szCs w:val="24"/>
        </w:rPr>
        <w:t>Объем расходов районного бюджета на реализацию ВЦП</w:t>
      </w:r>
    </w:p>
    <w:p w:rsidR="00377834" w:rsidRPr="0055634D" w:rsidRDefault="00377834" w:rsidP="00377834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660"/>
        <w:gridCol w:w="2835"/>
        <w:gridCol w:w="2268"/>
        <w:gridCol w:w="1843"/>
        <w:gridCol w:w="1984"/>
        <w:gridCol w:w="1559"/>
        <w:gridCol w:w="1637"/>
      </w:tblGrid>
      <w:tr w:rsidR="00377834" w:rsidRPr="0055634D" w:rsidTr="0037783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</w:t>
            </w:r>
          </w:p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Плановый год 1</w:t>
            </w:r>
          </w:p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Плановый год 2</w:t>
            </w:r>
          </w:p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Всего за 3 года</w:t>
            </w:r>
          </w:p>
        </w:tc>
      </w:tr>
      <w:tr w:rsidR="00377834" w:rsidRPr="0055634D" w:rsidTr="00377834">
        <w:tc>
          <w:tcPr>
            <w:tcW w:w="26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4409900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77834" w:rsidRPr="0055634D" w:rsidRDefault="00377834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5563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9 199,2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5563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9 295,3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5563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9 399,2</w:t>
            </w:r>
          </w:p>
        </w:tc>
        <w:tc>
          <w:tcPr>
            <w:tcW w:w="16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77834" w:rsidRPr="0055634D" w:rsidRDefault="0055634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27 893,7</w:t>
            </w:r>
          </w:p>
        </w:tc>
      </w:tr>
    </w:tbl>
    <w:p w:rsidR="00377834" w:rsidRPr="0055634D" w:rsidRDefault="00377834" w:rsidP="003778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834" w:rsidRPr="0055634D" w:rsidRDefault="00377834" w:rsidP="003778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834" w:rsidRPr="0055634D" w:rsidRDefault="00377834" w:rsidP="003778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77834" w:rsidRDefault="00377834" w:rsidP="003778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D607A" w:rsidRDefault="00BD607A">
      <w:pPr>
        <w:contextualSpacing/>
        <w:rPr>
          <w:rFonts w:ascii="Times New Roman" w:hAnsi="Times New Roman" w:cs="Times New Roman"/>
        </w:rPr>
      </w:pPr>
    </w:p>
    <w:p w:rsidR="006C4558" w:rsidRDefault="006C4558">
      <w:pPr>
        <w:contextualSpacing/>
        <w:rPr>
          <w:rFonts w:ascii="Times New Roman" w:hAnsi="Times New Roman" w:cs="Times New Roman"/>
        </w:rPr>
      </w:pPr>
    </w:p>
    <w:p w:rsidR="006C4558" w:rsidRDefault="006C4558">
      <w:pPr>
        <w:contextualSpacing/>
        <w:rPr>
          <w:rFonts w:ascii="Times New Roman" w:hAnsi="Times New Roman" w:cs="Times New Roman"/>
        </w:rPr>
      </w:pPr>
    </w:p>
    <w:p w:rsidR="006C4558" w:rsidRDefault="006C4558">
      <w:pPr>
        <w:contextualSpacing/>
        <w:rPr>
          <w:rFonts w:ascii="Times New Roman" w:hAnsi="Times New Roman" w:cs="Times New Roman"/>
        </w:rPr>
      </w:pPr>
    </w:p>
    <w:p w:rsidR="006C4558" w:rsidRDefault="006C4558">
      <w:pPr>
        <w:contextualSpacing/>
        <w:rPr>
          <w:rFonts w:ascii="Times New Roman" w:hAnsi="Times New Roman" w:cs="Times New Roman"/>
        </w:rPr>
      </w:pPr>
    </w:p>
    <w:p w:rsidR="006C4558" w:rsidRDefault="006C4558">
      <w:pPr>
        <w:contextualSpacing/>
        <w:rPr>
          <w:rFonts w:ascii="Times New Roman" w:hAnsi="Times New Roman" w:cs="Times New Roman"/>
        </w:rPr>
      </w:pPr>
    </w:p>
    <w:p w:rsidR="006C4558" w:rsidRDefault="006C4558">
      <w:pPr>
        <w:contextualSpacing/>
        <w:rPr>
          <w:rFonts w:ascii="Times New Roman" w:hAnsi="Times New Roman" w:cs="Times New Roman"/>
        </w:rPr>
      </w:pPr>
    </w:p>
    <w:p w:rsidR="006C4558" w:rsidRDefault="006C4558">
      <w:pPr>
        <w:contextualSpacing/>
        <w:rPr>
          <w:rFonts w:ascii="Times New Roman" w:hAnsi="Times New Roman" w:cs="Times New Roman"/>
        </w:rPr>
      </w:pPr>
    </w:p>
    <w:p w:rsidR="006C4558" w:rsidRDefault="006C4558">
      <w:pPr>
        <w:contextualSpacing/>
        <w:rPr>
          <w:rFonts w:ascii="Times New Roman" w:hAnsi="Times New Roman" w:cs="Times New Roman"/>
        </w:rPr>
      </w:pPr>
    </w:p>
    <w:p w:rsidR="006C4558" w:rsidRDefault="006C4558">
      <w:pPr>
        <w:contextualSpacing/>
        <w:rPr>
          <w:rFonts w:ascii="Times New Roman" w:hAnsi="Times New Roman" w:cs="Times New Roman"/>
        </w:rPr>
      </w:pPr>
    </w:p>
    <w:p w:rsidR="006C4558" w:rsidRDefault="006C4558">
      <w:pPr>
        <w:contextualSpacing/>
        <w:rPr>
          <w:rFonts w:ascii="Times New Roman" w:hAnsi="Times New Roman" w:cs="Times New Roman"/>
        </w:rPr>
      </w:pPr>
    </w:p>
    <w:p w:rsidR="006C4558" w:rsidRDefault="006C4558">
      <w:pPr>
        <w:contextualSpacing/>
        <w:rPr>
          <w:rFonts w:ascii="Times New Roman" w:hAnsi="Times New Roman" w:cs="Times New Roman"/>
        </w:rPr>
      </w:pPr>
    </w:p>
    <w:p w:rsidR="006C4558" w:rsidRDefault="006C4558">
      <w:pPr>
        <w:contextualSpacing/>
        <w:rPr>
          <w:rFonts w:ascii="Times New Roman" w:hAnsi="Times New Roman" w:cs="Times New Roman"/>
        </w:rPr>
      </w:pPr>
    </w:p>
    <w:p w:rsidR="006C4558" w:rsidRDefault="006C4558">
      <w:pPr>
        <w:contextualSpacing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284"/>
        <w:gridCol w:w="567"/>
        <w:gridCol w:w="283"/>
        <w:gridCol w:w="1418"/>
        <w:gridCol w:w="283"/>
        <w:gridCol w:w="851"/>
        <w:gridCol w:w="708"/>
        <w:gridCol w:w="993"/>
        <w:gridCol w:w="4536"/>
        <w:gridCol w:w="4819"/>
        <w:gridCol w:w="79"/>
      </w:tblGrid>
      <w:tr w:rsidR="009A405E" w:rsidRPr="0055634D" w:rsidTr="009A405E">
        <w:trPr>
          <w:gridBefore w:val="1"/>
          <w:gridAfter w:val="1"/>
          <w:wBefore w:w="817" w:type="dxa"/>
          <w:wAfter w:w="79" w:type="dxa"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405E" w:rsidRPr="0055634D" w:rsidRDefault="009A405E" w:rsidP="009A405E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Приложение 2</w:t>
            </w:r>
          </w:p>
        </w:tc>
      </w:tr>
      <w:tr w:rsidR="009A405E" w:rsidRPr="0055634D" w:rsidTr="009A405E">
        <w:trPr>
          <w:gridBefore w:val="1"/>
          <w:gridAfter w:val="1"/>
          <w:wBefore w:w="817" w:type="dxa"/>
          <w:wAfter w:w="79" w:type="dxa"/>
          <w:cantSplit/>
          <w:trHeight w:val="775"/>
        </w:trPr>
        <w:tc>
          <w:tcPr>
            <w:tcW w:w="9923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A405E" w:rsidRPr="0055634D" w:rsidRDefault="009A405E" w:rsidP="009A405E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05E" w:rsidRPr="0055634D" w:rsidTr="009A405E">
        <w:tc>
          <w:tcPr>
            <w:tcW w:w="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Наименование СБП</w:t>
            </w:r>
          </w:p>
        </w:tc>
        <w:tc>
          <w:tcPr>
            <w:tcW w:w="1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 Администрации Каргасокского района</w:t>
            </w:r>
          </w:p>
        </w:tc>
      </w:tr>
      <w:tr w:rsidR="009A405E" w:rsidRPr="0055634D" w:rsidTr="009A405E">
        <w:tc>
          <w:tcPr>
            <w:tcW w:w="450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Наименование ВЦП 1</w:t>
            </w:r>
          </w:p>
        </w:tc>
        <w:tc>
          <w:tcPr>
            <w:tcW w:w="11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дополнительного образования детей в области культуры на территории Каргасокского района</w:t>
            </w:r>
          </w:p>
        </w:tc>
      </w:tr>
    </w:tbl>
    <w:p w:rsidR="009A405E" w:rsidRPr="0055634D" w:rsidRDefault="009A405E" w:rsidP="009A405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405E" w:rsidRPr="0055634D" w:rsidRDefault="009A405E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34D">
        <w:rPr>
          <w:rFonts w:ascii="Times New Roman" w:hAnsi="Times New Roman" w:cs="Times New Roman"/>
          <w:b/>
          <w:sz w:val="24"/>
          <w:szCs w:val="24"/>
        </w:rPr>
        <w:t xml:space="preserve">Характеристика проблемы и цели СБП, на решение </w:t>
      </w:r>
    </w:p>
    <w:p w:rsidR="009A405E" w:rsidRPr="0055634D" w:rsidRDefault="009A405E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34D">
        <w:rPr>
          <w:rFonts w:ascii="Times New Roman" w:hAnsi="Times New Roman" w:cs="Times New Roman"/>
          <w:b/>
          <w:sz w:val="24"/>
          <w:szCs w:val="24"/>
        </w:rPr>
        <w:t>или реализацию которых направлена ВЦП</w:t>
      </w:r>
    </w:p>
    <w:p w:rsidR="009A405E" w:rsidRPr="0055634D" w:rsidRDefault="009A405E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45"/>
        <w:gridCol w:w="10441"/>
      </w:tblGrid>
      <w:tr w:rsidR="009A405E" w:rsidRPr="0055634D" w:rsidTr="009A405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Характеристика состояния развития сферы</w:t>
            </w:r>
          </w:p>
        </w:tc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8E13F8" w:rsidP="009A405E">
            <w:pPr>
              <w:ind w:firstLine="5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МБОУ </w:t>
            </w:r>
            <w:r w:rsidR="009A405E" w:rsidRPr="0055634D">
              <w:rPr>
                <w:rFonts w:ascii="Times New Roman" w:hAnsi="Times New Roman" w:cs="Times New Roman"/>
                <w:sz w:val="24"/>
                <w:szCs w:val="24"/>
              </w:rPr>
              <w:t>ДОД «Каргасокская детская школа искусств» является подведомственным учреждением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МКУ  Отдел</w:t>
            </w:r>
            <w:r w:rsidR="009A405E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  <w:r w:rsidR="009A405E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района. Основными направлениями деятельности МБОУ ДОД «Каргасокская ДШИ» являются:     - создание условий для всестороннего развития личности, раскрытия ее способностей,</w:t>
            </w:r>
          </w:p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- формирование общей культуры личности,</w:t>
            </w:r>
          </w:p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- создание основы для осознанного выбора будущей профессии в области культуры и искусства.</w:t>
            </w:r>
          </w:p>
          <w:p w:rsidR="009A405E" w:rsidRPr="0055634D" w:rsidRDefault="009A405E" w:rsidP="009A405E">
            <w:pPr>
              <w:ind w:firstLine="5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Каргасокская ДШИ имеет государственную лицензию на образовательную деятельность в сфере дополнительного образования.</w:t>
            </w:r>
          </w:p>
          <w:p w:rsidR="009A405E" w:rsidRPr="0055634D" w:rsidRDefault="009A405E" w:rsidP="009A405E">
            <w:pPr>
              <w:ind w:firstLine="5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Дополнительное образование дети получают на отделениях – хоровом, фортепианном, народном, художественном, театральном, раннего эстетического воспитания.</w:t>
            </w:r>
          </w:p>
          <w:p w:rsidR="009A405E" w:rsidRPr="0055634D" w:rsidRDefault="009A405E" w:rsidP="009A405E">
            <w:pPr>
              <w:ind w:firstLine="5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Ежегодно в Каргасокской ДШИ обучаются более 200 учащихс</w:t>
            </w:r>
            <w:r w:rsidR="008E13F8" w:rsidRPr="0055634D">
              <w:rPr>
                <w:rFonts w:ascii="Times New Roman" w:hAnsi="Times New Roman" w:cs="Times New Roman"/>
                <w:sz w:val="24"/>
                <w:szCs w:val="24"/>
              </w:rPr>
              <w:t>я, количество выпускников в 2013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году составило 40 человек.</w:t>
            </w:r>
          </w:p>
          <w:p w:rsidR="009A405E" w:rsidRPr="0055634D" w:rsidRDefault="009A405E" w:rsidP="009A405E">
            <w:pPr>
              <w:ind w:firstLine="5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При Каргасокской ДШИ созданы и успешно работают ансамбль ложкарей «Огонек», вокальные группы «Вдохновение» и «Созвучие», старший и младший хор, старший и младший оркестры народных инструментов, народный коллектив ансамбль народных инструментов «Сибирь», театральный коллектив «Радуга».</w:t>
            </w:r>
          </w:p>
          <w:p w:rsidR="009A405E" w:rsidRPr="0055634D" w:rsidRDefault="009A405E" w:rsidP="009A405E">
            <w:pPr>
              <w:autoSpaceDE w:val="0"/>
              <w:autoSpaceDN w:val="0"/>
              <w:ind w:firstLine="51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На базе Каргасокской ДШИ работает межрайонное методическое объединение, которое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организует совместную работу и повышение квалификации преподавателей Парабельской музыкальной и Каргасокской детской школы искусств.</w:t>
            </w:r>
          </w:p>
        </w:tc>
      </w:tr>
      <w:tr w:rsidR="009A405E" w:rsidRPr="0055634D" w:rsidTr="009A405E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проблем и цели ВЦП</w:t>
            </w:r>
          </w:p>
        </w:tc>
        <w:tc>
          <w:tcPr>
            <w:tcW w:w="1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Проблемы ВЦП:</w:t>
            </w:r>
          </w:p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- Недостаточное обеспечение музыкальными инструментами:</w:t>
            </w:r>
          </w:p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- Дефицит помещений.</w:t>
            </w:r>
          </w:p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b/>
                <w:sz w:val="24"/>
                <w:szCs w:val="24"/>
              </w:rPr>
              <w:t>ЦЕЛЬ ВЦП: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56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Обеспечение доступа населения Каргасокского района к получению дополнительного образования </w:t>
            </w:r>
            <w:r w:rsidR="008E13F8" w:rsidRPr="0055634D">
              <w:rPr>
                <w:rFonts w:ascii="Times New Roman" w:hAnsi="Times New Roman" w:cs="Times New Roman"/>
                <w:b/>
                <w:sz w:val="24"/>
                <w:szCs w:val="24"/>
              </w:rPr>
              <w:t>детей в области культуры на 2014-2016</w:t>
            </w:r>
            <w:r w:rsidRPr="005563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годы.</w:t>
            </w:r>
          </w:p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Направление работы по достижениям цели ВЦП:</w:t>
            </w:r>
          </w:p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1.Создание условий для получения  дополнительного образования детям;</w:t>
            </w:r>
          </w:p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самореализации обучающихся, включение их в социально-экономическую, культурную жизнь общества.</w:t>
            </w:r>
          </w:p>
        </w:tc>
      </w:tr>
    </w:tbl>
    <w:p w:rsidR="009A405E" w:rsidRPr="0055634D" w:rsidRDefault="009A405E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05E" w:rsidRPr="0055634D" w:rsidRDefault="009A405E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34D">
        <w:rPr>
          <w:rFonts w:ascii="Times New Roman" w:hAnsi="Times New Roman" w:cs="Times New Roman"/>
          <w:b/>
          <w:sz w:val="24"/>
          <w:szCs w:val="24"/>
        </w:rPr>
        <w:t>Описание показателей ВЦП и методик их расчета и/или получения</w:t>
      </w:r>
    </w:p>
    <w:p w:rsidR="009A405E" w:rsidRPr="0055634D" w:rsidRDefault="009A405E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11135"/>
      </w:tblGrid>
      <w:tr w:rsidR="009A405E" w:rsidRPr="0055634D" w:rsidTr="009A405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Описание показателей и методик их расчёта.</w:t>
            </w:r>
          </w:p>
        </w:tc>
      </w:tr>
      <w:tr w:rsidR="009A405E" w:rsidRPr="0055634D" w:rsidTr="009A405E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детей по дополнительным программам в сфере художественного образования</w:t>
            </w:r>
          </w:p>
        </w:tc>
        <w:tc>
          <w:tcPr>
            <w:tcW w:w="1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Форма статистической отчётности: №1-ДМШ; отчёт о деятельности учреждения, бухгалтерский отчёт.</w:t>
            </w:r>
          </w:p>
        </w:tc>
      </w:tr>
    </w:tbl>
    <w:p w:rsidR="009A405E" w:rsidRPr="0055634D" w:rsidRDefault="009A405E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05E" w:rsidRPr="0055634D" w:rsidRDefault="009A405E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05E" w:rsidRPr="0055634D" w:rsidRDefault="009A405E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34D">
        <w:rPr>
          <w:rFonts w:ascii="Times New Roman" w:hAnsi="Times New Roman" w:cs="Times New Roman"/>
          <w:b/>
          <w:sz w:val="24"/>
          <w:szCs w:val="24"/>
        </w:rPr>
        <w:t>Порядок управления ВЦП (описание механизма ее реализации), формы и порядок осуществления мониторинга реализации ВЦП, сроки и порядок формирования отчета о реализации ВЦП</w:t>
      </w:r>
    </w:p>
    <w:p w:rsidR="009A405E" w:rsidRPr="0055634D" w:rsidRDefault="009A405E" w:rsidP="009A405E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70"/>
        <w:gridCol w:w="2551"/>
        <w:gridCol w:w="4106"/>
        <w:gridCol w:w="3909"/>
      </w:tblGrid>
      <w:tr w:rsidR="009A405E" w:rsidRPr="0055634D" w:rsidTr="009A405E"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Ответственный за реализацию ВЦП в целом</w:t>
            </w:r>
          </w:p>
        </w:tc>
        <w:tc>
          <w:tcPr>
            <w:tcW w:w="10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Начальник МКУ Отдел культуры</w:t>
            </w:r>
            <w:r w:rsidR="008E13F8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 Ермакова Наталья Таировна</w:t>
            </w:r>
          </w:p>
        </w:tc>
      </w:tr>
      <w:tr w:rsidR="009A405E" w:rsidRPr="0055634D" w:rsidTr="009A405E"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организации работы по реализации ВЦП</w:t>
            </w:r>
          </w:p>
        </w:tc>
        <w:tc>
          <w:tcPr>
            <w:tcW w:w="10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Участники программы: МКУ Отдел культуры</w:t>
            </w:r>
            <w:r w:rsidR="008E13F8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района, Муниципальное бюджетное  образовательное учреждение дополнительного образования детей «Каргасокская детская школа искусств»».</w:t>
            </w:r>
          </w:p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МКУ Отдел культуры </w:t>
            </w:r>
            <w:r w:rsidR="008E13F8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и туризма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Администрации Каргасокского района осуществляет:</w:t>
            </w:r>
          </w:p>
          <w:p w:rsidR="009A405E" w:rsidRPr="0055634D" w:rsidRDefault="009A405E" w:rsidP="009A405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контроль за исполнением Программы;</w:t>
            </w:r>
          </w:p>
          <w:p w:rsidR="009A405E" w:rsidRPr="0055634D" w:rsidRDefault="009A405E" w:rsidP="009A405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системы программных мероприятий;</w:t>
            </w:r>
          </w:p>
          <w:p w:rsidR="009A405E" w:rsidRPr="0055634D" w:rsidRDefault="009A405E" w:rsidP="009A405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обеспечение нормативно-правовой базой для осуществления деятельности;</w:t>
            </w:r>
          </w:p>
          <w:p w:rsidR="009A405E" w:rsidRPr="0055634D" w:rsidRDefault="009A405E" w:rsidP="009A405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контроль за рациональным использованием исполнителями выделяемых финансовых средств;</w:t>
            </w:r>
          </w:p>
          <w:p w:rsidR="009A405E" w:rsidRPr="0055634D" w:rsidRDefault="009A405E" w:rsidP="009A405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текущую работу по подготовке и реализации мероприятий, обеспечивающих взаимодействие с другими органами исполнительной власти Каргасокского района и организациями;</w:t>
            </w:r>
          </w:p>
          <w:p w:rsidR="009A405E" w:rsidRPr="0055634D" w:rsidRDefault="009A405E" w:rsidP="009A405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работу по корректировке Программы на основании результатов работы за год;</w:t>
            </w:r>
          </w:p>
          <w:p w:rsidR="009A405E" w:rsidRPr="0055634D" w:rsidRDefault="009A405E" w:rsidP="009A405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подготовку и представление в установленном порядке сводной бюджетной заявки на финансирование мероприятий Программы на очередной финансовый год;</w:t>
            </w:r>
          </w:p>
          <w:p w:rsidR="009A405E" w:rsidRPr="0055634D" w:rsidRDefault="009A405E" w:rsidP="009A405E">
            <w:pPr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подведение итогов реализации Программы на заседаниях Отдела культуры</w:t>
            </w:r>
            <w:r w:rsidR="008E13F8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405E" w:rsidRPr="0055634D" w:rsidRDefault="009A405E" w:rsidP="009A405E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405E" w:rsidRPr="0055634D" w:rsidRDefault="009A405E" w:rsidP="009A405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образовательное учреждение дополнительного образования детей «Каргасокская ДШИ» осуществляет:</w:t>
            </w:r>
          </w:p>
          <w:p w:rsidR="009A405E" w:rsidRPr="0055634D" w:rsidRDefault="009A405E" w:rsidP="009A405E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текущую работу по подготовке и реализации мероприятий Программы;</w:t>
            </w:r>
          </w:p>
          <w:p w:rsidR="009A405E" w:rsidRPr="0055634D" w:rsidRDefault="009A405E" w:rsidP="009A405E">
            <w:pPr>
              <w:numPr>
                <w:ilvl w:val="0"/>
                <w:numId w:val="2"/>
              </w:numPr>
              <w:autoSpaceDE w:val="0"/>
              <w:autoSpaceDN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подготовку и представление в Отдел культуры</w:t>
            </w:r>
            <w:r w:rsidR="008E13F8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и туризма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форм отчетности о реализации мероприятий ВЦП.</w:t>
            </w:r>
          </w:p>
        </w:tc>
      </w:tr>
      <w:tr w:rsidR="009A405E" w:rsidRPr="0055634D" w:rsidTr="009A405E">
        <w:trPr>
          <w:cantSplit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Ответственный за мониторинг реализации ВЦП и составление форм отчетности о реализации ВЦП</w:t>
            </w:r>
          </w:p>
        </w:tc>
        <w:tc>
          <w:tcPr>
            <w:tcW w:w="10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Директор МБОУ ДОД «Каргасокская ДШИ» Власенко П. Т.</w:t>
            </w:r>
          </w:p>
        </w:tc>
      </w:tr>
      <w:tr w:rsidR="009A405E" w:rsidRPr="0055634D" w:rsidTr="009A405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Сроки текущего мониторинга реализации ВЦП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Ежеквартально, до 10 числа месяца, следующего за отчётным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Сроки формирования годового отчета о реализации ВЦП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До 01 мая года, следующего за отчётным годом.</w:t>
            </w:r>
          </w:p>
        </w:tc>
      </w:tr>
      <w:tr w:rsidR="009A405E" w:rsidRPr="0055634D" w:rsidTr="009A405E"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Порядок установления форм текущего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мониторинга отчетности о реализации мероприятий ВЦП и форм отчетности о реализации показателей ВЦП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формам,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утверждённым Постановлением Главы Каргасокского района</w:t>
            </w:r>
          </w:p>
        </w:tc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Порядок установления форм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годового мониторинга: отчетности о реализации мероприятий ВЦП и форм отчетности о реализации показателей ВЦП</w:t>
            </w:r>
          </w:p>
        </w:tc>
        <w:tc>
          <w:tcPr>
            <w:tcW w:w="3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формам и в срок,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установленным и утверждённым Постановлением Главы Каргасокского района  от 08.07.2009 г. №106 «О порядке разработки, утверждения и мониторинга реализации ведомственных целевых программ Каргасокского района»</w:t>
            </w:r>
          </w:p>
        </w:tc>
      </w:tr>
    </w:tbl>
    <w:p w:rsidR="009A405E" w:rsidRPr="0055634D" w:rsidRDefault="009A405E" w:rsidP="0055634D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9A405E" w:rsidRDefault="009A405E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34D" w:rsidRDefault="0055634D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34D" w:rsidRPr="0055634D" w:rsidRDefault="0055634D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05E" w:rsidRPr="0055634D" w:rsidRDefault="009A405E" w:rsidP="009A405E">
      <w:pPr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5634D">
        <w:rPr>
          <w:rFonts w:ascii="Times New Roman" w:hAnsi="Times New Roman" w:cs="Times New Roman"/>
          <w:b/>
          <w:sz w:val="24"/>
          <w:szCs w:val="24"/>
        </w:rPr>
        <w:t>Оценка рисков реализации ВЦП</w:t>
      </w:r>
    </w:p>
    <w:p w:rsidR="009A405E" w:rsidRPr="0055634D" w:rsidRDefault="009A405E" w:rsidP="009A405E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86"/>
        <w:gridCol w:w="10852"/>
      </w:tblGrid>
      <w:tr w:rsidR="009A405E" w:rsidRPr="0055634D" w:rsidTr="009A405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Внутренние риски реализации ВЦП</w:t>
            </w:r>
          </w:p>
        </w:tc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Нестабильность контингента</w:t>
            </w:r>
          </w:p>
        </w:tc>
      </w:tr>
      <w:tr w:rsidR="009A405E" w:rsidRPr="0055634D" w:rsidTr="009A405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Внешние риски реализации ВЦП</w:t>
            </w:r>
          </w:p>
        </w:tc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Программа нечувствительна к основным категориям риска. Но возможны незначительные риски: отсутствие профессионально-подготовленного контингента, невостребованность в предлагаемых программах, социальные условия и пр.</w:t>
            </w:r>
          </w:p>
        </w:tc>
      </w:tr>
      <w:tr w:rsidR="009A405E" w:rsidRPr="0055634D" w:rsidTr="009A405E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8E13F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Возможные косвенные последствия реализации</w:t>
            </w:r>
            <w:r w:rsidR="008E13F8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ВЦП, носящие отрицательный характер</w:t>
            </w:r>
          </w:p>
        </w:tc>
        <w:tc>
          <w:tcPr>
            <w:tcW w:w="10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Не просматриваются.</w:t>
            </w:r>
          </w:p>
        </w:tc>
      </w:tr>
    </w:tbl>
    <w:p w:rsidR="009A405E" w:rsidRDefault="009A405E" w:rsidP="009A40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5634D" w:rsidRPr="0055634D" w:rsidRDefault="0055634D" w:rsidP="009A405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A405E" w:rsidRPr="0055634D" w:rsidRDefault="009A405E" w:rsidP="009A405E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34D">
        <w:rPr>
          <w:rFonts w:ascii="Times New Roman" w:hAnsi="Times New Roman" w:cs="Times New Roman"/>
          <w:b/>
          <w:sz w:val="24"/>
          <w:szCs w:val="24"/>
        </w:rPr>
        <w:t>Методика оценки экономической и общественной эффективности реализации ВЦП и по возможности</w:t>
      </w:r>
    </w:p>
    <w:p w:rsidR="009A405E" w:rsidRPr="0055634D" w:rsidRDefault="009A405E" w:rsidP="009A405E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34D">
        <w:rPr>
          <w:rFonts w:ascii="Times New Roman" w:hAnsi="Times New Roman" w:cs="Times New Roman"/>
          <w:b/>
          <w:sz w:val="24"/>
          <w:szCs w:val="24"/>
        </w:rPr>
        <w:t>плановое значение экономической и общественной</w:t>
      </w:r>
    </w:p>
    <w:p w:rsidR="009A405E" w:rsidRPr="0055634D" w:rsidRDefault="009A405E" w:rsidP="009A405E">
      <w:pPr>
        <w:pStyle w:val="ConsPlusNormal"/>
        <w:widowControl/>
        <w:ind w:firstLine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634D">
        <w:rPr>
          <w:rFonts w:ascii="Times New Roman" w:hAnsi="Times New Roman" w:cs="Times New Roman"/>
          <w:b/>
          <w:sz w:val="24"/>
          <w:szCs w:val="24"/>
        </w:rPr>
        <w:t>эффективности реализации ВЦП</w:t>
      </w:r>
    </w:p>
    <w:p w:rsidR="009A405E" w:rsidRPr="0055634D" w:rsidRDefault="009A405E" w:rsidP="009A405E">
      <w:pPr>
        <w:pStyle w:val="ConsPlusNormal"/>
        <w:widowControl/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6379"/>
        <w:gridCol w:w="5103"/>
        <w:gridCol w:w="2126"/>
      </w:tblGrid>
      <w:tr w:rsidR="009A405E" w:rsidRPr="0055634D" w:rsidTr="009A40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Показатели общественной эффективности реализации ВЦП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Соотношение количества выпускников к количеству первоклассников года их поступления (сохранность контингента)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Доля выпускников / объем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Форма №1 –ДМШ, бухгалтерский отчет</w:t>
            </w:r>
          </w:p>
        </w:tc>
      </w:tr>
      <w:tr w:rsidR="009A405E" w:rsidRPr="0055634D" w:rsidTr="009A405E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pStyle w:val="ConsNonformat"/>
              <w:widowControl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Показатели экономической эффективности реализации ВЦП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на 1 затраченный рубль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/ объем финансирования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05E" w:rsidRPr="0055634D" w:rsidRDefault="009A405E" w:rsidP="009A405E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Форма №1 –ДМШ, бухгалтерский отчет</w:t>
            </w:r>
          </w:p>
        </w:tc>
      </w:tr>
    </w:tbl>
    <w:p w:rsidR="009A405E" w:rsidRPr="0055634D" w:rsidRDefault="009A405E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9A405E" w:rsidRDefault="009A405E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55634D" w:rsidRPr="0055634D" w:rsidRDefault="0055634D" w:rsidP="009A405E">
      <w:pPr>
        <w:pStyle w:val="ConsPlusNormal"/>
        <w:widowControl/>
        <w:tabs>
          <w:tab w:val="left" w:pos="11766"/>
        </w:tabs>
        <w:ind w:firstLine="0"/>
        <w:contextualSpacing/>
        <w:rPr>
          <w:rFonts w:ascii="Times New Roman" w:hAnsi="Times New Roman" w:cs="Times New Roman"/>
          <w:sz w:val="24"/>
          <w:szCs w:val="24"/>
        </w:rPr>
      </w:pPr>
    </w:p>
    <w:p w:rsidR="008B6F2C" w:rsidRDefault="008B6F2C" w:rsidP="008B6F2C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295"/>
        <w:gridCol w:w="6480"/>
      </w:tblGrid>
      <w:tr w:rsidR="008B6F2C" w:rsidTr="008B6F2C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СБП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8B6F2C" w:rsidTr="008B6F2C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ВЦП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 условий </w:t>
            </w:r>
            <w:r w:rsidR="008E13F8">
              <w:rPr>
                <w:rFonts w:ascii="Times New Roman" w:hAnsi="Times New Roman" w:cs="Times New Roman"/>
                <w:sz w:val="24"/>
                <w:szCs w:val="24"/>
              </w:rPr>
              <w:t xml:space="preserve">для организации дополнительного образования детей в области культуры на территории Каргасокского района </w:t>
            </w:r>
          </w:p>
        </w:tc>
      </w:tr>
      <w:tr w:rsidR="008B6F2C" w:rsidTr="008B6F2C">
        <w:trPr>
          <w:trHeight w:val="240"/>
        </w:trPr>
        <w:tc>
          <w:tcPr>
            <w:tcW w:w="2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ВЦП         </w:t>
            </w:r>
          </w:p>
        </w:tc>
        <w:tc>
          <w:tcPr>
            <w:tcW w:w="64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6F2C" w:rsidRDefault="008B6F2C" w:rsidP="008B6F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8B6F2C" w:rsidRDefault="008B6F2C" w:rsidP="008B6F2C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B6F2C" w:rsidRDefault="008B6F2C" w:rsidP="008B6F2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ВЦП</w:t>
      </w:r>
    </w:p>
    <w:tbl>
      <w:tblPr>
        <w:tblW w:w="154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06"/>
        <w:gridCol w:w="1576"/>
        <w:gridCol w:w="1620"/>
        <w:gridCol w:w="720"/>
        <w:gridCol w:w="900"/>
        <w:gridCol w:w="1215"/>
        <w:gridCol w:w="1215"/>
        <w:gridCol w:w="1215"/>
        <w:gridCol w:w="630"/>
        <w:gridCol w:w="765"/>
        <w:gridCol w:w="810"/>
        <w:gridCol w:w="810"/>
        <w:gridCol w:w="1303"/>
        <w:gridCol w:w="720"/>
        <w:gridCol w:w="765"/>
        <w:gridCol w:w="810"/>
      </w:tblGrid>
      <w:tr w:rsidR="008B6F2C" w:rsidTr="0055634D">
        <w:trPr>
          <w:cantSplit/>
          <w:trHeight w:val="480"/>
        </w:trPr>
        <w:tc>
          <w:tcPr>
            <w:tcW w:w="40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мероприятия</w:t>
            </w: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(Ф.И.О.)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ответственная за реализацию</w:t>
            </w:r>
          </w:p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Перечень организаций участвующих в реализации   мероприятий</w:t>
            </w:r>
          </w:p>
        </w:tc>
        <w:tc>
          <w:tcPr>
            <w:tcW w:w="6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экономической классификации</w:t>
            </w:r>
          </w:p>
        </w:tc>
        <w:tc>
          <w:tcPr>
            <w:tcW w:w="23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мероприятие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(тыс. руб.)</w:t>
            </w:r>
          </w:p>
        </w:tc>
        <w:tc>
          <w:tcPr>
            <w:tcW w:w="35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реализации  </w:t>
            </w:r>
          </w:p>
          <w:p w:rsidR="008B6F2C" w:rsidRDefault="008B6F2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8B6F2C" w:rsidTr="0055634D">
        <w:trPr>
          <w:cantSplit/>
          <w:trHeight w:val="2096"/>
        </w:trPr>
        <w:tc>
          <w:tcPr>
            <w:tcW w:w="40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F2C" w:rsidRDefault="008B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F2C" w:rsidRDefault="008B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F2C" w:rsidRDefault="008B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(месяц/год)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(месяц/год)</w:t>
            </w: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F2C" w:rsidRDefault="008B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F2C" w:rsidRDefault="008B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F2C" w:rsidRDefault="008B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B6F2C" w:rsidRDefault="008B6F2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8E13F8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Очередной финансовый год (2014</w:t>
            </w:r>
            <w:r w:rsidR="008B6F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год</w:t>
            </w:r>
          </w:p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  <w:r w:rsidR="008E13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плановый год</w:t>
            </w:r>
          </w:p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E1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очередной  финансовый  год</w:t>
            </w:r>
            <w:r w:rsidR="00213B3A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(2013)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8E13F8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плановый год 1 (2016</w:t>
            </w:r>
            <w:r w:rsidR="008B6F2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плановый год 2 (2015)</w:t>
            </w:r>
          </w:p>
        </w:tc>
      </w:tr>
      <w:tr w:rsidR="008B6F2C" w:rsidTr="0055634D">
        <w:trPr>
          <w:cantSplit/>
          <w:trHeight w:val="2770"/>
        </w:trPr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2C" w:rsidRDefault="008E1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дополнительного образования детям</w:t>
            </w:r>
          </w:p>
          <w:p w:rsidR="008B6F2C" w:rsidRDefault="008B6F2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F2C" w:rsidRPr="008E13F8" w:rsidRDefault="008B6F2C" w:rsidP="008E13F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E13F8">
              <w:rPr>
                <w:rFonts w:ascii="Times New Roman" w:hAnsi="Times New Roman" w:cs="Times New Roman"/>
                <w:sz w:val="24"/>
                <w:szCs w:val="24"/>
              </w:rPr>
              <w:t>бучение детей по программам  дополнительного образования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</w:t>
            </w:r>
            <w:r w:rsidR="008E13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8B6F2C" w:rsidRDefault="008B6F2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8E13F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8E13F8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Власенко П.Т.</w:t>
            </w:r>
            <w:r w:rsidR="008B6F2C">
              <w:rPr>
                <w:rFonts w:ascii="Times New Roman" w:hAnsi="Times New Roman" w:cs="Times New Roman"/>
                <w:sz w:val="24"/>
                <w:szCs w:val="24"/>
              </w:rPr>
              <w:t>- директор МБ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ДОД «Каргасокская ДШИ»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Отдел культуры </w:t>
            </w:r>
            <w:r w:rsidR="008E13F8">
              <w:rPr>
                <w:rFonts w:ascii="Times New Roman" w:hAnsi="Times New Roman" w:cs="Times New Roman"/>
                <w:sz w:val="24"/>
                <w:szCs w:val="24"/>
              </w:rPr>
              <w:t xml:space="preserve">и туризма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Каргасокского района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8E13F8" w:rsidP="008E13F8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ДОД «Каргасокская ДШИ»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F2C" w:rsidRDefault="008B6F2C">
            <w:pPr>
              <w:pStyle w:val="ConsPlusNormal"/>
              <w:widowControl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F2C" w:rsidRDefault="0055634D">
            <w:pPr>
              <w:pStyle w:val="ConsPlusNormal"/>
              <w:widowControl/>
              <w:spacing w:before="12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9199,2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8B6F2C" w:rsidRDefault="0055634D">
            <w:pPr>
              <w:pStyle w:val="ConsPlusNormal"/>
              <w:widowControl/>
              <w:spacing w:before="12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9295,3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B6F2C" w:rsidRDefault="0055634D">
            <w:pPr>
              <w:pStyle w:val="ConsPlusNormal"/>
              <w:widowControl/>
              <w:spacing w:before="12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9399,2</w:t>
            </w:r>
          </w:p>
          <w:p w:rsidR="008B6F2C" w:rsidRDefault="008B6F2C">
            <w:pPr>
              <w:pStyle w:val="ConsPlusNormal"/>
              <w:widowControl/>
              <w:spacing w:before="12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textDirection w:val="btLr"/>
            <w:vAlign w:val="center"/>
            <w:hideMark/>
          </w:tcPr>
          <w:p w:rsidR="008B6F2C" w:rsidRDefault="008B6F2C">
            <w:pPr>
              <w:pStyle w:val="ConsPlusNormal"/>
              <w:spacing w:line="276" w:lineRule="auto"/>
              <w:ind w:left="113" w:righ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="00213B3A">
              <w:rPr>
                <w:rFonts w:ascii="Times New Roman" w:hAnsi="Times New Roman" w:cs="Times New Roman"/>
                <w:sz w:val="24"/>
                <w:szCs w:val="24"/>
              </w:rPr>
              <w:t>обучающихся (чел.)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B6F2C" w:rsidRDefault="00213B3A">
            <w:pPr>
              <w:pStyle w:val="a8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5634D">
              <w:rPr>
                <w:color w:val="000000"/>
              </w:rPr>
              <w:t>45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B6F2C" w:rsidRPr="00213B3A" w:rsidRDefault="00213B3A">
            <w:pPr>
              <w:pStyle w:val="a8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5634D">
              <w:rPr>
                <w:color w:val="000000"/>
              </w:rPr>
              <w:t>45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8B6F2C" w:rsidRDefault="00213B3A">
            <w:pPr>
              <w:pStyle w:val="a8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5634D">
              <w:rPr>
                <w:color w:val="000000"/>
              </w:rPr>
              <w:t>45</w:t>
            </w:r>
          </w:p>
        </w:tc>
      </w:tr>
    </w:tbl>
    <w:p w:rsidR="009A405E" w:rsidRDefault="009A405E" w:rsidP="009A405E">
      <w:pPr>
        <w:pStyle w:val="ConsPlusNormal"/>
        <w:widowControl/>
        <w:tabs>
          <w:tab w:val="left" w:pos="11766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9A405E" w:rsidRDefault="009A405E" w:rsidP="009A405E">
      <w:pPr>
        <w:pStyle w:val="ConsPlusNormal"/>
        <w:widowControl/>
        <w:tabs>
          <w:tab w:val="left" w:pos="11766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6C4558" w:rsidRDefault="006C4558">
      <w:pPr>
        <w:contextualSpacing/>
        <w:rPr>
          <w:rFonts w:ascii="Times New Roman" w:hAnsi="Times New Roman" w:cs="Times New Roman"/>
        </w:rPr>
      </w:pPr>
    </w:p>
    <w:p w:rsidR="006C4558" w:rsidRPr="002634F5" w:rsidRDefault="006C4558">
      <w:pPr>
        <w:contextualSpacing/>
        <w:rPr>
          <w:rFonts w:ascii="Times New Roman" w:hAnsi="Times New Roman" w:cs="Times New Roman"/>
        </w:rPr>
      </w:pPr>
    </w:p>
    <w:sectPr w:rsidR="006C4558" w:rsidRPr="002634F5" w:rsidSect="00E05A6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7567" w:rsidRDefault="002E7567" w:rsidP="009A405E">
      <w:pPr>
        <w:spacing w:after="0" w:line="240" w:lineRule="auto"/>
      </w:pPr>
      <w:r>
        <w:separator/>
      </w:r>
    </w:p>
  </w:endnote>
  <w:endnote w:type="continuationSeparator" w:id="1">
    <w:p w:rsidR="002E7567" w:rsidRDefault="002E7567" w:rsidP="009A40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7567" w:rsidRDefault="002E7567" w:rsidP="009A405E">
      <w:pPr>
        <w:spacing w:after="0" w:line="240" w:lineRule="auto"/>
      </w:pPr>
      <w:r>
        <w:separator/>
      </w:r>
    </w:p>
  </w:footnote>
  <w:footnote w:type="continuationSeparator" w:id="1">
    <w:p w:rsidR="002E7567" w:rsidRDefault="002E7567" w:rsidP="009A40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C2864"/>
    <w:multiLevelType w:val="hybridMultilevel"/>
    <w:tmpl w:val="E7B484E4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7AFB3473"/>
    <w:multiLevelType w:val="hybridMultilevel"/>
    <w:tmpl w:val="BF1C469A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05A69"/>
    <w:rsid w:val="00081BC8"/>
    <w:rsid w:val="00160E0C"/>
    <w:rsid w:val="00213B3A"/>
    <w:rsid w:val="002634F5"/>
    <w:rsid w:val="002E7567"/>
    <w:rsid w:val="00353087"/>
    <w:rsid w:val="00377834"/>
    <w:rsid w:val="0055634D"/>
    <w:rsid w:val="005E2E4A"/>
    <w:rsid w:val="006C4558"/>
    <w:rsid w:val="008039FA"/>
    <w:rsid w:val="008B6F2C"/>
    <w:rsid w:val="008E13F8"/>
    <w:rsid w:val="009A405E"/>
    <w:rsid w:val="009B5A2A"/>
    <w:rsid w:val="00A54F18"/>
    <w:rsid w:val="00AA55E3"/>
    <w:rsid w:val="00AF7137"/>
    <w:rsid w:val="00BD607A"/>
    <w:rsid w:val="00C53DAD"/>
    <w:rsid w:val="00CF470D"/>
    <w:rsid w:val="00E05A69"/>
    <w:rsid w:val="00FC3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3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34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3">
    <w:name w:val="Table Grid"/>
    <w:basedOn w:val="a1"/>
    <w:uiPriority w:val="59"/>
    <w:rsid w:val="003778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9A40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semiHidden/>
    <w:unhideWhenUsed/>
    <w:rsid w:val="009A4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405E"/>
  </w:style>
  <w:style w:type="paragraph" w:styleId="a6">
    <w:name w:val="footer"/>
    <w:basedOn w:val="a"/>
    <w:link w:val="a7"/>
    <w:uiPriority w:val="99"/>
    <w:semiHidden/>
    <w:unhideWhenUsed/>
    <w:rsid w:val="009A40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405E"/>
  </w:style>
  <w:style w:type="paragraph" w:styleId="a8">
    <w:name w:val="Normal (Web)"/>
    <w:basedOn w:val="a"/>
    <w:unhideWhenUsed/>
    <w:rsid w:val="008B6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1410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Наденька</dc:creator>
  <cp:keywords/>
  <dc:description/>
  <cp:lastModifiedBy>Наденька</cp:lastModifiedBy>
  <cp:revision>15</cp:revision>
  <cp:lastPrinted>2014-03-20T05:44:00Z</cp:lastPrinted>
  <dcterms:created xsi:type="dcterms:W3CDTF">2014-03-18T02:21:00Z</dcterms:created>
  <dcterms:modified xsi:type="dcterms:W3CDTF">2014-03-20T05:50:00Z</dcterms:modified>
</cp:coreProperties>
</file>