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87" w:rsidRPr="00637687" w:rsidRDefault="00637687" w:rsidP="00637687">
      <w:pPr>
        <w:ind w:left="6379"/>
        <w:rPr>
          <w:b/>
        </w:rPr>
      </w:pPr>
    </w:p>
    <w:p w:rsidR="00637687" w:rsidRPr="00637687" w:rsidRDefault="00637687" w:rsidP="00637687">
      <w:pPr>
        <w:jc w:val="center"/>
        <w:rPr>
          <w:b/>
        </w:rPr>
      </w:pPr>
    </w:p>
    <w:p w:rsidR="00637687" w:rsidRPr="00637687" w:rsidRDefault="00637687" w:rsidP="00637687">
      <w:pPr>
        <w:jc w:val="center"/>
        <w:rPr>
          <w:b/>
          <w:color w:val="000000"/>
        </w:rPr>
      </w:pPr>
      <w:r w:rsidRPr="00637687">
        <w:rPr>
          <w:b/>
        </w:rPr>
        <w:t xml:space="preserve">ПРОТОКОЛ </w:t>
      </w:r>
      <w:r w:rsidRPr="00637687">
        <w:rPr>
          <w:b/>
          <w:color w:val="000000"/>
        </w:rPr>
        <w:t>№ 38</w:t>
      </w:r>
    </w:p>
    <w:p w:rsidR="00637687" w:rsidRPr="00637687" w:rsidRDefault="00637687" w:rsidP="00637687">
      <w:pPr>
        <w:jc w:val="center"/>
        <w:rPr>
          <w:b/>
          <w:color w:val="000000"/>
        </w:rPr>
      </w:pPr>
      <w:r w:rsidRPr="00637687">
        <w:rPr>
          <w:b/>
          <w:color w:val="000000"/>
        </w:rPr>
        <w:t xml:space="preserve">Заседания районной комиссии по реализации </w:t>
      </w:r>
    </w:p>
    <w:p w:rsidR="00637687" w:rsidRPr="00637687" w:rsidRDefault="00637687" w:rsidP="00637687">
      <w:pPr>
        <w:jc w:val="center"/>
        <w:rPr>
          <w:b/>
        </w:rPr>
      </w:pPr>
      <w:r w:rsidRPr="00637687">
        <w:rPr>
          <w:b/>
        </w:rPr>
        <w:t>целевых программ на территории Каргасокского района</w:t>
      </w:r>
    </w:p>
    <w:p w:rsidR="00637687" w:rsidRPr="00637687" w:rsidRDefault="00637687" w:rsidP="00637687"/>
    <w:p w:rsidR="00637687" w:rsidRPr="00637687" w:rsidRDefault="00637687" w:rsidP="00637687">
      <w:r w:rsidRPr="00637687">
        <w:t xml:space="preserve">  04 май 2017 года                                                                                                        с. Каргасок</w:t>
      </w:r>
    </w:p>
    <w:p w:rsidR="00637687" w:rsidRPr="00637687" w:rsidRDefault="00637687" w:rsidP="00637687">
      <w:pPr>
        <w:rPr>
          <w:u w:val="single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637687" w:rsidRPr="00637687" w:rsidTr="00ED0C23">
        <w:tc>
          <w:tcPr>
            <w:tcW w:w="2235" w:type="dxa"/>
          </w:tcPr>
          <w:p w:rsidR="00637687" w:rsidRPr="00637687" w:rsidRDefault="00637687" w:rsidP="00ED0C23">
            <w:pPr>
              <w:jc w:val="both"/>
            </w:pPr>
            <w:r w:rsidRPr="00637687">
              <w:t>Председатель:</w:t>
            </w:r>
          </w:p>
          <w:p w:rsidR="00637687" w:rsidRPr="00637687" w:rsidRDefault="00637687" w:rsidP="00ED0C23">
            <w:pPr>
              <w:jc w:val="both"/>
            </w:pPr>
            <w:r w:rsidRPr="00637687">
              <w:t xml:space="preserve">Зам. председателя:   </w:t>
            </w:r>
          </w:p>
          <w:p w:rsidR="00637687" w:rsidRPr="00637687" w:rsidRDefault="00637687" w:rsidP="00ED0C23">
            <w:pPr>
              <w:jc w:val="both"/>
            </w:pPr>
            <w:r w:rsidRPr="00637687">
              <w:t>Секретарь:</w:t>
            </w:r>
          </w:p>
          <w:p w:rsidR="00637687" w:rsidRPr="00637687" w:rsidRDefault="00637687" w:rsidP="00ED0C23">
            <w:pPr>
              <w:jc w:val="both"/>
              <w:rPr>
                <w:u w:val="single"/>
              </w:rPr>
            </w:pPr>
            <w:r w:rsidRPr="00637687">
              <w:t>Присутствуют:</w:t>
            </w:r>
          </w:p>
        </w:tc>
        <w:tc>
          <w:tcPr>
            <w:tcW w:w="7195" w:type="dxa"/>
          </w:tcPr>
          <w:p w:rsidR="00637687" w:rsidRPr="00637687" w:rsidRDefault="00637687" w:rsidP="00ED0C23">
            <w:proofErr w:type="spellStart"/>
            <w:r w:rsidRPr="00637687">
              <w:t>Шамраев</w:t>
            </w:r>
            <w:proofErr w:type="spellEnd"/>
            <w:r w:rsidRPr="00637687">
              <w:t xml:space="preserve"> А.Ф.</w:t>
            </w:r>
          </w:p>
          <w:p w:rsidR="00637687" w:rsidRPr="00637687" w:rsidRDefault="00637687" w:rsidP="00ED0C23">
            <w:proofErr w:type="spellStart"/>
            <w:r w:rsidRPr="00637687">
              <w:t>Монголин</w:t>
            </w:r>
            <w:proofErr w:type="spellEnd"/>
            <w:r w:rsidRPr="00637687">
              <w:t xml:space="preserve"> С.В.</w:t>
            </w:r>
          </w:p>
          <w:p w:rsidR="00637687" w:rsidRPr="00637687" w:rsidRDefault="00637687" w:rsidP="00ED0C23">
            <w:proofErr w:type="spellStart"/>
            <w:r w:rsidRPr="00637687">
              <w:t>Протазова</w:t>
            </w:r>
            <w:proofErr w:type="spellEnd"/>
            <w:r w:rsidRPr="00637687">
              <w:t xml:space="preserve"> О.В.</w:t>
            </w:r>
          </w:p>
          <w:p w:rsidR="00637687" w:rsidRPr="00637687" w:rsidRDefault="00637687" w:rsidP="00ED0C23">
            <w:pPr>
              <w:rPr>
                <w:u w:val="single"/>
              </w:rPr>
            </w:pPr>
            <w:r w:rsidRPr="00637687">
              <w:t xml:space="preserve">Тимохин В.В., Рублева В.А., Шевченко В.В., </w:t>
            </w:r>
            <w:proofErr w:type="spellStart"/>
            <w:r w:rsidRPr="00637687">
              <w:t>Андрейчук</w:t>
            </w:r>
            <w:proofErr w:type="spellEnd"/>
            <w:r w:rsidRPr="00637687">
              <w:t xml:space="preserve"> Т.В., </w:t>
            </w:r>
            <w:proofErr w:type="spellStart"/>
            <w:r w:rsidRPr="00637687">
              <w:t>Голещихина</w:t>
            </w:r>
            <w:proofErr w:type="spellEnd"/>
            <w:r w:rsidRPr="00637687">
              <w:t xml:space="preserve"> Т.А.,.</w:t>
            </w:r>
          </w:p>
        </w:tc>
      </w:tr>
    </w:tbl>
    <w:p w:rsidR="00637687" w:rsidRPr="00637687" w:rsidRDefault="00637687" w:rsidP="00637687">
      <w:pPr>
        <w:rPr>
          <w:b/>
          <w:bCs/>
          <w:i/>
          <w:iCs/>
        </w:rPr>
      </w:pPr>
    </w:p>
    <w:p w:rsidR="00637687" w:rsidRPr="00637687" w:rsidRDefault="00637687" w:rsidP="00637687">
      <w:pPr>
        <w:rPr>
          <w:b/>
        </w:rPr>
      </w:pPr>
      <w:r w:rsidRPr="00637687">
        <w:rPr>
          <w:b/>
          <w:bCs/>
          <w:i/>
          <w:iCs/>
        </w:rPr>
        <w:t>ПОВЕСТКА ЗАСЕДАНИЯ</w:t>
      </w:r>
      <w:r w:rsidRPr="00637687">
        <w:rPr>
          <w:b/>
        </w:rPr>
        <w:t>:</w:t>
      </w:r>
    </w:p>
    <w:p w:rsidR="00637687" w:rsidRPr="00637687" w:rsidRDefault="00637687" w:rsidP="00637687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637687">
        <w:t xml:space="preserve">Рассмотрение документов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2015-2020 годы. </w:t>
      </w:r>
    </w:p>
    <w:p w:rsidR="00637687" w:rsidRPr="00637687" w:rsidRDefault="00637687" w:rsidP="00637687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637687">
        <w:t>Рассмотрение заявлений граждан, на включение в состав участников подпрограммы «Обеспечение жильем молодых семей» федеральной целевой программы «Жилище» на 2015-2020 годы.</w:t>
      </w:r>
    </w:p>
    <w:p w:rsidR="00637687" w:rsidRPr="00637687" w:rsidRDefault="00637687" w:rsidP="00637687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637687">
        <w:rPr>
          <w:bCs/>
          <w:iCs/>
        </w:rPr>
        <w:t>О предоставлении свидетельств о праве на получение социальной выплаты на приобретение (строительство) жилья.</w:t>
      </w:r>
    </w:p>
    <w:p w:rsidR="00637687" w:rsidRPr="00637687" w:rsidRDefault="00637687" w:rsidP="00637687"/>
    <w:p w:rsidR="00637687" w:rsidRPr="00637687" w:rsidRDefault="00637687" w:rsidP="00637687">
      <w:pPr>
        <w:rPr>
          <w:b/>
          <w:bCs/>
          <w:i/>
          <w:iCs/>
        </w:rPr>
      </w:pPr>
      <w:r w:rsidRPr="00637687">
        <w:rPr>
          <w:b/>
          <w:bCs/>
          <w:i/>
          <w:iCs/>
        </w:rPr>
        <w:t>1 ВОПРОС:</w:t>
      </w:r>
    </w:p>
    <w:p w:rsidR="00637687" w:rsidRPr="00637687" w:rsidRDefault="00637687" w:rsidP="00637687">
      <w:pPr>
        <w:tabs>
          <w:tab w:val="left" w:pos="1660"/>
        </w:tabs>
        <w:ind w:firstLine="709"/>
        <w:jc w:val="both"/>
      </w:pPr>
      <w:r w:rsidRPr="00637687">
        <w:t xml:space="preserve">Секретарем комиссии - </w:t>
      </w:r>
      <w:proofErr w:type="spellStart"/>
      <w:r w:rsidRPr="00637687">
        <w:t>Протазовой</w:t>
      </w:r>
      <w:proofErr w:type="spellEnd"/>
      <w:r w:rsidRPr="00637687">
        <w:t xml:space="preserve"> О.В. была зачитана информация о поступивших на рассмотрение комиссии документах молодых семей, желающих принять участие в программе, на признание нуждаемости в улучшении жилищных условий: </w:t>
      </w:r>
    </w:p>
    <w:p w:rsidR="00637687" w:rsidRPr="00637687" w:rsidRDefault="00637687" w:rsidP="00637687">
      <w:pPr>
        <w:tabs>
          <w:tab w:val="left" w:pos="0"/>
        </w:tabs>
        <w:jc w:val="both"/>
        <w:rPr>
          <w:bCs/>
          <w:iCs/>
        </w:rPr>
      </w:pPr>
    </w:p>
    <w:p w:rsidR="00637687" w:rsidRPr="00637687" w:rsidRDefault="00637687" w:rsidP="00637687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4"/>
          <w:szCs w:val="24"/>
        </w:rPr>
      </w:pPr>
      <w:r w:rsidRPr="00637687">
        <w:rPr>
          <w:sz w:val="24"/>
          <w:szCs w:val="24"/>
        </w:rPr>
        <w:t>Поступило заявление</w:t>
      </w:r>
      <w:r w:rsidRPr="00637687">
        <w:rPr>
          <w:b/>
          <w:sz w:val="24"/>
          <w:szCs w:val="24"/>
        </w:rPr>
        <w:t xml:space="preserve"> </w:t>
      </w:r>
      <w:r w:rsidRPr="00637687">
        <w:rPr>
          <w:sz w:val="24"/>
          <w:szCs w:val="24"/>
        </w:rPr>
        <w:t>от</w:t>
      </w:r>
      <w:r w:rsidRPr="00637687">
        <w:rPr>
          <w:b/>
          <w:sz w:val="24"/>
          <w:szCs w:val="24"/>
        </w:rPr>
        <w:t xml:space="preserve"> </w:t>
      </w:r>
      <w:proofErr w:type="spellStart"/>
      <w:r w:rsidRPr="00637687">
        <w:rPr>
          <w:sz w:val="24"/>
          <w:szCs w:val="24"/>
        </w:rPr>
        <w:t>Фофановой</w:t>
      </w:r>
      <w:proofErr w:type="spellEnd"/>
      <w:r w:rsidRPr="00637687">
        <w:rPr>
          <w:b/>
          <w:sz w:val="24"/>
          <w:szCs w:val="24"/>
        </w:rPr>
        <w:t xml:space="preserve">, </w:t>
      </w:r>
      <w:r w:rsidRPr="00637687">
        <w:rPr>
          <w:sz w:val="24"/>
          <w:szCs w:val="24"/>
        </w:rPr>
        <w:t xml:space="preserve">состав семьи 2 человека. Семья </w:t>
      </w:r>
      <w:proofErr w:type="spellStart"/>
      <w:r w:rsidRPr="00637687">
        <w:rPr>
          <w:sz w:val="24"/>
          <w:szCs w:val="24"/>
        </w:rPr>
        <w:t>Фофановой</w:t>
      </w:r>
      <w:proofErr w:type="spellEnd"/>
      <w:r w:rsidRPr="00637687">
        <w:rPr>
          <w:sz w:val="24"/>
          <w:szCs w:val="24"/>
        </w:rPr>
        <w:t xml:space="preserve"> зарегистрирована в жилом помещении по адресу: Томская область, Каргасокский район, п.</w:t>
      </w:r>
      <w:proofErr w:type="gramStart"/>
      <w:r w:rsidRPr="00637687">
        <w:rPr>
          <w:sz w:val="24"/>
          <w:szCs w:val="24"/>
        </w:rPr>
        <w:t xml:space="preserve">      ,</w:t>
      </w:r>
      <w:proofErr w:type="gramEnd"/>
      <w:r w:rsidRPr="00637687">
        <w:rPr>
          <w:sz w:val="24"/>
          <w:szCs w:val="24"/>
        </w:rPr>
        <w:t xml:space="preserve"> ул.      , д.  , кв.  , общая площадь жилого помещения 38,9 кв.м., прописано 5 человек, квартира находится в социальном найме Листовой - мать заявительницы. Учетная норма жилого помещения на одного члена семьи составляет: 38,9 / 5 чел. = 7,78 кв.м. Учетная норма жилого помещения на одного члена семьи установлена решением Совета </w:t>
      </w:r>
      <w:proofErr w:type="spellStart"/>
      <w:r w:rsidRPr="00637687">
        <w:rPr>
          <w:sz w:val="24"/>
          <w:szCs w:val="24"/>
        </w:rPr>
        <w:t>Толпаровского</w:t>
      </w:r>
      <w:proofErr w:type="spellEnd"/>
      <w:r w:rsidRPr="00637687">
        <w:rPr>
          <w:sz w:val="24"/>
          <w:szCs w:val="24"/>
        </w:rPr>
        <w:t xml:space="preserve"> сельского поселения в размере 10,5 кв.м. Других жилых помещений в собственности семьи </w:t>
      </w:r>
      <w:proofErr w:type="spellStart"/>
      <w:r w:rsidRPr="00637687">
        <w:rPr>
          <w:sz w:val="24"/>
          <w:szCs w:val="24"/>
        </w:rPr>
        <w:t>Фофановых</w:t>
      </w:r>
      <w:proofErr w:type="spellEnd"/>
      <w:r w:rsidRPr="00637687">
        <w:rPr>
          <w:sz w:val="24"/>
          <w:szCs w:val="24"/>
        </w:rPr>
        <w:t xml:space="preserve"> не имеется.</w:t>
      </w:r>
    </w:p>
    <w:p w:rsidR="00637687" w:rsidRPr="00637687" w:rsidRDefault="00637687" w:rsidP="00637687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4"/>
          <w:szCs w:val="24"/>
        </w:rPr>
      </w:pPr>
      <w:r w:rsidRPr="00637687">
        <w:rPr>
          <w:sz w:val="24"/>
          <w:szCs w:val="24"/>
        </w:rPr>
        <w:t>Поступило заявление</w:t>
      </w:r>
      <w:r w:rsidRPr="00637687">
        <w:rPr>
          <w:b/>
          <w:sz w:val="24"/>
          <w:szCs w:val="24"/>
        </w:rPr>
        <w:t xml:space="preserve"> </w:t>
      </w:r>
      <w:r w:rsidRPr="00637687">
        <w:rPr>
          <w:sz w:val="24"/>
          <w:szCs w:val="24"/>
        </w:rPr>
        <w:t xml:space="preserve">от семьи </w:t>
      </w:r>
      <w:r w:rsidRPr="00637687">
        <w:rPr>
          <w:b/>
          <w:sz w:val="24"/>
          <w:szCs w:val="24"/>
        </w:rPr>
        <w:t xml:space="preserve"> </w:t>
      </w:r>
      <w:proofErr w:type="spellStart"/>
      <w:r w:rsidRPr="00637687">
        <w:rPr>
          <w:sz w:val="24"/>
          <w:szCs w:val="24"/>
        </w:rPr>
        <w:t>Тетеревковых</w:t>
      </w:r>
      <w:proofErr w:type="spellEnd"/>
      <w:r w:rsidRPr="00637687">
        <w:rPr>
          <w:b/>
          <w:sz w:val="24"/>
          <w:szCs w:val="24"/>
        </w:rPr>
        <w:t xml:space="preserve">, </w:t>
      </w:r>
      <w:r w:rsidRPr="00637687">
        <w:rPr>
          <w:sz w:val="24"/>
          <w:szCs w:val="24"/>
        </w:rPr>
        <w:t>состав семьи 4 человека</w:t>
      </w:r>
      <w:r>
        <w:rPr>
          <w:sz w:val="24"/>
          <w:szCs w:val="24"/>
        </w:rPr>
        <w:t>,</w:t>
      </w:r>
      <w:r w:rsidRPr="006376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Тетеревкова</w:t>
      </w:r>
      <w:proofErr w:type="spellEnd"/>
      <w:r>
        <w:rPr>
          <w:sz w:val="24"/>
          <w:szCs w:val="24"/>
        </w:rPr>
        <w:t xml:space="preserve"> </w:t>
      </w:r>
      <w:r w:rsidRPr="00637687">
        <w:rPr>
          <w:sz w:val="24"/>
          <w:szCs w:val="24"/>
        </w:rPr>
        <w:t>и дети зарегистрированы в жилом помещении по адресу: Томская область Каргасокский район, п.</w:t>
      </w:r>
      <w:proofErr w:type="gramStart"/>
      <w:r>
        <w:rPr>
          <w:sz w:val="24"/>
          <w:szCs w:val="24"/>
        </w:rPr>
        <w:t xml:space="preserve">    </w:t>
      </w:r>
      <w:r w:rsidRPr="00637687">
        <w:rPr>
          <w:sz w:val="24"/>
          <w:szCs w:val="24"/>
        </w:rPr>
        <w:t>,</w:t>
      </w:r>
      <w:proofErr w:type="gramEnd"/>
      <w:r w:rsidRPr="00637687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    , д.   , кв.    </w:t>
      </w:r>
      <w:r w:rsidRPr="00637687">
        <w:rPr>
          <w:sz w:val="24"/>
          <w:szCs w:val="24"/>
        </w:rPr>
        <w:t>, общая площадь жилого помещения 44,7 кв.м., прописано 5 человек, квартира находится в социальном найме</w:t>
      </w:r>
      <w:r>
        <w:rPr>
          <w:sz w:val="24"/>
          <w:szCs w:val="24"/>
        </w:rPr>
        <w:t xml:space="preserve"> Фокиной - мать </w:t>
      </w:r>
      <w:proofErr w:type="spellStart"/>
      <w:r>
        <w:rPr>
          <w:sz w:val="24"/>
          <w:szCs w:val="24"/>
        </w:rPr>
        <w:t>Тетеревковой</w:t>
      </w:r>
      <w:proofErr w:type="spellEnd"/>
      <w:r w:rsidRPr="00637687">
        <w:rPr>
          <w:sz w:val="24"/>
          <w:szCs w:val="24"/>
        </w:rPr>
        <w:t xml:space="preserve"> </w:t>
      </w:r>
    </w:p>
    <w:p w:rsidR="00637687" w:rsidRPr="00637687" w:rsidRDefault="00637687" w:rsidP="00637687">
      <w:pPr>
        <w:pStyle w:val="a3"/>
        <w:tabs>
          <w:tab w:val="left" w:pos="0"/>
        </w:tabs>
        <w:ind w:left="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Тетеревков</w:t>
      </w:r>
      <w:proofErr w:type="spellEnd"/>
      <w:r w:rsidRPr="00637687">
        <w:rPr>
          <w:sz w:val="24"/>
          <w:szCs w:val="24"/>
        </w:rPr>
        <w:t xml:space="preserve"> - </w:t>
      </w:r>
      <w:proofErr w:type="gramStart"/>
      <w:r w:rsidRPr="00637687">
        <w:rPr>
          <w:sz w:val="24"/>
          <w:szCs w:val="24"/>
        </w:rPr>
        <w:t>зарегистрирован</w:t>
      </w:r>
      <w:proofErr w:type="gramEnd"/>
      <w:r w:rsidRPr="00637687">
        <w:rPr>
          <w:sz w:val="24"/>
          <w:szCs w:val="24"/>
        </w:rPr>
        <w:t xml:space="preserve"> в жилом помещении по адресу: Томская область, Каргасокский район, п.</w:t>
      </w:r>
      <w:proofErr w:type="gramStart"/>
      <w:r>
        <w:rPr>
          <w:sz w:val="24"/>
          <w:szCs w:val="24"/>
        </w:rPr>
        <w:t xml:space="preserve">      ,</w:t>
      </w:r>
      <w:proofErr w:type="gramEnd"/>
      <w:r>
        <w:rPr>
          <w:sz w:val="24"/>
          <w:szCs w:val="24"/>
        </w:rPr>
        <w:t xml:space="preserve"> ул.     </w:t>
      </w:r>
      <w:r w:rsidRPr="00637687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  , кв.   </w:t>
      </w:r>
      <w:r w:rsidRPr="00637687">
        <w:rPr>
          <w:sz w:val="24"/>
          <w:szCs w:val="24"/>
        </w:rPr>
        <w:t xml:space="preserve">, общая площадь жилого помещения 70,1 кв.м., прописано 9 человек, квартира находится в собственности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Тетеревковой</w:t>
      </w:r>
      <w:proofErr w:type="spellEnd"/>
      <w:r>
        <w:rPr>
          <w:sz w:val="24"/>
          <w:szCs w:val="24"/>
        </w:rPr>
        <w:t xml:space="preserve"> </w:t>
      </w:r>
      <w:r w:rsidRPr="00637687">
        <w:rPr>
          <w:sz w:val="24"/>
          <w:szCs w:val="24"/>
        </w:rPr>
        <w:t xml:space="preserve">– мать, </w:t>
      </w:r>
      <w:proofErr w:type="spellStart"/>
      <w:r>
        <w:rPr>
          <w:sz w:val="24"/>
          <w:szCs w:val="24"/>
        </w:rPr>
        <w:t>Тетеревкова</w:t>
      </w:r>
      <w:proofErr w:type="spellEnd"/>
      <w:r w:rsidRPr="00637687">
        <w:rPr>
          <w:sz w:val="24"/>
          <w:szCs w:val="24"/>
        </w:rPr>
        <w:t xml:space="preserve"> – отец </w:t>
      </w:r>
      <w:proofErr w:type="spellStart"/>
      <w:r w:rsidRPr="00637687">
        <w:rPr>
          <w:sz w:val="24"/>
          <w:szCs w:val="24"/>
        </w:rPr>
        <w:t>Тетеревкову</w:t>
      </w:r>
      <w:proofErr w:type="spellEnd"/>
      <w:r w:rsidRPr="00637687">
        <w:rPr>
          <w:sz w:val="24"/>
          <w:szCs w:val="24"/>
        </w:rPr>
        <w:t>. Учетная норма жилого помещения на одного члена семьи составляет: 44,7+70,1/14 чел. = 8,2 кв.м. Учетная норма жилого помещения на одного члена семьи установлена решением Совета Каргасокского сельского поселения от 25.05.2006 № 48 в размере 10,5 кв</w:t>
      </w:r>
      <w:proofErr w:type="gramStart"/>
      <w:r w:rsidRPr="00637687">
        <w:rPr>
          <w:sz w:val="24"/>
          <w:szCs w:val="24"/>
        </w:rPr>
        <w:t>.м</w:t>
      </w:r>
      <w:proofErr w:type="gramEnd"/>
      <w:r w:rsidRPr="00637687">
        <w:rPr>
          <w:sz w:val="24"/>
          <w:szCs w:val="24"/>
        </w:rPr>
        <w:t xml:space="preserve"> и решением Совета </w:t>
      </w:r>
      <w:proofErr w:type="spellStart"/>
      <w:r w:rsidRPr="00637687">
        <w:rPr>
          <w:sz w:val="24"/>
          <w:szCs w:val="24"/>
        </w:rPr>
        <w:t>Толпаровского</w:t>
      </w:r>
      <w:proofErr w:type="spellEnd"/>
      <w:r w:rsidRPr="00637687">
        <w:rPr>
          <w:sz w:val="24"/>
          <w:szCs w:val="24"/>
        </w:rPr>
        <w:t xml:space="preserve"> сельского поселения в размере 10,5 кв.м. Других жилых помещений в собственности семьи </w:t>
      </w:r>
      <w:proofErr w:type="spellStart"/>
      <w:r w:rsidRPr="00637687">
        <w:rPr>
          <w:sz w:val="24"/>
          <w:szCs w:val="24"/>
        </w:rPr>
        <w:t>Тетеревковых</w:t>
      </w:r>
      <w:proofErr w:type="spellEnd"/>
      <w:r w:rsidRPr="00637687">
        <w:rPr>
          <w:sz w:val="24"/>
          <w:szCs w:val="24"/>
        </w:rPr>
        <w:t xml:space="preserve"> не имеется.</w:t>
      </w:r>
    </w:p>
    <w:p w:rsidR="00637687" w:rsidRPr="00637687" w:rsidRDefault="00637687" w:rsidP="00637687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4"/>
          <w:szCs w:val="24"/>
        </w:rPr>
      </w:pPr>
      <w:r w:rsidRPr="00637687">
        <w:rPr>
          <w:sz w:val="24"/>
          <w:szCs w:val="24"/>
        </w:rPr>
        <w:lastRenderedPageBreak/>
        <w:t>Поступило заявление</w:t>
      </w:r>
      <w:r w:rsidRPr="00637687">
        <w:rPr>
          <w:b/>
          <w:sz w:val="24"/>
          <w:szCs w:val="24"/>
        </w:rPr>
        <w:t xml:space="preserve"> </w:t>
      </w:r>
      <w:r w:rsidRPr="00637687">
        <w:rPr>
          <w:sz w:val="24"/>
          <w:szCs w:val="24"/>
        </w:rPr>
        <w:t>от семьи Юдиных</w:t>
      </w:r>
      <w:r w:rsidRPr="00637687">
        <w:rPr>
          <w:b/>
          <w:sz w:val="24"/>
          <w:szCs w:val="24"/>
        </w:rPr>
        <w:t xml:space="preserve">, </w:t>
      </w:r>
      <w:r w:rsidRPr="00637687">
        <w:rPr>
          <w:sz w:val="24"/>
          <w:szCs w:val="24"/>
        </w:rPr>
        <w:t>состав семьи 5 человек</w:t>
      </w:r>
      <w:r>
        <w:rPr>
          <w:sz w:val="24"/>
          <w:szCs w:val="24"/>
        </w:rPr>
        <w:t xml:space="preserve">. </w:t>
      </w:r>
      <w:r w:rsidRPr="00637687">
        <w:rPr>
          <w:sz w:val="24"/>
          <w:szCs w:val="24"/>
        </w:rPr>
        <w:t>Семья Юдиных зарегистрирована в жилом помещении по адресу: Томская область Каргасокский район, с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 xml:space="preserve">       </w:t>
      </w:r>
      <w:r w:rsidRPr="00637687">
        <w:rPr>
          <w:sz w:val="24"/>
          <w:szCs w:val="24"/>
        </w:rPr>
        <w:t>,</w:t>
      </w:r>
      <w:proofErr w:type="gramEnd"/>
      <w:r w:rsidRPr="00637687">
        <w:rPr>
          <w:sz w:val="24"/>
          <w:szCs w:val="24"/>
        </w:rPr>
        <w:t xml:space="preserve"> ул.</w:t>
      </w:r>
      <w:r>
        <w:rPr>
          <w:sz w:val="24"/>
          <w:szCs w:val="24"/>
        </w:rPr>
        <w:t xml:space="preserve">      </w:t>
      </w:r>
      <w:r w:rsidRPr="00637687">
        <w:rPr>
          <w:sz w:val="24"/>
          <w:szCs w:val="24"/>
        </w:rPr>
        <w:t>,</w:t>
      </w:r>
      <w:r>
        <w:rPr>
          <w:sz w:val="24"/>
          <w:szCs w:val="24"/>
        </w:rPr>
        <w:t xml:space="preserve"> д.    </w:t>
      </w:r>
      <w:r w:rsidRPr="00637687">
        <w:rPr>
          <w:sz w:val="24"/>
          <w:szCs w:val="24"/>
        </w:rPr>
        <w:t>,</w:t>
      </w:r>
      <w:r>
        <w:rPr>
          <w:sz w:val="24"/>
          <w:szCs w:val="24"/>
        </w:rPr>
        <w:t xml:space="preserve"> кв.    </w:t>
      </w:r>
      <w:r w:rsidRPr="00637687">
        <w:rPr>
          <w:sz w:val="24"/>
          <w:szCs w:val="24"/>
        </w:rPr>
        <w:t xml:space="preserve">, общая площадь жилого помещения 58,11 кв.м., прописано 7 человек, квартира находится </w:t>
      </w:r>
      <w:r>
        <w:rPr>
          <w:sz w:val="24"/>
          <w:szCs w:val="24"/>
        </w:rPr>
        <w:t xml:space="preserve">в собственности Юдина  – заявитель, Юдина </w:t>
      </w:r>
      <w:r w:rsidRPr="00637687">
        <w:rPr>
          <w:sz w:val="24"/>
          <w:szCs w:val="24"/>
        </w:rPr>
        <w:t>. – отец Юдина, а также</w:t>
      </w:r>
      <w:r w:rsidR="000F1CC2">
        <w:rPr>
          <w:sz w:val="24"/>
          <w:szCs w:val="24"/>
        </w:rPr>
        <w:t>. – братья Юдину. Учетная норма</w:t>
      </w:r>
      <w:r w:rsidRPr="00637687">
        <w:rPr>
          <w:sz w:val="24"/>
          <w:szCs w:val="24"/>
        </w:rPr>
        <w:t xml:space="preserve"> жилого помещения на одного члена семьи составляет: 58,11 / 7 чел. = 8,3 кв.м. Учетная норма жилого помещения на одного члена семьи установлена решением Совета Каргасокского сельского поселения от 25.05.2006 № 48 в размере 10,5 кв.м. Других жилых помещений в собственности семьи Юдиных не имеется.</w:t>
      </w:r>
    </w:p>
    <w:p w:rsidR="00637687" w:rsidRPr="00637687" w:rsidRDefault="00637687" w:rsidP="00637687">
      <w:pPr>
        <w:pStyle w:val="a3"/>
        <w:tabs>
          <w:tab w:val="left" w:pos="284"/>
        </w:tabs>
        <w:ind w:left="720"/>
        <w:jc w:val="both"/>
        <w:rPr>
          <w:b/>
          <w:i/>
          <w:sz w:val="24"/>
          <w:szCs w:val="24"/>
        </w:rPr>
      </w:pPr>
    </w:p>
    <w:p w:rsidR="00637687" w:rsidRPr="00637687" w:rsidRDefault="00637687" w:rsidP="00637687">
      <w:pPr>
        <w:pStyle w:val="a3"/>
        <w:tabs>
          <w:tab w:val="left" w:pos="284"/>
        </w:tabs>
        <w:ind w:left="720" w:hanging="720"/>
        <w:jc w:val="both"/>
        <w:rPr>
          <w:b/>
          <w:bCs/>
          <w:i/>
          <w:iCs/>
          <w:sz w:val="24"/>
          <w:szCs w:val="24"/>
        </w:rPr>
      </w:pPr>
      <w:r w:rsidRPr="00637687">
        <w:rPr>
          <w:b/>
          <w:bCs/>
          <w:i/>
          <w:iCs/>
          <w:sz w:val="24"/>
          <w:szCs w:val="24"/>
        </w:rPr>
        <w:t xml:space="preserve">РЕШЕНИЕ: </w:t>
      </w:r>
    </w:p>
    <w:p w:rsidR="00637687" w:rsidRPr="00637687" w:rsidRDefault="00637687" w:rsidP="00637687">
      <w:pPr>
        <w:tabs>
          <w:tab w:val="left" w:pos="284"/>
        </w:tabs>
        <w:ind w:left="426"/>
        <w:jc w:val="both"/>
      </w:pPr>
      <w:r w:rsidRPr="00637687">
        <w:t>1. Признать нуждающимися в улучшении жилищных условий следующие семьи:</w:t>
      </w:r>
    </w:p>
    <w:p w:rsidR="00637687" w:rsidRPr="00637687" w:rsidRDefault="00637687" w:rsidP="00637687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proofErr w:type="spellStart"/>
      <w:r w:rsidRPr="00637687">
        <w:rPr>
          <w:sz w:val="24"/>
          <w:szCs w:val="24"/>
        </w:rPr>
        <w:t>Фофановых</w:t>
      </w:r>
      <w:proofErr w:type="spellEnd"/>
      <w:r w:rsidRPr="00637687">
        <w:rPr>
          <w:sz w:val="24"/>
          <w:szCs w:val="24"/>
        </w:rPr>
        <w:t xml:space="preserve">, </w:t>
      </w:r>
      <w:proofErr w:type="spellStart"/>
      <w:r w:rsidRPr="00637687">
        <w:rPr>
          <w:sz w:val="24"/>
          <w:szCs w:val="24"/>
        </w:rPr>
        <w:t>Тетеревковых</w:t>
      </w:r>
      <w:proofErr w:type="spellEnd"/>
      <w:r w:rsidRPr="00637687">
        <w:rPr>
          <w:sz w:val="24"/>
          <w:szCs w:val="24"/>
        </w:rPr>
        <w:t>, Юдиных (Основание п.2 ч.1 ст.51 Жилищного кодекса РФ).</w:t>
      </w:r>
    </w:p>
    <w:p w:rsidR="00637687" w:rsidRPr="00637687" w:rsidRDefault="00637687" w:rsidP="00637687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</w:p>
    <w:p w:rsidR="00637687" w:rsidRPr="00637687" w:rsidRDefault="00637687" w:rsidP="00637687">
      <w:pPr>
        <w:jc w:val="both"/>
      </w:pPr>
      <w:r w:rsidRPr="00637687">
        <w:rPr>
          <w:b/>
          <w:bCs/>
          <w:i/>
          <w:iCs/>
        </w:rPr>
        <w:t>2 ВОПРОС:</w:t>
      </w:r>
      <w:r w:rsidRPr="00637687">
        <w:t xml:space="preserve"> </w:t>
      </w:r>
    </w:p>
    <w:p w:rsidR="00637687" w:rsidRPr="00637687" w:rsidRDefault="00637687" w:rsidP="00637687">
      <w:pPr>
        <w:ind w:firstLine="567"/>
        <w:jc w:val="both"/>
      </w:pPr>
      <w:r w:rsidRPr="00637687">
        <w:t xml:space="preserve">На участие в подпрограмме «Обеспечение жильем молодых семей» федеральной целевой программы «Жилище» на 2015-2020 годы </w:t>
      </w:r>
      <w:proofErr w:type="gramStart"/>
      <w:r w:rsidRPr="00637687">
        <w:t>предоставила документы</w:t>
      </w:r>
      <w:proofErr w:type="gramEnd"/>
      <w:r w:rsidRPr="00637687">
        <w:t xml:space="preserve"> молодая семья </w:t>
      </w:r>
      <w:proofErr w:type="spellStart"/>
      <w:r w:rsidRPr="00637687">
        <w:t>Сонгайла</w:t>
      </w:r>
      <w:proofErr w:type="spellEnd"/>
      <w:r w:rsidRPr="00637687">
        <w:t xml:space="preserve"> (состав семьи 2 человека).</w:t>
      </w:r>
    </w:p>
    <w:p w:rsidR="00637687" w:rsidRPr="00637687" w:rsidRDefault="00637687" w:rsidP="0063768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687">
        <w:rPr>
          <w:rFonts w:ascii="Times New Roman" w:hAnsi="Times New Roman" w:cs="Times New Roman"/>
          <w:sz w:val="24"/>
          <w:szCs w:val="24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</w:t>
      </w:r>
      <w:proofErr w:type="gramEnd"/>
      <w:r w:rsidRPr="00637687">
        <w:rPr>
          <w:rFonts w:ascii="Times New Roman" w:hAnsi="Times New Roman" w:cs="Times New Roman"/>
          <w:sz w:val="24"/>
          <w:szCs w:val="24"/>
        </w:rPr>
        <w:t xml:space="preserve"> признания молодых семей  имеющие достаточные доходы либо иные денежные средства. </w:t>
      </w:r>
    </w:p>
    <w:p w:rsidR="00637687" w:rsidRPr="00637687" w:rsidRDefault="00637687" w:rsidP="00637687">
      <w:pPr>
        <w:ind w:firstLine="567"/>
      </w:pPr>
      <w:r w:rsidRPr="00637687">
        <w:t xml:space="preserve">В результате оценки комиссия принимает </w:t>
      </w:r>
    </w:p>
    <w:p w:rsidR="00637687" w:rsidRPr="00637687" w:rsidRDefault="00637687" w:rsidP="00637687">
      <w:pPr>
        <w:rPr>
          <w:b/>
          <w:bCs/>
          <w:i/>
          <w:iCs/>
        </w:rPr>
      </w:pPr>
      <w:r w:rsidRPr="00637687">
        <w:rPr>
          <w:b/>
          <w:bCs/>
          <w:i/>
          <w:iCs/>
        </w:rPr>
        <w:t xml:space="preserve">РЕШЕНИЕ: </w:t>
      </w:r>
    </w:p>
    <w:p w:rsidR="00637687" w:rsidRPr="00637687" w:rsidRDefault="00637687" w:rsidP="00637687">
      <w:pPr>
        <w:ind w:firstLine="567"/>
        <w:jc w:val="both"/>
      </w:pPr>
      <w:r w:rsidRPr="00637687">
        <w:rPr>
          <w:b/>
        </w:rPr>
        <w:t>1.</w:t>
      </w:r>
      <w:r w:rsidRPr="00637687">
        <w:t xml:space="preserve">   Признать молодую семью </w:t>
      </w:r>
      <w:proofErr w:type="spellStart"/>
      <w:r w:rsidRPr="00637687">
        <w:t>Сонгайла</w:t>
      </w:r>
      <w:proofErr w:type="spellEnd"/>
      <w:r w:rsidRPr="00637687">
        <w:t xml:space="preserve"> имеющей достаточные денежные средства.</w:t>
      </w:r>
    </w:p>
    <w:p w:rsidR="00637687" w:rsidRPr="00637687" w:rsidRDefault="00637687" w:rsidP="00637687">
      <w:pPr>
        <w:ind w:firstLine="567"/>
        <w:jc w:val="both"/>
      </w:pPr>
      <w:r w:rsidRPr="00637687">
        <w:rPr>
          <w:b/>
        </w:rPr>
        <w:t>2</w:t>
      </w:r>
      <w:r w:rsidRPr="00637687">
        <w:t xml:space="preserve">. Признать участниками подпрограммы «Обеспечение жильем молодых семей» Федеральной целевой программы «Жилище» на 2015-2020 годы молодую семью </w:t>
      </w:r>
      <w:proofErr w:type="spellStart"/>
      <w:r w:rsidRPr="00637687">
        <w:t>Сонгайла</w:t>
      </w:r>
      <w:proofErr w:type="spellEnd"/>
      <w:r w:rsidRPr="00637687">
        <w:t>.</w:t>
      </w:r>
    </w:p>
    <w:p w:rsidR="00637687" w:rsidRPr="00637687" w:rsidRDefault="00637687" w:rsidP="00637687">
      <w:pPr>
        <w:tabs>
          <w:tab w:val="left" w:pos="851"/>
        </w:tabs>
        <w:ind w:firstLine="567"/>
        <w:jc w:val="both"/>
      </w:pPr>
      <w:r w:rsidRPr="00637687">
        <w:rPr>
          <w:b/>
        </w:rPr>
        <w:t>3</w:t>
      </w:r>
      <w:r w:rsidRPr="00637687">
        <w:t xml:space="preserve">. Направить выписку из протокола молодой семье о принятом решении по подпрограмме «Обеспечение жильем молодых семей» федеральной целевой программы «Жилище» на 2015-2020 годы. </w:t>
      </w:r>
    </w:p>
    <w:p w:rsidR="00637687" w:rsidRPr="00637687" w:rsidRDefault="00637687" w:rsidP="00637687">
      <w:pPr>
        <w:jc w:val="both"/>
        <w:rPr>
          <w:b/>
          <w:bCs/>
          <w:i/>
          <w:iCs/>
        </w:rPr>
      </w:pPr>
      <w:r w:rsidRPr="00637687">
        <w:rPr>
          <w:b/>
          <w:bCs/>
          <w:i/>
          <w:iCs/>
        </w:rPr>
        <w:t>3 ВОПРОС:</w:t>
      </w:r>
    </w:p>
    <w:p w:rsidR="00637687" w:rsidRPr="00637687" w:rsidRDefault="00637687" w:rsidP="00637687">
      <w:pPr>
        <w:ind w:firstLine="567"/>
        <w:jc w:val="both"/>
        <w:rPr>
          <w:bCs/>
          <w:iCs/>
        </w:rPr>
      </w:pPr>
      <w:r w:rsidRPr="00637687">
        <w:rPr>
          <w:bCs/>
          <w:iCs/>
        </w:rPr>
        <w:t>Департамент архитектуры и строительства Томской области предоставил выписку из списка молодых семей – претендентов на получение социальной выплаты в 2017 году по подпрограмме «Обеспечение жильем молодых семей», а также бланки свидетельств о праве на получение социальной выплаты на приобретение (строительство) жилья.</w:t>
      </w:r>
    </w:p>
    <w:p w:rsidR="00637687" w:rsidRPr="00637687" w:rsidRDefault="00637687" w:rsidP="00637687">
      <w:pPr>
        <w:ind w:firstLine="567"/>
        <w:jc w:val="both"/>
        <w:rPr>
          <w:bCs/>
          <w:iCs/>
        </w:rPr>
      </w:pPr>
      <w:r w:rsidRPr="00637687">
        <w:rPr>
          <w:bCs/>
          <w:iCs/>
        </w:rPr>
        <w:t xml:space="preserve">Молодые семьи претенденты на получение социальной выплаты в 2017 году </w:t>
      </w:r>
      <w:proofErr w:type="gramStart"/>
      <w:r w:rsidRPr="00637687">
        <w:rPr>
          <w:bCs/>
          <w:iCs/>
        </w:rPr>
        <w:t>предоставили документы</w:t>
      </w:r>
      <w:proofErr w:type="gramEnd"/>
      <w:r w:rsidRPr="00637687">
        <w:rPr>
          <w:bCs/>
          <w:iCs/>
        </w:rPr>
        <w:t xml:space="preserve"> на получение свидетельств: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507"/>
        <w:gridCol w:w="2027"/>
        <w:gridCol w:w="3190"/>
      </w:tblGrid>
      <w:tr w:rsidR="00637687" w:rsidRPr="00637687" w:rsidTr="00ED0C23">
        <w:trPr>
          <w:trHeight w:val="296"/>
          <w:jc w:val="center"/>
        </w:trPr>
        <w:tc>
          <w:tcPr>
            <w:tcW w:w="503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№</w:t>
            </w:r>
          </w:p>
        </w:tc>
        <w:tc>
          <w:tcPr>
            <w:tcW w:w="3507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Молодая семья</w:t>
            </w:r>
          </w:p>
        </w:tc>
        <w:tc>
          <w:tcPr>
            <w:tcW w:w="2027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Состав семьи</w:t>
            </w:r>
          </w:p>
        </w:tc>
        <w:tc>
          <w:tcPr>
            <w:tcW w:w="3190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Размер социальной выплаты (руб.)</w:t>
            </w:r>
          </w:p>
        </w:tc>
      </w:tr>
      <w:tr w:rsidR="00637687" w:rsidRPr="00637687" w:rsidTr="00ED0C23">
        <w:trPr>
          <w:trHeight w:val="232"/>
          <w:jc w:val="center"/>
        </w:trPr>
        <w:tc>
          <w:tcPr>
            <w:tcW w:w="503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1</w:t>
            </w:r>
          </w:p>
        </w:tc>
        <w:tc>
          <w:tcPr>
            <w:tcW w:w="3507" w:type="dxa"/>
          </w:tcPr>
          <w:p w:rsidR="00637687" w:rsidRPr="00637687" w:rsidRDefault="00637687" w:rsidP="00ED0C23">
            <w:pPr>
              <w:rPr>
                <w:bCs/>
                <w:iCs/>
              </w:rPr>
            </w:pPr>
            <w:proofErr w:type="spellStart"/>
            <w:r w:rsidRPr="00637687">
              <w:rPr>
                <w:bCs/>
                <w:iCs/>
              </w:rPr>
              <w:t>Полтарыхиных</w:t>
            </w:r>
            <w:proofErr w:type="spellEnd"/>
          </w:p>
        </w:tc>
        <w:tc>
          <w:tcPr>
            <w:tcW w:w="2027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4</w:t>
            </w:r>
          </w:p>
        </w:tc>
        <w:tc>
          <w:tcPr>
            <w:tcW w:w="3190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413280</w:t>
            </w:r>
          </w:p>
        </w:tc>
      </w:tr>
      <w:tr w:rsidR="00637687" w:rsidRPr="00637687" w:rsidTr="00ED0C23">
        <w:trPr>
          <w:trHeight w:val="232"/>
          <w:jc w:val="center"/>
        </w:trPr>
        <w:tc>
          <w:tcPr>
            <w:tcW w:w="503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2</w:t>
            </w:r>
          </w:p>
        </w:tc>
        <w:tc>
          <w:tcPr>
            <w:tcW w:w="3507" w:type="dxa"/>
          </w:tcPr>
          <w:p w:rsidR="00637687" w:rsidRPr="00637687" w:rsidRDefault="00637687" w:rsidP="00ED0C23">
            <w:pPr>
              <w:rPr>
                <w:bCs/>
                <w:iCs/>
              </w:rPr>
            </w:pPr>
            <w:r w:rsidRPr="00637687">
              <w:rPr>
                <w:bCs/>
                <w:iCs/>
              </w:rPr>
              <w:t>Ершовых</w:t>
            </w:r>
          </w:p>
        </w:tc>
        <w:tc>
          <w:tcPr>
            <w:tcW w:w="2027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637687" w:rsidRPr="00637687" w:rsidRDefault="00637687" w:rsidP="00ED0C23">
            <w:pPr>
              <w:jc w:val="center"/>
              <w:rPr>
                <w:bCs/>
                <w:iCs/>
              </w:rPr>
            </w:pPr>
            <w:r w:rsidRPr="00637687">
              <w:rPr>
                <w:bCs/>
                <w:iCs/>
              </w:rPr>
              <w:t>309960</w:t>
            </w:r>
          </w:p>
        </w:tc>
      </w:tr>
    </w:tbl>
    <w:p w:rsidR="00637687" w:rsidRPr="00637687" w:rsidRDefault="00637687" w:rsidP="00637687">
      <w:pPr>
        <w:ind w:firstLine="567"/>
        <w:jc w:val="both"/>
        <w:rPr>
          <w:bCs/>
          <w:iCs/>
        </w:rPr>
      </w:pPr>
      <w:r w:rsidRPr="00637687">
        <w:rPr>
          <w:bCs/>
          <w:iCs/>
        </w:rPr>
        <w:t>Произведен расчет согласно «Методике оценки доходов и иных денежных сре</w:t>
      </w:r>
      <w:proofErr w:type="gramStart"/>
      <w:r w:rsidRPr="00637687">
        <w:rPr>
          <w:bCs/>
          <w:iCs/>
        </w:rPr>
        <w:t>дств дл</w:t>
      </w:r>
      <w:proofErr w:type="gramEnd"/>
      <w:r w:rsidRPr="00637687">
        <w:rPr>
          <w:bCs/>
          <w:iCs/>
        </w:rPr>
        <w:t xml:space="preserve">я признания молодой семьи имеющей достаточные доходы и иные денежные средства для оплаты расчетной (средней) стоимости жилых помещений части, превышающей размер предоставляемой социальной выплаты на приобретение жилья», утвержденный Постановлением Администрации Томской области от </w:t>
      </w:r>
      <w:r w:rsidRPr="00637687">
        <w:t>26 апреля 2011 г. N 118а</w:t>
      </w:r>
      <w:r w:rsidRPr="00637687">
        <w:rPr>
          <w:bCs/>
          <w:iCs/>
        </w:rPr>
        <w:t xml:space="preserve">. </w:t>
      </w:r>
    </w:p>
    <w:p w:rsidR="00637687" w:rsidRPr="00637687" w:rsidRDefault="00637687" w:rsidP="00637687">
      <w:pPr>
        <w:ind w:firstLine="567"/>
        <w:jc w:val="both"/>
        <w:rPr>
          <w:bCs/>
          <w:iCs/>
        </w:rPr>
      </w:pPr>
      <w:r w:rsidRPr="00637687">
        <w:rPr>
          <w:bCs/>
          <w:iCs/>
        </w:rPr>
        <w:t>Документы соответствуют предъявляемым требованиям.</w:t>
      </w:r>
    </w:p>
    <w:p w:rsidR="00637687" w:rsidRPr="00637687" w:rsidRDefault="00637687" w:rsidP="00637687">
      <w:r w:rsidRPr="00637687">
        <w:rPr>
          <w:b/>
          <w:bCs/>
          <w:i/>
          <w:iCs/>
        </w:rPr>
        <w:t>РЕШЕНИЕ</w:t>
      </w:r>
      <w:r w:rsidRPr="00637687">
        <w:t xml:space="preserve">: </w:t>
      </w:r>
    </w:p>
    <w:p w:rsidR="00637687" w:rsidRPr="00637687" w:rsidRDefault="00637687" w:rsidP="00637687">
      <w:pPr>
        <w:ind w:firstLine="567"/>
        <w:jc w:val="both"/>
      </w:pPr>
      <w:r w:rsidRPr="00637687">
        <w:lastRenderedPageBreak/>
        <w:t xml:space="preserve">Выдать свидетельства о праве на получение социальной выплаты в 2017 году молодым семьям: </w:t>
      </w:r>
      <w:proofErr w:type="spellStart"/>
      <w:r w:rsidRPr="00637687">
        <w:rPr>
          <w:bCs/>
          <w:iCs/>
        </w:rPr>
        <w:t>Полтарыхиных</w:t>
      </w:r>
      <w:proofErr w:type="spellEnd"/>
      <w:r w:rsidRPr="00637687">
        <w:rPr>
          <w:bCs/>
          <w:iCs/>
        </w:rPr>
        <w:t>, Ершовых</w:t>
      </w:r>
      <w:r w:rsidRPr="00637687">
        <w:t>. Молодых семей проинформировать о порядке и условиях получения и использования социальной выплаты.</w:t>
      </w:r>
    </w:p>
    <w:p w:rsidR="00637687" w:rsidRPr="00637687" w:rsidRDefault="00637687" w:rsidP="00637687">
      <w:pPr>
        <w:tabs>
          <w:tab w:val="left" w:pos="851"/>
        </w:tabs>
        <w:ind w:firstLine="567"/>
        <w:jc w:val="both"/>
      </w:pPr>
    </w:p>
    <w:p w:rsidR="00637687" w:rsidRPr="00637687" w:rsidRDefault="00637687" w:rsidP="00637687">
      <w:pPr>
        <w:tabs>
          <w:tab w:val="left" w:pos="284"/>
        </w:tabs>
        <w:jc w:val="both"/>
        <w:rPr>
          <w:b/>
          <w:bCs/>
          <w:i/>
          <w:iCs/>
        </w:rPr>
      </w:pPr>
    </w:p>
    <w:p w:rsidR="00637687" w:rsidRPr="00637687" w:rsidRDefault="00637687" w:rsidP="00637687">
      <w:pPr>
        <w:rPr>
          <w:b/>
          <w:bCs/>
          <w:i/>
          <w:iCs/>
        </w:rPr>
      </w:pPr>
    </w:p>
    <w:p w:rsidR="00637687" w:rsidRPr="00637687" w:rsidRDefault="00637687" w:rsidP="00637687">
      <w:pPr>
        <w:tabs>
          <w:tab w:val="left" w:pos="284"/>
        </w:tabs>
        <w:jc w:val="both"/>
        <w:rPr>
          <w:b/>
          <w:bCs/>
          <w:i/>
          <w:iCs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37687" w:rsidRPr="00637687" w:rsidTr="00ED0C23">
        <w:trPr>
          <w:trHeight w:val="381"/>
        </w:trPr>
        <w:tc>
          <w:tcPr>
            <w:tcW w:w="3190" w:type="dxa"/>
          </w:tcPr>
          <w:p w:rsidR="00637687" w:rsidRPr="00637687" w:rsidRDefault="00637687" w:rsidP="00ED0C23">
            <w:pPr>
              <w:pStyle w:val="Style5"/>
              <w:rPr>
                <w:rStyle w:val="FontStyle11"/>
                <w:sz w:val="24"/>
                <w:szCs w:val="24"/>
              </w:rPr>
            </w:pPr>
            <w:r w:rsidRPr="00637687">
              <w:rPr>
                <w:rStyle w:val="FontStyle11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190" w:type="dxa"/>
            <w:vMerge w:val="restart"/>
          </w:tcPr>
          <w:p w:rsidR="00637687" w:rsidRPr="00637687" w:rsidRDefault="00637687" w:rsidP="00ED0C23">
            <w:pPr>
              <w:tabs>
                <w:tab w:val="left" w:pos="284"/>
              </w:tabs>
              <w:jc w:val="center"/>
              <w:rPr>
                <w:b/>
                <w:bCs/>
                <w:i/>
                <w:iCs/>
              </w:rPr>
            </w:pPr>
            <w:r w:rsidRPr="00637687">
              <w:rPr>
                <w:noProof/>
              </w:rPr>
              <w:drawing>
                <wp:inline distT="0" distB="0" distL="0" distR="0">
                  <wp:extent cx="1555115" cy="29089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290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bottom"/>
          </w:tcPr>
          <w:p w:rsidR="00637687" w:rsidRPr="00637687" w:rsidRDefault="000F1CC2" w:rsidP="00ED0C23">
            <w:r>
              <w:rPr>
                <w:rStyle w:val="FontStyle11"/>
                <w:sz w:val="24"/>
                <w:szCs w:val="24"/>
              </w:rPr>
              <w:t xml:space="preserve">     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  A.Ф. </w:t>
            </w:r>
            <w:proofErr w:type="spellStart"/>
            <w:r w:rsidR="00637687" w:rsidRPr="00637687">
              <w:rPr>
                <w:rStyle w:val="FontStyle11"/>
                <w:sz w:val="24"/>
                <w:szCs w:val="24"/>
              </w:rPr>
              <w:t>Шамраев</w:t>
            </w:r>
            <w:proofErr w:type="spellEnd"/>
          </w:p>
        </w:tc>
      </w:tr>
      <w:tr w:rsidR="00637687" w:rsidRPr="00637687" w:rsidTr="00ED0C23">
        <w:tc>
          <w:tcPr>
            <w:tcW w:w="3190" w:type="dxa"/>
          </w:tcPr>
          <w:p w:rsidR="00637687" w:rsidRPr="00637687" w:rsidRDefault="00637687" w:rsidP="00ED0C23">
            <w:pPr>
              <w:pStyle w:val="Style5"/>
              <w:spacing w:line="240" w:lineRule="exact"/>
              <w:jc w:val="both"/>
              <w:rPr>
                <w:rStyle w:val="FontStyle11"/>
                <w:sz w:val="24"/>
                <w:szCs w:val="24"/>
              </w:rPr>
            </w:pPr>
          </w:p>
          <w:p w:rsidR="00637687" w:rsidRPr="00637687" w:rsidRDefault="00637687" w:rsidP="00ED0C23">
            <w:pPr>
              <w:pStyle w:val="Style5"/>
              <w:spacing w:line="240" w:lineRule="exact"/>
              <w:jc w:val="both"/>
            </w:pPr>
            <w:r w:rsidRPr="00637687">
              <w:rPr>
                <w:rStyle w:val="FontStyle11"/>
                <w:sz w:val="24"/>
                <w:szCs w:val="24"/>
              </w:rPr>
              <w:t>Зам. председателя</w:t>
            </w:r>
          </w:p>
        </w:tc>
        <w:tc>
          <w:tcPr>
            <w:tcW w:w="3190" w:type="dxa"/>
            <w:vMerge/>
          </w:tcPr>
          <w:p w:rsidR="00637687" w:rsidRPr="00637687" w:rsidRDefault="00637687" w:rsidP="00ED0C23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637687" w:rsidRPr="00637687" w:rsidRDefault="00637687" w:rsidP="00ED0C23">
            <w:pPr>
              <w:rPr>
                <w:rStyle w:val="FontStyle11"/>
                <w:sz w:val="24"/>
                <w:szCs w:val="24"/>
              </w:rPr>
            </w:pPr>
          </w:p>
          <w:p w:rsidR="00637687" w:rsidRPr="00637687" w:rsidRDefault="000F1CC2" w:rsidP="00ED0C23">
            <w:r>
              <w:rPr>
                <w:rStyle w:val="FontStyle11"/>
                <w:sz w:val="24"/>
                <w:szCs w:val="24"/>
              </w:rPr>
              <w:t xml:space="preserve">     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 С.В. Монголии</w:t>
            </w:r>
          </w:p>
        </w:tc>
      </w:tr>
      <w:tr w:rsidR="00637687" w:rsidRPr="00637687" w:rsidTr="00ED0C23">
        <w:trPr>
          <w:trHeight w:val="512"/>
        </w:trPr>
        <w:tc>
          <w:tcPr>
            <w:tcW w:w="3190" w:type="dxa"/>
          </w:tcPr>
          <w:p w:rsidR="00637687" w:rsidRPr="00637687" w:rsidRDefault="00637687" w:rsidP="00ED0C23">
            <w:pPr>
              <w:pStyle w:val="Style5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</w:p>
          <w:p w:rsidR="00637687" w:rsidRPr="00637687" w:rsidRDefault="00637687" w:rsidP="00ED0C23">
            <w:pPr>
              <w:pStyle w:val="Style5"/>
              <w:spacing w:line="240" w:lineRule="auto"/>
              <w:jc w:val="both"/>
              <w:rPr>
                <w:rStyle w:val="FontStyle11"/>
                <w:sz w:val="24"/>
                <w:szCs w:val="24"/>
              </w:rPr>
            </w:pPr>
            <w:r w:rsidRPr="00637687">
              <w:rPr>
                <w:rStyle w:val="FontStyle11"/>
                <w:sz w:val="24"/>
                <w:szCs w:val="24"/>
              </w:rPr>
              <w:t>Секретарь комиссии</w:t>
            </w:r>
          </w:p>
        </w:tc>
        <w:tc>
          <w:tcPr>
            <w:tcW w:w="3190" w:type="dxa"/>
            <w:vMerge/>
          </w:tcPr>
          <w:p w:rsidR="00637687" w:rsidRPr="00637687" w:rsidRDefault="00637687" w:rsidP="00ED0C23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637687" w:rsidRPr="00637687" w:rsidRDefault="000F1CC2" w:rsidP="00ED0C23">
            <w:pPr>
              <w:pStyle w:val="Style2"/>
              <w:ind w:firstLine="113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    О.В. </w:t>
            </w:r>
            <w:proofErr w:type="spellStart"/>
            <w:r w:rsidR="00637687" w:rsidRPr="00637687">
              <w:rPr>
                <w:rStyle w:val="FontStyle11"/>
                <w:sz w:val="24"/>
                <w:szCs w:val="24"/>
              </w:rPr>
              <w:t>Протазова</w:t>
            </w:r>
            <w:proofErr w:type="spellEnd"/>
          </w:p>
        </w:tc>
      </w:tr>
      <w:tr w:rsidR="00637687" w:rsidRPr="00637687" w:rsidTr="00ED0C23">
        <w:trPr>
          <w:trHeight w:val="3723"/>
        </w:trPr>
        <w:tc>
          <w:tcPr>
            <w:tcW w:w="3190" w:type="dxa"/>
          </w:tcPr>
          <w:p w:rsidR="00637687" w:rsidRPr="00637687" w:rsidRDefault="00637687" w:rsidP="00ED0C23">
            <w:pPr>
              <w:pStyle w:val="Style5"/>
              <w:spacing w:line="240" w:lineRule="exact"/>
            </w:pPr>
            <w:r w:rsidRPr="00637687">
              <w:t xml:space="preserve">Члены комиссии </w:t>
            </w:r>
          </w:p>
        </w:tc>
        <w:tc>
          <w:tcPr>
            <w:tcW w:w="3190" w:type="dxa"/>
            <w:vMerge/>
          </w:tcPr>
          <w:p w:rsidR="00637687" w:rsidRPr="00637687" w:rsidRDefault="00637687" w:rsidP="00ED0C23">
            <w:pPr>
              <w:tabs>
                <w:tab w:val="left" w:pos="284"/>
              </w:tabs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191" w:type="dxa"/>
          </w:tcPr>
          <w:p w:rsidR="00637687" w:rsidRPr="00637687" w:rsidRDefault="000F1CC2" w:rsidP="00ED0C23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   Т.В. </w:t>
            </w:r>
            <w:proofErr w:type="spellStart"/>
            <w:r w:rsidR="00637687" w:rsidRPr="00637687">
              <w:rPr>
                <w:rStyle w:val="FontStyle11"/>
                <w:sz w:val="24"/>
                <w:szCs w:val="24"/>
              </w:rPr>
              <w:t>Андрейчук</w:t>
            </w:r>
            <w:proofErr w:type="spellEnd"/>
          </w:p>
          <w:p w:rsidR="00637687" w:rsidRPr="00637687" w:rsidRDefault="000F1CC2" w:rsidP="00ED0C23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    В.В. Тимохин</w:t>
            </w:r>
          </w:p>
          <w:p w:rsidR="00637687" w:rsidRPr="00637687" w:rsidRDefault="000F1CC2" w:rsidP="00ED0C23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>В.А. Рублева</w:t>
            </w:r>
          </w:p>
          <w:p w:rsidR="00637687" w:rsidRPr="00637687" w:rsidRDefault="000F1CC2" w:rsidP="00ED0C23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 В.В. Шевченко</w:t>
            </w:r>
          </w:p>
          <w:p w:rsidR="00637687" w:rsidRPr="00637687" w:rsidRDefault="000F1CC2" w:rsidP="00ED0C23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Т.А. </w:t>
            </w:r>
            <w:proofErr w:type="spellStart"/>
            <w:r w:rsidR="00637687" w:rsidRPr="00637687">
              <w:rPr>
                <w:rStyle w:val="FontStyle11"/>
                <w:sz w:val="24"/>
                <w:szCs w:val="24"/>
              </w:rPr>
              <w:t>Голещихина</w:t>
            </w:r>
            <w:proofErr w:type="spellEnd"/>
          </w:p>
          <w:p w:rsidR="00637687" w:rsidRPr="00637687" w:rsidRDefault="000F1CC2" w:rsidP="00ED0C23">
            <w:pPr>
              <w:pStyle w:val="Style4"/>
              <w:tabs>
                <w:tab w:val="left" w:pos="583"/>
              </w:tabs>
              <w:spacing w:line="384" w:lineRule="auto"/>
              <w:jc w:val="left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 xml:space="preserve">                 </w:t>
            </w:r>
            <w:r w:rsidR="00637687" w:rsidRPr="00637687">
              <w:rPr>
                <w:rStyle w:val="FontStyle11"/>
                <w:sz w:val="24"/>
                <w:szCs w:val="24"/>
              </w:rPr>
              <w:t xml:space="preserve">    </w:t>
            </w:r>
            <w:r w:rsidR="00637687" w:rsidRPr="000F1CC2">
              <w:rPr>
                <w:rStyle w:val="FontStyle11"/>
                <w:sz w:val="24"/>
                <w:szCs w:val="24"/>
                <w:highlight w:val="yellow"/>
              </w:rPr>
              <w:t>В.В. Брагин</w:t>
            </w:r>
          </w:p>
        </w:tc>
      </w:tr>
    </w:tbl>
    <w:p w:rsidR="00637687" w:rsidRPr="00637687" w:rsidRDefault="00637687" w:rsidP="00637687">
      <w:pPr>
        <w:tabs>
          <w:tab w:val="left" w:pos="284"/>
        </w:tabs>
        <w:jc w:val="both"/>
        <w:rPr>
          <w:b/>
          <w:bCs/>
          <w:i/>
          <w:iCs/>
        </w:rPr>
      </w:pPr>
    </w:p>
    <w:p w:rsidR="00637687" w:rsidRPr="00637687" w:rsidRDefault="00637687" w:rsidP="00637687">
      <w:pPr>
        <w:jc w:val="both"/>
      </w:pPr>
    </w:p>
    <w:p w:rsidR="00637687" w:rsidRPr="00637687" w:rsidRDefault="00637687" w:rsidP="00637687"/>
    <w:p w:rsidR="00637687" w:rsidRPr="00637687" w:rsidRDefault="00637687" w:rsidP="00637687">
      <w:pPr>
        <w:jc w:val="both"/>
      </w:pPr>
      <w:r w:rsidRPr="00637687">
        <w:br w:type="textWrapping" w:clear="all"/>
      </w:r>
    </w:p>
    <w:p w:rsidR="00637687" w:rsidRPr="00637687" w:rsidRDefault="00637687" w:rsidP="00637687">
      <w:pPr>
        <w:jc w:val="right"/>
      </w:pPr>
    </w:p>
    <w:p w:rsidR="00637687" w:rsidRPr="00637687" w:rsidRDefault="00637687" w:rsidP="00637687"/>
    <w:p w:rsidR="00200116" w:rsidRPr="00637687" w:rsidRDefault="00200116"/>
    <w:sectPr w:rsidR="00200116" w:rsidRPr="00637687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7687"/>
    <w:rsid w:val="000F1CC2"/>
    <w:rsid w:val="00200116"/>
    <w:rsid w:val="00246E2F"/>
    <w:rsid w:val="002D497A"/>
    <w:rsid w:val="00637687"/>
    <w:rsid w:val="0066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87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6376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37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7687"/>
    <w:pPr>
      <w:widowControl w:val="0"/>
      <w:autoSpaceDE w:val="0"/>
      <w:autoSpaceDN w:val="0"/>
      <w:adjustRightInd w:val="0"/>
      <w:spacing w:line="670" w:lineRule="exact"/>
    </w:pPr>
  </w:style>
  <w:style w:type="character" w:customStyle="1" w:styleId="FontStyle11">
    <w:name w:val="Font Style11"/>
    <w:basedOn w:val="a0"/>
    <w:uiPriority w:val="99"/>
    <w:rsid w:val="0063768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637687"/>
    <w:pPr>
      <w:widowControl w:val="0"/>
      <w:autoSpaceDE w:val="0"/>
      <w:autoSpaceDN w:val="0"/>
      <w:adjustRightInd w:val="0"/>
      <w:spacing w:line="552" w:lineRule="exact"/>
      <w:ind w:firstLine="115"/>
    </w:pPr>
  </w:style>
  <w:style w:type="paragraph" w:customStyle="1" w:styleId="Style4">
    <w:name w:val="Style4"/>
    <w:basedOn w:val="a"/>
    <w:uiPriority w:val="99"/>
    <w:rsid w:val="00637687"/>
    <w:pPr>
      <w:widowControl w:val="0"/>
      <w:autoSpaceDE w:val="0"/>
      <w:autoSpaceDN w:val="0"/>
      <w:adjustRightInd w:val="0"/>
      <w:spacing w:line="554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637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6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37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1</cp:revision>
  <dcterms:created xsi:type="dcterms:W3CDTF">2017-05-05T11:02:00Z</dcterms:created>
  <dcterms:modified xsi:type="dcterms:W3CDTF">2017-05-05T11:21:00Z</dcterms:modified>
</cp:coreProperties>
</file>