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E4" w:rsidRPr="003F4868" w:rsidRDefault="00721715">
      <w:pPr>
        <w:pStyle w:val="Style1"/>
        <w:widowControl/>
        <w:spacing w:before="72"/>
        <w:ind w:left="749"/>
        <w:jc w:val="both"/>
        <w:rPr>
          <w:rStyle w:val="FontStyle26"/>
        </w:rPr>
      </w:pPr>
      <w:r w:rsidRPr="003F4868">
        <w:rPr>
          <w:rStyle w:val="FontStyle26"/>
        </w:rPr>
        <w:t>МУНИЦИПАЛЬНОЕ ОБРАЗОВАНИЕ «КАРГАСОКСКИЙ РАЙОН»</w:t>
      </w:r>
    </w:p>
    <w:p w:rsidR="000C7FE4" w:rsidRPr="003F4868" w:rsidRDefault="00721715">
      <w:pPr>
        <w:pStyle w:val="Style2"/>
        <w:widowControl/>
        <w:spacing w:before="62"/>
        <w:jc w:val="center"/>
        <w:rPr>
          <w:rStyle w:val="FontStyle28"/>
        </w:rPr>
      </w:pPr>
      <w:r w:rsidRPr="003F4868">
        <w:rPr>
          <w:rStyle w:val="FontStyle28"/>
        </w:rPr>
        <w:t>ТОМСКАЯ ОБЛАСТЬ</w:t>
      </w:r>
    </w:p>
    <w:p w:rsidR="000C7FE4" w:rsidRPr="003F4868" w:rsidRDefault="000C7FE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3"/>
        <w:widowControl/>
        <w:spacing w:before="86"/>
        <w:jc w:val="center"/>
        <w:rPr>
          <w:rStyle w:val="FontStyle27"/>
        </w:rPr>
      </w:pPr>
      <w:r w:rsidRPr="003F4868">
        <w:rPr>
          <w:rStyle w:val="FontStyle27"/>
        </w:rPr>
        <w:t>АДМИНИСТРАЦИЯ КАРГАСОКСКОГО РАЙОНА</w:t>
      </w:r>
    </w:p>
    <w:p w:rsidR="000C7FE4" w:rsidRPr="003F4868" w:rsidRDefault="000C7FE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4"/>
        <w:widowControl/>
        <w:spacing w:before="72"/>
        <w:jc w:val="center"/>
        <w:rPr>
          <w:rStyle w:val="FontStyle26"/>
        </w:rPr>
      </w:pPr>
      <w:r w:rsidRPr="003F4868">
        <w:rPr>
          <w:rStyle w:val="FontStyle26"/>
        </w:rPr>
        <w:t>ПОСТАНОВЛЕНИЕ</w:t>
      </w:r>
    </w:p>
    <w:p w:rsidR="000C7FE4" w:rsidRPr="003F4868" w:rsidRDefault="00721715" w:rsidP="00B7416C">
      <w:pPr>
        <w:pStyle w:val="Style7"/>
        <w:widowControl/>
        <w:spacing w:before="86" w:line="240" w:lineRule="auto"/>
        <w:jc w:val="left"/>
        <w:rPr>
          <w:sz w:val="20"/>
          <w:szCs w:val="20"/>
        </w:rPr>
      </w:pPr>
      <w:r w:rsidRPr="003F4868">
        <w:rPr>
          <w:rStyle w:val="FontStyle28"/>
        </w:rPr>
        <w:t xml:space="preserve">.10.2020 </w:t>
      </w:r>
      <w:r w:rsidR="00B7416C" w:rsidRPr="003F4868">
        <w:rPr>
          <w:rStyle w:val="FontStyle28"/>
        </w:rPr>
        <w:t xml:space="preserve">                                                                       </w:t>
      </w:r>
      <w:r w:rsidRPr="003F4868">
        <w:rPr>
          <w:rStyle w:val="FontStyle28"/>
        </w:rPr>
        <w:t>№</w:t>
      </w:r>
      <w:r w:rsidR="00B7416C" w:rsidRPr="003F4868">
        <w:rPr>
          <w:rStyle w:val="FontStyle28"/>
        </w:rPr>
        <w:t xml:space="preserve"> </w:t>
      </w:r>
    </w:p>
    <w:p w:rsidR="00D17A02" w:rsidRPr="003F4868" w:rsidRDefault="00D17A02">
      <w:pPr>
        <w:pStyle w:val="Style7"/>
        <w:widowControl/>
        <w:spacing w:before="19" w:line="240" w:lineRule="auto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19" w:line="240" w:lineRule="auto"/>
        <w:jc w:val="left"/>
        <w:rPr>
          <w:rStyle w:val="FontStyle28"/>
        </w:rPr>
      </w:pPr>
      <w:r w:rsidRPr="003F4868">
        <w:rPr>
          <w:rStyle w:val="FontStyle28"/>
        </w:rPr>
        <w:t>с. Каргасок</w:t>
      </w:r>
    </w:p>
    <w:p w:rsidR="000C7FE4" w:rsidRPr="003F4868" w:rsidRDefault="000C7FE4">
      <w:pPr>
        <w:pStyle w:val="Style7"/>
        <w:widowControl/>
        <w:spacing w:line="240" w:lineRule="exact"/>
        <w:ind w:right="5069"/>
        <w:rPr>
          <w:sz w:val="20"/>
          <w:szCs w:val="20"/>
        </w:rPr>
      </w:pPr>
    </w:p>
    <w:p w:rsidR="000C7FE4" w:rsidRPr="003F4868" w:rsidRDefault="00721715" w:rsidP="00072551">
      <w:pPr>
        <w:pStyle w:val="Style7"/>
        <w:widowControl/>
        <w:tabs>
          <w:tab w:val="left" w:pos="1277"/>
        </w:tabs>
        <w:spacing w:before="5"/>
        <w:ind w:right="5069"/>
        <w:rPr>
          <w:rStyle w:val="FontStyle28"/>
        </w:rPr>
      </w:pPr>
      <w:r w:rsidRPr="003F4868">
        <w:rPr>
          <w:rStyle w:val="FontStyle28"/>
        </w:rPr>
        <w:t>Об утверждении Положения о</w:t>
      </w:r>
      <w:r w:rsidRPr="003F4868">
        <w:rPr>
          <w:rStyle w:val="FontStyle28"/>
        </w:rPr>
        <w:br/>
        <w:t xml:space="preserve">предоставлении </w:t>
      </w:r>
      <w:r w:rsidR="008F2A46" w:rsidRPr="003F4868">
        <w:rPr>
          <w:rStyle w:val="FontStyle28"/>
        </w:rPr>
        <w:t xml:space="preserve">субсидий </w:t>
      </w:r>
      <w:r w:rsidRPr="003F4868">
        <w:rPr>
          <w:rStyle w:val="FontStyle28"/>
        </w:rPr>
        <w:t xml:space="preserve">на возмещение </w:t>
      </w:r>
      <w:r w:rsidR="00072551" w:rsidRPr="003F4868">
        <w:rPr>
          <w:rStyle w:val="FontStyle28"/>
        </w:rPr>
        <w:t xml:space="preserve">разницы </w:t>
      </w:r>
      <w:r w:rsidR="00881154" w:rsidRPr="003F4868">
        <w:rPr>
          <w:rStyle w:val="FontStyle28"/>
        </w:rPr>
        <w:t>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721715">
      <w:pPr>
        <w:pStyle w:val="Style6"/>
        <w:widowControl/>
        <w:spacing w:before="192" w:line="274" w:lineRule="exact"/>
        <w:rPr>
          <w:rStyle w:val="FontStyle28"/>
        </w:rPr>
      </w:pPr>
      <w:r w:rsidRPr="003F4868">
        <w:rPr>
          <w:rStyle w:val="FontStyle28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со статьей 78 Бюджетного кодекса Российской Федерации, подпунктом 1 пункта 1 статьи 10 Устава муниципального образования «Каргасокский район»</w:t>
      </w:r>
    </w:p>
    <w:p w:rsidR="000C7FE4" w:rsidRPr="003F4868" w:rsidRDefault="00721715">
      <w:pPr>
        <w:pStyle w:val="Style6"/>
        <w:widowControl/>
        <w:spacing w:before="192" w:line="240" w:lineRule="auto"/>
        <w:ind w:left="830" w:firstLine="0"/>
        <w:jc w:val="left"/>
        <w:rPr>
          <w:rStyle w:val="FontStyle28"/>
        </w:rPr>
      </w:pPr>
      <w:r w:rsidRPr="003F4868">
        <w:rPr>
          <w:rStyle w:val="FontStyle28"/>
        </w:rPr>
        <w:t>Администрация Каргасокского района постановляет:</w:t>
      </w:r>
    </w:p>
    <w:p w:rsidR="000C7FE4" w:rsidRPr="003F4868" w:rsidRDefault="00721715" w:rsidP="007E1D91">
      <w:pPr>
        <w:pStyle w:val="Style5"/>
        <w:widowControl/>
        <w:tabs>
          <w:tab w:val="left" w:pos="1411"/>
        </w:tabs>
        <w:rPr>
          <w:rStyle w:val="FontStyle28"/>
        </w:rPr>
      </w:pPr>
      <w:r w:rsidRPr="003F4868">
        <w:rPr>
          <w:rStyle w:val="FontStyle28"/>
        </w:rPr>
        <w:t>1.</w:t>
      </w:r>
      <w:r w:rsidRPr="003F4868">
        <w:rPr>
          <w:rStyle w:val="FontStyle28"/>
        </w:rPr>
        <w:tab/>
        <w:t xml:space="preserve">Утвердить Положение </w:t>
      </w:r>
      <w:r w:rsidR="007E1D91" w:rsidRPr="003F4868">
        <w:rPr>
          <w:rStyle w:val="FontStyle28"/>
        </w:rPr>
        <w:t>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 согласно приложению к настоящему</w:t>
      </w:r>
      <w:r w:rsidRPr="003F4868">
        <w:rPr>
          <w:rStyle w:val="FontStyle28"/>
        </w:rPr>
        <w:br/>
        <w:t>постановлению.</w:t>
      </w:r>
    </w:p>
    <w:p w:rsidR="000C7FE4" w:rsidRPr="003F4868" w:rsidRDefault="00721715" w:rsidP="005028CE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721715">
      <w:pPr>
        <w:pStyle w:val="Style10"/>
        <w:widowControl/>
        <w:tabs>
          <w:tab w:val="left" w:pos="7814"/>
        </w:tabs>
        <w:spacing w:before="173"/>
        <w:jc w:val="both"/>
        <w:rPr>
          <w:rStyle w:val="FontStyle28"/>
        </w:rPr>
      </w:pPr>
      <w:r w:rsidRPr="003F4868">
        <w:rPr>
          <w:rStyle w:val="FontStyle28"/>
        </w:rPr>
        <w:t>Глава Каргасокского района</w:t>
      </w:r>
      <w:r w:rsidRPr="003F4868">
        <w:rPr>
          <w:rStyle w:val="FontStyle28"/>
        </w:rPr>
        <w:tab/>
      </w:r>
      <w:r w:rsidR="00C06C3B" w:rsidRPr="003F4868">
        <w:rPr>
          <w:rStyle w:val="FontStyle28"/>
        </w:rPr>
        <w:t xml:space="preserve">    </w:t>
      </w:r>
      <w:r w:rsidRPr="003F4868">
        <w:rPr>
          <w:rStyle w:val="FontStyle28"/>
        </w:rPr>
        <w:t>А.П. Ащеулов</w:t>
      </w: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Pr="003F4868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Pr="003F4868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5028CE">
      <w:pPr>
        <w:pStyle w:val="Style11"/>
        <w:widowControl/>
        <w:spacing w:before="62"/>
        <w:ind w:right="8496"/>
        <w:rPr>
          <w:rStyle w:val="FontStyle29"/>
        </w:rPr>
      </w:pPr>
      <w:r w:rsidRPr="003F4868">
        <w:rPr>
          <w:rStyle w:val="FontStyle29"/>
        </w:rPr>
        <w:t>Молчанова А.В.</w:t>
      </w:r>
      <w:r w:rsidR="00721715" w:rsidRPr="003F4868">
        <w:rPr>
          <w:rStyle w:val="FontStyle29"/>
        </w:rPr>
        <w:t xml:space="preserve"> 8(38253)</w:t>
      </w:r>
      <w:r w:rsidRPr="003F4868">
        <w:rPr>
          <w:rStyle w:val="FontStyle29"/>
        </w:rPr>
        <w:t>23483</w:t>
      </w:r>
    </w:p>
    <w:p w:rsidR="000C7FE4" w:rsidRPr="003F4868" w:rsidRDefault="00721715">
      <w:pPr>
        <w:pStyle w:val="Style10"/>
        <w:widowControl/>
        <w:spacing w:before="62" w:line="278" w:lineRule="exact"/>
        <w:ind w:left="5702"/>
        <w:rPr>
          <w:rStyle w:val="FontStyle28"/>
        </w:rPr>
      </w:pPr>
      <w:r w:rsidRPr="003F4868">
        <w:rPr>
          <w:rStyle w:val="FontStyle28"/>
        </w:rPr>
        <w:lastRenderedPageBreak/>
        <w:t>УТВЕРЖДЕНО</w:t>
      </w:r>
    </w:p>
    <w:p w:rsidR="000C7FE4" w:rsidRPr="003F4868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>постановлением Администрации Каргасокского района от .10.2020 № Приложение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14"/>
        <w:jc w:val="center"/>
        <w:rPr>
          <w:rStyle w:val="FontStyle28"/>
        </w:rPr>
      </w:pPr>
      <w:r w:rsidRPr="003F4868">
        <w:rPr>
          <w:rStyle w:val="FontStyle28"/>
        </w:rPr>
        <w:t>Положение</w:t>
      </w:r>
    </w:p>
    <w:p w:rsidR="000C7FE4" w:rsidRPr="003F4868" w:rsidRDefault="00A95976" w:rsidP="00A95976">
      <w:pPr>
        <w:pStyle w:val="Style7"/>
        <w:widowControl/>
        <w:jc w:val="center"/>
        <w:rPr>
          <w:rStyle w:val="FontStyle28"/>
        </w:rPr>
      </w:pPr>
      <w:r w:rsidRPr="003F4868">
        <w:rPr>
          <w:rStyle w:val="FontStyle28"/>
        </w:rPr>
        <w:t>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34"/>
        <w:jc w:val="center"/>
        <w:rPr>
          <w:rStyle w:val="FontStyle28"/>
        </w:rPr>
      </w:pPr>
      <w:r w:rsidRPr="003F4868">
        <w:rPr>
          <w:rStyle w:val="FontStyle28"/>
        </w:rPr>
        <w:t>I. Общие положения</w:t>
      </w:r>
    </w:p>
    <w:p w:rsidR="000C7FE4" w:rsidRPr="003F4868" w:rsidRDefault="00721715" w:rsidP="0024257E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 xml:space="preserve">Настоящее положение </w:t>
      </w:r>
      <w:r w:rsidR="00BE77E5" w:rsidRPr="003F4868">
        <w:rPr>
          <w:rStyle w:val="FontStyle28"/>
        </w:rPr>
        <w:t>о предоставлении субсидий</w:t>
      </w:r>
      <w:r w:rsidR="0024257E">
        <w:rPr>
          <w:rStyle w:val="FontStyle28"/>
        </w:rPr>
        <w:t xml:space="preserve"> </w:t>
      </w:r>
      <w:r w:rsidR="0024257E" w:rsidRPr="0024257E">
        <w:rPr>
          <w:rStyle w:val="FontStyle28"/>
        </w:rPr>
        <w:t>субъектам малого предпринимательства</w:t>
      </w:r>
      <w:r w:rsidR="00BE77E5" w:rsidRPr="003F4868">
        <w:rPr>
          <w:rStyle w:val="FontStyle28"/>
        </w:rPr>
        <w:t xml:space="preserve">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 </w:t>
      </w:r>
      <w:r w:rsidRPr="003F4868">
        <w:rPr>
          <w:rStyle w:val="FontStyle28"/>
        </w:rPr>
        <w:t>(далее - Положение), определяет условия и порядок предоставления субсидий, требования к получателям субсидии, а также требования об осуществлении контроля за соблюдением условий, цели и порядка предоставления субсидий и ответственность за их нарушение.</w:t>
      </w:r>
    </w:p>
    <w:p w:rsidR="000C7FE4" w:rsidRPr="003F4868" w:rsidRDefault="00721715" w:rsidP="000136F6">
      <w:pPr>
        <w:pStyle w:val="Style5"/>
        <w:widowControl/>
        <w:numPr>
          <w:ilvl w:val="0"/>
          <w:numId w:val="3"/>
        </w:numPr>
        <w:tabs>
          <w:tab w:val="left" w:pos="1056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год,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0C7FE4" w:rsidRPr="003F4868" w:rsidRDefault="00721715">
      <w:pPr>
        <w:pStyle w:val="Style5"/>
        <w:widowControl/>
        <w:tabs>
          <w:tab w:val="left" w:pos="960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3.</w:t>
      </w:r>
      <w:r w:rsidRPr="003F4868">
        <w:rPr>
          <w:rStyle w:val="FontStyle28"/>
        </w:rPr>
        <w:tab/>
        <w:t>Субсидии юридическим лицам (за исключением государственных (муниципальных)</w:t>
      </w:r>
      <w:r w:rsidRPr="003F4868">
        <w:rPr>
          <w:rStyle w:val="FontStyle28"/>
        </w:rPr>
        <w:br/>
        <w:t>учреждений) и индивидуальным предпринимателям, зарегистрированным и</w:t>
      </w:r>
      <w:r w:rsidRPr="003F4868">
        <w:rPr>
          <w:rStyle w:val="FontStyle28"/>
        </w:rPr>
        <w:br/>
        <w:t>осуществляющим свою хозяйственную деятельность на территории муниципального</w:t>
      </w:r>
      <w:r w:rsidRPr="003F4868">
        <w:rPr>
          <w:rStyle w:val="FontStyle28"/>
        </w:rPr>
        <w:br/>
        <w:t>образования «Каргасокский район», предоставляются на безвозмездной и безвозвратной</w:t>
      </w:r>
      <w:r w:rsidRPr="003F4868">
        <w:rPr>
          <w:rStyle w:val="FontStyle28"/>
        </w:rPr>
        <w:br/>
        <w:t xml:space="preserve">основе в целях </w:t>
      </w:r>
      <w:r w:rsidR="00067297" w:rsidRPr="003F4868">
        <w:rPr>
          <w:rStyle w:val="FontStyle28"/>
        </w:rPr>
        <w:t>развития малого предпринимательства и увеличения объемов первичной переработки водных биоресурсов на территории Каргасокского района</w:t>
      </w:r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Субсидии предос</w:t>
      </w:r>
      <w:r w:rsidR="00B72BD1" w:rsidRPr="003F4868">
        <w:rPr>
          <w:rStyle w:val="FontStyle28"/>
        </w:rPr>
        <w:t>тавляются в рамках мероприятия 11</w:t>
      </w:r>
      <w:r w:rsidRPr="003F4868">
        <w:rPr>
          <w:rStyle w:val="FontStyle28"/>
        </w:rPr>
        <w:t xml:space="preserve"> «Предоставление </w:t>
      </w:r>
      <w:r w:rsidR="00EA495E" w:rsidRPr="003F4868">
        <w:rPr>
          <w:rStyle w:val="FontStyle28"/>
        </w:rPr>
        <w:t>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EA495E" w:rsidRPr="003F4868">
        <w:rPr>
          <w:rStyle w:val="FontStyle28"/>
        </w:rPr>
        <w:t>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F4868">
        <w:rPr>
          <w:rStyle w:val="FontStyle28"/>
        </w:rPr>
        <w:t xml:space="preserve"> (далее - Программа).</w:t>
      </w:r>
    </w:p>
    <w:p w:rsidR="000C7FE4" w:rsidRPr="003F4868" w:rsidRDefault="00721715">
      <w:pPr>
        <w:pStyle w:val="Style5"/>
        <w:widowControl/>
        <w:tabs>
          <w:tab w:val="left" w:pos="1118"/>
        </w:tabs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4.</w:t>
      </w:r>
      <w:r w:rsidRPr="003F4868">
        <w:rPr>
          <w:rStyle w:val="FontStyle28"/>
        </w:rPr>
        <w:tab/>
        <w:t>Главным распорядителем бюджетных средств, предоставляющим данную</w:t>
      </w:r>
      <w:r w:rsidRPr="003F4868">
        <w:rPr>
          <w:rStyle w:val="FontStyle28"/>
        </w:rPr>
        <w:br/>
        <w:t>субсидию, является Администрация Каргасокского района (далее также - ГРБС).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5.</w:t>
      </w:r>
      <w:r w:rsidRPr="003F4868">
        <w:rPr>
          <w:rStyle w:val="FontStyle28"/>
        </w:rPr>
        <w:tab/>
        <w:t>Правом на получение субсидий обладают субъекты малого предпринимательства</w:t>
      </w:r>
      <w:r w:rsidRPr="003F4868">
        <w:rPr>
          <w:rStyle w:val="FontStyle28"/>
        </w:rPr>
        <w:br/>
        <w:t>(далее также - СМП, участник отбора, получатель субсидии), которые соответствуют</w:t>
      </w:r>
      <w:r w:rsidRPr="003F4868">
        <w:rPr>
          <w:rStyle w:val="FontStyle28"/>
        </w:rPr>
        <w:br/>
        <w:t>следующим критериям отбора: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before="10" w:line="274" w:lineRule="exact"/>
        <w:ind w:right="19"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сведения о СМП включены в Единый реестр субъектов малого и среднего</w:t>
      </w:r>
      <w:r w:rsidRPr="003F4868">
        <w:rPr>
          <w:rStyle w:val="FontStyle28"/>
        </w:rPr>
        <w:br/>
        <w:t>предпринимательства;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before="24" w:line="269" w:lineRule="exact"/>
        <w:ind w:right="10"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</w:r>
      <w:r w:rsidR="009308D7" w:rsidRPr="003F4868">
        <w:t>основной или дополнительный вид экономической деятельности СМП по общероссийскому классификатору видов экономической деятельности включен в группировку 03.1 «Рыболовство»</w:t>
      </w:r>
      <w:r w:rsidRPr="003F4868">
        <w:rPr>
          <w:rStyle w:val="FontStyle28"/>
        </w:rPr>
        <w:t>;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lastRenderedPageBreak/>
        <w:t>в)</w:t>
      </w:r>
      <w:r w:rsidRPr="003F4868">
        <w:rPr>
          <w:rStyle w:val="FontStyle28"/>
        </w:rPr>
        <w:tab/>
        <w:t>СМП осуществляет хозяйственную деятельность в одном из следующих</w:t>
      </w:r>
      <w:r w:rsidRPr="003F4868">
        <w:rPr>
          <w:rStyle w:val="FontStyle28"/>
        </w:rPr>
        <w:br/>
        <w:t>населенных пунктов Каргасокского района: село Сосновка, поселок Восток, село Тымск,</w:t>
      </w:r>
      <w:r w:rsidRPr="003F4868">
        <w:rPr>
          <w:rStyle w:val="FontStyle28"/>
        </w:rPr>
        <w:br/>
        <w:t>село Усть-Тым, поселок Молодежный, село Напас, поселок Киевский, поселок Неготка, село</w:t>
      </w:r>
      <w:r w:rsidRPr="003F4868">
        <w:rPr>
          <w:rStyle w:val="FontStyle28"/>
        </w:rPr>
        <w:br/>
        <w:t>Старая Березовка, село Усть-Чижапка, село Новый Тевриз, село Наунак;</w:t>
      </w:r>
    </w:p>
    <w:p w:rsidR="000C7FE4" w:rsidRPr="003F4868" w:rsidRDefault="00721715">
      <w:pPr>
        <w:pStyle w:val="Style5"/>
        <w:widowControl/>
        <w:tabs>
          <w:tab w:val="left" w:pos="1061"/>
        </w:tabs>
        <w:spacing w:before="10" w:line="269" w:lineRule="exact"/>
        <w:ind w:right="24" w:firstLine="706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у СМП установлен и ведется отдельный учет электрической энергии,</w:t>
      </w:r>
      <w:r w:rsidRPr="003F4868">
        <w:rPr>
          <w:rStyle w:val="FontStyle28"/>
        </w:rPr>
        <w:br/>
        <w:t xml:space="preserve">затрачиваемой на осуществление хозяйственной деятельности, связанной с </w:t>
      </w:r>
      <w:r w:rsidR="00655787" w:rsidRPr="003F4868">
        <w:rPr>
          <w:rStyle w:val="FontStyle28"/>
        </w:rPr>
        <w:t>переработкой водных биологических ресурсов</w:t>
      </w:r>
      <w:r w:rsidR="004D3E77" w:rsidRPr="003F4868">
        <w:rPr>
          <w:rStyle w:val="FontStyle28"/>
        </w:rPr>
        <w:t>;</w:t>
      </w:r>
    </w:p>
    <w:p w:rsidR="004D3E77" w:rsidRPr="003F4868" w:rsidRDefault="004D3E77">
      <w:pPr>
        <w:pStyle w:val="Style5"/>
        <w:widowControl/>
        <w:tabs>
          <w:tab w:val="left" w:pos="1061"/>
        </w:tabs>
        <w:spacing w:before="10" w:line="269" w:lineRule="exact"/>
        <w:ind w:right="24" w:firstLine="706"/>
        <w:rPr>
          <w:rStyle w:val="FontStyle28"/>
        </w:rPr>
      </w:pPr>
      <w:r w:rsidRPr="003F4868">
        <w:rPr>
          <w:rStyle w:val="FontStyle28"/>
        </w:rPr>
        <w:t>д) СМП имеет действующий договор пользования водными биологическими ресурсами, общий допустимый улов которых не установлен для осуществления промышленного рыболовства, заключенный с Департаментом охотничьего и рыбного хозяйства Томской области, на текущий год и (или) год, предшествующий текущему году</w:t>
      </w:r>
    </w:p>
    <w:p w:rsidR="000C7FE4" w:rsidRPr="003F4868" w:rsidRDefault="00721715" w:rsidP="000136F6">
      <w:pPr>
        <w:pStyle w:val="Style5"/>
        <w:widowControl/>
        <w:numPr>
          <w:ilvl w:val="0"/>
          <w:numId w:val="4"/>
        </w:numPr>
        <w:tabs>
          <w:tab w:val="left" w:pos="1008"/>
        </w:tabs>
        <w:spacing w:before="62"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Отбор получателей субсидии производится по результатам запроса предложений (далее также - отбор), 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отборе.</w:t>
      </w:r>
    </w:p>
    <w:p w:rsidR="000C7FE4" w:rsidRPr="003F4868" w:rsidRDefault="00721715" w:rsidP="000136F6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Сведения о субсидии, предоставляемой на основании настоящего Положения,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Думы Каргасокского района о бюджете муниципального образования «Каргасокский район» (проекта решения Думы Каргасокского района о внесении изменений в решение о бюджете муниципального образования «Каргасокский район»).</w:t>
      </w:r>
    </w:p>
    <w:p w:rsidR="006366E8" w:rsidRPr="003F4868" w:rsidRDefault="006366E8" w:rsidP="006366E8">
      <w:pPr>
        <w:pStyle w:val="Style5"/>
        <w:widowControl/>
        <w:tabs>
          <w:tab w:val="left" w:pos="1008"/>
        </w:tabs>
        <w:spacing w:line="274" w:lineRule="exact"/>
        <w:ind w:left="720" w:firstLine="0"/>
        <w:rPr>
          <w:rStyle w:val="FontStyle28"/>
        </w:rPr>
      </w:pPr>
    </w:p>
    <w:p w:rsidR="000C7FE4" w:rsidRPr="003F4868" w:rsidRDefault="00EF0251">
      <w:pPr>
        <w:pStyle w:val="Style7"/>
        <w:widowControl/>
        <w:spacing w:before="48" w:line="240" w:lineRule="auto"/>
        <w:ind w:left="888"/>
        <w:jc w:val="left"/>
        <w:rPr>
          <w:rStyle w:val="FontStyle28"/>
        </w:rPr>
      </w:pPr>
      <w:r w:rsidRPr="003F4868">
        <w:rPr>
          <w:rStyle w:val="FontStyle28"/>
          <w:lang w:val="en-US"/>
        </w:rPr>
        <w:t>II</w:t>
      </w:r>
      <w:r w:rsidR="00721715" w:rsidRPr="003F4868">
        <w:rPr>
          <w:rStyle w:val="FontStyle28"/>
        </w:rPr>
        <w:t>. Порядок проведения отбора получателей субсидии для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5"/>
        </w:numPr>
        <w:tabs>
          <w:tab w:val="left" w:pos="1008"/>
        </w:tabs>
        <w:spacing w:before="14"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 (далее - лимиты бюджетных обязательств), размещает на едином портале, а также на официальном сайте Администрации Каргасокского района в информационно-телекоммуникационной сети «Интернет» (</w:t>
      </w:r>
      <w:r w:rsidR="006D6504" w:rsidRPr="003F4868">
        <w:rPr>
          <w:rStyle w:val="FontStyle28"/>
          <w:lang w:val="en-US"/>
        </w:rPr>
        <w:t>h</w:t>
      </w:r>
      <w:r w:rsidRPr="003F4868">
        <w:rPr>
          <w:rStyle w:val="FontStyle28"/>
          <w:lang w:val="en-US"/>
        </w:rPr>
        <w:t>ttp</w:t>
      </w:r>
      <w:r w:rsidRPr="003F4868">
        <w:rPr>
          <w:rStyle w:val="FontStyle28"/>
        </w:rPr>
        <w:t>://</w:t>
      </w:r>
      <w:hyperlink r:id="rId7" w:history="1">
        <w:r w:rsidRPr="003F4868">
          <w:rPr>
            <w:rStyle w:val="a3"/>
            <w:lang w:val="en-US"/>
          </w:rPr>
          <w:t>www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kargasok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) (далее -официальный сайт) объявлени</w:t>
      </w:r>
      <w:r w:rsidR="001E1C67" w:rsidRPr="003F4868">
        <w:rPr>
          <w:rStyle w:val="FontStyle28"/>
        </w:rPr>
        <w:t>е</w:t>
      </w:r>
      <w:r w:rsidRPr="003F4868">
        <w:rPr>
          <w:rStyle w:val="FontStyle28"/>
        </w:rPr>
        <w:t xml:space="preserve"> о проведении отбора с указанием: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сроков проведения отбора (даты и времени начала (окончания) подачи (приема)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наименования, места нахождения, почтового адреса, адреса электронной почты главного распорядителем бюджетных средств, проводящего отбор;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целей предоставления субсидии в соответствии с пунктом 3 настоящего Положения, а также результатов предоставления субсидии в соответствии пунктом 32 настоящего Положения;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C7FE4" w:rsidRPr="003F4868" w:rsidRDefault="00721715">
      <w:pPr>
        <w:pStyle w:val="Style6"/>
        <w:widowControl/>
        <w:spacing w:before="19" w:line="269" w:lineRule="exact"/>
        <w:rPr>
          <w:rStyle w:val="FontStyle28"/>
        </w:rPr>
      </w:pPr>
      <w:r w:rsidRPr="003F4868">
        <w:rPr>
          <w:rStyle w:val="FontStyle28"/>
        </w:rPr>
        <w:t>требований к участникам отбора в соответствии с пунктом 9 настоящего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0C7FE4" w:rsidRPr="003F4868" w:rsidRDefault="00721715">
      <w:pPr>
        <w:pStyle w:val="Style6"/>
        <w:widowControl/>
        <w:spacing w:before="14" w:line="269" w:lineRule="exact"/>
        <w:ind w:firstLine="691"/>
        <w:rPr>
          <w:rStyle w:val="FontStyle28"/>
        </w:rPr>
      </w:pPr>
      <w:r w:rsidRPr="003F4868">
        <w:rPr>
          <w:rStyle w:val="FontStyle28"/>
        </w:rPr>
        <w:t xml:space="preserve">порядка подачи предложений участниками отбора и требований, предъявляемых к форме и содержанию предложений, подаваемых участниками отбора, в соответствии с пунктами </w:t>
      </w:r>
      <w:r w:rsidRPr="003F4868">
        <w:rPr>
          <w:rStyle w:val="FontStyle28"/>
          <w:spacing w:val="30"/>
        </w:rPr>
        <w:t>10-13</w:t>
      </w:r>
      <w:r w:rsidRPr="003F4868">
        <w:rPr>
          <w:rStyle w:val="FontStyle28"/>
        </w:rPr>
        <w:t xml:space="preserve"> настоящего Положения;</w:t>
      </w:r>
    </w:p>
    <w:p w:rsidR="000C7FE4" w:rsidRPr="003F4868" w:rsidRDefault="00721715">
      <w:pPr>
        <w:pStyle w:val="Style6"/>
        <w:widowControl/>
        <w:spacing w:before="14" w:line="269" w:lineRule="exact"/>
        <w:ind w:firstLine="710"/>
        <w:rPr>
          <w:rStyle w:val="FontStyle28"/>
        </w:rPr>
      </w:pPr>
      <w:r w:rsidRPr="003F4868">
        <w:rPr>
          <w:rStyle w:val="FontStyle28"/>
        </w:rPr>
        <w:lastRenderedPageBreak/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0C7FE4" w:rsidRPr="003F4868" w:rsidRDefault="00721715">
      <w:pPr>
        <w:pStyle w:val="Style6"/>
        <w:widowControl/>
        <w:spacing w:line="269" w:lineRule="exact"/>
        <w:rPr>
          <w:rStyle w:val="FontStyle28"/>
        </w:rPr>
      </w:pPr>
      <w:r w:rsidRPr="003F4868">
        <w:rPr>
          <w:rStyle w:val="FontStyle28"/>
        </w:rPr>
        <w:t>правил рассмотрения и оценки предложений участников отбора в соответствии с пунктами 20 - 22 настоящего Положения;</w:t>
      </w:r>
    </w:p>
    <w:p w:rsidR="000C7FE4" w:rsidRPr="003F4868" w:rsidRDefault="00721715">
      <w:pPr>
        <w:pStyle w:val="Style6"/>
        <w:widowControl/>
        <w:spacing w:before="24" w:line="269" w:lineRule="exact"/>
        <w:rPr>
          <w:rStyle w:val="FontStyle28"/>
        </w:rPr>
      </w:pPr>
      <w:r w:rsidRPr="003F4868">
        <w:rPr>
          <w:rStyle w:val="FontStyle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7FE4" w:rsidRPr="003F4868" w:rsidRDefault="0082163C">
      <w:pPr>
        <w:pStyle w:val="Style6"/>
        <w:widowControl/>
        <w:spacing w:line="269" w:lineRule="exact"/>
        <w:ind w:left="706" w:firstLine="0"/>
        <w:jc w:val="left"/>
        <w:rPr>
          <w:rStyle w:val="FontStyle28"/>
        </w:rPr>
      </w:pPr>
      <w:r>
        <w:rPr>
          <w:rStyle w:val="FontStyle28"/>
        </w:rPr>
        <w:t>даты</w:t>
      </w:r>
      <w:r w:rsidR="00721715" w:rsidRPr="003F4868">
        <w:rPr>
          <w:rStyle w:val="FontStyle28"/>
        </w:rPr>
        <w:t>, врем</w:t>
      </w:r>
      <w:r>
        <w:rPr>
          <w:rStyle w:val="FontStyle28"/>
        </w:rPr>
        <w:t>ени и места</w:t>
      </w:r>
      <w:r w:rsidR="00721715" w:rsidRPr="003F4868">
        <w:rPr>
          <w:rStyle w:val="FontStyle28"/>
        </w:rPr>
        <w:t xml:space="preserve"> вскрытия конвертов с предложениями на участие в отборе;</w:t>
      </w:r>
    </w:p>
    <w:p w:rsidR="000C7FE4" w:rsidRPr="003F4868" w:rsidRDefault="00721715">
      <w:pPr>
        <w:pStyle w:val="Style6"/>
        <w:widowControl/>
        <w:spacing w:line="269" w:lineRule="exact"/>
        <w:ind w:right="43" w:firstLine="701"/>
        <w:rPr>
          <w:rStyle w:val="FontStyle28"/>
        </w:rPr>
      </w:pPr>
      <w:r w:rsidRPr="003F4868">
        <w:rPr>
          <w:rStyle w:val="FontStyle28"/>
        </w:rPr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C7FE4" w:rsidRPr="003F4868" w:rsidRDefault="00721715">
      <w:pPr>
        <w:pStyle w:val="Style6"/>
        <w:widowControl/>
        <w:spacing w:before="29" w:line="245" w:lineRule="exact"/>
        <w:ind w:firstLine="696"/>
        <w:rPr>
          <w:rStyle w:val="FontStyle28"/>
        </w:rPr>
      </w:pPr>
      <w:r w:rsidRPr="003F4868">
        <w:rPr>
          <w:rStyle w:val="FontStyle28"/>
        </w:rPr>
        <w:t>Примерная форма предложения участника отбора является приложением к объявлению о проведении отбора.</w:t>
      </w:r>
    </w:p>
    <w:p w:rsidR="000C7FE4" w:rsidRPr="003F4868" w:rsidRDefault="00721715">
      <w:pPr>
        <w:pStyle w:val="Style6"/>
        <w:widowControl/>
        <w:spacing w:before="62" w:line="274" w:lineRule="exact"/>
        <w:ind w:right="19" w:firstLine="710"/>
        <w:rPr>
          <w:rStyle w:val="FontStyle28"/>
        </w:rPr>
      </w:pPr>
      <w:r w:rsidRPr="003F4868">
        <w:rPr>
          <w:rStyle w:val="FontStyle28"/>
        </w:rPr>
        <w:t xml:space="preserve">Объявление о проведении отбора подлежит размещению на едином портале, а также на официальном сайте не менее чем за </w:t>
      </w:r>
      <w:r w:rsidR="00275D52">
        <w:rPr>
          <w:rStyle w:val="FontStyle28"/>
        </w:rPr>
        <w:t>один календарный</w:t>
      </w:r>
      <w:r w:rsidRPr="003F4868">
        <w:rPr>
          <w:rStyle w:val="FontStyle28"/>
        </w:rPr>
        <w:t xml:space="preserve"> д</w:t>
      </w:r>
      <w:r w:rsidR="00275D52">
        <w:rPr>
          <w:rStyle w:val="FontStyle28"/>
        </w:rPr>
        <w:t>е</w:t>
      </w:r>
      <w:r w:rsidRPr="003F4868">
        <w:rPr>
          <w:rStyle w:val="FontStyle28"/>
        </w:rPr>
        <w:t>н</w:t>
      </w:r>
      <w:r w:rsidR="00275D52">
        <w:rPr>
          <w:rStyle w:val="FontStyle28"/>
        </w:rPr>
        <w:t>ь</w:t>
      </w:r>
      <w:r w:rsidR="00B83AE0">
        <w:rPr>
          <w:rStyle w:val="FontStyle28"/>
        </w:rPr>
        <w:t xml:space="preserve"> до</w:t>
      </w:r>
      <w:r w:rsidRPr="003F4868">
        <w:rPr>
          <w:rStyle w:val="FontStyle28"/>
        </w:rPr>
        <w:t xml:space="preserve"> даты начала подачи (приема) предложений участников отбора.</w:t>
      </w:r>
    </w:p>
    <w:p w:rsidR="000C7FE4" w:rsidRPr="003F4868" w:rsidRDefault="00721715">
      <w:pPr>
        <w:pStyle w:val="Style5"/>
        <w:widowControl/>
        <w:tabs>
          <w:tab w:val="left" w:pos="98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9.</w:t>
      </w:r>
      <w:r w:rsidRPr="003F4868">
        <w:rPr>
          <w:rStyle w:val="FontStyle28"/>
        </w:rPr>
        <w:tab/>
        <w:t>Участники отбора на 1-е число месяца, предшествующего месяцу, в котором на</w:t>
      </w:r>
      <w:r w:rsidRPr="003F4868">
        <w:rPr>
          <w:rStyle w:val="FontStyle28"/>
        </w:rPr>
        <w:br/>
        <w:t>едином портале размещено объявление о проведении отбора, должны соответствовать</w:t>
      </w:r>
      <w:r w:rsidRPr="003F4868">
        <w:rPr>
          <w:rStyle w:val="FontStyle28"/>
        </w:rPr>
        <w:br/>
        <w:t>следующим требованиям: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участники отбора не должны являться иностранными юридическими лицами, а</w:t>
      </w:r>
      <w:r w:rsidRPr="003F4868">
        <w:rPr>
          <w:rStyle w:val="FontStyle28"/>
        </w:rPr>
        <w:br/>
        <w:t>также российскими юридическими лицами, в уставном (складочном) капитале которых доля</w:t>
      </w:r>
      <w:r w:rsidRPr="003F4868">
        <w:rPr>
          <w:rStyle w:val="FontStyle28"/>
        </w:rPr>
        <w:br/>
        <w:t>участия иностранных юридических лиц, местом регистрации которых является государство</w:t>
      </w:r>
      <w:r w:rsidRPr="003F4868">
        <w:rPr>
          <w:rStyle w:val="FontStyle28"/>
        </w:rPr>
        <w:br/>
        <w:t>или территория, включенные в утвержденный Министерством финансов Российской</w:t>
      </w:r>
      <w:r w:rsidRPr="003F4868">
        <w:rPr>
          <w:rStyle w:val="FontStyle28"/>
        </w:rPr>
        <w:br/>
        <w:t>Федерации перечень государств и территорий, предоставляющих льготный налоговый</w:t>
      </w:r>
      <w:r w:rsidRPr="003F4868">
        <w:rPr>
          <w:rStyle w:val="FontStyle28"/>
        </w:rPr>
        <w:br/>
        <w:t>режим налогообложения и (или) не предусматривающих раскрытия и предоставления</w:t>
      </w:r>
      <w:r w:rsidRPr="003F4868">
        <w:rPr>
          <w:rStyle w:val="FontStyle28"/>
        </w:rPr>
        <w:br/>
        <w:t>информации при проведении финансовых операций (офшорные зоны), в совокупности</w:t>
      </w:r>
      <w:r w:rsidRPr="003F4868">
        <w:rPr>
          <w:rStyle w:val="FontStyle28"/>
        </w:rPr>
        <w:br/>
        <w:t>превышает 50 процентов;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участники отбора не должны получать средства из бюджета муниципального</w:t>
      </w:r>
      <w:r w:rsidRPr="003F4868">
        <w:rPr>
          <w:rStyle w:val="FontStyle28"/>
        </w:rPr>
        <w:br/>
        <w:t>образования «Каргасокский район» на основании иных муниципальных правовых актов на</w:t>
      </w:r>
      <w:r w:rsidRPr="003F4868">
        <w:rPr>
          <w:rStyle w:val="FontStyle28"/>
        </w:rPr>
        <w:br/>
        <w:t>цели, установленные настоящим Положением;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участники отбора должны облад</w:t>
      </w:r>
      <w:r w:rsidR="00324BF1">
        <w:rPr>
          <w:rStyle w:val="FontStyle28"/>
        </w:rPr>
        <w:t>ать материально-технической базой</w:t>
      </w:r>
      <w:r w:rsidRPr="003F4868">
        <w:rPr>
          <w:rStyle w:val="FontStyle28"/>
        </w:rPr>
        <w:t>, необходимой</w:t>
      </w:r>
      <w:r w:rsidRPr="003F4868">
        <w:rPr>
          <w:rStyle w:val="FontStyle28"/>
        </w:rPr>
        <w:br/>
        <w:t>для достижения целей предоставления субсидии.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Документами, подтверждающими соответствие участника отбора </w:t>
      </w:r>
      <w:proofErr w:type="gramStart"/>
      <w:r w:rsidRPr="003F4868">
        <w:rPr>
          <w:rStyle w:val="FontStyle28"/>
        </w:rPr>
        <w:t>требованиям настоящего подпункта</w:t>
      </w:r>
      <w:proofErr w:type="gramEnd"/>
      <w:r w:rsidRPr="003F4868">
        <w:rPr>
          <w:rStyle w:val="FontStyle28"/>
        </w:rPr>
        <w:t xml:space="preserve"> являются документы, подтверждающие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</w:t>
      </w:r>
      <w:r w:rsidR="00CC60CB" w:rsidRPr="003F4868">
        <w:rPr>
          <w:rStyle w:val="FontStyle28"/>
        </w:rPr>
        <w:t>орых необходима электроэнергия (</w:t>
      </w:r>
      <w:r w:rsidRPr="003F4868">
        <w:rPr>
          <w:rStyle w:val="FontStyle28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отбора.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10.</w:t>
      </w:r>
      <w:r w:rsidRPr="003F4868">
        <w:rPr>
          <w:rStyle w:val="FontStyle28"/>
        </w:rPr>
        <w:tab/>
        <w:t>Участник отбора подает ГРБС предложение на участие в отборе в письменной</w:t>
      </w:r>
      <w:r w:rsidRPr="003F4868">
        <w:rPr>
          <w:rStyle w:val="FontStyle28"/>
        </w:rPr>
        <w:br/>
        <w:t>форме, каждая страница которого должна быть им подписана и которое должно содержать: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наименование, фирменное наименование (при наличии), место нахождения (для</w:t>
      </w:r>
      <w:r w:rsidRPr="003F4868">
        <w:rPr>
          <w:rStyle w:val="FontStyle28"/>
        </w:rPr>
        <w:br/>
        <w:t>юридического лица), почтовый адрес участника отбора, идентиф</w:t>
      </w:r>
      <w:r w:rsidR="00CF5CC2" w:rsidRPr="003F4868">
        <w:rPr>
          <w:rStyle w:val="FontStyle28"/>
        </w:rPr>
        <w:t>икационный номер</w:t>
      </w:r>
      <w:r w:rsidR="00CF5CC2" w:rsidRPr="003F4868">
        <w:rPr>
          <w:rStyle w:val="FontStyle28"/>
        </w:rPr>
        <w:br/>
        <w:t>налогоплательщ</w:t>
      </w:r>
      <w:r w:rsidRPr="003F4868">
        <w:rPr>
          <w:rStyle w:val="FontStyle28"/>
        </w:rPr>
        <w:t>ика участника отбора, идентификационный номер налогоплательщика (при</w:t>
      </w:r>
      <w:r w:rsidRPr="003F4868">
        <w:rPr>
          <w:rStyle w:val="FontStyle28"/>
        </w:rPr>
        <w:br/>
        <w:t>наличии) учредителей, членов коллегиального исполнительного органа, лица, исполняющего</w:t>
      </w:r>
      <w:r w:rsidRPr="003F4868">
        <w:rPr>
          <w:rStyle w:val="FontStyle28"/>
        </w:rPr>
        <w:br/>
        <w:t>функции единоличного исполнительного органа участника отбора, главного бухгалтера</w:t>
      </w:r>
      <w:r w:rsidRPr="003F4868">
        <w:rPr>
          <w:rStyle w:val="FontStyle28"/>
        </w:rPr>
        <w:br/>
        <w:t>участника отбора, являющегося юридическим лицом, фамилия, имя, отчество (при наличии),</w:t>
      </w:r>
      <w:r w:rsidRPr="003F4868">
        <w:rPr>
          <w:rStyle w:val="FontStyle28"/>
        </w:rPr>
        <w:br/>
      </w:r>
      <w:r w:rsidRPr="003F4868">
        <w:rPr>
          <w:rStyle w:val="FontStyle28"/>
        </w:rPr>
        <w:lastRenderedPageBreak/>
        <w:t>паспортные данные, место жительства участника отбора (для физического лица), номер</w:t>
      </w:r>
      <w:r w:rsidRPr="003F4868">
        <w:rPr>
          <w:rStyle w:val="FontStyle28"/>
        </w:rPr>
        <w:br/>
        <w:t>контактного телефона, адрес электронной почты (при наличии);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декларацию о соответствии участника отбора критериям, указанным в подпунктах</w:t>
      </w:r>
      <w:r w:rsidRPr="003F4868">
        <w:rPr>
          <w:rStyle w:val="FontStyle28"/>
        </w:rPr>
        <w:br/>
        <w:t>«а» - «в» пункта 5 настоящего Положения;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before="10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декларацию о соответствии участника отбора требованиям, указанным в</w:t>
      </w:r>
      <w:r w:rsidRPr="003F4868">
        <w:rPr>
          <w:rStyle w:val="FontStyle28"/>
        </w:rPr>
        <w:br/>
        <w:t>подпунктах «а» - 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50"/>
        </w:tabs>
        <w:spacing w:before="5"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размер субсидии, подлежащей предоставлению участнику отбора;</w:t>
      </w:r>
    </w:p>
    <w:p w:rsidR="000C7FE4" w:rsidRPr="003F4868" w:rsidRDefault="00721715">
      <w:pPr>
        <w:pStyle w:val="Style5"/>
        <w:widowControl/>
        <w:tabs>
          <w:tab w:val="left" w:pos="1205"/>
        </w:tabs>
        <w:spacing w:line="274" w:lineRule="exact"/>
        <w:ind w:firstLine="691"/>
        <w:rPr>
          <w:rStyle w:val="FontStyle28"/>
        </w:rPr>
      </w:pPr>
      <w:r w:rsidRPr="003F4868">
        <w:rPr>
          <w:rStyle w:val="FontStyle28"/>
        </w:rPr>
        <w:t>д)</w:t>
      </w:r>
      <w:r w:rsidRPr="003F4868">
        <w:rPr>
          <w:rStyle w:val="FontStyle28"/>
        </w:rPr>
        <w:tab/>
        <w:t>наименование и место нахождения ресурсоснабжающей организации,</w:t>
      </w:r>
      <w:r w:rsidRPr="003F4868">
        <w:rPr>
          <w:rStyle w:val="FontStyle28"/>
        </w:rPr>
        <w:br/>
        <w:t>осуществляющей (осуществлявшей) поставку электроэнергии участнику отбора;</w:t>
      </w:r>
    </w:p>
    <w:p w:rsidR="000C7FE4" w:rsidRPr="003F4868" w:rsidRDefault="00721715">
      <w:pPr>
        <w:pStyle w:val="Style5"/>
        <w:widowControl/>
        <w:tabs>
          <w:tab w:val="left" w:pos="998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согласие на публикацию (размещение) в информационно-телекоммуникационной</w:t>
      </w:r>
      <w:r w:rsidRPr="003F4868">
        <w:rPr>
          <w:rStyle w:val="FontStyle28"/>
        </w:rPr>
        <w:br/>
        <w:t>сети «Интернет» информации об участнике отбора, о подаваемом участником отбора</w:t>
      </w:r>
      <w:r w:rsidRPr="003F4868">
        <w:rPr>
          <w:rStyle w:val="FontStyle28"/>
        </w:rPr>
        <w:br/>
        <w:t>предложении, иной информации об участнике отбора, связанной с соответствующим</w:t>
      </w:r>
      <w:r w:rsidRPr="003F4868">
        <w:rPr>
          <w:rStyle w:val="FontStyle28"/>
        </w:rPr>
        <w:br/>
        <w:t>отбором, а также согласие на обработку персональных данных (для физического лица);</w:t>
      </w:r>
    </w:p>
    <w:p w:rsidR="000C7FE4" w:rsidRPr="003F4868" w:rsidRDefault="00721715">
      <w:pPr>
        <w:pStyle w:val="Style5"/>
        <w:widowControl/>
        <w:tabs>
          <w:tab w:val="left" w:pos="1080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ж)</w:t>
      </w:r>
      <w:r w:rsidRPr="003F4868">
        <w:rPr>
          <w:rStyle w:val="FontStyle28"/>
        </w:rPr>
        <w:tab/>
        <w:t>реквизиты счета для перечисления субсидии, открытого участником отбора в</w:t>
      </w:r>
      <w:r w:rsidRPr="003F4868">
        <w:rPr>
          <w:rStyle w:val="FontStyle28"/>
        </w:rPr>
        <w:br/>
        <w:t>учреждении Центрального банка Российской Федерации или кредитной организации.</w:t>
      </w:r>
    </w:p>
    <w:p w:rsidR="000C7FE4" w:rsidRPr="003F4868" w:rsidRDefault="00721715">
      <w:pPr>
        <w:pStyle w:val="Style7"/>
        <w:widowControl/>
        <w:spacing w:before="62"/>
        <w:ind w:left="725"/>
        <w:jc w:val="left"/>
        <w:rPr>
          <w:rStyle w:val="FontStyle28"/>
        </w:rPr>
      </w:pPr>
      <w:r w:rsidRPr="003F4868">
        <w:rPr>
          <w:rStyle w:val="FontStyle28"/>
        </w:rPr>
        <w:t>11. К предложению должны быть приложены следующие документы:</w:t>
      </w:r>
    </w:p>
    <w:p w:rsidR="000C7FE4" w:rsidRPr="003F4868" w:rsidRDefault="00721715">
      <w:pPr>
        <w:pStyle w:val="Style5"/>
        <w:widowControl/>
        <w:tabs>
          <w:tab w:val="left" w:pos="1162"/>
        </w:tabs>
        <w:spacing w:before="5" w:line="274" w:lineRule="exact"/>
        <w:ind w:right="14"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выписка из единого государственного реестра юридических лиц или</w:t>
      </w:r>
      <w:r w:rsidRPr="003F4868">
        <w:rPr>
          <w:rStyle w:val="FontStyle28"/>
        </w:rPr>
        <w:br/>
        <w:t>засвидетельствованная в нотариальном порядке копия такой выписки (для юридического</w:t>
      </w:r>
      <w:r w:rsidRPr="003F4868">
        <w:rPr>
          <w:rStyle w:val="FontStyle28"/>
        </w:rPr>
        <w:br/>
        <w:t>лица), выписка из единого государственного реестра индивидуальных предпринимателей</w:t>
      </w:r>
      <w:r w:rsidRPr="003F4868">
        <w:rPr>
          <w:rStyle w:val="FontStyle28"/>
        </w:rPr>
        <w:br/>
        <w:t>или засвидетельствованная в нотариальном порядке копия такой выписки (для</w:t>
      </w:r>
      <w:r w:rsidRPr="003F4868">
        <w:rPr>
          <w:rStyle w:val="FontStyle28"/>
        </w:rPr>
        <w:br/>
        <w:t>индивидуального предпринимателя), которые получены не ранее чем за месяц до даты</w:t>
      </w:r>
      <w:r w:rsidRPr="003F4868">
        <w:rPr>
          <w:rStyle w:val="FontStyle28"/>
        </w:rPr>
        <w:br/>
        <w:t>размещения на едином портале объявления о отбора, копии документов, удостоверяющих</w:t>
      </w:r>
      <w:r w:rsidRPr="003F4868">
        <w:rPr>
          <w:rStyle w:val="FontStyle28"/>
        </w:rPr>
        <w:br/>
        <w:t>личность (для физического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документ, подтверждающий полномочия лица на осуществление действий от имени</w:t>
      </w:r>
      <w:r w:rsidRPr="003F4868">
        <w:rPr>
          <w:rStyle w:val="FontStyle28"/>
        </w:rPr>
        <w:br/>
        <w:t>участника отбора - юридического лица (копия решения о назначении или об избрании либо</w:t>
      </w:r>
      <w:r w:rsidRPr="003F4868">
        <w:rPr>
          <w:rStyle w:val="FontStyle28"/>
        </w:rPr>
        <w:br/>
        <w:t>копия приказа о назначении физического лица на должность, в соответствии с которыми</w:t>
      </w:r>
      <w:r w:rsidRPr="003F4868">
        <w:rPr>
          <w:rStyle w:val="FontStyle28"/>
        </w:rPr>
        <w:br/>
        <w:t>такое физическое лицо обладает правом действовать от имени участника отбора без</w:t>
      </w:r>
      <w:r w:rsidRPr="003F4868">
        <w:rPr>
          <w:rStyle w:val="FontStyle28"/>
        </w:rPr>
        <w:br/>
        <w:t>доверенности (далее - руководитель)). В случае, если от имени участника отбора действует</w:t>
      </w:r>
      <w:r w:rsidRPr="003F4868">
        <w:rPr>
          <w:rStyle w:val="FontStyle28"/>
        </w:rPr>
        <w:br/>
        <w:t>иное лицо, к предложению участника отбора должна быть приложена доверенность на</w:t>
      </w:r>
      <w:r w:rsidRPr="003F4868">
        <w:rPr>
          <w:rStyle w:val="FontStyle28"/>
        </w:rPr>
        <w:br/>
        <w:t>осуществление действий от имени участника отбора, заверенная печатью участника отбора</w:t>
      </w:r>
      <w:r w:rsidRPr="003F4868">
        <w:rPr>
          <w:rStyle w:val="FontStyle28"/>
        </w:rPr>
        <w:br/>
        <w:t>(при наличии печати) и подписанная руководителем (для юридического лица) или</w:t>
      </w:r>
      <w:r w:rsidRPr="003F4868">
        <w:rPr>
          <w:rStyle w:val="FontStyle28"/>
        </w:rPr>
        <w:br/>
        <w:t>уполномоченным руководителем лицом, либо засвидетельствованная в нотариальном</w:t>
      </w:r>
      <w:r w:rsidRPr="003F4868">
        <w:rPr>
          <w:rStyle w:val="FontStyle28"/>
        </w:rPr>
        <w:br/>
        <w:t>порядке копия указанной доверенности. В случае, если указанная доверенность подписана</w:t>
      </w:r>
      <w:r w:rsidRPr="003F4868">
        <w:rPr>
          <w:rStyle w:val="FontStyle28"/>
        </w:rPr>
        <w:br/>
        <w:t>лицом, уполномоченным руководителем, к предложению должен быть приложен также</w:t>
      </w:r>
      <w:r w:rsidRPr="003F4868">
        <w:rPr>
          <w:rStyle w:val="FontStyle28"/>
        </w:rPr>
        <w:br/>
        <w:t>документ, подтверждающий полномочия такого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заверенные участником отбора копии учредительных документов участника отбора</w:t>
      </w:r>
      <w:r w:rsidRPr="003F4868">
        <w:rPr>
          <w:rStyle w:val="FontStyle28"/>
        </w:rPr>
        <w:br/>
        <w:t>(для юридического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заверенные участником отбора копии документов, подтверждающих соответствие</w:t>
      </w:r>
      <w:r w:rsidRPr="003F4868">
        <w:rPr>
          <w:rStyle w:val="FontStyle28"/>
        </w:rPr>
        <w:br/>
        <w:t>участника отбора требованию, указанному в подпункте «в» пункта 9 настоящего Положения:</w:t>
      </w:r>
    </w:p>
    <w:p w:rsidR="000C7FE4" w:rsidRPr="003F4868" w:rsidRDefault="00721715" w:rsidP="000136F6">
      <w:pPr>
        <w:pStyle w:val="Style5"/>
        <w:widowControl/>
        <w:numPr>
          <w:ilvl w:val="0"/>
          <w:numId w:val="6"/>
        </w:numPr>
        <w:tabs>
          <w:tab w:val="left" w:pos="989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для работы которых необходима электроэне</w:t>
      </w:r>
      <w:r w:rsidR="00043F84">
        <w:rPr>
          <w:rStyle w:val="FontStyle28"/>
        </w:rPr>
        <w:t>ргия (</w:t>
      </w:r>
      <w:r w:rsidRPr="003F4868">
        <w:rPr>
          <w:rStyle w:val="FontStyle28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д)</w:t>
      </w:r>
      <w:r w:rsidRPr="003F4868">
        <w:rPr>
          <w:rStyle w:val="FontStyle28"/>
        </w:rPr>
        <w:tab/>
        <w:t>заверенные участником отбора копии документов, подтверждающих соответствие</w:t>
      </w:r>
      <w:r w:rsidRPr="003F4868">
        <w:rPr>
          <w:rStyle w:val="FontStyle28"/>
        </w:rPr>
        <w:br/>
        <w:t>участника отбора критерию, указанному в подпункте «г» пункта 5 настоящего Положения:</w:t>
      </w:r>
    </w:p>
    <w:p w:rsidR="000C7FE4" w:rsidRPr="003F4868" w:rsidRDefault="00721715" w:rsidP="000136F6">
      <w:pPr>
        <w:pStyle w:val="Style5"/>
        <w:widowControl/>
        <w:numPr>
          <w:ilvl w:val="0"/>
          <w:numId w:val="6"/>
        </w:numPr>
        <w:tabs>
          <w:tab w:val="left" w:pos="989"/>
        </w:tabs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lastRenderedPageBreak/>
        <w:t>акта допуска прибора учета электрической энергии в эксплуатацию</w:t>
      </w:r>
      <w:r w:rsidRPr="003F4868">
        <w:rPr>
          <w:rStyle w:val="FontStyle28"/>
          <w:vertAlign w:val="superscript"/>
        </w:rPr>
        <w:footnoteReference w:id="1"/>
      </w:r>
      <w:r w:rsidRPr="003F4868">
        <w:rPr>
          <w:rStyle w:val="FontStyle28"/>
        </w:rPr>
        <w:t>, с использованием которого определяется количество электроэнергии, поставленной участнику 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заверенные участником отбора копии документов, подтверждающих фактически</w:t>
      </w:r>
      <w:r w:rsidRPr="003F4868">
        <w:rPr>
          <w:rStyle w:val="FontStyle28"/>
        </w:rPr>
        <w:br/>
        <w:t>произведенные участником отбора затраты, подлежащие субсидированию в соответствии с</w:t>
      </w:r>
      <w:r w:rsidRPr="003F4868">
        <w:rPr>
          <w:rStyle w:val="FontStyle28"/>
        </w:rPr>
        <w:br/>
        <w:t>пунктом 3 настоящего Положения:</w:t>
      </w:r>
    </w:p>
    <w:p w:rsidR="000C7FE4" w:rsidRPr="003F4868" w:rsidRDefault="00721715" w:rsidP="000136F6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договоров электроснабжения (энергоснабжения), заключенных участником отбора с ресурсоснабжающей организацией и действовавших в течение не более 12 месяцев, предшествовавших месяцу, в котором объявлен отбор;</w:t>
      </w:r>
    </w:p>
    <w:p w:rsidR="000C7FE4" w:rsidRPr="003F4868" w:rsidRDefault="00721715" w:rsidP="003A690E">
      <w:pPr>
        <w:pStyle w:val="Style5"/>
        <w:widowControl/>
        <w:numPr>
          <w:ilvl w:val="0"/>
          <w:numId w:val="7"/>
        </w:numPr>
        <w:tabs>
          <w:tab w:val="left" w:pos="859"/>
        </w:tabs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актов приема-передачи электроэнергии, подтверждающие количество полученной участником отбора электроэнергии в течение не более 12 месяцев, предшествовавших месяцу, в котором объявлен отбор;</w:t>
      </w:r>
    </w:p>
    <w:p w:rsidR="000C7FE4" w:rsidRPr="003F4868" w:rsidRDefault="00721715" w:rsidP="003A690E">
      <w:pPr>
        <w:pStyle w:val="Style6"/>
        <w:widowControl/>
        <w:spacing w:line="240" w:lineRule="auto"/>
        <w:rPr>
          <w:rStyle w:val="FontStyle28"/>
        </w:rPr>
      </w:pPr>
      <w:r w:rsidRPr="003F4868">
        <w:rPr>
          <w:rStyle w:val="FontStyle28"/>
        </w:rPr>
        <w:t>- копии платежных поручений, квитанций, приходных кассовых ордеров, подтверждающих оплату участником отбора за электроэнергию, потребленную участником отбора в течение не более 12 месяцев, предшествовавших месяцу, в котором объявлен отбор.</w:t>
      </w:r>
    </w:p>
    <w:p w:rsidR="000C7FE4" w:rsidRPr="003F4868" w:rsidRDefault="00721715" w:rsidP="000136F6">
      <w:pPr>
        <w:pStyle w:val="Style5"/>
        <w:widowControl/>
        <w:numPr>
          <w:ilvl w:val="0"/>
          <w:numId w:val="8"/>
        </w:numPr>
        <w:tabs>
          <w:tab w:val="left" w:pos="1090"/>
        </w:tabs>
        <w:spacing w:line="274" w:lineRule="exact"/>
        <w:ind w:right="10" w:firstLine="734"/>
        <w:rPr>
          <w:rStyle w:val="FontStyle28"/>
        </w:rPr>
      </w:pPr>
      <w:r w:rsidRPr="003F4868">
        <w:rPr>
          <w:rStyle w:val="FontStyle28"/>
        </w:rPr>
        <w:t>Все листы предложения на участие в отборе и приложений к нему должны быть прошиты и пронумерованы. Предложение участника отбора должно содержать опись входящих в его состав документов, быть скреплено печатью участника отбора при наличии печати (для юридического лица) и подписано участником отбора или лицом, уполномоченным участником отбора. Соблюдение участником отбора указанных требований означает, что информация и документы, входящие в состав предложения на участие в отборе, поданы от имени участника отбора и он несет ответственность за подлинность и достоверность этих информации и документов.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При этом ненадлежащее исполнение участником отбора требования о том, что все листы предложения должны быть пронумерованы, не является основанием для отказа в допуске к участию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отбора в запечатанном конверте, не позволяющем просматривать содержание предложения до вскрытия.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 конверте указывается наименование процедуры отбора, на участие в которой подается предложение.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в месте и до истечения срока, которые указаны в объявлении о проведении отбора.</w:t>
      </w:r>
    </w:p>
    <w:p w:rsidR="000C7FE4" w:rsidRPr="003F4868" w:rsidRDefault="00721715" w:rsidP="000136F6">
      <w:pPr>
        <w:pStyle w:val="Style5"/>
        <w:widowControl/>
        <w:numPr>
          <w:ilvl w:val="0"/>
          <w:numId w:val="9"/>
        </w:numPr>
        <w:tabs>
          <w:tab w:val="left" w:pos="1200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Участник отбора в целях участия в отборе может подать только одно предложение.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Участник отбора, подавший предложение на участие в отборе, вправе отозвать данное предложение не позднее даты и времени окончания срока подачи предложений на участие в отборе, направив об этом уведомление, подписанное участником отбора, ГРБС с использованием любых средств связи (почта, факс, электронная почта). ГРБС в день получения такого уведомления возвращает участнику отбора поданное им предложение без рассмотрения.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Участник отбора, подавш</w:t>
      </w:r>
      <w:r w:rsidR="00AD1AAD" w:rsidRPr="003F4868">
        <w:rPr>
          <w:rStyle w:val="FontStyle28"/>
        </w:rPr>
        <w:t>и</w:t>
      </w:r>
      <w:r w:rsidRPr="003F4868">
        <w:rPr>
          <w:rStyle w:val="FontStyle28"/>
        </w:rPr>
        <w:t>й предложение на участие в отборе, вправе внести изменения в предложение путем направления ГРБС не позднее даты и времени окончания срока подачи предложений на участие в отборе нового предложения на участие в отборе в общем порядке. При этом к такому новому предложению на участие в отборе должно быть приложено подписанное участником отбора уведомление об отзыве ранее поданного этим участником отбора предложения.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0"/>
        </w:numPr>
        <w:tabs>
          <w:tab w:val="left" w:pos="1075"/>
        </w:tabs>
        <w:spacing w:before="5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 xml:space="preserve">Любой участник отбора вправе направить в письменной форме ГРБС запрос о даче разъяснений положений объявления о проведении отбора. Запрос о даче разъяснений </w:t>
      </w:r>
      <w:r w:rsidRPr="003F4868">
        <w:rPr>
          <w:rStyle w:val="FontStyle28"/>
        </w:rPr>
        <w:lastRenderedPageBreak/>
        <w:t>положений объявления о проведении отбора может быть направлен начиная со дня начала подачи (приема) предложений участников отбора. В течение двух рабочих дней с даты поступления указанного запроса ГРБС обязан направить в письменной форме разъяснения положений объявления о проведении отбора, если указанный запрос поступил к ГРБС не позднее чем за пять дней до даты окончания срока подачи (приема) предложений участников отбора. В течение одного рабочего дня с даты направления разъяснений положений объявления о проведении отбора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объявления о проведении отбора не должны изменять его суть.</w:t>
      </w:r>
    </w:p>
    <w:p w:rsidR="000C7FE4" w:rsidRPr="003F4868" w:rsidRDefault="00721715" w:rsidP="008A56B7">
      <w:pPr>
        <w:pStyle w:val="Style5"/>
        <w:widowControl/>
        <w:numPr>
          <w:ilvl w:val="0"/>
          <w:numId w:val="10"/>
        </w:numPr>
        <w:tabs>
          <w:tab w:val="left" w:pos="1075"/>
        </w:tabs>
        <w:spacing w:line="240" w:lineRule="auto"/>
        <w:ind w:firstLine="730"/>
        <w:rPr>
          <w:rStyle w:val="FontStyle28"/>
        </w:rPr>
      </w:pPr>
      <w:r w:rsidRPr="003F4868">
        <w:rPr>
          <w:rStyle w:val="FontStyle28"/>
        </w:rPr>
        <w:t>ГРБС ведет журнал учета поступивших предложений на участие в отборе, в который вносится информация о дате, времени поступления каждого предложения и информация о представившем такое предложение участнике отбора (если она известна). Информация о дате и времени поступления указывается ГРБС на конверте, содержащем соответствующее предложение.</w:t>
      </w:r>
    </w:p>
    <w:p w:rsidR="000C7FE4" w:rsidRPr="003F4868" w:rsidRDefault="00721715" w:rsidP="008A56B7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По требованию участника отбора, подавшего предложение на участие в отборе, ГРБС выдает расписку в получении предложения на участие в отборе с указанием даты и времени его получения.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Прием предложений на участие в отборе прекращается с наступлением даты и времени окончания подачи предложений.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ГРБС обеспечивает сохранность конвертов с предложениями на участие в отборе и рассмотрение содержания предложений на участие в отборе только после вскрытия конвертов с предложениями на участие в отборе в соответствии с настоящим Положением. Лица, осуществляющие хранение конвертов с предложениями на участие в отборе, не вправе допускать повреждение этих конвертов до момента вскрытия конвертов с предложениями на участие в отборе в соответствии с настоящим Положением.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Конверт с предложением на участие в отборе, поступивший после истечения срока подачи предложений на участие в отборе, не вскрывается и в случае, если на конверте с таким предложением указана информация о подавшем ее лице, в том числе почтовый адрес, возвращается ему ГРБС.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Комиссия, сформированная ГРБС в целях рассмотрения и оценки предложений участников отбора, вскрывает конверты с предложениями на участие в отборе в день окончания подачи предложений участников отбора непосредственно после истечения времени окончания подачи предложений участников отбора. Конверты с предложениями на участие в</w:t>
      </w:r>
      <w:r w:rsidR="002F35D9" w:rsidRPr="003F4868">
        <w:rPr>
          <w:rStyle w:val="FontStyle28"/>
        </w:rPr>
        <w:t xml:space="preserve"> отборе вскрываются публично во</w:t>
      </w:r>
      <w:r w:rsidRPr="003F4868">
        <w:rPr>
          <w:rStyle w:val="FontStyle28"/>
        </w:rPr>
        <w:t>время и в месте, указанные в объявлении о проведении отбора. Вскрытие всех поступивших конвертов с предложениями на участие в отборе осуществляется в один день.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ГРБС обязан предоставить возможность всем участникам отбора, подавшим предложения на участие в нем, или их представителям присутствовать при вскрытии конвертов с предложениями на участие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Непосредственно перед вскрытием конвертов с предложениями на участие в отборе комиссия объявляет участникам отбора, присутствующим при вскрытии таких конвертов, о возможности подачи предложений на участие в отборе, изменения или отзыва поданных предложений на участие в отборе до вскрытия таких конвертов. При этом комиссия объявляет последствия подачи двух и более предложений на участие в отборе одним участником отбора.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Комиссия вскрывает конверты с предложениями на участие в отборе, если такие конверты и предложения поступили ГРБС до вскрытия таких конвертов. В случае установления факта подачи одним участником отбора двух и более предложений на участие в отборе при условии, что поданные ранее этим участником предложения на участие в отборе не отозваны, все предложения на участие в' отборе этого участника не рассматриваются и возвращаются этому участнику.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lastRenderedPageBreak/>
        <w:t>Информация о месте, дате и времени вскрытия конвертов с предложениями на участие в отборе, наименование (для юридического лица), фамилия, имя, отчество (при наличии) (для физического лица), почтовый адрес каждого участника отбора, конверт с предложением которого вскрывается, наличие информации и документов, предусмотренных объявлением о проведении отбора, объявляются при вскрытии данных конвертов и вносятся соответственно в протокол.</w:t>
      </w:r>
    </w:p>
    <w:p w:rsidR="000C7FE4" w:rsidRPr="003F4868" w:rsidRDefault="00721715">
      <w:pPr>
        <w:pStyle w:val="Style6"/>
        <w:widowControl/>
        <w:spacing w:before="5" w:line="274" w:lineRule="exact"/>
        <w:rPr>
          <w:rStyle w:val="FontStyle28"/>
        </w:rPr>
      </w:pPr>
      <w:r w:rsidRPr="003F4868">
        <w:rPr>
          <w:rStyle w:val="FontStyle28"/>
        </w:rPr>
        <w:t>В случае, если по окончании срока подачи предложений на участие в отборе не подано ни одного предложения, в этот протокол вносится информация о признании отбора несостоявшимся.</w:t>
      </w:r>
    </w:p>
    <w:p w:rsidR="000C7FE4" w:rsidRPr="003F4868" w:rsidRDefault="00721715" w:rsidP="000136F6">
      <w:pPr>
        <w:pStyle w:val="Style5"/>
        <w:widowControl/>
        <w:numPr>
          <w:ilvl w:val="0"/>
          <w:numId w:val="12"/>
        </w:numPr>
        <w:tabs>
          <w:tab w:val="left" w:pos="1066"/>
        </w:tabs>
        <w:spacing w:before="14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Протокол вскрытия конвертов с предложениями на участие в отборе ведется комиссией, подписывается всеми присутствующими членами комиссии непосредственно после вскрытия всех конвертов и не позднее рабочего дня, следующего за датой подписания этого протокола, размещается на официальном сайте.</w:t>
      </w:r>
    </w:p>
    <w:p w:rsidR="000C7FE4" w:rsidRPr="003F4868" w:rsidRDefault="00721715">
      <w:pPr>
        <w:pStyle w:val="Style5"/>
        <w:widowControl/>
        <w:tabs>
          <w:tab w:val="left" w:pos="1267"/>
        </w:tabs>
        <w:spacing w:before="5" w:line="274" w:lineRule="exact"/>
        <w:ind w:right="29" w:firstLine="710"/>
        <w:rPr>
          <w:rStyle w:val="FontStyle28"/>
        </w:rPr>
      </w:pPr>
      <w:r w:rsidRPr="003F4868">
        <w:rPr>
          <w:rStyle w:val="FontStyle28"/>
        </w:rPr>
        <w:t>20.</w:t>
      </w:r>
      <w:r w:rsidRPr="003F4868">
        <w:rPr>
          <w:rStyle w:val="FontStyle28"/>
        </w:rPr>
        <w:tab/>
        <w:t>Для подтверждения соответствия участника отбора критерию отбора,</w:t>
      </w:r>
      <w:r w:rsidRPr="003F4868">
        <w:rPr>
          <w:rStyle w:val="FontStyle28"/>
        </w:rPr>
        <w:br/>
        <w:t>установленному подпунктом «а» пункта 5 настоящего Положения, ГРБС в срок не позднее 1</w:t>
      </w:r>
      <w:r w:rsidRPr="003F4868">
        <w:rPr>
          <w:rStyle w:val="FontStyle28"/>
        </w:rPr>
        <w:br/>
        <w:t xml:space="preserve">рабочего дня со дня вскрытия конвертов с предложениями получает сведения из Единого реестра субъектов малого и среднего предпринимательства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8" w:history="1">
        <w:r w:rsidRPr="003F4868">
          <w:rPr>
            <w:rStyle w:val="a3"/>
            <w:lang w:val="en-US"/>
          </w:rPr>
          <w:t>https</w:t>
        </w:r>
        <w:r w:rsidRPr="003F4868">
          <w:rPr>
            <w:rStyle w:val="a3"/>
          </w:rPr>
          <w:t>://</w:t>
        </w:r>
        <w:proofErr w:type="spellStart"/>
        <w:r w:rsidRPr="003F4868">
          <w:rPr>
            <w:rStyle w:val="a3"/>
            <w:lang w:val="en-US"/>
          </w:rPr>
          <w:t>rmsp</w:t>
        </w:r>
        <w:proofErr w:type="spellEnd"/>
        <w:r w:rsidRPr="003F4868">
          <w:rPr>
            <w:rStyle w:val="a3"/>
          </w:rPr>
          <w:t>.</w:t>
        </w:r>
        <w:proofErr w:type="spellStart"/>
        <w:r w:rsidRPr="003F4868">
          <w:rPr>
            <w:rStyle w:val="a3"/>
            <w:lang w:val="en-US"/>
          </w:rPr>
          <w:t>nalog</w:t>
        </w:r>
        <w:proofErr w:type="spellEnd"/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Для подтверждения соответствия участника отбора критерию отбора, установленному подпунктом «б» пункта 5 настоящего Положения, а также требованию, установленному подпунктом «а» пункта 9 настоящего Положения, ГРБС в срок не позднее 1 рабочего дня со дня вскрытия конвертов с предложениями получает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9" w:history="1">
        <w:r w:rsidRPr="003F4868">
          <w:rPr>
            <w:rStyle w:val="a3"/>
            <w:lang w:val="en-US"/>
          </w:rPr>
          <w:t>service</w:t>
        </w:r>
        <w:r w:rsidRPr="003F4868">
          <w:rPr>
            <w:rStyle w:val="a3"/>
          </w:rPr>
          <w:t>.</w:t>
        </w:r>
        <w:proofErr w:type="spellStart"/>
        <w:r w:rsidRPr="003F4868">
          <w:rPr>
            <w:rStyle w:val="a3"/>
            <w:lang w:val="en-US"/>
          </w:rPr>
          <w:t>nalog</w:t>
        </w:r>
        <w:proofErr w:type="spellEnd"/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критериям отбора, установленным подпунктами «в» и «г» пункта 5 настоящего Положения, ГРБС в срок не позднее 1 рабочего дня со дня вскрытия конвертов с предложениями направляет запрос в ресурсоснабжающую организацию, указанную в предложении участника отбора.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требованию, установленному подпунктом «б» пункта 9 настоящего Положения, ГРБС рассматривает имеющуюся в его распоряжении информацию о предоставлении средств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Положением.</w:t>
      </w:r>
    </w:p>
    <w:p w:rsidR="000C7FE4" w:rsidRPr="003F4868" w:rsidRDefault="00721715">
      <w:pPr>
        <w:pStyle w:val="Style5"/>
        <w:widowControl/>
        <w:tabs>
          <w:tab w:val="left" w:pos="1070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21.</w:t>
      </w:r>
      <w:r w:rsidRPr="003F4868">
        <w:rPr>
          <w:rStyle w:val="FontStyle28"/>
        </w:rPr>
        <w:tab/>
        <w:t>Комиссия производит рассмотрение и оценку предложений на участие в отборе не</w:t>
      </w:r>
      <w:r w:rsidRPr="003F4868">
        <w:rPr>
          <w:rStyle w:val="FontStyle28"/>
        </w:rPr>
        <w:br/>
        <w:t>позднее пяти рабочих дней с даты вскрытия конвертов с предложениями.</w:t>
      </w:r>
    </w:p>
    <w:p w:rsidR="000C7FE4" w:rsidRPr="003F4868" w:rsidRDefault="00721715">
      <w:pPr>
        <w:pStyle w:val="Style6"/>
        <w:widowControl/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 результатам рассмотрения документов и информации, указанных в пункте 20 настоящего Положения, а также документов и информации, представленных участником отбора в составе предложения на участие в отборе, комиссия принимает решение об отклонении предложения участника отбора или признании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Предложение на участие в отборе признается надлежащим, если оно соответствует требованиям настоящего Положения, объявлению о проведении отбора, а участник отбора, подавший такое предложение, соответствует критериям и требованиям, которые предъявляются к участнику отбора настоящим Положением и указанным в объявлении о проведении отбора.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Комиссия отклоняет предложение на участие в отборе при наличии любого из оснований, указанных в пункте 22 настоящего Положения.</w:t>
      </w:r>
    </w:p>
    <w:p w:rsidR="000C7FE4" w:rsidRPr="003F4868" w:rsidRDefault="00721715">
      <w:pPr>
        <w:pStyle w:val="Style6"/>
        <w:widowControl/>
        <w:spacing w:line="274" w:lineRule="exact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Отклонение предложений на участие в отборе по иным основаниям не допускается.</w:t>
      </w:r>
    </w:p>
    <w:p w:rsidR="000C7FE4" w:rsidRPr="003F4868" w:rsidRDefault="00721715">
      <w:pPr>
        <w:pStyle w:val="Style5"/>
        <w:widowControl/>
        <w:tabs>
          <w:tab w:val="left" w:pos="122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22.</w:t>
      </w:r>
      <w:r w:rsidRPr="003F4868">
        <w:rPr>
          <w:rStyle w:val="FontStyle28"/>
        </w:rPr>
        <w:tab/>
        <w:t>Основаниями для отклонения предложения участника отбора на стадии</w:t>
      </w:r>
      <w:r w:rsidRPr="003F4868">
        <w:rPr>
          <w:rStyle w:val="FontStyle28"/>
        </w:rPr>
        <w:br/>
        <w:t>рассмотрения и оценки предложений являются: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несоответствие участника отбора критериям, установленным в пункте 5 настоящего</w:t>
      </w:r>
      <w:r w:rsidRPr="003F4868">
        <w:rPr>
          <w:rStyle w:val="FontStyle28"/>
        </w:rPr>
        <w:br/>
        <w:t>Положения;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lastRenderedPageBreak/>
        <w:t>б)</w:t>
      </w:r>
      <w:r w:rsidRPr="003F4868">
        <w:rPr>
          <w:rStyle w:val="FontStyle28"/>
        </w:rPr>
        <w:tab/>
        <w:t>несоответствие участника отбора требованиям, установленным подпунктами «а»,</w:t>
      </w:r>
      <w:r w:rsidRPr="003F4868">
        <w:rPr>
          <w:rStyle w:val="FontStyle28"/>
        </w:rPr>
        <w:br/>
        <w:t>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5" w:line="274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несоответствие представленных участником отбора предложения и документов</w:t>
      </w:r>
      <w:r w:rsidRPr="003F4868">
        <w:rPr>
          <w:rStyle w:val="FontStyle28"/>
        </w:rPr>
        <w:br/>
        <w:t>требованиям к предложениям участников отбора, установленным в объявлении о проведении</w:t>
      </w:r>
      <w:r w:rsidRPr="003F4868">
        <w:rPr>
          <w:rStyle w:val="FontStyle28"/>
        </w:rPr>
        <w:br/>
        <w:t>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24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недостоверность представленной участником отбора информации, в том числе</w:t>
      </w:r>
      <w:r w:rsidRPr="003F4868">
        <w:rPr>
          <w:rStyle w:val="FontStyle28"/>
        </w:rPr>
        <w:br/>
        <w:t>информации о месте нахождения и адресе юридического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0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д)</w:t>
      </w:r>
      <w:r w:rsidRPr="003F4868">
        <w:rPr>
          <w:rStyle w:val="FontStyle28"/>
        </w:rPr>
        <w:tab/>
        <w:t>подача участником отбора предложения после даты и (или) времени, определенных</w:t>
      </w:r>
      <w:r w:rsidRPr="003F4868">
        <w:rPr>
          <w:rStyle w:val="FontStyle28"/>
        </w:rPr>
        <w:br/>
        <w:t>для подачи предложений;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9" w:line="269" w:lineRule="exact"/>
        <w:ind w:right="29" w:firstLine="706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подача одним участником отбора двух и более предложений на участие в нем при</w:t>
      </w:r>
      <w:r w:rsidRPr="003F4868">
        <w:rPr>
          <w:rStyle w:val="FontStyle28"/>
        </w:rPr>
        <w:br/>
        <w:t>условии, что поданные ранее предложения этим участником не отозваны.</w:t>
      </w:r>
    </w:p>
    <w:p w:rsidR="000C7FE4" w:rsidRPr="003F4868" w:rsidRDefault="00721715">
      <w:pPr>
        <w:pStyle w:val="Style6"/>
        <w:widowControl/>
        <w:spacing w:before="5" w:line="269" w:lineRule="exact"/>
        <w:ind w:right="24" w:firstLine="696"/>
        <w:rPr>
          <w:rStyle w:val="FontStyle28"/>
        </w:rPr>
      </w:pPr>
      <w:r w:rsidRPr="003F4868">
        <w:rPr>
          <w:rStyle w:val="FontStyle28"/>
        </w:rPr>
        <w:t>Превышение суммы субсидии, указанной участником отбора, над максимальной суммой субсидии, возможной к предоставлению в соответствии с настоящим Положением, не является основанием для отклонения предложения.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3"/>
        </w:numPr>
        <w:tabs>
          <w:tab w:val="left" w:pos="1118"/>
        </w:tabs>
        <w:spacing w:before="62" w:line="274" w:lineRule="exact"/>
        <w:ind w:right="19" w:firstLine="710"/>
        <w:rPr>
          <w:rStyle w:val="FontStyle28"/>
        </w:rPr>
      </w:pPr>
      <w:r w:rsidRPr="003F4868">
        <w:rPr>
          <w:rStyle w:val="FontStyle28"/>
        </w:rPr>
        <w:t>В соот</w:t>
      </w:r>
      <w:r w:rsidR="000A1236" w:rsidRPr="003F4868">
        <w:rPr>
          <w:rStyle w:val="FontStyle28"/>
        </w:rPr>
        <w:t>ветствии с настоящим Положением</w:t>
      </w:r>
      <w:r w:rsidRPr="003F4868">
        <w:rPr>
          <w:rStyle w:val="FontStyle28"/>
        </w:rPr>
        <w:t xml:space="preserve"> подлежит возмещению часть документально подтвержденных затрат на оплату электрической энергии, потребленной участником отбора при осуществлении вида экономической деятельности, указанного в подпункте «б» пункта 5 настоящего Положения, за 12 месяцев, предшествующих месяцу, в котором объявлен отбор.</w:t>
      </w:r>
    </w:p>
    <w:p w:rsidR="000C7FE4" w:rsidRPr="003F4868" w:rsidRDefault="00721715" w:rsidP="000136F6">
      <w:pPr>
        <w:pStyle w:val="Style5"/>
        <w:widowControl/>
        <w:numPr>
          <w:ilvl w:val="0"/>
          <w:numId w:val="13"/>
        </w:numPr>
        <w:tabs>
          <w:tab w:val="left" w:pos="1118"/>
        </w:tabs>
        <w:spacing w:line="274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Результаты рассмотрения предложений на участие в отборе фиксируются в протоколе рассмотрения и оценки предложений на участие в отборе, в котором должна содержаться следующая информация:</w:t>
      </w:r>
    </w:p>
    <w:p w:rsidR="000C7FE4" w:rsidRPr="003F4868" w:rsidRDefault="00721715">
      <w:pPr>
        <w:pStyle w:val="Style6"/>
        <w:widowControl/>
        <w:spacing w:line="274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before="14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Получатели субсидии ранжируются в протоколе по дате поступления предложения (начиная с наиболее ранней даты) и времени поступления предложения, в случае поступления в один и тот же день нескольких предложений (первым из поступивших в соответствующий день указывается предложение, принятое ГРБС раньше остальных предложений).</w:t>
      </w:r>
    </w:p>
    <w:p w:rsidR="000C7FE4" w:rsidRPr="003F4868" w:rsidRDefault="00721715" w:rsidP="000136F6">
      <w:pPr>
        <w:pStyle w:val="Style5"/>
        <w:widowControl/>
        <w:numPr>
          <w:ilvl w:val="0"/>
          <w:numId w:val="14"/>
        </w:numPr>
        <w:tabs>
          <w:tab w:val="left" w:pos="1118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Не позднее двух рабочих дней со дня рассмотрения и оценки предложений на участие в отборе на ГРБС размещает на едином портале, а также на официальном сайте информацию о результатах рассмотрения предложений, включающую следующие сведения:</w:t>
      </w:r>
    </w:p>
    <w:p w:rsidR="000C7FE4" w:rsidRPr="003F4868" w:rsidRDefault="00721715">
      <w:pPr>
        <w:pStyle w:val="Style6"/>
        <w:widowControl/>
        <w:spacing w:before="5" w:line="274" w:lineRule="exact"/>
        <w:ind w:left="710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0C7FE4">
      <w:pPr>
        <w:pStyle w:val="Style7"/>
        <w:widowControl/>
        <w:spacing w:line="240" w:lineRule="exact"/>
        <w:ind w:left="2688"/>
        <w:jc w:val="left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48" w:line="269" w:lineRule="exact"/>
        <w:ind w:left="2688"/>
        <w:jc w:val="left"/>
        <w:rPr>
          <w:rStyle w:val="FontStyle28"/>
        </w:rPr>
      </w:pPr>
      <w:r w:rsidRPr="003F4868">
        <w:rPr>
          <w:rStyle w:val="FontStyle28"/>
        </w:rPr>
        <w:t>III. Условия и порядок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15"/>
        </w:numPr>
        <w:tabs>
          <w:tab w:val="left" w:pos="1205"/>
        </w:tabs>
        <w:spacing w:before="10"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>ГРБС производит рассмотрение документов, представленных получателем субсидии в составе предложения на участие в отборе для подтверждения его соответствия требованиям, указанным в пункте 9 настоящего Положения, не позднее 2 рабочих дней со дня признания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69" w:lineRule="exact"/>
        <w:ind w:firstLine="696"/>
        <w:rPr>
          <w:rStyle w:val="FontStyle28"/>
        </w:rPr>
      </w:pPr>
      <w:r w:rsidRPr="003F4868">
        <w:rPr>
          <w:rStyle w:val="FontStyle28"/>
        </w:rPr>
        <w:lastRenderedPageBreak/>
        <w:t>По результатам рассмотрения указанных документов ГРБС принимает решение об отказе в предоставлении субсидии по основаниям, предусмотренным пунктом 27 настоящего Положения, или о предоставлении субсидии.</w:t>
      </w:r>
    </w:p>
    <w:p w:rsidR="000C7FE4" w:rsidRPr="003F4868" w:rsidRDefault="00721715">
      <w:pPr>
        <w:pStyle w:val="Style6"/>
        <w:widowControl/>
        <w:spacing w:before="5" w:line="269" w:lineRule="exact"/>
        <w:ind w:right="14" w:firstLine="715"/>
        <w:rPr>
          <w:rStyle w:val="FontStyle28"/>
        </w:rPr>
      </w:pPr>
      <w:r w:rsidRPr="003F4868">
        <w:rPr>
          <w:rStyle w:val="FontStyle28"/>
        </w:rPr>
        <w:t>Принятие решения об отказе в предоставлении субсидии по иным основаниям не допускается.</w:t>
      </w:r>
    </w:p>
    <w:p w:rsidR="000C7FE4" w:rsidRPr="003F4868" w:rsidRDefault="00721715" w:rsidP="000136F6">
      <w:pPr>
        <w:pStyle w:val="Style5"/>
        <w:widowControl/>
        <w:numPr>
          <w:ilvl w:val="0"/>
          <w:numId w:val="16"/>
        </w:numPr>
        <w:tabs>
          <w:tab w:val="left" w:pos="1070"/>
        </w:tabs>
        <w:spacing w:before="19" w:line="274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Основания для отказа получателю субсидии в предоставлении субсидии является:</w:t>
      </w:r>
    </w:p>
    <w:p w:rsidR="000C7FE4" w:rsidRPr="003F4868" w:rsidRDefault="00721715">
      <w:pPr>
        <w:pStyle w:val="Style5"/>
        <w:widowControl/>
        <w:tabs>
          <w:tab w:val="left" w:pos="994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несоответствие представленных получателем субсидии документов требованиям,</w:t>
      </w:r>
      <w:r w:rsidRPr="003F4868">
        <w:rPr>
          <w:rStyle w:val="FontStyle28"/>
        </w:rPr>
        <w:br/>
        <w:t>определенным пунктами 10 - 12 настоящего Положения, или непредставление</w:t>
      </w:r>
      <w:r w:rsidRPr="003F4868">
        <w:rPr>
          <w:rStyle w:val="FontStyle28"/>
        </w:rPr>
        <w:br/>
        <w:t>(представление не в полном объеме) указанных документов;</w:t>
      </w:r>
    </w:p>
    <w:p w:rsidR="000C7FE4" w:rsidRPr="003F4868" w:rsidRDefault="00721715">
      <w:pPr>
        <w:pStyle w:val="Style5"/>
        <w:widowControl/>
        <w:tabs>
          <w:tab w:val="left" w:pos="1085"/>
        </w:tabs>
        <w:spacing w:before="24" w:line="254" w:lineRule="exact"/>
        <w:ind w:firstLine="701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установление факта недостоверности представленной получателем субсидии</w:t>
      </w:r>
      <w:r w:rsidRPr="003F4868">
        <w:rPr>
          <w:rStyle w:val="FontStyle28"/>
        </w:rPr>
        <w:br/>
        <w:t>информации.</w:t>
      </w:r>
    </w:p>
    <w:p w:rsidR="000C7FE4" w:rsidRPr="003F4868" w:rsidRDefault="00721715" w:rsidP="000136F6">
      <w:pPr>
        <w:pStyle w:val="Style5"/>
        <w:widowControl/>
        <w:numPr>
          <w:ilvl w:val="0"/>
          <w:numId w:val="17"/>
        </w:numPr>
        <w:tabs>
          <w:tab w:val="left" w:pos="1070"/>
        </w:tabs>
        <w:spacing w:before="5" w:line="240" w:lineRule="auto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Условия предоставления субсидии:</w:t>
      </w:r>
    </w:p>
    <w:p w:rsidR="000C7FE4" w:rsidRPr="003F4868" w:rsidRDefault="00721715">
      <w:pPr>
        <w:pStyle w:val="Style5"/>
        <w:widowControl/>
        <w:tabs>
          <w:tab w:val="left" w:pos="965"/>
        </w:tabs>
        <w:spacing w:line="240" w:lineRule="auto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1)</w:t>
      </w:r>
      <w:r w:rsidRPr="003F4868">
        <w:rPr>
          <w:rStyle w:val="FontStyle28"/>
        </w:rPr>
        <w:tab/>
        <w:t>прохождение получателем субсидии отбора;</w:t>
      </w:r>
    </w:p>
    <w:p w:rsidR="000C7FE4" w:rsidRPr="003F4868" w:rsidRDefault="00721715" w:rsidP="00BF10F0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2)</w:t>
      </w:r>
      <w:r w:rsidRPr="003F4868">
        <w:rPr>
          <w:rStyle w:val="FontStyle28"/>
        </w:rPr>
        <w:tab/>
        <w:t>соответствие получателя субсидии требованиям, установленным пунктом 9</w:t>
      </w:r>
      <w:r w:rsidRPr="003F4868">
        <w:rPr>
          <w:rStyle w:val="FontStyle28"/>
        </w:rPr>
        <w:br/>
        <w:t>настоящего Положения;</w:t>
      </w:r>
    </w:p>
    <w:p w:rsidR="000C7FE4" w:rsidRPr="003F4868" w:rsidRDefault="00721715" w:rsidP="00BF10F0">
      <w:pPr>
        <w:pStyle w:val="Style6"/>
        <w:widowControl/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3) предоставление документов в соответствии с пунктами 10, 11 настоящего Положения.</w:t>
      </w:r>
    </w:p>
    <w:p w:rsidR="00F73D35" w:rsidRPr="003F4868" w:rsidRDefault="00721715" w:rsidP="00F73D35">
      <w:pPr>
        <w:pStyle w:val="Style6"/>
        <w:spacing w:line="278" w:lineRule="exact"/>
        <w:rPr>
          <w:bCs/>
        </w:rPr>
      </w:pPr>
      <w:r w:rsidRPr="003F4868">
        <w:rPr>
          <w:rStyle w:val="FontStyle28"/>
        </w:rPr>
        <w:t xml:space="preserve">29. </w:t>
      </w:r>
      <w:r w:rsidR="00F73D35" w:rsidRPr="003F4868">
        <w:rPr>
          <w:bCs/>
        </w:rPr>
        <w:t xml:space="preserve">Размер субсидии </w:t>
      </w:r>
      <w:r w:rsidR="00F73D35" w:rsidRPr="003F4868">
        <w:t>на компенсацию расходов</w:t>
      </w:r>
      <w:r w:rsidR="009C0AB5" w:rsidRPr="003F4868">
        <w:t xml:space="preserve"> </w:t>
      </w:r>
      <w:r w:rsidR="00EE2F6D" w:rsidRPr="003F4868">
        <w:t>получателя</w:t>
      </w:r>
      <w:r w:rsidR="009C0AB5" w:rsidRPr="003F4868">
        <w:t xml:space="preserve"> субсидии</w:t>
      </w:r>
      <w:r w:rsidR="00F73D35" w:rsidRPr="003F4868">
        <w:t xml:space="preserve"> за электроэнергию не должен превышать 4</w:t>
      </w:r>
      <w:r w:rsidR="00A07248">
        <w:t>5</w:t>
      </w:r>
      <w:r w:rsidR="00F73D35" w:rsidRPr="003F4868">
        <w:t>0 тысяч рублей на одного получателя и (или) не более объёма расходов на электроэнергию, указанных в подтверждающих документах, предоставленных</w:t>
      </w:r>
      <w:r w:rsidR="00EE2F6D" w:rsidRPr="003F4868">
        <w:t xml:space="preserve"> получателем субсидии</w:t>
      </w:r>
      <w:r w:rsidR="00F73D35" w:rsidRPr="003F4868">
        <w:t xml:space="preserve"> и </w:t>
      </w:r>
      <w:r w:rsidR="00F73D35" w:rsidRPr="003F4868">
        <w:rPr>
          <w:bCs/>
        </w:rPr>
        <w:t>определяется по следующей формуле:</w:t>
      </w:r>
    </w:p>
    <w:p w:rsidR="004B7BEA" w:rsidRPr="003F4868" w:rsidRDefault="004B7BEA" w:rsidP="00F73D35">
      <w:pPr>
        <w:pStyle w:val="Style6"/>
        <w:spacing w:line="278" w:lineRule="exact"/>
        <w:rPr>
          <w:bCs/>
        </w:rPr>
      </w:pPr>
    </w:p>
    <w:p w:rsidR="00F73D35" w:rsidRPr="003F4868" w:rsidRDefault="003410BC" w:rsidP="00D7196B">
      <w:pPr>
        <w:pStyle w:val="Style6"/>
        <w:widowControl/>
        <w:spacing w:line="278" w:lineRule="exact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∑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x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эк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)</m:t>
        </m:r>
      </m:oMath>
      <w:r w:rsidR="00F73D35" w:rsidRPr="003F4868">
        <w:rPr>
          <w:i/>
        </w:rPr>
        <w:t xml:space="preserve">, </w:t>
      </w:r>
      <w:r w:rsidR="00F73D35" w:rsidRPr="003F4868">
        <w:t>где</w:t>
      </w:r>
    </w:p>
    <w:p w:rsidR="00D7196B" w:rsidRPr="003F4868" w:rsidRDefault="00D7196B" w:rsidP="00D7196B">
      <w:pPr>
        <w:pStyle w:val="Style6"/>
        <w:widowControl/>
        <w:spacing w:line="278" w:lineRule="exact"/>
        <w:jc w:val="center"/>
        <w:rPr>
          <w:i/>
        </w:rPr>
      </w:pPr>
    </w:p>
    <w:p w:rsidR="00F73D35" w:rsidRPr="003F4868" w:rsidRDefault="00F73D35" w:rsidP="00F73D35">
      <w:pPr>
        <w:pStyle w:val="Style6"/>
        <w:widowControl/>
        <w:spacing w:line="278" w:lineRule="exact"/>
      </w:pPr>
      <w:r w:rsidRPr="003F4868">
        <w:rPr>
          <w:lang w:val="en-US"/>
        </w:rPr>
        <w:t>S</w:t>
      </w:r>
      <w:r w:rsidRPr="003F4868">
        <w:t xml:space="preserve"> – размер субсидии, рублей ≤ 4</w:t>
      </w:r>
      <w:r w:rsidR="00A07248">
        <w:t>5</w:t>
      </w:r>
      <w:r w:rsidRPr="003F4868">
        <w:t>0 тысяч рублей</w:t>
      </w:r>
      <w:r w:rsidR="00DA766F" w:rsidRPr="003F4868">
        <w:t>;</w:t>
      </w:r>
    </w:p>
    <w:p w:rsidR="00F73D35" w:rsidRPr="003F4868" w:rsidRDefault="00F73D35" w:rsidP="00F73D35">
      <w:pPr>
        <w:pStyle w:val="Style6"/>
        <w:widowControl/>
        <w:spacing w:line="278" w:lineRule="exact"/>
      </w:pPr>
      <w:r w:rsidRPr="003F4868">
        <w:t>М</w:t>
      </w:r>
      <w:r w:rsidRPr="003F4868">
        <w:rPr>
          <w:lang w:val="en-US"/>
        </w:rPr>
        <w:t>n</w:t>
      </w:r>
      <w:r w:rsidRPr="003F4868">
        <w:t xml:space="preserve"> - мощность промышленной холодильной камеры (согласно технической документации, паспорту) в k-м населенном пункте, киловатт;</w:t>
      </w:r>
    </w:p>
    <w:p w:rsidR="00F73D35" w:rsidRPr="003F4868" w:rsidRDefault="00F73D35" w:rsidP="00F73D35">
      <w:pPr>
        <w:pStyle w:val="Style6"/>
        <w:widowControl/>
        <w:spacing w:line="278" w:lineRule="exact"/>
      </w:pPr>
      <w:proofErr w:type="spellStart"/>
      <w:r w:rsidRPr="003F4868">
        <w:t>Чn</w:t>
      </w:r>
      <w:proofErr w:type="spellEnd"/>
      <w:r w:rsidRPr="003F4868">
        <w:t xml:space="preserve"> - количество часов работы n-й промышленной холодильной камеры в k-м населенном пункте, часов;</w:t>
      </w:r>
    </w:p>
    <w:p w:rsidR="00F73D35" w:rsidRPr="003F4868" w:rsidRDefault="00F73D35" w:rsidP="00F73D35">
      <w:pPr>
        <w:pStyle w:val="Style6"/>
        <w:widowControl/>
        <w:spacing w:line="278" w:lineRule="exact"/>
      </w:pPr>
      <w:proofErr w:type="spellStart"/>
      <w:r w:rsidRPr="003F4868">
        <w:t>Тн</w:t>
      </w:r>
      <w:proofErr w:type="spellEnd"/>
      <w:r w:rsidRPr="003F4868">
        <w:t xml:space="preserve"> - утвержденный тариф на электрическую энергию, вырабатываемую дизельной электростанцией в k-м населенном пункте для населения и приравненных к нему категорий потребителей, рублей/киловатт x час;</w:t>
      </w:r>
    </w:p>
    <w:p w:rsidR="00F73D35" w:rsidRPr="003F4868" w:rsidRDefault="00F73D35" w:rsidP="00F73D35">
      <w:pPr>
        <w:pStyle w:val="Style6"/>
        <w:spacing w:line="278" w:lineRule="exact"/>
      </w:pPr>
      <w:proofErr w:type="spellStart"/>
      <w:r w:rsidRPr="003F4868">
        <w:t>Тэк</w:t>
      </w:r>
      <w:proofErr w:type="spellEnd"/>
      <w:r w:rsidRPr="003F4868">
        <w:t xml:space="preserve"> - экономически обоснованный тариф на электрическую энергию, вырабатываемую дизельной электростанцией в k-м населенном пункте и потребляемую предприятиями рыбохозяйственного комплекса для хранения рыбной продукции в промышленных холодильных камерах, рублей/киловатт </w:t>
      </w:r>
      <w:r w:rsidR="00A74167" w:rsidRPr="003F4868">
        <w:t>в</w:t>
      </w:r>
      <w:r w:rsidRPr="003F4868">
        <w:t xml:space="preserve"> </w:t>
      </w:r>
      <w:r w:rsidR="00A74167" w:rsidRPr="003F4868">
        <w:t>час</w:t>
      </w:r>
      <w:r w:rsidRPr="003F4868">
        <w:t>;</w:t>
      </w:r>
    </w:p>
    <w:p w:rsidR="00646120" w:rsidRPr="003F4868" w:rsidRDefault="00F73D35" w:rsidP="00646120">
      <w:pPr>
        <w:pStyle w:val="Style6"/>
        <w:spacing w:line="240" w:lineRule="auto"/>
        <w:ind w:firstLine="709"/>
        <w:rPr>
          <w:bCs/>
        </w:rPr>
      </w:pPr>
      <w:r w:rsidRPr="003F4868">
        <w:rPr>
          <w:bCs/>
        </w:rPr>
        <w:t>В случае, если размер запрашиваемой субсидии превышает остаток лимитов бюджетных обязательств на текущий год, предусмотренных в бюджете муниципального образования «Каргасокский район» на цели, указанные в пункте 3 настоящего Положения, то субсидия предоставляется в размере фактического остатка лимитов бюджетных обязательств на текущий год.</w:t>
      </w:r>
    </w:p>
    <w:p w:rsidR="000C7FE4" w:rsidRPr="003F4868" w:rsidRDefault="00721715" w:rsidP="00646120">
      <w:pPr>
        <w:pStyle w:val="Style6"/>
        <w:spacing w:line="240" w:lineRule="auto"/>
        <w:ind w:firstLine="709"/>
        <w:rPr>
          <w:rStyle w:val="FontStyle28"/>
        </w:rPr>
      </w:pPr>
      <w:r w:rsidRPr="003F4868">
        <w:rPr>
          <w:rStyle w:val="FontStyle28"/>
        </w:rPr>
        <w:t>Субсидия предоставляется получателям в порядке очередности, установленном в соответствии с пунктом 24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8"/>
        </w:numPr>
        <w:tabs>
          <w:tab w:val="left" w:pos="1099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перечисляет сумму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26 настоящего Положения, решения о предоставлении субсидии.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Перечисление субсидии производится на расчетный или корреспондентский счет, открытый получателям субсидий в учреждении Центрального банка Российской Федерации или </w:t>
      </w:r>
      <w:r w:rsidRPr="003F4868">
        <w:rPr>
          <w:rStyle w:val="FontStyle28"/>
        </w:rPr>
        <w:lastRenderedPageBreak/>
        <w:t xml:space="preserve">кредитной организации и указанный получателем субсидии в предложении на участие в отборе </w:t>
      </w:r>
      <w:r w:rsidR="00FA2C73" w:rsidRPr="003F4868">
        <w:rPr>
          <w:rStyle w:val="FontStyle28"/>
        </w:rPr>
        <w:t>согласно подпункту</w:t>
      </w:r>
      <w:r w:rsidRPr="003F4868">
        <w:rPr>
          <w:rStyle w:val="FontStyle28"/>
        </w:rPr>
        <w:t xml:space="preserve"> «ж» пункта 10 настоящего Положения.</w:t>
      </w:r>
    </w:p>
    <w:p w:rsidR="000C7FE4" w:rsidRPr="003F4868" w:rsidRDefault="00721715">
      <w:pPr>
        <w:pStyle w:val="Style6"/>
        <w:widowControl/>
        <w:spacing w:before="10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Субсидия, предусмотренная настоящим Положением, по результатам каждой процедуры отбора предоставляется однократно.</w:t>
      </w:r>
    </w:p>
    <w:p w:rsidR="00997A56" w:rsidRPr="003F4868" w:rsidRDefault="00997A56" w:rsidP="00B107C9">
      <w:pPr>
        <w:pStyle w:val="Style5"/>
        <w:widowControl/>
        <w:numPr>
          <w:ilvl w:val="0"/>
          <w:numId w:val="20"/>
        </w:numPr>
        <w:tabs>
          <w:tab w:val="left" w:pos="1094"/>
        </w:tabs>
        <w:spacing w:line="240" w:lineRule="auto"/>
        <w:ind w:right="11"/>
        <w:rPr>
          <w:rStyle w:val="FontStyle28"/>
        </w:rPr>
      </w:pPr>
      <w:r w:rsidRPr="003F4868">
        <w:rPr>
          <w:rStyle w:val="FontStyle28"/>
        </w:rPr>
        <w:t>Результатом предоставления субсидий является рост объема первичной переработки водных биоресурсов получателем субсидии на территории Каргасокского района к предшествующему году.</w:t>
      </w:r>
    </w:p>
    <w:p w:rsidR="000C7FE4" w:rsidRPr="003F4868" w:rsidRDefault="00997A56" w:rsidP="00867296">
      <w:pPr>
        <w:pStyle w:val="Style5"/>
        <w:widowControl/>
        <w:tabs>
          <w:tab w:val="left" w:pos="1094"/>
        </w:tabs>
        <w:spacing w:line="240" w:lineRule="auto"/>
        <w:ind w:right="11" w:firstLine="0"/>
        <w:rPr>
          <w:sz w:val="20"/>
          <w:szCs w:val="20"/>
        </w:rPr>
      </w:pPr>
      <w:r w:rsidRPr="003F4868">
        <w:rPr>
          <w:rStyle w:val="FontStyle28"/>
        </w:rPr>
        <w:t xml:space="preserve">      </w:t>
      </w:r>
    </w:p>
    <w:p w:rsidR="000C7FE4" w:rsidRPr="003F4868" w:rsidRDefault="006564AA">
      <w:pPr>
        <w:pStyle w:val="Style7"/>
        <w:widowControl/>
        <w:spacing w:before="38" w:line="269" w:lineRule="exact"/>
        <w:ind w:left="3725"/>
        <w:jc w:val="left"/>
        <w:rPr>
          <w:rStyle w:val="FontStyle28"/>
        </w:rPr>
      </w:pPr>
      <w:r w:rsidRPr="003F4868">
        <w:rPr>
          <w:rStyle w:val="FontStyle28"/>
          <w:lang w:val="en-US"/>
        </w:rPr>
        <w:t>IV</w:t>
      </w:r>
      <w:r w:rsidR="00721715" w:rsidRPr="003F4868">
        <w:rPr>
          <w:rStyle w:val="FontStyle28"/>
        </w:rPr>
        <w:t>. Требования к отчетности</w:t>
      </w:r>
    </w:p>
    <w:p w:rsidR="000C7FE4" w:rsidRPr="003F4868" w:rsidRDefault="007A450F" w:rsidP="007A450F">
      <w:pPr>
        <w:pStyle w:val="Style5"/>
        <w:widowControl/>
        <w:tabs>
          <w:tab w:val="left" w:pos="1094"/>
        </w:tabs>
        <w:spacing w:before="5" w:line="269" w:lineRule="exact"/>
        <w:ind w:right="24" w:firstLine="0"/>
        <w:rPr>
          <w:rStyle w:val="FontStyle28"/>
        </w:rPr>
      </w:pPr>
      <w:r>
        <w:rPr>
          <w:rStyle w:val="FontStyle28"/>
        </w:rPr>
        <w:t xml:space="preserve">      32. </w:t>
      </w:r>
      <w:r w:rsidR="00721715" w:rsidRPr="003F4868">
        <w:rPr>
          <w:rStyle w:val="FontStyle28"/>
        </w:rPr>
        <w:t>Получатель субсидии предоставляет ГРБС в срок до 15 января года, следующего за годом предоставления субсидии, следующие документы:</w:t>
      </w:r>
    </w:p>
    <w:p w:rsidR="000C7FE4" w:rsidRPr="003F4868" w:rsidRDefault="000C7FE4">
      <w:pPr>
        <w:widowControl/>
        <w:rPr>
          <w:sz w:val="2"/>
          <w:szCs w:val="2"/>
        </w:rPr>
      </w:pPr>
    </w:p>
    <w:p w:rsidR="000C7FE4" w:rsidRPr="003F4868" w:rsidRDefault="00721715" w:rsidP="000136F6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 по форме согласно приложению 2 к настоящему Положению.</w:t>
      </w:r>
    </w:p>
    <w:p w:rsidR="000C7FE4" w:rsidRPr="003F4868" w:rsidRDefault="000C7FE4">
      <w:pPr>
        <w:pStyle w:val="Style23"/>
        <w:widowControl/>
        <w:spacing w:line="240" w:lineRule="exact"/>
        <w:ind w:left="1670"/>
        <w:rPr>
          <w:sz w:val="20"/>
          <w:szCs w:val="20"/>
        </w:rPr>
      </w:pPr>
    </w:p>
    <w:p w:rsidR="000C7FE4" w:rsidRPr="003F4868" w:rsidRDefault="00721715">
      <w:pPr>
        <w:pStyle w:val="Style23"/>
        <w:widowControl/>
        <w:spacing w:before="173" w:line="274" w:lineRule="exact"/>
        <w:ind w:left="1670"/>
        <w:rPr>
          <w:rStyle w:val="FontStyle28"/>
        </w:rPr>
      </w:pPr>
      <w:r w:rsidRPr="003F4868">
        <w:rPr>
          <w:rStyle w:val="FontStyle28"/>
        </w:rPr>
        <w:t>V.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0C7FE4" w:rsidRPr="003F4868" w:rsidRDefault="007A450F" w:rsidP="007A450F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33. </w:t>
      </w:r>
      <w:r w:rsidR="00721715" w:rsidRPr="003F4868">
        <w:rPr>
          <w:rStyle w:val="FontStyle28"/>
        </w:rPr>
        <w:t>Обязательная проверка соблюдения условий, целей и порядка предоставления субсидий проводится ГРБС и орган</w:t>
      </w:r>
      <w:r w:rsidR="00560FEC">
        <w:rPr>
          <w:rStyle w:val="FontStyle28"/>
        </w:rPr>
        <w:t>ами</w:t>
      </w:r>
      <w:r w:rsidR="00721715" w:rsidRPr="003F4868">
        <w:rPr>
          <w:rStyle w:val="FontStyle28"/>
        </w:rPr>
        <w:t xml:space="preserve"> муниципального финансового контроля</w:t>
      </w:r>
      <w:r w:rsidR="00560FEC">
        <w:rPr>
          <w:rStyle w:val="FontStyle28"/>
        </w:rPr>
        <w:t xml:space="preserve"> (Управление финансов Администрации Каргасокского района и (или) орган муниципального финансового контроля Каргасокского района)</w:t>
      </w:r>
      <w:r w:rsidR="00721715"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Получатель субсидии обязан по требованию ГРБС или органа муниципального финансового контроля предоставить информацию и документы, связанные с соблюдением условий, целей и порядка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 чем за 3 рабочих дня до начала ее проведения.</w:t>
      </w:r>
    </w:p>
    <w:p w:rsidR="000C7FE4" w:rsidRPr="003F4868" w:rsidRDefault="007A450F" w:rsidP="007A450F">
      <w:pPr>
        <w:pStyle w:val="Style5"/>
        <w:widowControl/>
        <w:tabs>
          <w:tab w:val="left" w:pos="1094"/>
        </w:tabs>
        <w:spacing w:line="274" w:lineRule="exact"/>
        <w:ind w:right="14" w:firstLine="710"/>
        <w:rPr>
          <w:rStyle w:val="FontStyle28"/>
        </w:rPr>
      </w:pPr>
      <w:r>
        <w:rPr>
          <w:rStyle w:val="FontStyle28"/>
        </w:rPr>
        <w:t xml:space="preserve">34. </w:t>
      </w:r>
      <w:r w:rsidR="00721715" w:rsidRPr="003F4868">
        <w:rPr>
          <w:rStyle w:val="FontStyle28"/>
        </w:rPr>
        <w:t>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0C7FE4" w:rsidRPr="003F4868" w:rsidRDefault="00721715" w:rsidP="00214D12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 случае нарушения получателем субсидии условий предоставления субсидии, выявленных в том числе по фактам проверок соблюдения условий, целей и порядка предоставления субсидий, проведенных ГРБС и органом муниципального финансового контроля</w:t>
      </w:r>
      <w:r w:rsidR="00214D12" w:rsidRPr="00214D12">
        <w:t xml:space="preserve"> </w:t>
      </w:r>
      <w:r w:rsidR="00214D12" w:rsidRPr="00214D12">
        <w:rPr>
          <w:rStyle w:val="FontStyle28"/>
        </w:rPr>
        <w:t>(Управление финансов Администрации Каргасокского района и (или) орган муниципального финансового контроля Каргасокского района)</w:t>
      </w:r>
      <w:r w:rsidRPr="003F4868">
        <w:rPr>
          <w:rStyle w:val="FontStyle28"/>
        </w:rPr>
        <w:t>;</w:t>
      </w:r>
    </w:p>
    <w:p w:rsidR="000C7FE4" w:rsidRPr="003F4868" w:rsidRDefault="00721715" w:rsidP="000136F6">
      <w:pPr>
        <w:pStyle w:val="Style5"/>
        <w:widowControl/>
        <w:numPr>
          <w:ilvl w:val="0"/>
          <w:numId w:val="25"/>
        </w:numPr>
        <w:tabs>
          <w:tab w:val="left" w:pos="850"/>
        </w:tabs>
        <w:spacing w:before="10"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в случае недостижения результатов, указанных в пункте 3</w:t>
      </w:r>
      <w:r w:rsidR="007A450F">
        <w:rPr>
          <w:rStyle w:val="FontStyle28"/>
        </w:rPr>
        <w:t>1</w:t>
      </w:r>
      <w:r w:rsidRPr="003F4868">
        <w:rPr>
          <w:rStyle w:val="FontStyle28"/>
        </w:rPr>
        <w:t xml:space="preserve">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26"/>
        </w:numPr>
        <w:tabs>
          <w:tab w:val="left" w:pos="1094"/>
        </w:tabs>
        <w:spacing w:line="274" w:lineRule="exact"/>
        <w:ind w:right="24" w:firstLine="710"/>
        <w:rPr>
          <w:rStyle w:val="FontStyle28"/>
        </w:rPr>
      </w:pPr>
      <w:r w:rsidRPr="003F4868">
        <w:rPr>
          <w:rStyle w:val="FontStyle28"/>
        </w:rPr>
        <w:t>В случае, если получатель субсидии 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6460B1" w:rsidRPr="003F4868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460B1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434BD8" w:rsidRDefault="00434BD8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434BD8" w:rsidRDefault="00434BD8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434BD8" w:rsidRDefault="00434BD8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F4403" w:rsidRDefault="006F4403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F4403" w:rsidRDefault="006F4403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F4403" w:rsidRPr="003F4868" w:rsidRDefault="006F4403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  <w:bookmarkStart w:id="0" w:name="_GoBack"/>
      <w:bookmarkEnd w:id="0"/>
    </w:p>
    <w:p w:rsidR="006460B1" w:rsidRPr="003F4868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  <w:r w:rsidRPr="003F4868">
        <w:rPr>
          <w:rStyle w:val="FontStyle28"/>
        </w:rPr>
        <w:lastRenderedPageBreak/>
        <w:t>Приложение 1</w:t>
      </w:r>
    </w:p>
    <w:p w:rsidR="000C7FE4" w:rsidRPr="003F4868" w:rsidRDefault="00721715">
      <w:pPr>
        <w:pStyle w:val="Style7"/>
        <w:widowControl/>
        <w:spacing w:line="278" w:lineRule="exact"/>
        <w:ind w:left="5669"/>
        <w:rPr>
          <w:rStyle w:val="FontStyle28"/>
        </w:rPr>
      </w:pPr>
      <w:r w:rsidRPr="003F4868">
        <w:rPr>
          <w:rStyle w:val="FontStyle28"/>
        </w:rPr>
        <w:t xml:space="preserve">к Положению о </w:t>
      </w:r>
      <w:r w:rsidR="00A4712F" w:rsidRPr="003F4868">
        <w:rPr>
          <w:rStyle w:val="FontStyle28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0C7FE4">
      <w:pPr>
        <w:pStyle w:val="Style2"/>
        <w:widowControl/>
        <w:spacing w:line="240" w:lineRule="exact"/>
        <w:ind w:left="5069"/>
        <w:rPr>
          <w:sz w:val="20"/>
          <w:szCs w:val="20"/>
        </w:rPr>
      </w:pPr>
    </w:p>
    <w:p w:rsidR="00D96C68" w:rsidRPr="003F4868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rStyle w:val="FontStyle28"/>
        </w:rPr>
        <w:t xml:space="preserve">В Администрации Каргасокского района 636700, Томская область, </w:t>
      </w:r>
    </w:p>
    <w:p w:rsidR="00D96C68" w:rsidRPr="003F4868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rStyle w:val="FontStyle28"/>
        </w:rPr>
        <w:t xml:space="preserve">Каргасокский район, </w:t>
      </w:r>
    </w:p>
    <w:tbl>
      <w:tblPr>
        <w:tblpPr w:leftFromText="180" w:rightFromText="180" w:vertAnchor="text" w:horzAnchor="margin" w:tblpY="145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5050"/>
      </w:tblGrid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10" w:hanging="10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наименование, фирменное наименование (при наличии)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righ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место нахождения (для юридического лица), почтовый адрес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отбора, являющегося юридическим лицом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</w:rPr>
            </w:pPr>
            <w:r w:rsidRPr="003F4868">
              <w:rPr>
                <w:rStyle w:val="FontStyle28"/>
              </w:rPr>
              <w:t>фамилия,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ind w:right="1502"/>
              <w:rPr>
                <w:rStyle w:val="FontStyle28"/>
              </w:rPr>
            </w:pPr>
            <w:r w:rsidRPr="003F4868">
              <w:rPr>
                <w:rStyle w:val="FontStyle28"/>
              </w:rPr>
              <w:t>номер контактного телефона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адрес электронной почты (при наличии)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</w:tbl>
    <w:p w:rsidR="000C7FE4" w:rsidRPr="003F4868" w:rsidRDefault="00BB1190" w:rsidP="008638F1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385150</wp:posOffset>
                </wp:positionH>
                <wp:positionV relativeFrom="paragraph">
                  <wp:posOffset>348616</wp:posOffset>
                </wp:positionV>
                <wp:extent cx="5221883" cy="563112"/>
                <wp:effectExtent l="0" t="0" r="17145" b="2794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883" cy="563112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D83" w:rsidRDefault="00AC0D83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1800"/>
                                <w:tab w:val="left" w:leader="underscore" w:pos="5155"/>
                              </w:tabs>
                              <w:spacing w:line="274" w:lineRule="exact"/>
                              <w:jc w:val="center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Предложение</w:t>
                            </w:r>
                            <w:r>
                              <w:rPr>
                                <w:rStyle w:val="FontStyle28"/>
                              </w:rPr>
                              <w:br/>
                              <w:t>на участие в отборе</w:t>
                            </w:r>
                          </w:p>
                          <w:p w:rsidR="000C7FE4" w:rsidRDefault="00721715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Настоящим</w:t>
                            </w: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35pt;margin-top:27.45pt;width:411.15pt;height:4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" filled="f" strokecolor="white" strokeweight="0">
                <v:textbox inset="0,0,0,0">
                  <w:txbxContent>
                    <w:p w:rsidR="00AC0D83" w:rsidRDefault="00AC0D83" w:rsidP="00AC0D83">
                      <w:pPr>
                        <w:pStyle w:val="Style22"/>
                        <w:widowControl/>
                        <w:tabs>
                          <w:tab w:val="left" w:leader="underscore" w:pos="1800"/>
                          <w:tab w:val="left" w:leader="underscore" w:pos="5155"/>
                        </w:tabs>
                        <w:spacing w:line="274" w:lineRule="exact"/>
                        <w:jc w:val="center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Предложение</w:t>
                      </w:r>
                      <w:r>
                        <w:rPr>
                          <w:rStyle w:val="FontStyle28"/>
                        </w:rPr>
                        <w:br/>
                        <w:t>на участие в отборе</w:t>
                      </w:r>
                    </w:p>
                    <w:p w:rsidR="000C7FE4" w:rsidRDefault="00721715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Настоящим</w:t>
                      </w: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1715" w:rsidRPr="003F4868">
        <w:rPr>
          <w:rStyle w:val="FontStyle28"/>
        </w:rPr>
        <w:t>с. Каргасок, ул. Пушкина, 31</w:t>
      </w:r>
    </w:p>
    <w:p w:rsidR="00BB1190" w:rsidRPr="003F4868" w:rsidRDefault="00BB1190" w:rsidP="006A5F26">
      <w:pPr>
        <w:pStyle w:val="Style7"/>
        <w:widowControl/>
        <w:tabs>
          <w:tab w:val="left" w:leader="underscore" w:pos="8501"/>
        </w:tabs>
        <w:spacing w:line="278" w:lineRule="exact"/>
        <w:rPr>
          <w:rStyle w:val="FontStyle28"/>
        </w:rPr>
      </w:pPr>
      <w:r w:rsidRPr="003F4868">
        <w:rPr>
          <w:rStyle w:val="FontStyle28"/>
        </w:rPr>
        <w:t>заявляет о своем участии в отборе, проводимом Администрацией Каргасокского района с</w:t>
      </w:r>
      <w:r w:rsidRPr="003F4868">
        <w:rPr>
          <w:rStyle w:val="FontStyle28"/>
        </w:rPr>
        <w:br/>
        <w:t xml:space="preserve">целью определения получателей </w:t>
      </w:r>
      <w:r w:rsidR="002946D6" w:rsidRPr="003F4868">
        <w:rPr>
          <w:rFonts w:eastAsia="Times New Roman"/>
          <w:lang w:eastAsia="en-US"/>
        </w:rPr>
        <w:t>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и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просит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предоставить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субсидию в размере</w:t>
      </w:r>
      <w:r w:rsidRPr="003F4868">
        <w:rPr>
          <w:rStyle w:val="FontStyle28"/>
        </w:rPr>
        <w:tab/>
        <w:t>рублей.</w:t>
      </w:r>
    </w:p>
    <w:p w:rsidR="00BB1190" w:rsidRPr="003F4868" w:rsidRDefault="00D96C68" w:rsidP="00D96C68">
      <w:pPr>
        <w:pStyle w:val="Style7"/>
      </w:pPr>
      <w:r w:rsidRPr="003F4868">
        <w:t xml:space="preserve"> </w:t>
      </w:r>
    </w:p>
    <w:p w:rsidR="00D96C68" w:rsidRPr="003F4868" w:rsidRDefault="000D5C1C" w:rsidP="00D96C68">
      <w:pPr>
        <w:pStyle w:val="Style7"/>
      </w:pPr>
      <w:r w:rsidRPr="003F4868">
        <w:t xml:space="preserve">      </w:t>
      </w:r>
      <w:r w:rsidR="00D96C68" w:rsidRPr="003F4868">
        <w:t>Настоящим декларируем свое соответствие следующим критериям отбора:</w:t>
      </w:r>
    </w:p>
    <w:p w:rsidR="000C7FE4" w:rsidRPr="003F4868" w:rsidRDefault="00721715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сведения об участнике отбора, подавшем настоящее предложение, включены в</w:t>
      </w:r>
      <w:r w:rsidRPr="003F4868">
        <w:rPr>
          <w:rStyle w:val="FontStyle28"/>
        </w:rPr>
        <w:br/>
        <w:t>Единый реестр субъектов малого и среднего предпринимательства;</w:t>
      </w:r>
    </w:p>
    <w:p w:rsidR="000C7FE4" w:rsidRPr="003F4868" w:rsidRDefault="00721715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lastRenderedPageBreak/>
        <w:t>б)</w:t>
      </w:r>
      <w:r w:rsidRPr="003F4868">
        <w:rPr>
          <w:rStyle w:val="FontStyle28"/>
        </w:rPr>
        <w:tab/>
        <w:t>основной или дополнительный вид экономической деятельности участника отбора,</w:t>
      </w:r>
      <w:r w:rsidRPr="003F4868">
        <w:rPr>
          <w:rStyle w:val="FontStyle28"/>
        </w:rPr>
        <w:br/>
        <w:t>подавшего настоящее предложение, по общероссийскому классификатору видов</w:t>
      </w:r>
      <w:r w:rsidRPr="003F4868">
        <w:rPr>
          <w:rStyle w:val="FontStyle28"/>
        </w:rPr>
        <w:br/>
        <w:t xml:space="preserve">экономической деятельности включен в группировку </w:t>
      </w:r>
      <w:r w:rsidR="009B2540" w:rsidRPr="003F4868">
        <w:rPr>
          <w:rStyle w:val="FontStyle28"/>
        </w:rPr>
        <w:t>03.1 «Рыболовство»</w:t>
      </w:r>
      <w:r w:rsidRPr="003F4868">
        <w:rPr>
          <w:rStyle w:val="FontStyle28"/>
        </w:rPr>
        <w:t>;</w:t>
      </w:r>
    </w:p>
    <w:p w:rsidR="000C7FE4" w:rsidRPr="003F4868" w:rsidRDefault="00721715">
      <w:pPr>
        <w:pStyle w:val="Style5"/>
        <w:widowControl/>
        <w:tabs>
          <w:tab w:val="left" w:pos="974"/>
        </w:tabs>
        <w:spacing w:before="10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участник отбора, подавший настоящее предложение, осуществляет хозяйственную</w:t>
      </w:r>
      <w:r w:rsidRPr="003F4868">
        <w:rPr>
          <w:rStyle w:val="FontStyle28"/>
        </w:rPr>
        <w:br/>
        <w:t>деятельность в одном из следующих населенных пунктов Каргасокского района: село</w:t>
      </w:r>
      <w:r w:rsidRPr="003F4868">
        <w:rPr>
          <w:rStyle w:val="FontStyle28"/>
        </w:rPr>
        <w:br/>
        <w:t>Сосновка, поселок Восток, село Тымск, село Усть-Тым, поселок Молодежный, село Напас,</w:t>
      </w:r>
      <w:r w:rsidRPr="003F4868">
        <w:rPr>
          <w:rStyle w:val="FontStyle28"/>
        </w:rPr>
        <w:br/>
        <w:t>поселок Киевский, поселок Неготка, село Старая Березовка, село Усть-Чижапка, село Новый</w:t>
      </w:r>
      <w:r w:rsidRPr="003F4868">
        <w:rPr>
          <w:rStyle w:val="FontStyle28"/>
        </w:rPr>
        <w:br/>
        <w:t>Тевриз, село Наунак (подчеркнуть нужное);</w:t>
      </w:r>
    </w:p>
    <w:p w:rsidR="000C7FE4" w:rsidRPr="003F4868" w:rsidRDefault="00721715">
      <w:pPr>
        <w:pStyle w:val="Style6"/>
        <w:widowControl/>
        <w:spacing w:before="62" w:line="283" w:lineRule="exact"/>
        <w:ind w:right="14" w:firstLine="701"/>
        <w:rPr>
          <w:rStyle w:val="FontStyle28"/>
        </w:rPr>
      </w:pPr>
      <w:r w:rsidRPr="003F4868">
        <w:rPr>
          <w:rStyle w:val="FontStyle28"/>
        </w:rPr>
        <w:t xml:space="preserve">г) у участника отбора, подавшего настоящее предложение, установлен и ведется отдельный учет электрической энергии, затрачиваемой на осуществление хозяйственной деятельности, связанной с </w:t>
      </w:r>
      <w:r w:rsidR="00AA4905" w:rsidRPr="003F4868">
        <w:rPr>
          <w:rStyle w:val="FontStyle28"/>
        </w:rPr>
        <w:t>первичной переработкой водных биоресурсов</w:t>
      </w:r>
      <w:r w:rsidRPr="003F4868">
        <w:rPr>
          <w:rStyle w:val="FontStyle28"/>
        </w:rPr>
        <w:t>.</w:t>
      </w:r>
    </w:p>
    <w:p w:rsidR="000C7FE4" w:rsidRPr="003F4868" w:rsidRDefault="000C7FE4">
      <w:pPr>
        <w:pStyle w:val="Style6"/>
        <w:widowControl/>
        <w:spacing w:line="240" w:lineRule="exact"/>
        <w:ind w:right="29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spacing w:before="29" w:line="298" w:lineRule="exact"/>
        <w:ind w:right="29"/>
        <w:rPr>
          <w:rStyle w:val="FontStyle28"/>
        </w:rPr>
      </w:pPr>
      <w:r w:rsidRPr="003F4868">
        <w:rPr>
          <w:rStyle w:val="FontStyle28"/>
        </w:rPr>
        <w:t>Настоящим декларируем свое соответствие следующим требованиям, предъявляемым к участникам отбора: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 отбора, подавший настоящее предложение, не является иностранным</w:t>
      </w:r>
      <w:r w:rsidRPr="003F4868">
        <w:rPr>
          <w:rStyle w:val="FontStyle28"/>
        </w:rPr>
        <w:br/>
        <w:t>юридическим лицом, а также российским юридическим лицом, в уставном (складочном)</w:t>
      </w:r>
      <w:r w:rsidRPr="003F4868">
        <w:rPr>
          <w:rStyle w:val="FontStyle28"/>
        </w:rPr>
        <w:br/>
        <w:t>капитале которого доля участия иностранных юридических лиц, местом регистрации</w:t>
      </w:r>
      <w:r w:rsidRPr="003F4868">
        <w:rPr>
          <w:rStyle w:val="FontStyle28"/>
        </w:rPr>
        <w:br/>
        <w:t>которых является государство или территория, включенные в утвержденный Министерством</w:t>
      </w:r>
      <w:r w:rsidRPr="003F4868">
        <w:rPr>
          <w:rStyle w:val="FontStyle28"/>
        </w:rPr>
        <w:br/>
        <w:t>финансов Российской Федерации перечень государств и территорий, предоставляющих</w:t>
      </w:r>
      <w:r w:rsidRPr="003F4868">
        <w:rPr>
          <w:rStyle w:val="FontStyle28"/>
        </w:rPr>
        <w:br/>
        <w:t>льготный налоговый режим налогообложения и (или) не предусматривающих раскрытия и</w:t>
      </w:r>
      <w:r w:rsidRPr="003F4868">
        <w:rPr>
          <w:rStyle w:val="FontStyle28"/>
        </w:rPr>
        <w:br/>
        <w:t>предоставления информации при проведении финансовых операций (офшорные зоны), в</w:t>
      </w:r>
      <w:r w:rsidRPr="003F4868">
        <w:rPr>
          <w:rStyle w:val="FontStyle28"/>
        </w:rPr>
        <w:br/>
        <w:t>совокупности превышает 50 процентов;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 отбора, подавший настоящее предложение, не получает средства из</w:t>
      </w:r>
      <w:r w:rsidRPr="003F4868">
        <w:rPr>
          <w:rStyle w:val="FontStyle28"/>
        </w:rPr>
        <w:br/>
        <w:t>бюджета муниципального образования «Каргасокский район» на основании иных</w:t>
      </w:r>
      <w:r w:rsidRPr="003F4868">
        <w:rPr>
          <w:rStyle w:val="FontStyle28"/>
        </w:rPr>
        <w:br/>
        <w:t xml:space="preserve">муниципальных правовых актов на цели, установленные Положением </w:t>
      </w:r>
      <w:r w:rsidR="00CB2B99" w:rsidRPr="003F4868">
        <w:rPr>
          <w:rStyle w:val="FontStyle28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 в</w:t>
      </w:r>
      <w:r w:rsidRPr="003F4868">
        <w:rPr>
          <w:rStyle w:val="FontStyle28"/>
        </w:rPr>
        <w:br/>
        <w:t>соответствии с которым проводится отбор.</w:t>
      </w:r>
    </w:p>
    <w:p w:rsidR="000C7FE4" w:rsidRPr="003F4868" w:rsidRDefault="000C7FE4">
      <w:pPr>
        <w:pStyle w:val="Style6"/>
        <w:widowControl/>
        <w:spacing w:line="240" w:lineRule="exact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tabs>
          <w:tab w:val="left" w:leader="underscore" w:pos="9648"/>
        </w:tabs>
        <w:spacing w:before="24" w:line="274" w:lineRule="exact"/>
        <w:rPr>
          <w:rStyle w:val="FontStyle28"/>
        </w:rPr>
      </w:pPr>
      <w:r w:rsidRPr="003F4868">
        <w:rPr>
          <w:rStyle w:val="FontStyle28"/>
        </w:rPr>
        <w:t>Настоящим сообщаем, что затраты, подлежащие субсидированию, были понесены</w:t>
      </w:r>
      <w:r w:rsidRPr="003F4868">
        <w:rPr>
          <w:rStyle w:val="FontStyle28"/>
        </w:rPr>
        <w:br/>
        <w:t>участником отбора, подавшим настоящее предложение, в рамках договора (договоров)</w:t>
      </w:r>
      <w:r w:rsidRPr="003F4868">
        <w:rPr>
          <w:rStyle w:val="FontStyle28"/>
        </w:rPr>
        <w:br/>
        <w:t>энергоснабжения, заключенного (заключенных) с</w:t>
      </w:r>
      <w:r w:rsidR="00F654A7" w:rsidRPr="003F4868">
        <w:rPr>
          <w:rStyle w:val="FontStyle28"/>
        </w:rPr>
        <w:t>______________________________________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 w:rsidP="004567D8">
      <w:pPr>
        <w:pStyle w:val="Style11"/>
        <w:widowControl/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(наименование и место нахождения ресурсоснабжающей организации, осуществляющей (осуществлявшей)</w:t>
      </w:r>
    </w:p>
    <w:p w:rsidR="000C7FE4" w:rsidRPr="003F4868" w:rsidRDefault="00721715" w:rsidP="004567D8">
      <w:pPr>
        <w:pStyle w:val="Style11"/>
        <w:widowControl/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поставку электроэнергии участнику отбора)</w:t>
      </w:r>
    </w:p>
    <w:p w:rsidR="000C7FE4" w:rsidRPr="003F4868" w:rsidRDefault="000C7FE4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spacing w:before="38"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Подавая настоящее предложение выражаем свое согласие на публикацию (размещение) в информационно-телекоммуникационной сети «Интернет» информации об участнике отбора, о поданном участником отбора предложении, любой иной информации об участнике отбора, связанной с отбором.</w:t>
      </w:r>
    </w:p>
    <w:p w:rsidR="000C7FE4" w:rsidRPr="003F4868" w:rsidRDefault="00721715" w:rsidP="0019177D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sz w:val="20"/>
          <w:szCs w:val="20"/>
        </w:rPr>
      </w:pPr>
      <w:r w:rsidRPr="003F4868">
        <w:rPr>
          <w:rStyle w:val="FontStyle28"/>
        </w:rPr>
        <w:t>В случае признания победителем отбора сумму подлежащей выплате субсидии</w:t>
      </w:r>
      <w:r w:rsidRPr="003F4868">
        <w:rPr>
          <w:rStyle w:val="FontStyle28"/>
        </w:rPr>
        <w:br/>
        <w:t>просим перечислить на расчетный (корреспондентский) счет, открытый в учреждении</w:t>
      </w:r>
      <w:r w:rsidRPr="003F4868">
        <w:rPr>
          <w:rStyle w:val="FontStyle28"/>
        </w:rPr>
        <w:br/>
        <w:t>Центрального банка Российской Федерации или кредитной организации, по следующим</w:t>
      </w:r>
      <w:r w:rsidRPr="003F4868">
        <w:rPr>
          <w:rStyle w:val="FontStyle28"/>
        </w:rPr>
        <w:br/>
        <w:t>реквизитам:</w:t>
      </w:r>
      <w:r w:rsidR="0019177D" w:rsidRPr="003F4868">
        <w:rPr>
          <w:rStyle w:val="FontStyle28"/>
        </w:rPr>
        <w:t>_______________________________________________________________________</w:t>
      </w:r>
      <w:r w:rsidR="0019177D" w:rsidRPr="003F4868">
        <w:rPr>
          <w:sz w:val="20"/>
          <w:szCs w:val="20"/>
        </w:rPr>
        <w:t xml:space="preserve"> </w:t>
      </w:r>
    </w:p>
    <w:p w:rsidR="000C7FE4" w:rsidRPr="003F4868" w:rsidRDefault="00AC54FA" w:rsidP="00AC54FA">
      <w:pPr>
        <w:pStyle w:val="Style7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7"/>
        <w:widowControl/>
        <w:spacing w:before="197" w:line="269" w:lineRule="exact"/>
        <w:ind w:left="2698"/>
        <w:jc w:val="left"/>
        <w:rPr>
          <w:rStyle w:val="FontStyle28"/>
          <w:b/>
        </w:rPr>
      </w:pPr>
      <w:r w:rsidRPr="003F4868">
        <w:rPr>
          <w:rStyle w:val="FontStyle28"/>
          <w:b/>
        </w:rPr>
        <w:lastRenderedPageBreak/>
        <w:t>Согласие на обработку персональных данных</w:t>
      </w:r>
    </w:p>
    <w:p w:rsidR="00110077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3F4868">
        <w:rPr>
          <w:rStyle w:val="FontStyle28"/>
        </w:rPr>
        <w:t>(заполняется исключительно в случае подачи предложения физическим лицом)</w:t>
      </w:r>
      <w:r w:rsidRPr="003F4868">
        <w:rPr>
          <w:rStyle w:val="FontStyle28"/>
        </w:rPr>
        <w:br/>
      </w:r>
    </w:p>
    <w:p w:rsidR="000C7FE4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rStyle w:val="FontStyle28"/>
        </w:rPr>
      </w:pPr>
      <w:r w:rsidRPr="003F4868">
        <w:rPr>
          <w:rStyle w:val="FontStyle28"/>
        </w:rPr>
        <w:t>В соответствии со статьей 9 Федерального закона от 27.07.2006 года № 152-ФЗ «О</w:t>
      </w:r>
      <w:r w:rsidRPr="003F4868">
        <w:rPr>
          <w:rStyle w:val="FontStyle28"/>
        </w:rPr>
        <w:br/>
        <w:t>персональных данных»</w:t>
      </w:r>
      <w:r w:rsidR="00110077" w:rsidRPr="003F4868">
        <w:rPr>
          <w:rStyle w:val="FontStyle28"/>
        </w:rPr>
        <w:t>_____________________________________________________________</w:t>
      </w:r>
    </w:p>
    <w:p w:rsidR="000C7FE4" w:rsidRPr="003F4868" w:rsidRDefault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11"/>
        <w:widowControl/>
        <w:spacing w:before="38" w:line="240" w:lineRule="auto"/>
        <w:rPr>
          <w:rStyle w:val="FontStyle29"/>
        </w:rPr>
      </w:pPr>
      <w:r w:rsidRPr="003F4868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11"/>
        <w:widowControl/>
        <w:spacing w:before="34" w:line="240" w:lineRule="auto"/>
        <w:ind w:left="1349"/>
        <w:rPr>
          <w:rStyle w:val="FontStyle29"/>
        </w:rPr>
      </w:pPr>
      <w:r w:rsidRPr="003F4868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0C7FE4" w:rsidRPr="003F4868" w:rsidRDefault="00110077">
      <w:pPr>
        <w:pStyle w:val="Style16"/>
        <w:widowControl/>
        <w:spacing w:line="240" w:lineRule="exact"/>
        <w:jc w:val="both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110077" w:rsidRPr="003F4868" w:rsidRDefault="00110077">
      <w:pPr>
        <w:pStyle w:val="Style16"/>
        <w:widowControl/>
        <w:spacing w:before="14"/>
        <w:jc w:val="both"/>
        <w:rPr>
          <w:rStyle w:val="FontStyle30"/>
        </w:rPr>
      </w:pPr>
      <w:r w:rsidRPr="003F4868">
        <w:rPr>
          <w:rStyle w:val="FontStyle30"/>
        </w:rPr>
        <w:t>в</w:t>
      </w:r>
      <w:r w:rsidR="00721715" w:rsidRPr="003F4868">
        <w:rPr>
          <w:rStyle w:val="FontStyle30"/>
        </w:rPr>
        <w:t xml:space="preserve"> лице</w:t>
      </w:r>
      <w:r w:rsidRPr="003F4868">
        <w:rPr>
          <w:rStyle w:val="FontStyle30"/>
        </w:rPr>
        <w:t>_____________________________________________________________________________________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3F4868">
        <w:rPr>
          <w:rStyle w:val="FontStyle29"/>
        </w:rPr>
        <w:t xml:space="preserve">      </w:t>
      </w:r>
      <w:r w:rsidR="00721715" w:rsidRPr="003F4868">
        <w:rPr>
          <w:rStyle w:val="FontStyle29"/>
        </w:rPr>
        <w:t>(фамилия, имя, отчество, адрес представителя субъекта персональных данных, номер основного документа,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3F4868">
        <w:rPr>
          <w:rStyle w:val="FontStyle29"/>
        </w:rPr>
        <w:t xml:space="preserve">     </w:t>
      </w:r>
      <w:r w:rsidR="00721715" w:rsidRPr="003F4868">
        <w:rPr>
          <w:rStyle w:val="FontStyle29"/>
        </w:rPr>
        <w:t>удостоверяющего его личность, сведения о дате выдачи указанного документа и выдавшем его органе,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_________________________________________________________________________________________________</w:t>
      </w:r>
    </w:p>
    <w:p w:rsidR="000C7FE4" w:rsidRPr="003F4868" w:rsidRDefault="00721715">
      <w:pPr>
        <w:pStyle w:val="Style11"/>
        <w:widowControl/>
        <w:spacing w:before="58" w:line="240" w:lineRule="auto"/>
        <w:jc w:val="center"/>
        <w:rPr>
          <w:rStyle w:val="FontStyle29"/>
        </w:rPr>
      </w:pPr>
      <w:r w:rsidRPr="003F4868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</w:p>
    <w:p w:rsidR="00110077" w:rsidRPr="003F4868" w:rsidRDefault="00110077" w:rsidP="00110077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r w:rsidRPr="003F4868">
        <w:rPr>
          <w:rStyle w:val="FontStyle29"/>
        </w:rPr>
        <w:t xml:space="preserve">____________________________________________________________________________________________________________                </w:t>
      </w:r>
      <w:r w:rsidR="00721715" w:rsidRPr="003F4868">
        <w:rPr>
          <w:rStyle w:val="FontStyle29"/>
        </w:rPr>
        <w:t xml:space="preserve">получении согласия от представителя субъекта персональных данных)) </w:t>
      </w:r>
    </w:p>
    <w:p w:rsidR="000C7FE4" w:rsidRPr="003F4868" w:rsidRDefault="00721715" w:rsidP="00110077">
      <w:pPr>
        <w:pStyle w:val="Style11"/>
        <w:widowControl/>
        <w:spacing w:before="58" w:line="240" w:lineRule="auto"/>
        <w:rPr>
          <w:rStyle w:val="FontStyle28"/>
        </w:rPr>
      </w:pPr>
      <w:r w:rsidRPr="003F4868">
        <w:rPr>
          <w:rStyle w:val="FontStyle28"/>
        </w:rPr>
        <w:t xml:space="preserve">в целях организации и проведения отбора получателей </w:t>
      </w:r>
      <w:r w:rsidR="004F0DC2" w:rsidRPr="003F4868">
        <w:rPr>
          <w:rStyle w:val="FontStyle28"/>
        </w:rPr>
        <w:t>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Pr="003F4868">
        <w:rPr>
          <w:rStyle w:val="FontStyle28"/>
        </w:rPr>
        <w:t>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Каргасокского района (ИНН 7006000289, ОГРН 1027000615828, адрес: 636700, Томская область, Каргасокский район, с. Каргасок, ул. Пушкина, д. 31) на автоматизированную, а также без использования средств автоматизации, обработку его персональных данных, включающих: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передавать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стороне и получать у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</w:t>
      </w:r>
      <w:r w:rsidRPr="003F4868">
        <w:rPr>
          <w:rStyle w:val="FontStyle28"/>
        </w:rPr>
        <w:lastRenderedPageBreak/>
        <w:t xml:space="preserve">субъекта персональных данных при наличии оснований, указанных </w:t>
      </w:r>
      <w:proofErr w:type="gramStart"/>
      <w:r w:rsidRPr="003F4868">
        <w:rPr>
          <w:rStyle w:val="FontStyle28"/>
        </w:rPr>
        <w:t>в пунктами</w:t>
      </w:r>
      <w:proofErr w:type="gramEnd"/>
      <w:r w:rsidRPr="003F4868">
        <w:rPr>
          <w:rStyle w:val="FontStyle28"/>
        </w:rPr>
        <w:t xml:space="preserve"> </w:t>
      </w:r>
      <w:r w:rsidRPr="003F4868">
        <w:rPr>
          <w:rStyle w:val="FontStyle28"/>
          <w:spacing w:val="30"/>
        </w:rPr>
        <w:t>2-11</w:t>
      </w:r>
      <w:r w:rsidRPr="003F4868">
        <w:rPr>
          <w:rStyle w:val="FontStyle28"/>
        </w:rPr>
        <w:t xml:space="preserve"> части 1 статьи 6, пунктами </w:t>
      </w:r>
      <w:r w:rsidRPr="003F4868">
        <w:rPr>
          <w:rStyle w:val="FontStyle28"/>
          <w:spacing w:val="110"/>
        </w:rPr>
        <w:t>2-9</w:t>
      </w:r>
      <w:r w:rsidRPr="003F4868">
        <w:rPr>
          <w:rStyle w:val="FontStyle28"/>
        </w:rPr>
        <w:t xml:space="preserve"> части 2 статьи 10 и части 2 статьи 11 Федерального закона от 27.07.2006 года№ 152-ФЗ «О персональных данных».</w:t>
      </w:r>
    </w:p>
    <w:p w:rsidR="000C7FE4" w:rsidRPr="003F4868" w:rsidRDefault="00721715">
      <w:pPr>
        <w:pStyle w:val="Style6"/>
        <w:widowControl/>
        <w:spacing w:before="24" w:line="254" w:lineRule="exact"/>
        <w:ind w:right="19"/>
        <w:rPr>
          <w:rStyle w:val="FontStyle28"/>
        </w:rPr>
      </w:pPr>
      <w:r w:rsidRPr="003F4868">
        <w:rPr>
          <w:rStyle w:val="FontStyle28"/>
        </w:rPr>
        <w:t>Положения Федерального закона от 27.07.2006 года № 152-ФЗ «О персональных данных» известны и понятны.</w:t>
      </w:r>
    </w:p>
    <w:p w:rsidR="000C7FE4" w:rsidRPr="003F4868" w:rsidRDefault="000C7FE4">
      <w:pPr>
        <w:pStyle w:val="Style6"/>
        <w:widowControl/>
        <w:spacing w:line="240" w:lineRule="exact"/>
        <w:ind w:left="710" w:firstLine="0"/>
        <w:rPr>
          <w:sz w:val="20"/>
          <w:szCs w:val="20"/>
        </w:rPr>
      </w:pPr>
    </w:p>
    <w:p w:rsidR="000C7FE4" w:rsidRPr="003F4868" w:rsidRDefault="000C7FE4">
      <w:pPr>
        <w:pStyle w:val="Style6"/>
        <w:widowControl/>
        <w:spacing w:line="240" w:lineRule="exact"/>
        <w:ind w:left="710" w:firstLine="0"/>
        <w:rPr>
          <w:sz w:val="20"/>
          <w:szCs w:val="20"/>
        </w:rPr>
      </w:pPr>
    </w:p>
    <w:p w:rsidR="000C7FE4" w:rsidRPr="003F4868" w:rsidRDefault="00721715" w:rsidP="00084875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</w:rPr>
      </w:pPr>
      <w:proofErr w:type="gramStart"/>
      <w:r w:rsidRPr="003F4868">
        <w:rPr>
          <w:rStyle w:val="FontStyle28"/>
        </w:rPr>
        <w:t xml:space="preserve">«  </w:t>
      </w:r>
      <w:proofErr w:type="gramEnd"/>
      <w:r w:rsidRPr="003F4868">
        <w:rPr>
          <w:rStyle w:val="FontStyle28"/>
        </w:rPr>
        <w:t xml:space="preserve">  </w:t>
      </w:r>
      <w:r w:rsidR="00084875">
        <w:rPr>
          <w:rStyle w:val="FontStyle28"/>
        </w:rPr>
        <w:t>»____________</w:t>
      </w:r>
      <w:r w:rsidRPr="003F4868">
        <w:rPr>
          <w:rStyle w:val="FontStyle28"/>
        </w:rPr>
        <w:t>20</w:t>
      </w:r>
      <w:r w:rsidR="00084875">
        <w:rPr>
          <w:rStyle w:val="FontStyle28"/>
        </w:rPr>
        <w:t>__</w:t>
      </w:r>
      <w:r w:rsidRPr="003F4868">
        <w:rPr>
          <w:rStyle w:val="FontStyle28"/>
        </w:rPr>
        <w:t xml:space="preserve"> г.</w:t>
      </w:r>
    </w:p>
    <w:p w:rsidR="000C7FE4" w:rsidRPr="003F4868" w:rsidRDefault="000C7FE4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0C7FE4" w:rsidRPr="003F4868" w:rsidRDefault="00C14BD0" w:rsidP="00C14BD0">
      <w:pPr>
        <w:pStyle w:val="Style20"/>
        <w:widowControl/>
        <w:spacing w:before="110" w:after="10"/>
        <w:jc w:val="both"/>
        <w:rPr>
          <w:rStyle w:val="FontStyle31"/>
        </w:rPr>
      </w:pPr>
      <w:r w:rsidRPr="003F4868">
        <w:rPr>
          <w:sz w:val="20"/>
          <w:szCs w:val="20"/>
        </w:rPr>
        <w:t xml:space="preserve">       ______________________________________  /  _______________________________________________</w:t>
      </w:r>
    </w:p>
    <w:p w:rsidR="000C7FE4" w:rsidRPr="003F4868" w:rsidRDefault="000C7FE4">
      <w:pPr>
        <w:pStyle w:val="Style20"/>
        <w:widowControl/>
        <w:spacing w:before="110" w:after="10"/>
        <w:ind w:left="4502"/>
        <w:jc w:val="both"/>
        <w:rPr>
          <w:rStyle w:val="FontStyle31"/>
        </w:rPr>
        <w:sectPr w:rsidR="000C7FE4" w:rsidRPr="003F4868">
          <w:headerReference w:type="default" r:id="rId10"/>
          <w:headerReference w:type="first" r:id="rId11"/>
          <w:type w:val="continuous"/>
          <w:pgSz w:w="11905" w:h="16837"/>
          <w:pgMar w:top="1880" w:right="694" w:bottom="1186" w:left="1414" w:header="720" w:footer="720" w:gutter="0"/>
          <w:cols w:space="60"/>
          <w:noEndnote/>
          <w:titlePg/>
        </w:sectPr>
      </w:pPr>
    </w:p>
    <w:p w:rsidR="000C7FE4" w:rsidRPr="003F4868" w:rsidRDefault="00721715">
      <w:pPr>
        <w:pStyle w:val="Style11"/>
        <w:widowControl/>
        <w:spacing w:line="240" w:lineRule="auto"/>
        <w:rPr>
          <w:rStyle w:val="FontStyle29"/>
        </w:rPr>
      </w:pPr>
      <w:r w:rsidRPr="003F4868">
        <w:rPr>
          <w:rStyle w:val="FontStyle29"/>
        </w:rPr>
        <w:lastRenderedPageBreak/>
        <w:t>(подпись)</w:t>
      </w:r>
    </w:p>
    <w:p w:rsidR="000C7FE4" w:rsidRPr="003F4868" w:rsidRDefault="00721715">
      <w:pPr>
        <w:pStyle w:val="Style11"/>
        <w:widowControl/>
        <w:spacing w:before="34" w:line="240" w:lineRule="auto"/>
        <w:rPr>
          <w:rStyle w:val="FontStyle29"/>
        </w:rPr>
      </w:pPr>
      <w:r w:rsidRPr="003F4868">
        <w:rPr>
          <w:rStyle w:val="FontStyle29"/>
        </w:rPr>
        <w:br w:type="column"/>
      </w:r>
      <w:r w:rsidRPr="003F4868">
        <w:rPr>
          <w:rStyle w:val="FontStyle29"/>
        </w:rPr>
        <w:lastRenderedPageBreak/>
        <w:t>(фамилия, имя, отчество (последнее при наличии))</w:t>
      </w:r>
    </w:p>
    <w:p w:rsidR="000C7FE4" w:rsidRPr="003F4868" w:rsidRDefault="000C7FE4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  <w:sectPr w:rsidR="00F05714" w:rsidRPr="003F4868">
          <w:headerReference w:type="default" r:id="rId12"/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  <w:noEndnote/>
        </w:sectPr>
      </w:pPr>
    </w:p>
    <w:p w:rsidR="000C7FE4" w:rsidRPr="003F4868" w:rsidRDefault="000C7FE4">
      <w:pPr>
        <w:widowControl/>
        <w:spacing w:before="132" w:line="240" w:lineRule="exact"/>
        <w:rPr>
          <w:sz w:val="20"/>
          <w:szCs w:val="20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412C53" w:rsidRPr="003F4868" w:rsidRDefault="00412C53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</w:p>
    <w:p w:rsidR="000C7FE4" w:rsidRPr="003F4868" w:rsidRDefault="000136F6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 w:rsidRPr="003F4868">
        <w:rPr>
          <w:noProof/>
        </w:rPr>
        <w:lastRenderedPageBreak/>
        <mc:AlternateContent>
          <mc:Choice Requires="wpg">
            <w:drawing>
              <wp:anchor distT="0" distB="173990" distL="24130" distR="24130" simplePos="0" relativeHeight="251659264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129253</wp:posOffset>
                </wp:positionV>
                <wp:extent cx="6581775" cy="4753262"/>
                <wp:effectExtent l="0" t="0" r="28575" b="2857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4753262"/>
                          <a:chOff x="1132" y="1183"/>
                          <a:chExt cx="9676" cy="7272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8"/>
                            <a:ext cx="9676" cy="67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77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74"/>
                                <w:gridCol w:w="1503"/>
                              </w:tblGrid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right="6470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Вид документа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 w:themeFill="background1"/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83" w:lineRule="exact"/>
                                      <w:ind w:right="19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Количество листов</w:t>
                                    </w: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6157D8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</w:t>
                                    </w:r>
                                    <w:r w:rsidR="00721715">
                                      <w:rPr>
                                        <w:rStyle w:val="FontStyle28"/>
                                      </w:rPr>
      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удостоверяющих личность (для физического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документы, подтверждающие полномочия лица на осуществление действий от имени участника отбора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учредительных документов участника отбора (для юридического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 w:rsidP="00852B86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ind w:firstLine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</w:t>
                                    </w:r>
                                    <w:r w:rsidR="00BB7DED" w:rsidRPr="00BB7DED">
                                      <w:rPr>
                                        <w:rStyle w:val="FontStyle28"/>
                                      </w:rPr>
                                      <w:t>первичной переработк</w:t>
                                    </w:r>
                                    <w:r w:rsidR="00852B86">
                                      <w:rPr>
                                        <w:rStyle w:val="FontStyle28"/>
                                      </w:rPr>
                                      <w:t>е</w:t>
                                    </w:r>
                                    <w:r w:rsidR="00BB7DED" w:rsidRPr="00BB7DED">
                                      <w:rPr>
                                        <w:rStyle w:val="FontStyle28"/>
                                      </w:rPr>
                                      <w:t xml:space="preserve"> водных биоресурсов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 w:rsidP="0027599D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копии документов, подтверждающих, что у участника отбора установлен и ведется отдельный учет электрической энергии, затрачиваемой на осуществление хозяйственной деятельности, связанной с </w:t>
                                    </w:r>
                                    <w:r w:rsidR="00E13B22" w:rsidRPr="00E13B22">
                                      <w:rPr>
                                        <w:rStyle w:val="FontStyle28"/>
                                      </w:rPr>
                                      <w:t>первичной переработк</w:t>
                                    </w:r>
                                    <w:r w:rsidR="0027599D">
                                      <w:rPr>
                                        <w:rStyle w:val="FontStyle28"/>
                                      </w:rPr>
                                      <w:t>ой</w:t>
                                    </w:r>
                                    <w:r w:rsidR="00E13B22" w:rsidRPr="00E13B22">
                                      <w:rPr>
                                        <w:rStyle w:val="FontStyle28"/>
                                      </w:rPr>
                                      <w:t xml:space="preserve"> водных биоресурсов</w:t>
                                    </w:r>
                                    <w:r w:rsidR="00257C5A">
                                      <w:rPr>
                                        <w:rStyle w:val="FontStyle28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972476" w:rsidRDefault="009724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183"/>
                            <a:ext cx="2471" cy="3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7FE4" w:rsidRPr="00412C53" w:rsidRDefault="00721715">
                              <w:pPr>
                                <w:pStyle w:val="Style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8"/>
                                </w:rPr>
                              </w:pPr>
                              <w:r w:rsidRPr="00412C53">
                                <w:rPr>
                                  <w:rStyle w:val="FontStyle28"/>
                                </w:rPr>
                                <w:t>Приложения: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26.4pt;margin-top:10.2pt;width:518.25pt;height:374.25pt;z-index:251659264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2;top:1678;width:9676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9677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74"/>
                          <w:gridCol w:w="1503"/>
                        </w:tblGrid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ind w:right="6470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Вид документа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 w:themeFill="background1"/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83" w:lineRule="exact"/>
                                <w:ind w:right="19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Количество листов</w:t>
                              </w: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6157D8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</w:t>
                              </w:r>
                              <w:r w:rsidR="00721715">
                                <w:rPr>
                                  <w:rStyle w:val="FontStyle28"/>
                                </w:rPr>
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удостоверяющих личность (для физического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документы, подтверждающие полномочия лица на осуществление действий от имени участника отбора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69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учредительных документов участника отбора (для юридического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 w:rsidP="00852B86">
                              <w:pPr>
                                <w:pStyle w:val="Style14"/>
                                <w:widowControl/>
                                <w:spacing w:line="269" w:lineRule="exact"/>
                                <w:ind w:firstLine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</w:t>
                              </w:r>
                              <w:r w:rsidR="00BB7DED" w:rsidRPr="00BB7DED">
                                <w:rPr>
                                  <w:rStyle w:val="FontStyle28"/>
                                </w:rPr>
                                <w:t>первичной переработк</w:t>
                              </w:r>
                              <w:r w:rsidR="00852B86">
                                <w:rPr>
                                  <w:rStyle w:val="FontStyle28"/>
                                </w:rPr>
                                <w:t>е</w:t>
                              </w:r>
                              <w:r w:rsidR="00BB7DED" w:rsidRPr="00BB7DED">
                                <w:rPr>
                                  <w:rStyle w:val="FontStyle28"/>
                                </w:rPr>
                                <w:t xml:space="preserve"> водных биоресурсов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 w:rsidP="0027599D">
                              <w:pPr>
                                <w:pStyle w:val="Style14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копии документов, подтверждающих, что у участника отбора установлен и ведется отдельный учет электрической энергии, затрачиваемой на осуществление хозяйственной деятельности, связанной с </w:t>
                              </w:r>
                              <w:r w:rsidR="00E13B22" w:rsidRPr="00E13B22">
                                <w:rPr>
                                  <w:rStyle w:val="FontStyle28"/>
                                </w:rPr>
                                <w:t>первичной переработк</w:t>
                              </w:r>
                              <w:r w:rsidR="0027599D">
                                <w:rPr>
                                  <w:rStyle w:val="FontStyle28"/>
                                </w:rPr>
                                <w:t>ой</w:t>
                              </w:r>
                              <w:r w:rsidR="00E13B22" w:rsidRPr="00E13B22">
                                <w:rPr>
                                  <w:rStyle w:val="FontStyle28"/>
                                </w:rPr>
                                <w:t xml:space="preserve"> водных биоресурсов</w:t>
                              </w:r>
                              <w:r w:rsidR="00257C5A">
                                <w:rPr>
                                  <w:rStyle w:val="FontStyle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</w:tbl>
                      <w:p w:rsidR="00972476" w:rsidRDefault="00972476"/>
                    </w:txbxContent>
                  </v:textbox>
                </v:shape>
                <v:shape id="Text Box 8" o:spid="_x0000_s1029" type="#_x0000_t202" style="position:absolute;left:1510;top:1183;width:24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0C7FE4" w:rsidRPr="00412C53" w:rsidRDefault="00721715">
                        <w:pPr>
                          <w:pStyle w:val="Style6"/>
                          <w:widowControl/>
                          <w:spacing w:line="240" w:lineRule="auto"/>
                          <w:ind w:firstLine="0"/>
                          <w:rPr>
                            <w:rStyle w:val="FontStyle28"/>
                          </w:rPr>
                        </w:pPr>
                        <w:r w:rsidRPr="00412C53">
                          <w:rPr>
                            <w:rStyle w:val="FontStyle28"/>
                          </w:rPr>
                          <w:t>Приложения: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21715" w:rsidRPr="003F4868">
        <w:rPr>
          <w:rStyle w:val="FontStyle28"/>
        </w:rPr>
        <w:t>Настоящим гарантирую, что все представленные документы на предоставление субсидии достоверны.</w:t>
      </w:r>
    </w:p>
    <w:p w:rsidR="000C7FE4" w:rsidRPr="003F4868" w:rsidRDefault="000C7FE4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0C7FE4" w:rsidRPr="003F4868" w:rsidRDefault="00465E90" w:rsidP="00465E90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       ________________________   _____________________________</w:t>
      </w:r>
    </w:p>
    <w:p w:rsidR="000C7FE4" w:rsidRPr="003F4868" w:rsidRDefault="00721715" w:rsidP="00465E90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465E90">
      <w:pPr>
        <w:pStyle w:val="Style11"/>
        <w:widowControl/>
        <w:tabs>
          <w:tab w:val="left" w:pos="7018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tabs>
          <w:tab w:val="left" w:pos="7018"/>
        </w:tabs>
        <w:spacing w:after="298" w:line="235" w:lineRule="exact"/>
        <w:rPr>
          <w:rStyle w:val="FontStyle29"/>
        </w:rPr>
        <w:sectPr w:rsidR="000C7FE4" w:rsidRPr="003F4868">
          <w:headerReference w:type="default" r:id="rId13"/>
          <w:type w:val="continuous"/>
          <w:pgSz w:w="11905" w:h="16837"/>
          <w:pgMar w:top="879" w:right="769" w:bottom="1440" w:left="1488" w:header="720" w:footer="720" w:gutter="0"/>
          <w:cols w:space="60"/>
          <w:noEndnote/>
        </w:sect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0C7FE4" w:rsidRPr="003F4868" w:rsidRDefault="00791AD8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3F4868">
        <w:rPr>
          <w:rStyle w:val="FontStyle33"/>
          <w:b w:val="0"/>
          <w:sz w:val="20"/>
          <w:szCs w:val="20"/>
        </w:rPr>
        <w:t>М.П</w:t>
      </w:r>
      <w:r w:rsidR="00721715" w:rsidRPr="003F4868">
        <w:rPr>
          <w:rStyle w:val="FontStyle33"/>
          <w:b w:val="0"/>
          <w:sz w:val="20"/>
          <w:szCs w:val="20"/>
        </w:rPr>
        <w:t>.</w:t>
      </w:r>
    </w:p>
    <w:p w:rsidR="009D4BE6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0C7FE4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3F4868">
        <w:rPr>
          <w:rStyle w:val="FontStyle32"/>
        </w:rPr>
        <w:t>«__</w:t>
      </w:r>
      <w:r w:rsidR="00721715" w:rsidRPr="003F4868">
        <w:rPr>
          <w:rStyle w:val="FontStyle32"/>
        </w:rPr>
        <w:t>»</w:t>
      </w:r>
      <w:r w:rsidR="003506B0" w:rsidRPr="003F4868">
        <w:rPr>
          <w:rStyle w:val="FontStyle32"/>
        </w:rPr>
        <w:t xml:space="preserve"> ________</w:t>
      </w:r>
      <w:r w:rsidR="00721715" w:rsidRPr="003F4868">
        <w:rPr>
          <w:rStyle w:val="FontStyle28"/>
        </w:rPr>
        <w:t>20</w:t>
      </w:r>
      <w:r w:rsidR="003506B0" w:rsidRPr="003F4868">
        <w:rPr>
          <w:rStyle w:val="FontStyle28"/>
        </w:rPr>
        <w:t>__</w:t>
      </w:r>
      <w:r w:rsidRPr="003F4868">
        <w:rPr>
          <w:rStyle w:val="FontStyle28"/>
        </w:rPr>
        <w:t>г.ю</w:t>
      </w:r>
      <w:r w:rsidR="00721715" w:rsidRPr="003F4868">
        <w:rPr>
          <w:rStyle w:val="FontStyle28"/>
        </w:rPr>
        <w:t>г.</w:t>
      </w:r>
    </w:p>
    <w:p w:rsidR="000C7FE4" w:rsidRPr="003F4868" w:rsidRDefault="000C7FE4">
      <w:pPr>
        <w:pStyle w:val="Style7"/>
        <w:widowControl/>
        <w:spacing w:before="221" w:line="240" w:lineRule="auto"/>
        <w:rPr>
          <w:rStyle w:val="FontStyle28"/>
        </w:rPr>
        <w:sectPr w:rsidR="000C7FE4" w:rsidRPr="003F4868" w:rsidSect="009D4BE6">
          <w:headerReference w:type="default" r:id="rId14"/>
          <w:type w:val="continuous"/>
          <w:pgSz w:w="11905" w:h="16837"/>
          <w:pgMar w:top="879" w:right="5951" w:bottom="1440" w:left="1474" w:header="720" w:footer="720" w:gutter="0"/>
          <w:cols w:num="2" w:space="152" w:equalWidth="0">
            <w:col w:w="720" w:space="1565"/>
            <w:col w:w="811"/>
          </w:cols>
          <w:noEndnote/>
        </w:sectPr>
      </w:pPr>
    </w:p>
    <w:p w:rsidR="000C7FE4" w:rsidRPr="003F4868" w:rsidRDefault="00721715">
      <w:pPr>
        <w:pStyle w:val="Style7"/>
        <w:widowControl/>
        <w:spacing w:before="62" w:line="278" w:lineRule="exact"/>
        <w:ind w:left="5822"/>
        <w:jc w:val="left"/>
        <w:rPr>
          <w:rStyle w:val="FontStyle28"/>
        </w:rPr>
      </w:pPr>
      <w:r w:rsidRPr="003F4868">
        <w:rPr>
          <w:rStyle w:val="FontStyle28"/>
        </w:rPr>
        <w:lastRenderedPageBreak/>
        <w:t>Приложение 2</w:t>
      </w:r>
    </w:p>
    <w:p w:rsidR="000C7FE4" w:rsidRPr="003F4868" w:rsidRDefault="00721715">
      <w:pPr>
        <w:pStyle w:val="Style7"/>
        <w:widowControl/>
        <w:spacing w:line="278" w:lineRule="exact"/>
        <w:ind w:left="5818"/>
        <w:rPr>
          <w:rStyle w:val="FontStyle28"/>
        </w:rPr>
      </w:pPr>
      <w:r w:rsidRPr="003F4868">
        <w:rPr>
          <w:rStyle w:val="FontStyle28"/>
        </w:rPr>
        <w:t xml:space="preserve">к Положению о </w:t>
      </w:r>
      <w:r w:rsidR="005F7B5A" w:rsidRPr="003F4868">
        <w:rPr>
          <w:rStyle w:val="FontStyle28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</w:p>
    <w:p w:rsidR="000C7FE4" w:rsidRPr="003F4868" w:rsidRDefault="00721715">
      <w:pPr>
        <w:pStyle w:val="Style7"/>
        <w:widowControl/>
        <w:spacing w:before="230" w:line="240" w:lineRule="auto"/>
        <w:jc w:val="center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</w:t>
      </w:r>
    </w:p>
    <w:p w:rsidR="00EC787F" w:rsidRPr="003F4868" w:rsidRDefault="00EC787F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  <w:u w:val="single"/>
        </w:rPr>
      </w:pPr>
    </w:p>
    <w:p w:rsidR="000C7FE4" w:rsidRPr="003F4868" w:rsidRDefault="00721715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  <w:u w:val="single"/>
        </w:rPr>
        <w:t xml:space="preserve">Наименование получателя </w:t>
      </w:r>
      <w:proofErr w:type="gramStart"/>
      <w:r w:rsidRPr="003F4868">
        <w:rPr>
          <w:rStyle w:val="FontStyle28"/>
          <w:u w:val="single"/>
        </w:rPr>
        <w:t>субсидии:</w:t>
      </w:r>
      <w:r w:rsidR="00B32C2F" w:rsidRPr="003F4868">
        <w:rPr>
          <w:rStyle w:val="FontStyle28"/>
        </w:rPr>
        <w:t>_</w:t>
      </w:r>
      <w:proofErr w:type="gramEnd"/>
      <w:r w:rsidR="00B32C2F" w:rsidRPr="003F4868">
        <w:rPr>
          <w:rStyle w:val="FontStyle28"/>
        </w:rPr>
        <w:t>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</w:rPr>
        <w:t>_________________________________________________________________________________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410"/>
        <w:gridCol w:w="2215"/>
      </w:tblGrid>
      <w:tr w:rsidR="00BA300E" w:rsidRPr="003F4868" w:rsidTr="004E0AC8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1138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rPr>
                <w:rStyle w:val="FontStyle28"/>
              </w:rPr>
            </w:pPr>
            <w:r w:rsidRPr="003F4868">
              <w:rPr>
                <w:rStyle w:val="FontStyle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17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 xml:space="preserve">Плановое значение на 20 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>год</w:t>
            </w:r>
            <w:r w:rsidR="004E0AC8" w:rsidRPr="003F4868">
              <w:rPr>
                <w:rStyle w:val="FontStyle28"/>
              </w:rPr>
              <w:t>у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21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>Фактическое значение в 20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 xml:space="preserve"> году</w:t>
            </w:r>
          </w:p>
        </w:tc>
      </w:tr>
      <w:tr w:rsidR="00BA300E" w:rsidRPr="003F4868" w:rsidTr="004E0AC8">
        <w:tc>
          <w:tcPr>
            <w:tcW w:w="3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</w:tr>
      <w:tr w:rsidR="00BA300E" w:rsidRPr="003F4868" w:rsidTr="00BA300E"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2861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Результат предоставления субсидии:</w:t>
            </w:r>
          </w:p>
        </w:tc>
      </w:tr>
      <w:tr w:rsidR="00BA300E" w:rsidRPr="003F4868" w:rsidTr="004E0AC8">
        <w:trPr>
          <w:trHeight w:val="1385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DE4E28" w:rsidP="00BA300E">
            <w:pPr>
              <w:pStyle w:val="Style9"/>
              <w:widowControl/>
              <w:spacing w:line="250" w:lineRule="exact"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рост объема первичной переработки водных биоресурсов получателем субсидии на территории Каргасокского района, к предшествующему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DE4E28" w:rsidP="00BA300E">
            <w:pPr>
              <w:pStyle w:val="Style8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</w:tr>
    </w:tbl>
    <w:p w:rsidR="000C7FE4" w:rsidRPr="003F4868" w:rsidRDefault="00BA300E">
      <w:pPr>
        <w:widowControl/>
        <w:spacing w:after="494" w:line="1" w:lineRule="exact"/>
        <w:rPr>
          <w:sz w:val="2"/>
          <w:szCs w:val="2"/>
        </w:rPr>
      </w:pPr>
      <w:r w:rsidRPr="003F4868">
        <w:rPr>
          <w:sz w:val="2"/>
          <w:szCs w:val="2"/>
        </w:rPr>
        <w:t>_____________________________</w:t>
      </w: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8F4825" w:rsidP="008F4825">
      <w:pPr>
        <w:pStyle w:val="Style11"/>
        <w:widowControl/>
        <w:spacing w:line="240" w:lineRule="exact"/>
        <w:ind w:right="12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     ____________________     ____________________________</w:t>
      </w:r>
    </w:p>
    <w:p w:rsidR="000C7FE4" w:rsidRPr="003F4868" w:rsidRDefault="00721715" w:rsidP="007A0F1F">
      <w:pPr>
        <w:pStyle w:val="Style11"/>
        <w:widowControl/>
        <w:tabs>
          <w:tab w:val="left" w:pos="4373"/>
          <w:tab w:val="left" w:pos="6768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7A0F1F">
      <w:pPr>
        <w:pStyle w:val="Style11"/>
        <w:widowControl/>
        <w:tabs>
          <w:tab w:val="left" w:pos="6806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0136F6" w:rsidRDefault="008F4825">
      <w:pPr>
        <w:pStyle w:val="Style11"/>
        <w:widowControl/>
        <w:tabs>
          <w:tab w:val="left" w:pos="979"/>
          <w:tab w:val="left" w:pos="3274"/>
          <w:tab w:val="left" w:pos="4258"/>
          <w:tab w:val="left" w:pos="5813"/>
        </w:tabs>
        <w:spacing w:before="230" w:line="240" w:lineRule="auto"/>
        <w:jc w:val="left"/>
        <w:rPr>
          <w:rStyle w:val="FontStyle29"/>
        </w:rPr>
      </w:pPr>
      <w:r w:rsidRPr="003F4868">
        <w:rPr>
          <w:rStyle w:val="FontStyle28"/>
        </w:rPr>
        <w:t>«_____</w:t>
      </w:r>
      <w:r w:rsidR="00721715" w:rsidRPr="003F4868">
        <w:rPr>
          <w:rStyle w:val="FontStyle28"/>
        </w:rPr>
        <w:t>»</w:t>
      </w:r>
      <w:r w:rsidR="00721715" w:rsidRPr="003F4868">
        <w:rPr>
          <w:rStyle w:val="FontStyle28"/>
        </w:rPr>
        <w:tab/>
      </w:r>
      <w:r w:rsidRPr="003F4868">
        <w:rPr>
          <w:rStyle w:val="FontStyle28"/>
        </w:rPr>
        <w:t>______________</w:t>
      </w:r>
      <w:r w:rsidR="00721715" w:rsidRPr="003F4868">
        <w:rPr>
          <w:rStyle w:val="FontStyle28"/>
        </w:rPr>
        <w:t>20</w:t>
      </w:r>
      <w:r w:rsidRPr="003F4868">
        <w:rPr>
          <w:rStyle w:val="FontStyle28"/>
        </w:rPr>
        <w:t>___</w:t>
      </w:r>
      <w:r w:rsidRPr="003F4868">
        <w:rPr>
          <w:rStyle w:val="FontStyle29"/>
        </w:rPr>
        <w:t>г</w:t>
      </w:r>
      <w:r w:rsidR="00721715" w:rsidRPr="003F4868">
        <w:rPr>
          <w:rStyle w:val="FontStyle29"/>
        </w:rPr>
        <w:t>.</w:t>
      </w:r>
      <w:r w:rsidR="00721715" w:rsidRPr="003F4868">
        <w:rPr>
          <w:rStyle w:val="FontStyle29"/>
        </w:rPr>
        <w:tab/>
      </w:r>
      <w:r w:rsidRPr="003F4868">
        <w:rPr>
          <w:rStyle w:val="FontStyle29"/>
        </w:rPr>
        <w:t xml:space="preserve">                </w:t>
      </w:r>
      <w:r w:rsidR="00721715" w:rsidRPr="003F4868">
        <w:rPr>
          <w:rStyle w:val="FontStyle28"/>
        </w:rPr>
        <w:t xml:space="preserve">М.П.      </w:t>
      </w:r>
      <w:r w:rsidR="00721715" w:rsidRPr="003F4868">
        <w:rPr>
          <w:rStyle w:val="FontStyle29"/>
        </w:rPr>
        <w:t>(при наличии)</w:t>
      </w:r>
    </w:p>
    <w:sectPr w:rsidR="000136F6">
      <w:headerReference w:type="default" r:id="rId15"/>
      <w:pgSz w:w="11905" w:h="16837"/>
      <w:pgMar w:top="881" w:right="696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BC" w:rsidRDefault="003410BC">
      <w:r>
        <w:separator/>
      </w:r>
    </w:p>
  </w:endnote>
  <w:endnote w:type="continuationSeparator" w:id="0">
    <w:p w:rsidR="003410BC" w:rsidRDefault="0034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BC" w:rsidRDefault="003410BC">
      <w:r>
        <w:separator/>
      </w:r>
    </w:p>
  </w:footnote>
  <w:footnote w:type="continuationSeparator" w:id="0">
    <w:p w:rsidR="003410BC" w:rsidRDefault="003410BC">
      <w:r>
        <w:continuationSeparator/>
      </w:r>
    </w:p>
  </w:footnote>
  <w:footnote w:id="1">
    <w:p w:rsidR="000C7FE4" w:rsidRDefault="00721715">
      <w:pPr>
        <w:pStyle w:val="Style11"/>
        <w:widowControl/>
        <w:spacing w:line="240" w:lineRule="auto"/>
        <w:jc w:val="left"/>
        <w:rPr>
          <w:rStyle w:val="FontStyle29"/>
        </w:rPr>
      </w:pPr>
      <w:r>
        <w:rPr>
          <w:rStyle w:val="FontStyle29"/>
          <w:vertAlign w:val="superscript"/>
        </w:rPr>
        <w:footnoteRef/>
      </w:r>
      <w:r>
        <w:rPr>
          <w:rStyle w:val="FontStyle29"/>
        </w:rPr>
        <w:t xml:space="preserve"> Пункт 153 Основных положений функционирования розничных рынков электрической энергии, утвержденных 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75" w:right="41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6F4403">
      <w:rPr>
        <w:rStyle w:val="FontStyle28"/>
        <w:noProof/>
      </w:rPr>
      <w:t>12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0C7FE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2583" w:right="-480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73D35">
      <w:rPr>
        <w:rStyle w:val="FontStyle28"/>
        <w:noProof/>
      </w:rPr>
      <w:t>15</w:t>
    </w:r>
    <w:r>
      <w:rPr>
        <w:rStyle w:val="FontStyle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33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7A450F">
      <w:rPr>
        <w:rStyle w:val="FontStyle28"/>
        <w:noProof/>
      </w:rPr>
      <w:t>16</w:t>
    </w:r>
    <w:r>
      <w:rPr>
        <w:rStyle w:val="FontStyle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47" w:right="-6566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110077">
      <w:rPr>
        <w:rStyle w:val="FontStyle28"/>
        <w:noProof/>
      </w:rPr>
      <w:t>16</w:t>
    </w:r>
    <w:r>
      <w:rPr>
        <w:rStyle w:val="FontStyle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7A450F">
      <w:rPr>
        <w:rStyle w:val="FontStyle28"/>
        <w:noProof/>
      </w:rPr>
      <w:t>17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 w15:restartNumberingAfterBreak="0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A82208"/>
    <w:multiLevelType w:val="singleLevel"/>
    <w:tmpl w:val="990AC450"/>
    <w:lvl w:ilvl="0">
      <w:start w:val="1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4709B3"/>
    <w:multiLevelType w:val="singleLevel"/>
    <w:tmpl w:val="A3EE50F4"/>
    <w:lvl w:ilvl="0">
      <w:start w:val="1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9D25238"/>
    <w:multiLevelType w:val="singleLevel"/>
    <w:tmpl w:val="E5CED576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  <w:num w:numId="19">
    <w:abstractNumId w:val="18"/>
  </w:num>
  <w:num w:numId="20">
    <w:abstractNumId w:val="18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04B00"/>
    <w:rsid w:val="000136F6"/>
    <w:rsid w:val="00013E84"/>
    <w:rsid w:val="000241C4"/>
    <w:rsid w:val="00043F84"/>
    <w:rsid w:val="00067297"/>
    <w:rsid w:val="00072551"/>
    <w:rsid w:val="00074DE5"/>
    <w:rsid w:val="00075AD2"/>
    <w:rsid w:val="00084875"/>
    <w:rsid w:val="00092C20"/>
    <w:rsid w:val="000A1236"/>
    <w:rsid w:val="000C7FE4"/>
    <w:rsid w:val="000D5C1C"/>
    <w:rsid w:val="00110077"/>
    <w:rsid w:val="001429A4"/>
    <w:rsid w:val="00142C9E"/>
    <w:rsid w:val="00143CA7"/>
    <w:rsid w:val="0016266F"/>
    <w:rsid w:val="00171F8C"/>
    <w:rsid w:val="00174FD9"/>
    <w:rsid w:val="0019177D"/>
    <w:rsid w:val="001C52FE"/>
    <w:rsid w:val="001E1C67"/>
    <w:rsid w:val="0020552F"/>
    <w:rsid w:val="00214D12"/>
    <w:rsid w:val="0024257E"/>
    <w:rsid w:val="00257C5A"/>
    <w:rsid w:val="002650A6"/>
    <w:rsid w:val="0027599D"/>
    <w:rsid w:val="00275D52"/>
    <w:rsid w:val="00281747"/>
    <w:rsid w:val="00286B36"/>
    <w:rsid w:val="00293602"/>
    <w:rsid w:val="002946D6"/>
    <w:rsid w:val="002A1297"/>
    <w:rsid w:val="002A5471"/>
    <w:rsid w:val="002B51EB"/>
    <w:rsid w:val="002E1443"/>
    <w:rsid w:val="002F35D9"/>
    <w:rsid w:val="0030552F"/>
    <w:rsid w:val="00306A9D"/>
    <w:rsid w:val="003166FD"/>
    <w:rsid w:val="00324BF1"/>
    <w:rsid w:val="003410BC"/>
    <w:rsid w:val="003506B0"/>
    <w:rsid w:val="00361000"/>
    <w:rsid w:val="003A0BC8"/>
    <w:rsid w:val="003A690E"/>
    <w:rsid w:val="003C4555"/>
    <w:rsid w:val="003E794E"/>
    <w:rsid w:val="003F0773"/>
    <w:rsid w:val="003F4868"/>
    <w:rsid w:val="00412BE9"/>
    <w:rsid w:val="00412C53"/>
    <w:rsid w:val="004232A1"/>
    <w:rsid w:val="00434BD8"/>
    <w:rsid w:val="00436442"/>
    <w:rsid w:val="00455436"/>
    <w:rsid w:val="004567D8"/>
    <w:rsid w:val="00465E90"/>
    <w:rsid w:val="004767B1"/>
    <w:rsid w:val="004A469E"/>
    <w:rsid w:val="004B7BEA"/>
    <w:rsid w:val="004C6A31"/>
    <w:rsid w:val="004D3E77"/>
    <w:rsid w:val="004E0AC8"/>
    <w:rsid w:val="004F0DC2"/>
    <w:rsid w:val="004F5ADC"/>
    <w:rsid w:val="005028CE"/>
    <w:rsid w:val="00560FEC"/>
    <w:rsid w:val="005639F1"/>
    <w:rsid w:val="005F7B5A"/>
    <w:rsid w:val="006142B8"/>
    <w:rsid w:val="006157D8"/>
    <w:rsid w:val="00625328"/>
    <w:rsid w:val="00635F77"/>
    <w:rsid w:val="006366E8"/>
    <w:rsid w:val="00636EB0"/>
    <w:rsid w:val="006460B1"/>
    <w:rsid w:val="00646120"/>
    <w:rsid w:val="00655787"/>
    <w:rsid w:val="006564AA"/>
    <w:rsid w:val="0068142E"/>
    <w:rsid w:val="006A5F26"/>
    <w:rsid w:val="006B50F7"/>
    <w:rsid w:val="006D5427"/>
    <w:rsid w:val="006D5BD3"/>
    <w:rsid w:val="006D6504"/>
    <w:rsid w:val="006E6E32"/>
    <w:rsid w:val="006F4403"/>
    <w:rsid w:val="006F5DD0"/>
    <w:rsid w:val="00700E05"/>
    <w:rsid w:val="00721715"/>
    <w:rsid w:val="00737DF2"/>
    <w:rsid w:val="00745FFC"/>
    <w:rsid w:val="007729B2"/>
    <w:rsid w:val="00791AD8"/>
    <w:rsid w:val="007A023F"/>
    <w:rsid w:val="007A0F1F"/>
    <w:rsid w:val="007A450F"/>
    <w:rsid w:val="007A7E51"/>
    <w:rsid w:val="007B4DD8"/>
    <w:rsid w:val="007B790A"/>
    <w:rsid w:val="007E1D91"/>
    <w:rsid w:val="007E5AB1"/>
    <w:rsid w:val="0082163C"/>
    <w:rsid w:val="00852B86"/>
    <w:rsid w:val="0086124F"/>
    <w:rsid w:val="008638F1"/>
    <w:rsid w:val="00867296"/>
    <w:rsid w:val="00881154"/>
    <w:rsid w:val="008824A3"/>
    <w:rsid w:val="008A56B7"/>
    <w:rsid w:val="008E2307"/>
    <w:rsid w:val="008F2A46"/>
    <w:rsid w:val="008F3073"/>
    <w:rsid w:val="008F4825"/>
    <w:rsid w:val="00901DC0"/>
    <w:rsid w:val="00903D07"/>
    <w:rsid w:val="009216D1"/>
    <w:rsid w:val="00921A2D"/>
    <w:rsid w:val="009308D7"/>
    <w:rsid w:val="00935F8E"/>
    <w:rsid w:val="00964374"/>
    <w:rsid w:val="009651C7"/>
    <w:rsid w:val="00972476"/>
    <w:rsid w:val="009856AF"/>
    <w:rsid w:val="0099611D"/>
    <w:rsid w:val="00997A56"/>
    <w:rsid w:val="009B007A"/>
    <w:rsid w:val="009B2540"/>
    <w:rsid w:val="009C0AB5"/>
    <w:rsid w:val="009D4BE6"/>
    <w:rsid w:val="009D682F"/>
    <w:rsid w:val="00A07248"/>
    <w:rsid w:val="00A1029E"/>
    <w:rsid w:val="00A30396"/>
    <w:rsid w:val="00A4712F"/>
    <w:rsid w:val="00A64214"/>
    <w:rsid w:val="00A74167"/>
    <w:rsid w:val="00A95976"/>
    <w:rsid w:val="00AA4905"/>
    <w:rsid w:val="00AC0D83"/>
    <w:rsid w:val="00AC54FA"/>
    <w:rsid w:val="00AD1AAD"/>
    <w:rsid w:val="00AF3DF5"/>
    <w:rsid w:val="00B07034"/>
    <w:rsid w:val="00B107C9"/>
    <w:rsid w:val="00B16E54"/>
    <w:rsid w:val="00B27D32"/>
    <w:rsid w:val="00B32C2F"/>
    <w:rsid w:val="00B47F16"/>
    <w:rsid w:val="00B5603D"/>
    <w:rsid w:val="00B72BD1"/>
    <w:rsid w:val="00B7416C"/>
    <w:rsid w:val="00B83AE0"/>
    <w:rsid w:val="00B940A1"/>
    <w:rsid w:val="00BA300E"/>
    <w:rsid w:val="00BB1190"/>
    <w:rsid w:val="00BB7DED"/>
    <w:rsid w:val="00BD140B"/>
    <w:rsid w:val="00BD644D"/>
    <w:rsid w:val="00BE77E5"/>
    <w:rsid w:val="00BE7860"/>
    <w:rsid w:val="00BF10F0"/>
    <w:rsid w:val="00C037FC"/>
    <w:rsid w:val="00C06C3B"/>
    <w:rsid w:val="00C14BD0"/>
    <w:rsid w:val="00C220A3"/>
    <w:rsid w:val="00C81823"/>
    <w:rsid w:val="00CA488D"/>
    <w:rsid w:val="00CB2B99"/>
    <w:rsid w:val="00CC60CB"/>
    <w:rsid w:val="00CC64C4"/>
    <w:rsid w:val="00CF0E0F"/>
    <w:rsid w:val="00CF5CC2"/>
    <w:rsid w:val="00D0290A"/>
    <w:rsid w:val="00D04067"/>
    <w:rsid w:val="00D0658C"/>
    <w:rsid w:val="00D12D29"/>
    <w:rsid w:val="00D17A02"/>
    <w:rsid w:val="00D4176E"/>
    <w:rsid w:val="00D45D4B"/>
    <w:rsid w:val="00D66D8E"/>
    <w:rsid w:val="00D7196B"/>
    <w:rsid w:val="00D81000"/>
    <w:rsid w:val="00D96C68"/>
    <w:rsid w:val="00DA766F"/>
    <w:rsid w:val="00DB0D02"/>
    <w:rsid w:val="00DB61D9"/>
    <w:rsid w:val="00DE4E28"/>
    <w:rsid w:val="00E01A71"/>
    <w:rsid w:val="00E13B22"/>
    <w:rsid w:val="00E224FD"/>
    <w:rsid w:val="00EA495E"/>
    <w:rsid w:val="00EC0032"/>
    <w:rsid w:val="00EC787F"/>
    <w:rsid w:val="00EE2F6D"/>
    <w:rsid w:val="00EF0251"/>
    <w:rsid w:val="00F05714"/>
    <w:rsid w:val="00F654A7"/>
    <w:rsid w:val="00F73D35"/>
    <w:rsid w:val="00F85CBE"/>
    <w:rsid w:val="00FA2C73"/>
    <w:rsid w:val="00FD6CDF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9051C"/>
  <w14:defaultImageDpi w14:val="0"/>
  <w15:docId w15:val="{B1D322C0-0C54-4F7F-995C-B233DB6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kargasok.ru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rvice.nalog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6833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Анастасия Васильевна</dc:creator>
  <cp:keywords/>
  <dc:description/>
  <cp:lastModifiedBy>Данила Андрее. Иванов</cp:lastModifiedBy>
  <cp:revision>394</cp:revision>
  <dcterms:created xsi:type="dcterms:W3CDTF">2020-10-27T02:14:00Z</dcterms:created>
  <dcterms:modified xsi:type="dcterms:W3CDTF">2020-11-13T06:03:00Z</dcterms:modified>
</cp:coreProperties>
</file>