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16" w:rsidRDefault="008F3416" w:rsidP="008F3416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416" w:rsidRDefault="008F3416" w:rsidP="008F3416">
      <w:pPr>
        <w:jc w:val="center"/>
        <w:rPr>
          <w:sz w:val="28"/>
        </w:rPr>
      </w:pPr>
    </w:p>
    <w:p w:rsidR="008F3416" w:rsidRDefault="008F3416" w:rsidP="008F3416">
      <w:pPr>
        <w:jc w:val="center"/>
        <w:rPr>
          <w:sz w:val="28"/>
        </w:rPr>
      </w:pPr>
    </w:p>
    <w:p w:rsidR="008F3416" w:rsidRDefault="008F3416" w:rsidP="008F3416">
      <w:pPr>
        <w:jc w:val="center"/>
        <w:rPr>
          <w:sz w:val="28"/>
        </w:rPr>
      </w:pPr>
    </w:p>
    <w:p w:rsidR="008F3416" w:rsidRDefault="008F3416" w:rsidP="008F341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F3416" w:rsidRPr="00834DE8" w:rsidRDefault="008F3416" w:rsidP="008F3416">
      <w:pPr>
        <w:pStyle w:val="2"/>
        <w:spacing w:line="360" w:lineRule="auto"/>
        <w:jc w:val="center"/>
        <w:rPr>
          <w:sz w:val="26"/>
        </w:rPr>
      </w:pPr>
      <w:r w:rsidRPr="00834DE8">
        <w:rPr>
          <w:sz w:val="26"/>
        </w:rPr>
        <w:t>ТОМСКАЯ ОБЛАСТЬ</w:t>
      </w:r>
    </w:p>
    <w:p w:rsidR="008F3416" w:rsidRDefault="008F3416" w:rsidP="008F3416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125" w:type="dxa"/>
        <w:tblLayout w:type="fixed"/>
        <w:tblLook w:val="0000"/>
      </w:tblPr>
      <w:tblGrid>
        <w:gridCol w:w="3104"/>
        <w:gridCol w:w="6643"/>
        <w:gridCol w:w="142"/>
        <w:gridCol w:w="236"/>
      </w:tblGrid>
      <w:tr w:rsidR="008F3416" w:rsidTr="00B74C58">
        <w:trPr>
          <w:gridAfter w:val="1"/>
          <w:wAfter w:w="236" w:type="dxa"/>
        </w:trPr>
        <w:tc>
          <w:tcPr>
            <w:tcW w:w="9889" w:type="dxa"/>
            <w:gridSpan w:val="3"/>
          </w:tcPr>
          <w:p w:rsidR="008F3416" w:rsidRDefault="008F3416" w:rsidP="00B74C58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8F3416" w:rsidTr="00B74C58">
        <w:tc>
          <w:tcPr>
            <w:tcW w:w="3104" w:type="dxa"/>
          </w:tcPr>
          <w:p w:rsidR="008F3416" w:rsidRPr="00834DE8" w:rsidRDefault="008F3416" w:rsidP="00B74C58">
            <w:pPr>
              <w:rPr>
                <w:sz w:val="26"/>
                <w:szCs w:val="26"/>
              </w:rPr>
            </w:pPr>
            <w:r w:rsidRPr="00834DE8">
              <w:rPr>
                <w:sz w:val="26"/>
                <w:szCs w:val="26"/>
              </w:rPr>
              <w:t>06.07.2011</w:t>
            </w:r>
          </w:p>
        </w:tc>
        <w:tc>
          <w:tcPr>
            <w:tcW w:w="6785" w:type="dxa"/>
            <w:gridSpan w:val="2"/>
          </w:tcPr>
          <w:p w:rsidR="008F3416" w:rsidRPr="00834DE8" w:rsidRDefault="008F3416" w:rsidP="00B74C58">
            <w:pPr>
              <w:jc w:val="right"/>
              <w:rPr>
                <w:sz w:val="26"/>
                <w:szCs w:val="26"/>
              </w:rPr>
            </w:pPr>
            <w:r w:rsidRPr="00834DE8">
              <w:rPr>
                <w:sz w:val="26"/>
                <w:szCs w:val="26"/>
              </w:rPr>
              <w:t>№ 163</w:t>
            </w:r>
          </w:p>
        </w:tc>
        <w:tc>
          <w:tcPr>
            <w:tcW w:w="236" w:type="dxa"/>
          </w:tcPr>
          <w:p w:rsidR="008F3416" w:rsidRDefault="008F3416" w:rsidP="00B74C58">
            <w:pPr>
              <w:rPr>
                <w:sz w:val="28"/>
              </w:rPr>
            </w:pPr>
          </w:p>
        </w:tc>
      </w:tr>
      <w:tr w:rsidR="008F3416" w:rsidTr="00B74C58">
        <w:trPr>
          <w:gridAfter w:val="2"/>
          <w:wAfter w:w="378" w:type="dxa"/>
        </w:trPr>
        <w:tc>
          <w:tcPr>
            <w:tcW w:w="9747" w:type="dxa"/>
            <w:gridSpan w:val="2"/>
          </w:tcPr>
          <w:p w:rsidR="008F3416" w:rsidRPr="00834DE8" w:rsidRDefault="008F3416" w:rsidP="00B74C58">
            <w:pPr>
              <w:rPr>
                <w:sz w:val="26"/>
                <w:szCs w:val="26"/>
              </w:rPr>
            </w:pPr>
          </w:p>
          <w:p w:rsidR="008F3416" w:rsidRPr="00834DE8" w:rsidRDefault="008F3416" w:rsidP="00B74C58">
            <w:pPr>
              <w:rPr>
                <w:sz w:val="26"/>
                <w:szCs w:val="26"/>
              </w:rPr>
            </w:pPr>
            <w:r w:rsidRPr="00834DE8">
              <w:rPr>
                <w:sz w:val="26"/>
                <w:szCs w:val="26"/>
              </w:rPr>
              <w:t>с. Каргасок</w:t>
            </w:r>
          </w:p>
          <w:p w:rsidR="008F3416" w:rsidRPr="00834DE8" w:rsidRDefault="008F3416" w:rsidP="00B74C58">
            <w:pPr>
              <w:rPr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Title"/>
              <w:widowControl/>
              <w:spacing w:line="0" w:lineRule="atLeast"/>
              <w:ind w:right="4428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0" w:name="OLE_LINK1"/>
            <w:bookmarkStart w:id="1" w:name="OLE_LINK2"/>
            <w:r w:rsidRPr="00834DE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внесении изменений в Постановление Главы Каргасокского района от 12.11.2009г.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</w:t>
            </w:r>
            <w:bookmarkEnd w:id="0"/>
            <w:bookmarkEnd w:id="1"/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shd w:val="clear" w:color="auto" w:fill="FFFFFF"/>
              <w:tabs>
                <w:tab w:val="left" w:pos="3420"/>
              </w:tabs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sz w:val="26"/>
                <w:szCs w:val="26"/>
              </w:rPr>
              <w:t>В соответствии с Решением Думы Каргасокского района от 21.12.2010г. №</w:t>
            </w:r>
            <w:r>
              <w:rPr>
                <w:sz w:val="26"/>
                <w:szCs w:val="26"/>
              </w:rPr>
              <w:t xml:space="preserve"> </w:t>
            </w:r>
            <w:r w:rsidRPr="00834DE8">
              <w:rPr>
                <w:sz w:val="26"/>
                <w:szCs w:val="26"/>
              </w:rPr>
              <w:t>24 «О бюджете муниципального образования «Каргасокски</w:t>
            </w:r>
            <w:r w:rsidR="005353DF">
              <w:rPr>
                <w:sz w:val="26"/>
                <w:szCs w:val="26"/>
              </w:rPr>
              <w:t>й</w:t>
            </w:r>
            <w:r w:rsidRPr="00834DE8">
              <w:rPr>
                <w:sz w:val="26"/>
                <w:szCs w:val="26"/>
              </w:rPr>
              <w:t xml:space="preserve"> район» на 2011 год и на плановый период 2012 и 2013 годов»</w:t>
            </w: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>ПОСТАНОВЛЯЮ:</w:t>
            </w:r>
          </w:p>
          <w:p w:rsidR="008F3416" w:rsidRPr="00834DE8" w:rsidRDefault="008F3416" w:rsidP="008F3416">
            <w:pPr>
              <w:pStyle w:val="ConsPlusNormal"/>
              <w:widowControl/>
              <w:numPr>
                <w:ilvl w:val="0"/>
                <w:numId w:val="1"/>
              </w:numPr>
              <w:spacing w:line="0" w:lineRule="atLeast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DE8">
              <w:rPr>
                <w:rFonts w:ascii="Times New Roman" w:hAnsi="Times New Roman" w:cs="Times New Roman"/>
                <w:b/>
                <w:sz w:val="26"/>
                <w:szCs w:val="26"/>
              </w:rPr>
              <w:t>П.4, 5, 6</w:t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 xml:space="preserve"> раздела 2 «Должностные оклады»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бюджета, утвержденного Постановлением Главы Каргасокского района от 12.11.2009г.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>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 изложить в новой редакции:</w:t>
            </w:r>
          </w:p>
          <w:p w:rsidR="008F3416" w:rsidRPr="00834DE8" w:rsidRDefault="008F3416" w:rsidP="00B74C58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b/>
                <w:sz w:val="26"/>
                <w:szCs w:val="26"/>
              </w:rPr>
              <w:t xml:space="preserve">п.4. </w:t>
            </w:r>
            <w:r w:rsidRPr="00834DE8">
              <w:rPr>
                <w:sz w:val="26"/>
                <w:szCs w:val="26"/>
              </w:rPr>
              <w:t xml:space="preserve"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      </w:r>
            <w:r w:rsidRPr="00834DE8">
              <w:rPr>
                <w:snapToGrid w:val="0"/>
                <w:sz w:val="26"/>
                <w:szCs w:val="26"/>
              </w:rPr>
              <w:t xml:space="preserve">Министерства здравоохранения и социального развития Российской Федерации </w:t>
            </w:r>
            <w:r w:rsidRPr="00834DE8">
              <w:rPr>
                <w:sz w:val="26"/>
                <w:szCs w:val="26"/>
              </w:rPr>
              <w:t xml:space="preserve">от 05.05.2008 № 216н «Об утверждении </w:t>
            </w:r>
            <w:r w:rsidRPr="00834DE8">
              <w:rPr>
                <w:spacing w:val="-8"/>
                <w:sz w:val="26"/>
                <w:szCs w:val="26"/>
              </w:rPr>
              <w:t xml:space="preserve">профессиональных квалификационных групп должностей </w:t>
            </w:r>
            <w:r w:rsidRPr="00834DE8">
              <w:rPr>
                <w:sz w:val="26"/>
                <w:szCs w:val="26"/>
              </w:rPr>
              <w:t>работников образования», устанавливаются должностные оклады в следующих размерах: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382"/>
              <w:gridCol w:w="4252"/>
            </w:tblGrid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Должности, относящиеся к: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Размер должностного оклада</w:t>
                  </w:r>
                </w:p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(рублей)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ПКГ должностей работников учебно-вспомогательного персонала второго уровня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lastRenderedPageBreak/>
                    <w:t xml:space="preserve">1 квалификационный уровень </w:t>
                  </w:r>
                  <w:r w:rsidRPr="00834DE8">
                    <w:rPr>
                      <w:b/>
                      <w:sz w:val="26"/>
                      <w:szCs w:val="26"/>
                    </w:rPr>
                    <w:t>(младший воспитатель)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2 982-3 408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ПКГ должностей педагогических работников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1 квалификационный уровень </w:t>
                  </w:r>
                  <w:r w:rsidRPr="00834DE8">
                    <w:rPr>
                      <w:b/>
                      <w:sz w:val="26"/>
                      <w:szCs w:val="26"/>
                    </w:rPr>
                    <w:t>(инструктор по физической культуре, музыкальный руководитель)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  <w:lang w:val="en-US"/>
                    </w:rPr>
                    <w:t>4</w:t>
                  </w:r>
                  <w:r w:rsidRPr="00834DE8">
                    <w:rPr>
                      <w:sz w:val="26"/>
                      <w:szCs w:val="26"/>
                    </w:rPr>
                    <w:t xml:space="preserve"> 260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2 квалификационный уровень </w:t>
                  </w:r>
                  <w:r w:rsidRPr="00834DE8">
                    <w:rPr>
                      <w:b/>
                      <w:sz w:val="26"/>
                      <w:szCs w:val="26"/>
                    </w:rPr>
                    <w:t>(педагог дополнительного образования, тренер-преподаватель)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4 313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3 квалификационный уровень </w:t>
                  </w:r>
                  <w:r w:rsidRPr="00834DE8">
                    <w:rPr>
                      <w:b/>
                      <w:sz w:val="26"/>
                      <w:szCs w:val="26"/>
                    </w:rPr>
                    <w:t>(воспитатель, методист, педагог-психолог, старший инстуктор-методист)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4 367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4 квалификационный уровень </w:t>
                  </w:r>
                  <w:r w:rsidRPr="00834DE8">
                    <w:rPr>
                      <w:b/>
                      <w:sz w:val="26"/>
                      <w:szCs w:val="26"/>
                    </w:rPr>
                    <w:t>(старший воспитатель, учитель-логопед (логопед))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4 473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ПКГ должностей руководителей структурных подразделений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1 квалификационный уровень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4 686 - 4 739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квалификационный уровень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4 739 - 4 899</w:t>
                  </w:r>
                </w:p>
              </w:tc>
            </w:tr>
            <w:tr w:rsidR="008F3416" w:rsidRPr="00834DE8" w:rsidTr="00B74C58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both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квалификационный уровень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416" w:rsidRPr="00834DE8" w:rsidRDefault="008F3416" w:rsidP="00B74C58">
                  <w:pPr>
                    <w:spacing w:line="0" w:lineRule="atLeast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4 899 – 5 006</w:t>
                  </w:r>
                </w:p>
              </w:tc>
            </w:tr>
          </w:tbl>
          <w:p w:rsidR="008F3416" w:rsidRPr="00834DE8" w:rsidRDefault="008F3416" w:rsidP="00B74C58">
            <w:pPr>
              <w:pStyle w:val="a4"/>
              <w:keepLines/>
              <w:tabs>
                <w:tab w:val="num" w:pos="1335"/>
              </w:tabs>
              <w:spacing w:line="0" w:lineRule="atLeast"/>
              <w:ind w:firstLine="0"/>
              <w:rPr>
                <w:sz w:val="26"/>
                <w:szCs w:val="26"/>
              </w:rPr>
            </w:pPr>
          </w:p>
          <w:p w:rsidR="008F3416" w:rsidRPr="00834DE8" w:rsidRDefault="008F3416" w:rsidP="00B74C5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b/>
                <w:sz w:val="26"/>
                <w:szCs w:val="26"/>
              </w:rPr>
              <w:t>п</w:t>
            </w:r>
            <w:r w:rsidRPr="00834DE8">
              <w:rPr>
                <w:sz w:val="26"/>
                <w:szCs w:val="26"/>
              </w:rPr>
              <w:t>.</w:t>
            </w:r>
            <w:r w:rsidRPr="00834DE8">
              <w:rPr>
                <w:b/>
                <w:sz w:val="26"/>
                <w:szCs w:val="26"/>
              </w:rPr>
              <w:t>5</w:t>
            </w:r>
            <w:r w:rsidRPr="00834DE8">
              <w:rPr>
                <w:sz w:val="26"/>
                <w:szCs w:val="26"/>
              </w:rPr>
              <w:t xml:space="preserve"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</w:t>
            </w:r>
            <w:r>
              <w:rPr>
                <w:sz w:val="26"/>
                <w:szCs w:val="26"/>
              </w:rPr>
              <w:t>№</w:t>
            </w:r>
            <w:r w:rsidRPr="00834DE8">
              <w:rPr>
                <w:sz w:val="26"/>
                <w:szCs w:val="26"/>
              </w:rPr>
              <w:t xml:space="preserve"> 247н </w:t>
            </w:r>
            <w:r>
              <w:rPr>
                <w:sz w:val="26"/>
                <w:szCs w:val="26"/>
              </w:rPr>
              <w:t>«</w:t>
            </w:r>
            <w:r w:rsidRPr="00834DE8">
              <w:rPr>
                <w:sz w:val="26"/>
                <w:szCs w:val="26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>
              <w:rPr>
                <w:sz w:val="26"/>
                <w:szCs w:val="26"/>
              </w:rPr>
              <w:t>»</w:t>
            </w:r>
            <w:r w:rsidRPr="00834DE8">
              <w:rPr>
                <w:sz w:val="26"/>
                <w:szCs w:val="26"/>
              </w:rPr>
              <w:t>, устанавливаются в следующих размерах:</w:t>
            </w:r>
          </w:p>
          <w:p w:rsidR="008F3416" w:rsidRPr="00834DE8" w:rsidRDefault="008F3416" w:rsidP="00B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4DE8">
              <w:rPr>
                <w:sz w:val="26"/>
                <w:szCs w:val="26"/>
              </w:rPr>
              <w:t>профессиональная квалификационная группа «Общеотраслевые долж</w:t>
            </w:r>
            <w:r>
              <w:rPr>
                <w:sz w:val="26"/>
                <w:szCs w:val="26"/>
              </w:rPr>
              <w:t>ности служащих второго уровня»:</w:t>
            </w:r>
          </w:p>
          <w:tbl>
            <w:tblPr>
              <w:tblW w:w="94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6521"/>
              <w:gridCol w:w="2268"/>
            </w:tblGrid>
            <w:tr w:rsidR="008F3416" w:rsidRPr="00834DE8" w:rsidTr="00B74C58">
              <w:trPr>
                <w:trHeight w:val="60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N</w:t>
                  </w:r>
                </w:p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п</w:t>
                  </w:r>
                  <w:r>
                    <w:rPr>
                      <w:sz w:val="26"/>
                      <w:szCs w:val="26"/>
                    </w:rPr>
                    <w:t>/</w:t>
                  </w:r>
                  <w:r w:rsidRPr="00834DE8">
                    <w:rPr>
                      <w:sz w:val="26"/>
                      <w:szCs w:val="26"/>
                    </w:rPr>
                    <w:t>п</w:t>
                  </w:r>
                </w:p>
              </w:tc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Должности, относящиеся к: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 xml:space="preserve">Размер должностного оклада (в рублях) </w:t>
                  </w:r>
                </w:p>
              </w:tc>
            </w:tr>
            <w:tr w:rsidR="008F3416" w:rsidRPr="00834DE8" w:rsidTr="00B74C58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1)</w:t>
                  </w:r>
                </w:p>
              </w:tc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квалификационный уровень (заведующий хозяйством)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3 727</w:t>
                  </w:r>
                </w:p>
              </w:tc>
            </w:tr>
          </w:tbl>
          <w:p w:rsidR="008F3416" w:rsidRPr="00834DE8" w:rsidRDefault="008F3416" w:rsidP="00B74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F3416" w:rsidRPr="00834DE8" w:rsidRDefault="008F3416" w:rsidP="00B74C5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b/>
                <w:sz w:val="26"/>
                <w:szCs w:val="26"/>
              </w:rPr>
              <w:t>п.6.</w:t>
            </w:r>
            <w:r w:rsidRPr="00834DE8">
              <w:rPr>
                <w:sz w:val="26"/>
                <w:szCs w:val="26"/>
              </w:rPr>
              <w:t xml:space="preserve"> Оклады по общеотраслевым профессиям рабочих, указанным в Приказе Министерства здравоохранения и социального развития Российской Федерации от 29.05.2008 </w:t>
            </w:r>
            <w:r>
              <w:rPr>
                <w:sz w:val="26"/>
                <w:szCs w:val="26"/>
              </w:rPr>
              <w:t>№</w:t>
            </w:r>
            <w:r w:rsidRPr="00834DE8">
              <w:rPr>
                <w:sz w:val="26"/>
                <w:szCs w:val="26"/>
              </w:rPr>
              <w:t xml:space="preserve"> 248н </w:t>
            </w:r>
            <w:r>
              <w:rPr>
                <w:sz w:val="26"/>
                <w:szCs w:val="26"/>
              </w:rPr>
              <w:t>«</w:t>
            </w:r>
            <w:r w:rsidRPr="00834DE8">
              <w:rPr>
                <w:sz w:val="26"/>
                <w:szCs w:val="26"/>
              </w:rPr>
              <w:t>Об утверждении профессиональных квалификационных групп общеотраслевых профессий рабочих</w:t>
            </w:r>
            <w:r>
              <w:rPr>
                <w:sz w:val="26"/>
                <w:szCs w:val="26"/>
              </w:rPr>
              <w:t>»</w:t>
            </w:r>
            <w:r w:rsidRPr="00834DE8">
              <w:rPr>
                <w:sz w:val="26"/>
                <w:szCs w:val="26"/>
              </w:rPr>
              <w:t>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4499"/>
              <w:gridCol w:w="3375"/>
            </w:tblGrid>
            <w:tr w:rsidR="008F3416" w:rsidRPr="00834DE8" w:rsidTr="00B74C58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N</w:t>
                  </w:r>
                </w:p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п</w:t>
                  </w:r>
                  <w:r>
                    <w:rPr>
                      <w:sz w:val="26"/>
                      <w:szCs w:val="26"/>
                    </w:rPr>
                    <w:t>/</w:t>
                  </w:r>
                  <w:r w:rsidRPr="00834DE8">
                    <w:rPr>
                      <w:sz w:val="26"/>
                      <w:szCs w:val="26"/>
                    </w:rPr>
                    <w:t>п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Разряд работ в соответствии с ЕТКС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Размер оклада (в рублях)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1)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1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2 556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2 641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2 726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3 674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5)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5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3 759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6)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6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3 855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7)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7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3 941</w:t>
                  </w:r>
                </w:p>
              </w:tc>
            </w:tr>
            <w:tr w:rsidR="008F3416" w:rsidRPr="00834DE8" w:rsidTr="00B74C58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8)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8 разряд</w:t>
                  </w:r>
                </w:p>
              </w:tc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416" w:rsidRPr="00834DE8" w:rsidRDefault="008F3416" w:rsidP="00B74C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834DE8">
                    <w:rPr>
                      <w:sz w:val="26"/>
                      <w:szCs w:val="26"/>
                    </w:rPr>
                    <w:t>4 047</w:t>
                  </w:r>
                </w:p>
              </w:tc>
            </w:tr>
          </w:tbl>
          <w:p w:rsidR="008F3416" w:rsidRPr="00834DE8" w:rsidRDefault="008F3416" w:rsidP="00B74C58">
            <w:pPr>
              <w:pStyle w:val="a4"/>
              <w:keepLines/>
              <w:spacing w:line="0" w:lineRule="atLeast"/>
              <w:ind w:firstLine="0"/>
              <w:rPr>
                <w:color w:val="FF0000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Title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34DE8">
              <w:rPr>
                <w:rFonts w:ascii="Times New Roman" w:hAnsi="Times New Roman" w:cs="Times New Roman"/>
                <w:bCs w:val="0"/>
                <w:sz w:val="26"/>
                <w:szCs w:val="26"/>
              </w:rPr>
              <w:lastRenderedPageBreak/>
              <w:t>2</w:t>
            </w:r>
            <w:r w:rsidRPr="00834DE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 Опубликовать настоящее постановление в газете «Северная правда», в информационном справочнике «Вестник Администрации», и разместить на официальном сайте Администрации Каргасокского района в сети Интернет.</w:t>
            </w:r>
          </w:p>
          <w:p w:rsidR="008F3416" w:rsidRPr="00834DE8" w:rsidRDefault="008F3416" w:rsidP="00B74C58">
            <w:pPr>
              <w:shd w:val="clear" w:color="auto" w:fill="FFFFFF"/>
              <w:tabs>
                <w:tab w:val="left" w:pos="943"/>
              </w:tabs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b/>
                <w:sz w:val="26"/>
                <w:szCs w:val="26"/>
              </w:rPr>
              <w:t>3</w:t>
            </w:r>
            <w:r w:rsidRPr="00834DE8">
              <w:rPr>
                <w:sz w:val="26"/>
                <w:szCs w:val="26"/>
              </w:rPr>
              <w:t>. Настоящее постановление распространяется на отношения, сложившиеся с 1 июня 2011 года.</w:t>
            </w:r>
          </w:p>
          <w:p w:rsidR="008F3416" w:rsidRPr="00834DE8" w:rsidRDefault="008F3416" w:rsidP="00B74C58">
            <w:pPr>
              <w:shd w:val="clear" w:color="auto" w:fill="FFFFFF"/>
              <w:ind w:firstLine="426"/>
              <w:jc w:val="both"/>
              <w:rPr>
                <w:sz w:val="26"/>
                <w:szCs w:val="26"/>
              </w:rPr>
            </w:pPr>
            <w:r w:rsidRPr="00834DE8">
              <w:rPr>
                <w:b/>
                <w:sz w:val="26"/>
                <w:szCs w:val="26"/>
              </w:rPr>
              <w:t>4.</w:t>
            </w:r>
            <w:r w:rsidRPr="00834DE8">
              <w:rPr>
                <w:sz w:val="26"/>
                <w:szCs w:val="26"/>
              </w:rPr>
              <w:t xml:space="preserve"> Контроль за исполнением настоящего постановления возложить на заместителя Главы Каргасокского района по социальным вопросам Ащеулова А.П.</w:t>
            </w: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Каргасокского района </w:t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4DE8">
              <w:rPr>
                <w:rFonts w:ascii="Times New Roman" w:hAnsi="Times New Roman" w:cs="Times New Roman"/>
                <w:sz w:val="26"/>
                <w:szCs w:val="26"/>
              </w:rPr>
              <w:tab/>
              <w:t>А.М.Рожков</w:t>
            </w: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834DE8">
              <w:rPr>
                <w:rFonts w:ascii="Times New Roman" w:hAnsi="Times New Roman" w:cs="Times New Roman"/>
              </w:rPr>
              <w:t>Илгина Л.А.</w:t>
            </w:r>
          </w:p>
          <w:p w:rsidR="008F3416" w:rsidRPr="00834DE8" w:rsidRDefault="008F3416" w:rsidP="00B74C5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4DE8">
              <w:rPr>
                <w:rFonts w:ascii="Times New Roman" w:hAnsi="Times New Roman" w:cs="Times New Roman"/>
              </w:rPr>
              <w:t>2-22-05</w:t>
            </w:r>
          </w:p>
        </w:tc>
      </w:tr>
    </w:tbl>
    <w:p w:rsidR="008F3416" w:rsidRDefault="008F3416" w:rsidP="008F3416"/>
    <w:sectPr w:rsidR="008F3416" w:rsidSect="00BA34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6F1"/>
    <w:multiLevelType w:val="multilevel"/>
    <w:tmpl w:val="517423C8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compat/>
  <w:rsids>
    <w:rsidRoot w:val="008F3416"/>
    <w:rsid w:val="00035812"/>
    <w:rsid w:val="0018523A"/>
    <w:rsid w:val="00271736"/>
    <w:rsid w:val="005353DF"/>
    <w:rsid w:val="008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2"/>
    <w:rPr>
      <w:sz w:val="24"/>
      <w:szCs w:val="24"/>
    </w:rPr>
  </w:style>
  <w:style w:type="paragraph" w:styleId="1">
    <w:name w:val="heading 1"/>
    <w:basedOn w:val="a"/>
    <w:next w:val="a"/>
    <w:qFormat/>
    <w:rsid w:val="000358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3581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81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358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5812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link w:val="a5"/>
    <w:rsid w:val="008F3416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F3416"/>
    <w:rPr>
      <w:sz w:val="28"/>
      <w:szCs w:val="28"/>
    </w:rPr>
  </w:style>
  <w:style w:type="paragraph" w:customStyle="1" w:styleId="ConsPlusNormal">
    <w:name w:val="ConsPlusNormal"/>
    <w:rsid w:val="008F34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3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163</_x2116__x0020_документа>
    <Код_x0020_статуса xmlns="eeeabf7a-eb30-4f4c-b482-66cce6fba9eb">0</Код_x0020_статуса>
    <Дата_x0020_принятия xmlns="eeeabf7a-eb30-4f4c-b482-66cce6fba9eb">2011-07-06T00:00:00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2011-07-06T00:00:00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59368-956F-4BC0-9EBA-621219CA6D8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Каргасокского района от 12.11.2009г.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</vt:lpstr>
    </vt:vector>
  </TitlesOfParts>
  <Company/>
  <LinksUpToDate>false</LinksUpToDate>
  <CharactersWithSpaces>4446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12.11.2009г.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</dc:title>
  <dc:subject/>
  <dc:creator>lais</dc:creator>
  <cp:keywords/>
  <cp:lastModifiedBy>lais</cp:lastModifiedBy>
  <cp:revision>2</cp:revision>
  <cp:lastPrinted>2011-07-07T03:27:00Z</cp:lastPrinted>
  <dcterms:created xsi:type="dcterms:W3CDTF">2011-07-07T04:57:00Z</dcterms:created>
  <dcterms:modified xsi:type="dcterms:W3CDTF">2011-07-07T04:57:00Z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