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D6" w:rsidRPr="00956CA9" w:rsidRDefault="001763D6" w:rsidP="001763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3D6" w:rsidRPr="00956CA9" w:rsidRDefault="001763D6" w:rsidP="001763D6">
      <w:pPr>
        <w:jc w:val="center"/>
        <w:rPr>
          <w:sz w:val="28"/>
          <w:szCs w:val="28"/>
        </w:rPr>
      </w:pPr>
    </w:p>
    <w:p w:rsidR="001763D6" w:rsidRPr="00956CA9" w:rsidRDefault="001763D6" w:rsidP="001763D6">
      <w:pPr>
        <w:jc w:val="center"/>
        <w:rPr>
          <w:sz w:val="28"/>
          <w:szCs w:val="28"/>
        </w:rPr>
      </w:pPr>
    </w:p>
    <w:p w:rsidR="001763D6" w:rsidRPr="00956CA9" w:rsidRDefault="001763D6" w:rsidP="001763D6">
      <w:pPr>
        <w:jc w:val="center"/>
        <w:rPr>
          <w:sz w:val="28"/>
          <w:szCs w:val="28"/>
        </w:rPr>
      </w:pPr>
    </w:p>
    <w:p w:rsidR="001763D6" w:rsidRPr="00956CA9" w:rsidRDefault="001763D6" w:rsidP="001763D6">
      <w:pPr>
        <w:jc w:val="center"/>
        <w:rPr>
          <w:sz w:val="28"/>
          <w:szCs w:val="28"/>
        </w:rPr>
      </w:pPr>
      <w:r w:rsidRPr="00956CA9">
        <w:rPr>
          <w:sz w:val="28"/>
          <w:szCs w:val="28"/>
        </w:rPr>
        <w:t>МУНИЦИПАЛЬНОЕ ОБРАЗОВАНИЕ «</w:t>
      </w:r>
      <w:r w:rsidRPr="00956CA9">
        <w:rPr>
          <w:caps/>
          <w:sz w:val="28"/>
          <w:szCs w:val="28"/>
        </w:rPr>
        <w:t>Каргасокский район»</w:t>
      </w:r>
    </w:p>
    <w:p w:rsidR="001763D6" w:rsidRPr="00956CA9" w:rsidRDefault="001763D6" w:rsidP="001763D6">
      <w:pPr>
        <w:pStyle w:val="2"/>
        <w:spacing w:line="360" w:lineRule="auto"/>
        <w:jc w:val="center"/>
        <w:rPr>
          <w:szCs w:val="28"/>
        </w:rPr>
      </w:pPr>
      <w:r w:rsidRPr="00956CA9">
        <w:rPr>
          <w:szCs w:val="28"/>
        </w:rPr>
        <w:t>ТОМСКАЯ ОБЛАСТЬ</w:t>
      </w:r>
    </w:p>
    <w:p w:rsidR="001763D6" w:rsidRPr="00956CA9" w:rsidRDefault="001763D6" w:rsidP="001763D6">
      <w:pPr>
        <w:pStyle w:val="1"/>
        <w:spacing w:line="360" w:lineRule="auto"/>
        <w:rPr>
          <w:sz w:val="28"/>
          <w:szCs w:val="28"/>
        </w:rPr>
      </w:pPr>
      <w:r w:rsidRPr="00956CA9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2877"/>
        <w:gridCol w:w="2703"/>
        <w:gridCol w:w="2083"/>
      </w:tblGrid>
      <w:tr w:rsidR="001763D6" w:rsidRPr="00956CA9" w:rsidTr="00DA430D">
        <w:tc>
          <w:tcPr>
            <w:tcW w:w="9571" w:type="dxa"/>
            <w:gridSpan w:val="4"/>
          </w:tcPr>
          <w:p w:rsidR="001763D6" w:rsidRPr="00956CA9" w:rsidRDefault="001763D6" w:rsidP="00DA430D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956CA9">
              <w:rPr>
                <w:sz w:val="28"/>
                <w:szCs w:val="28"/>
              </w:rPr>
              <w:t>ПОСТАНОВЛЕНИЕ</w:t>
            </w:r>
          </w:p>
        </w:tc>
      </w:tr>
      <w:tr w:rsidR="001763D6" w:rsidRPr="00956CA9" w:rsidTr="00DA430D">
        <w:tc>
          <w:tcPr>
            <w:tcW w:w="1908" w:type="dxa"/>
          </w:tcPr>
          <w:p w:rsidR="001763D6" w:rsidRPr="00956CA9" w:rsidRDefault="001763D6" w:rsidP="00DA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56C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56CA9">
              <w:rPr>
                <w:sz w:val="28"/>
                <w:szCs w:val="28"/>
              </w:rPr>
              <w:t>.2011</w:t>
            </w:r>
          </w:p>
          <w:p w:rsidR="001763D6" w:rsidRPr="00956CA9" w:rsidRDefault="001763D6" w:rsidP="00DA430D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2"/>
          </w:tcPr>
          <w:p w:rsidR="001763D6" w:rsidRPr="00956CA9" w:rsidRDefault="001763D6" w:rsidP="00DA43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1763D6" w:rsidRPr="00956CA9" w:rsidRDefault="001763D6" w:rsidP="0071695B">
            <w:pPr>
              <w:jc w:val="right"/>
              <w:rPr>
                <w:sz w:val="28"/>
                <w:szCs w:val="28"/>
              </w:rPr>
            </w:pPr>
            <w:r w:rsidRPr="00956C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</w:t>
            </w:r>
            <w:r w:rsidR="0071695B">
              <w:rPr>
                <w:sz w:val="28"/>
                <w:szCs w:val="28"/>
              </w:rPr>
              <w:t>9</w:t>
            </w:r>
          </w:p>
        </w:tc>
      </w:tr>
      <w:tr w:rsidR="001763D6" w:rsidRPr="00956CA9" w:rsidTr="00DA430D">
        <w:tc>
          <w:tcPr>
            <w:tcW w:w="7488" w:type="dxa"/>
            <w:gridSpan w:val="3"/>
          </w:tcPr>
          <w:p w:rsidR="001763D6" w:rsidRPr="00956CA9" w:rsidRDefault="001763D6" w:rsidP="00DA430D">
            <w:pPr>
              <w:rPr>
                <w:sz w:val="28"/>
                <w:szCs w:val="28"/>
              </w:rPr>
            </w:pPr>
            <w:r w:rsidRPr="00956CA9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1763D6" w:rsidRPr="00956CA9" w:rsidRDefault="001763D6" w:rsidP="00DA430D">
            <w:pPr>
              <w:rPr>
                <w:sz w:val="28"/>
                <w:szCs w:val="28"/>
              </w:rPr>
            </w:pPr>
          </w:p>
        </w:tc>
      </w:tr>
      <w:tr w:rsidR="001763D6" w:rsidRPr="00956CA9" w:rsidTr="00DA430D">
        <w:trPr>
          <w:trHeight w:val="472"/>
        </w:trPr>
        <w:tc>
          <w:tcPr>
            <w:tcW w:w="4785" w:type="dxa"/>
            <w:gridSpan w:val="2"/>
            <w:vAlign w:val="center"/>
          </w:tcPr>
          <w:p w:rsidR="001763D6" w:rsidRPr="00956CA9" w:rsidRDefault="001763D6" w:rsidP="00DA430D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956CA9">
              <w:rPr>
                <w:sz w:val="28"/>
                <w:szCs w:val="28"/>
              </w:rPr>
              <w:t>О проведении ярмарки</w:t>
            </w:r>
            <w:bookmarkEnd w:id="0"/>
            <w:bookmarkEnd w:id="1"/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1763D6" w:rsidRPr="00956CA9" w:rsidRDefault="001763D6" w:rsidP="00DA430D">
            <w:pPr>
              <w:rPr>
                <w:sz w:val="28"/>
                <w:szCs w:val="28"/>
              </w:rPr>
            </w:pPr>
          </w:p>
          <w:p w:rsidR="001763D6" w:rsidRPr="00956CA9" w:rsidRDefault="001763D6" w:rsidP="00DA430D">
            <w:pPr>
              <w:rPr>
                <w:sz w:val="28"/>
                <w:szCs w:val="28"/>
              </w:rPr>
            </w:pPr>
          </w:p>
        </w:tc>
      </w:tr>
      <w:tr w:rsidR="001763D6" w:rsidRPr="00956CA9" w:rsidTr="00DA4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3D6" w:rsidRPr="00956CA9" w:rsidRDefault="001763D6" w:rsidP="00DA430D">
            <w:pPr>
              <w:jc w:val="both"/>
              <w:rPr>
                <w:sz w:val="28"/>
                <w:szCs w:val="28"/>
              </w:rPr>
            </w:pPr>
          </w:p>
          <w:p w:rsidR="001763D6" w:rsidRPr="00956CA9" w:rsidRDefault="001763D6" w:rsidP="00DA430D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E165D">
              <w:rPr>
                <w:sz w:val="28"/>
                <w:szCs w:val="28"/>
              </w:rPr>
              <w:t xml:space="preserve"> соответствии с Порядк</w:t>
            </w:r>
            <w:r>
              <w:rPr>
                <w:sz w:val="28"/>
                <w:szCs w:val="28"/>
              </w:rPr>
              <w:t>ом</w:t>
            </w:r>
            <w:r w:rsidRPr="003E165D">
              <w:rPr>
                <w:sz w:val="28"/>
                <w:szCs w:val="28"/>
              </w:rPr>
              <w:t xml:space="preserve"> организации ярмарок и продажи товаров на них на</w:t>
            </w:r>
            <w:r>
              <w:rPr>
                <w:sz w:val="28"/>
                <w:szCs w:val="28"/>
              </w:rPr>
              <w:t xml:space="preserve"> территории Т</w:t>
            </w:r>
            <w:r w:rsidRPr="003E165D">
              <w:rPr>
                <w:sz w:val="28"/>
                <w:szCs w:val="28"/>
              </w:rPr>
              <w:t>омской области, утвержденного постановлением Администрации Томской области от 02.07.2010 N 131а</w:t>
            </w:r>
            <w:r>
              <w:rPr>
                <w:sz w:val="28"/>
                <w:szCs w:val="28"/>
              </w:rPr>
              <w:t>, в</w:t>
            </w:r>
            <w:r w:rsidRPr="003E165D">
              <w:rPr>
                <w:sz w:val="28"/>
                <w:szCs w:val="28"/>
              </w:rPr>
              <w:t xml:space="preserve"> целях развития личных подсобных хозяйств населения, малого и среднего предпринимательства в Каргасокском районе</w:t>
            </w:r>
          </w:p>
        </w:tc>
      </w:tr>
    </w:tbl>
    <w:p w:rsidR="001763D6" w:rsidRPr="00956CA9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  <w:r w:rsidRPr="00956CA9">
        <w:rPr>
          <w:sz w:val="28"/>
          <w:szCs w:val="28"/>
        </w:rPr>
        <w:t>ПОСТАНОВЛЯЮ:</w:t>
      </w:r>
    </w:p>
    <w:p w:rsidR="001763D6" w:rsidRPr="00956CA9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ind w:firstLine="567"/>
        <w:jc w:val="both"/>
        <w:rPr>
          <w:sz w:val="28"/>
          <w:szCs w:val="28"/>
        </w:rPr>
      </w:pPr>
      <w:r w:rsidRPr="00956CA9">
        <w:rPr>
          <w:sz w:val="28"/>
          <w:szCs w:val="28"/>
        </w:rPr>
        <w:t xml:space="preserve">1. Провести ярмарку смешанных товаров на площади Межпоселенческого районного центра творчества и досуга </w:t>
      </w:r>
      <w:r>
        <w:rPr>
          <w:sz w:val="28"/>
          <w:szCs w:val="28"/>
        </w:rPr>
        <w:t xml:space="preserve">(с. Каргасок, ул. Октябрьская, д. 1). Дата проведения ярмарки: </w:t>
      </w:r>
      <w:r w:rsidRPr="00956CA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56CA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56CA9"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 xml:space="preserve"> с 11.00 часов до 14.00 часов</w:t>
      </w:r>
      <w:r w:rsidRPr="00956CA9">
        <w:rPr>
          <w:sz w:val="28"/>
          <w:szCs w:val="28"/>
        </w:rPr>
        <w:t>.</w:t>
      </w:r>
    </w:p>
    <w:p w:rsidR="001763D6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CA9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Установить, что о</w:t>
      </w:r>
      <w:r w:rsidRPr="00346B70">
        <w:rPr>
          <w:sz w:val="28"/>
          <w:szCs w:val="28"/>
        </w:rPr>
        <w:t>борудованны</w:t>
      </w:r>
      <w:r>
        <w:rPr>
          <w:sz w:val="28"/>
          <w:szCs w:val="28"/>
        </w:rPr>
        <w:t>е</w:t>
      </w:r>
      <w:r w:rsidRPr="00346B70">
        <w:rPr>
          <w:sz w:val="28"/>
          <w:szCs w:val="28"/>
        </w:rPr>
        <w:t xml:space="preserve"> торговы</w:t>
      </w:r>
      <w:r>
        <w:rPr>
          <w:sz w:val="28"/>
          <w:szCs w:val="28"/>
        </w:rPr>
        <w:t>е</w:t>
      </w:r>
      <w:r w:rsidRPr="00346B7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46B70">
        <w:rPr>
          <w:sz w:val="28"/>
          <w:szCs w:val="28"/>
        </w:rPr>
        <w:t xml:space="preserve"> на ярмарке</w:t>
      </w:r>
      <w:r>
        <w:rPr>
          <w:sz w:val="28"/>
          <w:szCs w:val="28"/>
        </w:rPr>
        <w:t xml:space="preserve"> предоставляются бесплатно.</w:t>
      </w:r>
    </w:p>
    <w:p w:rsidR="001763D6" w:rsidRPr="00346B70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Отделу культуры Администрации Каргасокского района разместить</w:t>
      </w:r>
      <w:r w:rsidRPr="00346B70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проведения ярмарки</w:t>
      </w:r>
      <w:r w:rsidRPr="00346B70">
        <w:rPr>
          <w:sz w:val="28"/>
          <w:szCs w:val="28"/>
        </w:rPr>
        <w:t xml:space="preserve"> в доступном для обозрения месте (на информационном стенде), следующую информацию:</w:t>
      </w:r>
    </w:p>
    <w:p w:rsidR="001763D6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6B70">
        <w:rPr>
          <w:sz w:val="28"/>
          <w:szCs w:val="28"/>
        </w:rPr>
        <w:t>1) организатор ярмарки</w:t>
      </w:r>
      <w:r>
        <w:rPr>
          <w:sz w:val="28"/>
          <w:szCs w:val="28"/>
        </w:rPr>
        <w:t xml:space="preserve"> – Администрация Каргасокского района;</w:t>
      </w:r>
    </w:p>
    <w:p w:rsidR="001763D6" w:rsidRPr="00346B70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6B70">
        <w:rPr>
          <w:sz w:val="28"/>
          <w:szCs w:val="28"/>
        </w:rPr>
        <w:t>2) названи</w:t>
      </w:r>
      <w:r>
        <w:rPr>
          <w:sz w:val="28"/>
          <w:szCs w:val="28"/>
        </w:rPr>
        <w:t>е</w:t>
      </w:r>
      <w:r w:rsidRPr="00346B70">
        <w:rPr>
          <w:sz w:val="28"/>
          <w:szCs w:val="28"/>
        </w:rPr>
        <w:t xml:space="preserve"> ярмарки </w:t>
      </w:r>
      <w:r>
        <w:rPr>
          <w:sz w:val="28"/>
          <w:szCs w:val="28"/>
        </w:rPr>
        <w:t xml:space="preserve">и </w:t>
      </w:r>
      <w:r w:rsidRPr="00346B70">
        <w:rPr>
          <w:sz w:val="28"/>
          <w:szCs w:val="28"/>
        </w:rPr>
        <w:t>ее вид</w:t>
      </w:r>
      <w:r>
        <w:rPr>
          <w:sz w:val="28"/>
          <w:szCs w:val="28"/>
        </w:rPr>
        <w:t xml:space="preserve"> – Ярмарка продажа товаров </w:t>
      </w:r>
      <w:r>
        <w:rPr>
          <w:sz w:val="28"/>
        </w:rPr>
        <w:t>сельхозпроизводителей Каргасокского и Сосновского сельских поселений, смешанная ярмарка</w:t>
      </w:r>
      <w:r w:rsidRPr="00346B70">
        <w:rPr>
          <w:sz w:val="28"/>
          <w:szCs w:val="28"/>
        </w:rPr>
        <w:t>;</w:t>
      </w:r>
    </w:p>
    <w:p w:rsidR="001763D6" w:rsidRPr="00346B70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6B70">
        <w:rPr>
          <w:sz w:val="28"/>
          <w:szCs w:val="28"/>
        </w:rPr>
        <w:t xml:space="preserve">3) </w:t>
      </w:r>
      <w:r>
        <w:rPr>
          <w:sz w:val="28"/>
          <w:szCs w:val="28"/>
        </w:rPr>
        <w:t>м</w:t>
      </w:r>
      <w:r w:rsidRPr="00346B70">
        <w:rPr>
          <w:sz w:val="28"/>
          <w:szCs w:val="28"/>
        </w:rPr>
        <w:t>ест</w:t>
      </w:r>
      <w:r>
        <w:rPr>
          <w:sz w:val="28"/>
          <w:szCs w:val="28"/>
        </w:rPr>
        <w:t>о и срок</w:t>
      </w:r>
      <w:r w:rsidRPr="00346B70">
        <w:rPr>
          <w:sz w:val="28"/>
          <w:szCs w:val="28"/>
        </w:rPr>
        <w:t xml:space="preserve"> проведения ярмарки, режим ее работы</w:t>
      </w:r>
      <w:r>
        <w:rPr>
          <w:sz w:val="28"/>
          <w:szCs w:val="28"/>
        </w:rPr>
        <w:t xml:space="preserve"> – площадь </w:t>
      </w:r>
      <w:r w:rsidRPr="00956CA9">
        <w:rPr>
          <w:sz w:val="28"/>
          <w:szCs w:val="28"/>
        </w:rPr>
        <w:t xml:space="preserve">Межпоселенческого районного центра творчества и досуга </w:t>
      </w:r>
      <w:r>
        <w:rPr>
          <w:sz w:val="28"/>
          <w:szCs w:val="28"/>
        </w:rPr>
        <w:t xml:space="preserve">(с. Каргасок, ул. Октябрьская, д. 1), </w:t>
      </w:r>
      <w:r w:rsidRPr="00956CA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56CA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56CA9"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 xml:space="preserve"> с 11.00 часов до 14.00 часов</w:t>
      </w:r>
      <w:r w:rsidRPr="00346B70">
        <w:rPr>
          <w:sz w:val="28"/>
          <w:szCs w:val="28"/>
        </w:rPr>
        <w:t>;</w:t>
      </w:r>
    </w:p>
    <w:p w:rsidR="001763D6" w:rsidRPr="00346B70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46B70">
        <w:rPr>
          <w:sz w:val="28"/>
          <w:szCs w:val="28"/>
        </w:rPr>
        <w:t>условия предоставления торгового места, в том числе размере платы за предоставление оборудованных торговых мест</w:t>
      </w:r>
      <w:r>
        <w:rPr>
          <w:sz w:val="28"/>
          <w:szCs w:val="28"/>
        </w:rPr>
        <w:t xml:space="preserve"> - </w:t>
      </w:r>
      <w:r w:rsidRPr="00346B70">
        <w:rPr>
          <w:sz w:val="28"/>
          <w:szCs w:val="28"/>
        </w:rPr>
        <w:t>торговы</w:t>
      </w:r>
      <w:r>
        <w:rPr>
          <w:sz w:val="28"/>
          <w:szCs w:val="28"/>
        </w:rPr>
        <w:t>е</w:t>
      </w:r>
      <w:r w:rsidRPr="00346B7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46B70">
        <w:rPr>
          <w:sz w:val="28"/>
          <w:szCs w:val="28"/>
        </w:rPr>
        <w:t xml:space="preserve"> на ярмарке</w:t>
      </w:r>
      <w:r>
        <w:rPr>
          <w:sz w:val="28"/>
          <w:szCs w:val="28"/>
        </w:rPr>
        <w:t xml:space="preserve"> предоставляются бесплатно</w:t>
      </w:r>
      <w:r w:rsidRPr="00346B70">
        <w:rPr>
          <w:sz w:val="28"/>
          <w:szCs w:val="28"/>
        </w:rPr>
        <w:t>;</w:t>
      </w:r>
    </w:p>
    <w:p w:rsidR="001763D6" w:rsidRPr="00346B70" w:rsidRDefault="001763D6" w:rsidP="001763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6B70">
        <w:rPr>
          <w:sz w:val="28"/>
          <w:szCs w:val="28"/>
        </w:rPr>
        <w:t>5) размер платы за оказание услуг, связанных с обеспечением торговли</w:t>
      </w:r>
      <w:r>
        <w:rPr>
          <w:sz w:val="28"/>
          <w:szCs w:val="28"/>
        </w:rPr>
        <w:t xml:space="preserve"> – услуги оказываются бесплатно.</w:t>
      </w:r>
    </w:p>
    <w:p w:rsidR="001763D6" w:rsidRDefault="001763D6" w:rsidP="00176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Главе Каргасокского сельского поселения (Никитину К.Н.) оборудовать</w:t>
      </w:r>
      <w:r w:rsidRPr="00346B70">
        <w:rPr>
          <w:sz w:val="28"/>
          <w:szCs w:val="28"/>
        </w:rPr>
        <w:t xml:space="preserve"> территорию, на которой проводится ярмарка, </w:t>
      </w:r>
      <w:r w:rsidRPr="00346B70">
        <w:rPr>
          <w:sz w:val="28"/>
          <w:szCs w:val="28"/>
        </w:rPr>
        <w:lastRenderedPageBreak/>
        <w:t>контейнерами для сбора бытовых отходов, по завершении вре</w:t>
      </w:r>
      <w:r>
        <w:rPr>
          <w:sz w:val="28"/>
          <w:szCs w:val="28"/>
        </w:rPr>
        <w:t>мени работы ярмарки обеспечить</w:t>
      </w:r>
      <w:r w:rsidRPr="00346B70">
        <w:rPr>
          <w:sz w:val="28"/>
          <w:szCs w:val="28"/>
        </w:rPr>
        <w:t xml:space="preserve"> своевременную уборку указанной территории, а также прилегающей к ней территории, своевременный вывоз бытовых отходов</w:t>
      </w:r>
      <w:r>
        <w:rPr>
          <w:sz w:val="28"/>
          <w:szCs w:val="28"/>
        </w:rPr>
        <w:t>.</w:t>
      </w:r>
    </w:p>
    <w:p w:rsidR="001763D6" w:rsidRDefault="001763D6" w:rsidP="00176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Отделу экономики и социального развития Администрации Каргасокского района (Рублевой В.А.) обеспечить присутствие на ярмарке представителя ОГУ «Каргасокское районное ветеринарное управление».</w:t>
      </w:r>
    </w:p>
    <w:p w:rsidR="001763D6" w:rsidRDefault="001763D6" w:rsidP="00176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районной газете «Северная правда» и разместить в сети интернет на официальном сайте Администрации Каргасокского района (</w:t>
      </w:r>
      <w:hyperlink r:id="rId10" w:history="1">
        <w:r w:rsidRPr="002E63E3">
          <w:rPr>
            <w:rStyle w:val="a4"/>
            <w:sz w:val="28"/>
            <w:szCs w:val="28"/>
            <w:lang w:val="en-US"/>
          </w:rPr>
          <w:t>www</w:t>
        </w:r>
        <w:r w:rsidRPr="002E63E3">
          <w:rPr>
            <w:rStyle w:val="a4"/>
            <w:sz w:val="28"/>
            <w:szCs w:val="28"/>
          </w:rPr>
          <w:t>.</w:t>
        </w:r>
        <w:r w:rsidRPr="002E63E3">
          <w:rPr>
            <w:rStyle w:val="a4"/>
            <w:sz w:val="28"/>
            <w:szCs w:val="28"/>
            <w:lang w:val="en-US"/>
          </w:rPr>
          <w:t>kargasok</w:t>
        </w:r>
        <w:r w:rsidRPr="002E63E3">
          <w:rPr>
            <w:rStyle w:val="a4"/>
            <w:sz w:val="28"/>
            <w:szCs w:val="28"/>
          </w:rPr>
          <w:t>.</w:t>
        </w:r>
        <w:r w:rsidRPr="002E63E3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1763D6" w:rsidRPr="00956CA9" w:rsidRDefault="001763D6" w:rsidP="001763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6CA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Каргасокского района </w:t>
      </w:r>
      <w:r>
        <w:rPr>
          <w:sz w:val="28"/>
          <w:szCs w:val="28"/>
        </w:rPr>
        <w:t xml:space="preserve">по экономике </w:t>
      </w:r>
      <w:r w:rsidRPr="00956CA9">
        <w:rPr>
          <w:sz w:val="28"/>
          <w:szCs w:val="28"/>
        </w:rPr>
        <w:t>С.Н. Грузных.</w:t>
      </w:r>
    </w:p>
    <w:p w:rsidR="001763D6" w:rsidRDefault="001763D6" w:rsidP="001763D6">
      <w:pPr>
        <w:ind w:firstLine="284"/>
        <w:jc w:val="both"/>
        <w:rPr>
          <w:sz w:val="28"/>
          <w:szCs w:val="28"/>
        </w:rPr>
      </w:pPr>
    </w:p>
    <w:p w:rsidR="001763D6" w:rsidRDefault="001763D6" w:rsidP="001763D6">
      <w:pPr>
        <w:ind w:firstLine="284"/>
        <w:jc w:val="both"/>
        <w:rPr>
          <w:sz w:val="28"/>
          <w:szCs w:val="28"/>
        </w:rPr>
      </w:pPr>
    </w:p>
    <w:p w:rsidR="001763D6" w:rsidRDefault="001763D6" w:rsidP="001763D6">
      <w:pPr>
        <w:ind w:firstLine="284"/>
        <w:jc w:val="both"/>
        <w:rPr>
          <w:sz w:val="28"/>
          <w:szCs w:val="28"/>
        </w:rPr>
      </w:pPr>
    </w:p>
    <w:p w:rsidR="001763D6" w:rsidRPr="00956CA9" w:rsidRDefault="001763D6" w:rsidP="001763D6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1749"/>
        <w:gridCol w:w="3191"/>
      </w:tblGrid>
      <w:tr w:rsidR="001763D6" w:rsidRPr="00956CA9" w:rsidTr="00DA430D">
        <w:trPr>
          <w:trHeight w:val="429"/>
        </w:trPr>
        <w:tc>
          <w:tcPr>
            <w:tcW w:w="4503" w:type="dxa"/>
            <w:vAlign w:val="center"/>
          </w:tcPr>
          <w:p w:rsidR="001763D6" w:rsidRPr="00956CA9" w:rsidRDefault="001763D6" w:rsidP="00DA430D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Pr="00956CA9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956CA9">
              <w:rPr>
                <w:szCs w:val="28"/>
              </w:rPr>
              <w:t xml:space="preserve"> Каргасокского района</w:t>
            </w:r>
          </w:p>
        </w:tc>
        <w:tc>
          <w:tcPr>
            <w:tcW w:w="1749" w:type="dxa"/>
            <w:vAlign w:val="center"/>
          </w:tcPr>
          <w:p w:rsidR="001763D6" w:rsidRPr="00956CA9" w:rsidRDefault="001763D6" w:rsidP="00DA430D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1763D6" w:rsidRPr="00956CA9" w:rsidRDefault="001763D6" w:rsidP="00DA430D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Ю.Н. Микитич</w:t>
            </w:r>
          </w:p>
        </w:tc>
      </w:tr>
    </w:tbl>
    <w:p w:rsidR="001763D6" w:rsidRPr="00956CA9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rPr>
          <w:sz w:val="28"/>
          <w:szCs w:val="28"/>
        </w:rPr>
      </w:pPr>
    </w:p>
    <w:p w:rsidR="001763D6" w:rsidRPr="00956CA9" w:rsidRDefault="001763D6" w:rsidP="001763D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1763D6" w:rsidRPr="00956CA9" w:rsidTr="00DA430D">
        <w:tc>
          <w:tcPr>
            <w:tcW w:w="2628" w:type="dxa"/>
          </w:tcPr>
          <w:p w:rsidR="001763D6" w:rsidRPr="00956CA9" w:rsidRDefault="001763D6" w:rsidP="00DA430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О.А. Майбах</w:t>
            </w:r>
          </w:p>
          <w:p w:rsidR="001763D6" w:rsidRPr="00956CA9" w:rsidRDefault="001763D6" w:rsidP="00DA430D">
            <w:pPr>
              <w:rPr>
                <w:sz w:val="28"/>
                <w:szCs w:val="28"/>
              </w:rPr>
            </w:pPr>
            <w:r w:rsidRPr="00956CA9">
              <w:rPr>
                <w:sz w:val="20"/>
                <w:szCs w:val="28"/>
              </w:rPr>
              <w:t>2-13-54</w:t>
            </w:r>
          </w:p>
        </w:tc>
        <w:tc>
          <w:tcPr>
            <w:tcW w:w="6943" w:type="dxa"/>
            <w:tcBorders>
              <w:left w:val="nil"/>
            </w:tcBorders>
          </w:tcPr>
          <w:p w:rsidR="001763D6" w:rsidRPr="00956CA9" w:rsidRDefault="001763D6" w:rsidP="00DA430D">
            <w:pPr>
              <w:rPr>
                <w:sz w:val="28"/>
                <w:szCs w:val="28"/>
              </w:rPr>
            </w:pPr>
          </w:p>
        </w:tc>
      </w:tr>
    </w:tbl>
    <w:p w:rsidR="001763D6" w:rsidRDefault="001763D6" w:rsidP="001763D6">
      <w:pPr>
        <w:rPr>
          <w:sz w:val="28"/>
          <w:szCs w:val="28"/>
        </w:rPr>
      </w:pPr>
    </w:p>
    <w:sectPr w:rsidR="001763D6" w:rsidSect="008952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compat/>
  <w:rsids>
    <w:rsidRoot w:val="001763D6"/>
    <w:rsid w:val="000D70C4"/>
    <w:rsid w:val="001763D6"/>
    <w:rsid w:val="001B3926"/>
    <w:rsid w:val="00303B7E"/>
    <w:rsid w:val="00536B8F"/>
    <w:rsid w:val="0071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8F"/>
    <w:rPr>
      <w:sz w:val="24"/>
      <w:szCs w:val="24"/>
    </w:rPr>
  </w:style>
  <w:style w:type="paragraph" w:styleId="1">
    <w:name w:val="heading 1"/>
    <w:basedOn w:val="a"/>
    <w:next w:val="a"/>
    <w:qFormat/>
    <w:rsid w:val="00536B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36B8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B8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536B8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36B8F"/>
    <w:pPr>
      <w:shd w:val="clear" w:color="auto" w:fill="000080"/>
    </w:pPr>
    <w:rPr>
      <w:rFonts w:ascii="Tahoma" w:hAnsi="Tahoma" w:cs="Tahoma"/>
    </w:rPr>
  </w:style>
  <w:style w:type="character" w:styleId="a4">
    <w:name w:val="Hyperlink"/>
    <w:basedOn w:val="a0"/>
    <w:uiPriority w:val="99"/>
    <w:unhideWhenUsed/>
    <w:rsid w:val="00176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kargasok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139</_x2116__x0020_документа>
    <Код_x0020_статуса xmlns="eeeabf7a-eb30-4f4c-b482-66cce6fba9eb">0</Код_x0020_статуса>
    <Дата_x0020_принятия xmlns="eeeabf7a-eb30-4f4c-b482-66cce6fba9eb">2011-06-17T00:00:00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2011-06-16T17:00:00+00:00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D02806-2CAD-492B-AD47-1FDD5AD5BE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69F643-A964-4E05-B250-6AF46FB92E9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ярмарки</dc:title>
  <dc:subject/>
  <dc:creator>Julia</dc:creator>
  <cp:keywords/>
  <dc:description/>
  <cp:lastModifiedBy>lais</cp:lastModifiedBy>
  <cp:revision>2</cp:revision>
  <cp:lastPrinted>2011-06-20T05:29:00Z</cp:lastPrinted>
  <dcterms:created xsi:type="dcterms:W3CDTF">2011-06-20T09:30:00Z</dcterms:created>
  <dcterms:modified xsi:type="dcterms:W3CDTF">2011-06-20T09:30:00Z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