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BF" w:rsidRDefault="00183ABF" w:rsidP="00183ABF">
      <w:pPr>
        <w:pStyle w:val="a4"/>
        <w:rPr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3474720</wp:posOffset>
            </wp:positionH>
            <wp:positionV relativeFrom="page">
              <wp:posOffset>182880</wp:posOffset>
            </wp:positionV>
            <wp:extent cx="548640" cy="640080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МУНИЦИПАЛЬНОЕ ОБРАЗОВАНИЕ «КАРГАСОКСКИЙ РАЙОН»</w:t>
      </w:r>
    </w:p>
    <w:p w:rsidR="00183ABF" w:rsidRDefault="00183ABF" w:rsidP="00183ABF">
      <w:pPr>
        <w:pStyle w:val="a4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183ABF" w:rsidRDefault="00183ABF" w:rsidP="00183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 муниципального финансового контроля Каргасокского района</w:t>
      </w:r>
    </w:p>
    <w:p w:rsidR="00183ABF" w:rsidRDefault="00183ABF" w:rsidP="00183ABF">
      <w:pPr>
        <w:jc w:val="center"/>
        <w:rPr>
          <w:b/>
          <w:sz w:val="28"/>
          <w:szCs w:val="28"/>
        </w:rPr>
      </w:pPr>
    </w:p>
    <w:p w:rsidR="00183ABF" w:rsidRDefault="00183ABF" w:rsidP="00183ABF">
      <w:pPr>
        <w:jc w:val="center"/>
        <w:rPr>
          <w:b/>
          <w:sz w:val="28"/>
          <w:szCs w:val="28"/>
        </w:rPr>
      </w:pPr>
    </w:p>
    <w:p w:rsidR="00183ABF" w:rsidRDefault="00183ABF" w:rsidP="00183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83ABF" w:rsidRDefault="00183ABF" w:rsidP="00183ABF">
      <w:pPr>
        <w:jc w:val="center"/>
      </w:pPr>
    </w:p>
    <w:p w:rsidR="00183ABF" w:rsidRDefault="00183ABF" w:rsidP="00183ABF">
      <w:pPr>
        <w:jc w:val="center"/>
      </w:pPr>
      <w:r>
        <w:t xml:space="preserve">                      </w:t>
      </w:r>
    </w:p>
    <w:p w:rsidR="00183ABF" w:rsidRDefault="00183ABF" w:rsidP="00183ABF">
      <w:pPr>
        <w:jc w:val="both"/>
      </w:pPr>
      <w:r>
        <w:t xml:space="preserve">    от 23.12.2013г.                                                                                                         № </w:t>
      </w:r>
      <w:r w:rsidRPr="00885321">
        <w:rPr>
          <w:highlight w:val="yellow"/>
        </w:rPr>
        <w:t>___</w:t>
      </w:r>
    </w:p>
    <w:p w:rsidR="00183ABF" w:rsidRDefault="00183ABF" w:rsidP="00183ABF">
      <w:pPr>
        <w:jc w:val="center"/>
      </w:pPr>
      <w:r>
        <w:t xml:space="preserve">                       </w:t>
      </w:r>
    </w:p>
    <w:p w:rsidR="00183ABF" w:rsidRDefault="00183ABF" w:rsidP="00183ABF">
      <w:pPr>
        <w:jc w:val="both"/>
      </w:pPr>
      <w:r>
        <w:t xml:space="preserve">с. Каргасок                    </w:t>
      </w:r>
    </w:p>
    <w:p w:rsidR="00183ABF" w:rsidRDefault="00183ABF" w:rsidP="00183ABF">
      <w:pPr>
        <w:jc w:val="center"/>
      </w:pPr>
    </w:p>
    <w:tbl>
      <w:tblPr>
        <w:tblW w:w="0" w:type="auto"/>
        <w:tblLook w:val="01E0"/>
      </w:tblPr>
      <w:tblGrid>
        <w:gridCol w:w="5148"/>
        <w:gridCol w:w="3807"/>
      </w:tblGrid>
      <w:tr w:rsidR="00183ABF" w:rsidTr="00BE16BC">
        <w:tc>
          <w:tcPr>
            <w:tcW w:w="5148" w:type="dxa"/>
          </w:tcPr>
          <w:p w:rsidR="00183ABF" w:rsidRDefault="00183ABF" w:rsidP="00BE16BC">
            <w:pPr>
              <w:jc w:val="both"/>
            </w:pPr>
            <w:r>
              <w:t>«О Плане работы Контрольного органа Каргасокского района на 2014 год»</w:t>
            </w:r>
          </w:p>
        </w:tc>
        <w:tc>
          <w:tcPr>
            <w:tcW w:w="3807" w:type="dxa"/>
          </w:tcPr>
          <w:p w:rsidR="00183ABF" w:rsidRDefault="00183ABF" w:rsidP="00BE16BC">
            <w:pPr>
              <w:jc w:val="both"/>
            </w:pPr>
          </w:p>
        </w:tc>
      </w:tr>
    </w:tbl>
    <w:p w:rsidR="00183ABF" w:rsidRDefault="00183ABF" w:rsidP="00183ABF">
      <w:pPr>
        <w:jc w:val="center"/>
      </w:pPr>
      <w:r>
        <w:t xml:space="preserve">                       </w:t>
      </w:r>
    </w:p>
    <w:p w:rsidR="00183ABF" w:rsidRDefault="00183ABF" w:rsidP="00183ABF">
      <w:pPr>
        <w:ind w:firstLine="540"/>
        <w:jc w:val="both"/>
      </w:pPr>
      <w:r>
        <w:t xml:space="preserve">В соответствии со статьёй 11 </w:t>
      </w:r>
      <w:r w:rsidRPr="00956FC9">
        <w:t>Положения об органе муниципального финансового контроля Каргасокского района</w:t>
      </w:r>
      <w:r>
        <w:t>, утверждённого решением Думы Каргасокского района от 10.08.2011г. № 78 и Стандартом организации деятельности Контрольного органа «Планирование работы Контрольного органа  Каргасокского района», утверждённым распоряжением Контрольного органа Каргасокского района от 23.12.2011г. № 6.</w:t>
      </w:r>
    </w:p>
    <w:p w:rsidR="00183ABF" w:rsidRDefault="00183ABF" w:rsidP="00183ABF">
      <w:pPr>
        <w:ind w:firstLine="567"/>
        <w:jc w:val="both"/>
      </w:pPr>
    </w:p>
    <w:p w:rsidR="00183ABF" w:rsidRDefault="00183ABF" w:rsidP="00183ABF">
      <w:pPr>
        <w:ind w:firstLine="567"/>
        <w:jc w:val="both"/>
      </w:pPr>
      <w:r>
        <w:t>1. Направить проект Плана работы Председателю Думы Каргасокского района и Главе Каргасокского района и включить в проект их предложения;</w:t>
      </w:r>
    </w:p>
    <w:p w:rsidR="00183ABF" w:rsidRDefault="00183ABF" w:rsidP="00183ABF">
      <w:pPr>
        <w:ind w:firstLine="567"/>
        <w:jc w:val="both"/>
      </w:pPr>
      <w:r>
        <w:t>2. На заседании Думы Каргасокского района (18.12.2013г.) ознакомить депутатов с проектом Плана работы и включить в проект их предложения;</w:t>
      </w:r>
    </w:p>
    <w:p w:rsidR="00183ABF" w:rsidRDefault="00183ABF" w:rsidP="00183ABF">
      <w:pPr>
        <w:ind w:firstLine="567"/>
        <w:jc w:val="both"/>
      </w:pPr>
      <w:r>
        <w:t>3. Утвердить проект Плана работы Контрольного органа Каргасокского района на 2014 год с учётом внесённых предложений;</w:t>
      </w:r>
    </w:p>
    <w:p w:rsidR="00183ABF" w:rsidRDefault="00183ABF" w:rsidP="00183ABF">
      <w:pPr>
        <w:ind w:firstLine="567"/>
        <w:jc w:val="both"/>
      </w:pPr>
      <w:r>
        <w:t>4. С Планом работы ознакомить аудиторов Контрольного органа  Серякову Л.А. и Шичанина С.В.;</w:t>
      </w:r>
    </w:p>
    <w:p w:rsidR="00183ABF" w:rsidRDefault="00183ABF" w:rsidP="00183ABF">
      <w:pPr>
        <w:ind w:firstLine="567"/>
        <w:jc w:val="both"/>
      </w:pPr>
      <w:r>
        <w:t>5. План работы  разместить на официальном сайте Думы Каргасокского района в разделе Контрольного органа.</w:t>
      </w:r>
    </w:p>
    <w:p w:rsidR="00183ABF" w:rsidRDefault="00183ABF" w:rsidP="00183ABF">
      <w:pPr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jc w:val="both"/>
      </w:pPr>
      <w:r>
        <w:t>Руководитель   __________________________ /Ю.А.Машковцев./</w:t>
      </w: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tabs>
          <w:tab w:val="left" w:pos="3225"/>
        </w:tabs>
        <w:ind w:firstLine="540"/>
        <w:jc w:val="both"/>
      </w:pPr>
      <w:r>
        <w:tab/>
      </w: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tbl>
      <w:tblPr>
        <w:tblW w:w="0" w:type="auto"/>
        <w:tblLook w:val="01E0"/>
      </w:tblPr>
      <w:tblGrid>
        <w:gridCol w:w="4608"/>
        <w:gridCol w:w="4963"/>
      </w:tblGrid>
      <w:tr w:rsidR="00183ABF" w:rsidTr="00BE16BC">
        <w:tc>
          <w:tcPr>
            <w:tcW w:w="4608" w:type="dxa"/>
          </w:tcPr>
          <w:p w:rsidR="00183ABF" w:rsidRDefault="00183ABF" w:rsidP="00BE16BC"/>
          <w:p w:rsidR="00183ABF" w:rsidRDefault="00183ABF" w:rsidP="00BE16BC"/>
          <w:p w:rsidR="00183ABF" w:rsidRDefault="00183ABF" w:rsidP="00BE16BC"/>
          <w:p w:rsidR="00183ABF" w:rsidRPr="00282FEC" w:rsidRDefault="00183ABF" w:rsidP="00BE16BC">
            <w:pPr>
              <w:rPr>
                <w:b/>
              </w:rPr>
            </w:pPr>
            <w:r w:rsidRPr="00282FEC">
              <w:rPr>
                <w:b/>
              </w:rPr>
              <w:t>Проект</w:t>
            </w:r>
          </w:p>
          <w:p w:rsidR="00183ABF" w:rsidRDefault="00183ABF" w:rsidP="00BE16BC"/>
          <w:p w:rsidR="00183ABF" w:rsidRDefault="00183ABF" w:rsidP="00BE16BC"/>
          <w:p w:rsidR="00183ABF" w:rsidRDefault="00183ABF" w:rsidP="00BE16BC"/>
        </w:tc>
        <w:tc>
          <w:tcPr>
            <w:tcW w:w="4963" w:type="dxa"/>
          </w:tcPr>
          <w:p w:rsidR="00183ABF" w:rsidRDefault="00183ABF" w:rsidP="00BE16BC"/>
          <w:p w:rsidR="00183ABF" w:rsidRDefault="00183ABF" w:rsidP="00BE16BC"/>
          <w:p w:rsidR="00183ABF" w:rsidRDefault="00183ABF" w:rsidP="00BE16BC"/>
          <w:p w:rsidR="00183ABF" w:rsidRDefault="00183ABF" w:rsidP="00BE16BC">
            <w:r>
              <w:t xml:space="preserve">Утверждено распоряжением руководителя Контрольного органа Каргасокского района от 23  декабря 2013 года № </w:t>
            </w:r>
            <w:r w:rsidRPr="00885321">
              <w:rPr>
                <w:highlight w:val="yellow"/>
              </w:rPr>
              <w:t>___</w:t>
            </w:r>
            <w:r>
              <w:t xml:space="preserve"> </w:t>
            </w:r>
          </w:p>
        </w:tc>
      </w:tr>
    </w:tbl>
    <w:p w:rsidR="00183ABF" w:rsidRDefault="00183ABF" w:rsidP="00183ABF"/>
    <w:p w:rsidR="00183ABF" w:rsidRDefault="00183ABF" w:rsidP="00183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183ABF" w:rsidRDefault="00183ABF" w:rsidP="00183ABF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183ABF" w:rsidRDefault="00183ABF" w:rsidP="00183ABF">
      <w:pPr>
        <w:jc w:val="center"/>
        <w:rPr>
          <w:b/>
        </w:rPr>
      </w:pPr>
      <w:r>
        <w:rPr>
          <w:b/>
        </w:rPr>
        <w:t>Каргасокского района на 2014 год.</w:t>
      </w:r>
    </w:p>
    <w:p w:rsidR="00183ABF" w:rsidRDefault="00183ABF" w:rsidP="00183ABF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91"/>
        <w:gridCol w:w="878"/>
        <w:gridCol w:w="1842"/>
        <w:gridCol w:w="1345"/>
      </w:tblGrid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№№</w:t>
            </w:r>
          </w:p>
          <w:p w:rsidR="00183ABF" w:rsidRDefault="00183ABF" w:rsidP="00BE1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мероприятий,</w:t>
            </w:r>
          </w:p>
          <w:p w:rsidR="00183ABF" w:rsidRDefault="00183ABF" w:rsidP="00BE1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проверяемый объект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Кол. мероп.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испол.</w:t>
            </w:r>
          </w:p>
        </w:tc>
      </w:tr>
      <w:tr w:rsidR="00183ABF" w:rsidRPr="00AD55CC" w:rsidTr="00BE16B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Pr="00AD55CC" w:rsidRDefault="00183ABF" w:rsidP="00BE16BC">
            <w:pPr>
              <w:jc w:val="center"/>
              <w:rPr>
                <w:b/>
                <w:sz w:val="20"/>
                <w:szCs w:val="20"/>
              </w:rPr>
            </w:pPr>
            <w:r w:rsidRPr="00AD55CC">
              <w:rPr>
                <w:b/>
                <w:sz w:val="20"/>
                <w:szCs w:val="20"/>
              </w:rPr>
              <w:t>Контрольные мероприятия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Pr="008A505A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Преходящая п</w:t>
            </w:r>
            <w:r w:rsidRPr="006B5774">
              <w:rPr>
                <w:sz w:val="20"/>
                <w:szCs w:val="20"/>
              </w:rPr>
              <w:t>роверка использования муниципального имущества, находящегося в собственности Нововасюганского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ЖКХ «Нововасюганское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 w:rsidRPr="006B5774">
              <w:rPr>
                <w:sz w:val="20"/>
                <w:szCs w:val="20"/>
              </w:rPr>
              <w:t>Проверка МУП ЖКХ «</w:t>
            </w:r>
            <w:r>
              <w:rPr>
                <w:sz w:val="20"/>
                <w:szCs w:val="20"/>
              </w:rPr>
              <w:t>Берёзов</w:t>
            </w:r>
            <w:r w:rsidRPr="006B5774">
              <w:rPr>
                <w:sz w:val="20"/>
                <w:szCs w:val="20"/>
              </w:rPr>
              <w:t xml:space="preserve">ское», использующего имущество, находящееся в собственности </w:t>
            </w:r>
            <w:r>
              <w:rPr>
                <w:sz w:val="20"/>
                <w:szCs w:val="20"/>
              </w:rPr>
              <w:t>Усть-Чижапского</w:t>
            </w:r>
            <w:r w:rsidRPr="006B5774">
              <w:rPr>
                <w:sz w:val="20"/>
                <w:szCs w:val="20"/>
              </w:rPr>
              <w:t xml:space="preserve"> сельского поселения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598C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AC598C">
              <w:rPr>
                <w:sz w:val="20"/>
                <w:szCs w:val="20"/>
              </w:rPr>
              <w:t xml:space="preserve"> использования муниципального имущества, находящегося в собственности </w:t>
            </w:r>
            <w:r>
              <w:rPr>
                <w:sz w:val="20"/>
                <w:szCs w:val="20"/>
              </w:rPr>
              <w:t>Усть-Чижапского</w:t>
            </w:r>
            <w:r w:rsidRPr="00AC598C">
              <w:rPr>
                <w:sz w:val="20"/>
                <w:szCs w:val="20"/>
              </w:rPr>
              <w:t xml:space="preserve"> сельского поселения»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</w:t>
            </w:r>
            <w:r>
              <w:rPr>
                <w:sz w:val="20"/>
                <w:szCs w:val="20"/>
              </w:rPr>
              <w:t xml:space="preserve"> ЖКХ</w:t>
            </w:r>
            <w:r w:rsidRPr="00AC598C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Берёзовское</w:t>
            </w:r>
            <w:r w:rsidRPr="00AC598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проверка годового отчёта об исполнении бюджета 2013 финансового года: </w:t>
            </w:r>
            <w:r w:rsidRPr="005D7981"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сть-Тымского,</w:t>
            </w:r>
            <w:r w:rsidRPr="005D7981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5D7981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>редневасюганского,</w:t>
            </w:r>
            <w:r w:rsidRPr="005D7981">
              <w:rPr>
                <w:i/>
                <w:sz w:val="20"/>
                <w:szCs w:val="20"/>
              </w:rPr>
              <w:t xml:space="preserve"> </w:t>
            </w:r>
            <w:r w:rsidRPr="00052A80"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 xml:space="preserve">ововасюганского, </w:t>
            </w:r>
            <w:r w:rsidRPr="005D7981"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индальского,</w:t>
            </w:r>
            <w:r w:rsidRPr="005D7981">
              <w:rPr>
                <w:sz w:val="20"/>
                <w:szCs w:val="20"/>
              </w:rPr>
              <w:t xml:space="preserve"> </w:t>
            </w:r>
            <w:r w:rsidRPr="00052A80"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сть-Чижапского,</w:t>
            </w:r>
            <w:r w:rsidRPr="00052A80">
              <w:rPr>
                <w:i/>
                <w:sz w:val="20"/>
                <w:szCs w:val="20"/>
              </w:rPr>
              <w:t xml:space="preserve"> Т</w:t>
            </w:r>
            <w:r>
              <w:rPr>
                <w:i/>
                <w:sz w:val="20"/>
                <w:szCs w:val="20"/>
              </w:rPr>
              <w:t>олпаровского сельских поселений.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проверка годового отчёта об исполнении бюджета 2012 финансового года: </w:t>
            </w:r>
            <w:r w:rsidRPr="00052A80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 xml:space="preserve">основского, </w:t>
            </w:r>
            <w:r w:rsidRPr="005D7981">
              <w:rPr>
                <w:i/>
                <w:sz w:val="20"/>
                <w:szCs w:val="20"/>
              </w:rPr>
              <w:t>Т</w:t>
            </w:r>
            <w:r>
              <w:rPr>
                <w:i/>
                <w:sz w:val="20"/>
                <w:szCs w:val="20"/>
              </w:rPr>
              <w:t xml:space="preserve">ымского, </w:t>
            </w:r>
            <w:r w:rsidRPr="00052A80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>реднетымского</w:t>
            </w:r>
            <w:r w:rsidRPr="00052A80">
              <w:rPr>
                <w:i/>
                <w:sz w:val="20"/>
                <w:szCs w:val="20"/>
              </w:rPr>
              <w:t>, В</w:t>
            </w:r>
            <w:r>
              <w:rPr>
                <w:i/>
                <w:sz w:val="20"/>
                <w:szCs w:val="20"/>
              </w:rPr>
              <w:t>ертикосского,</w:t>
            </w:r>
            <w:r w:rsidRPr="00052A80">
              <w:rPr>
                <w:i/>
                <w:sz w:val="20"/>
                <w:szCs w:val="20"/>
              </w:rPr>
              <w:t xml:space="preserve"> Н</w:t>
            </w:r>
            <w:r>
              <w:rPr>
                <w:i/>
                <w:sz w:val="20"/>
                <w:szCs w:val="20"/>
              </w:rPr>
              <w:t xml:space="preserve">овоюгинского  сельских поселений </w:t>
            </w:r>
            <w:r>
              <w:rPr>
                <w:sz w:val="20"/>
                <w:szCs w:val="20"/>
              </w:rPr>
              <w:t xml:space="preserve">и Каргасокского районного муниципального образования.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МУП ЖКХ «</w:t>
            </w:r>
            <w:r>
              <w:rPr>
                <w:i/>
                <w:sz w:val="20"/>
                <w:szCs w:val="20"/>
              </w:rPr>
              <w:t>Тымское»</w:t>
            </w:r>
            <w:r>
              <w:rPr>
                <w:sz w:val="20"/>
                <w:szCs w:val="20"/>
              </w:rPr>
              <w:t xml:space="preserve">, использующего имущество, находящееся в собственности Тымского сельского поселения </w:t>
            </w:r>
            <w:r w:rsidRPr="002030AB">
              <w:rPr>
                <w:sz w:val="20"/>
                <w:szCs w:val="20"/>
              </w:rPr>
              <w:t>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Pr="00AC598C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598C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AC598C">
              <w:rPr>
                <w:sz w:val="20"/>
                <w:szCs w:val="20"/>
              </w:rPr>
              <w:t xml:space="preserve"> использования муниципального имущества, находящегося в собственности </w:t>
            </w:r>
            <w:r>
              <w:rPr>
                <w:sz w:val="20"/>
                <w:szCs w:val="20"/>
              </w:rPr>
              <w:t>Тымского</w:t>
            </w:r>
            <w:r w:rsidRPr="00AC598C">
              <w:rPr>
                <w:sz w:val="20"/>
                <w:szCs w:val="20"/>
              </w:rPr>
              <w:t xml:space="preserve"> сельского поселения»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</w:t>
            </w:r>
            <w:r>
              <w:rPr>
                <w:sz w:val="20"/>
                <w:szCs w:val="20"/>
              </w:rPr>
              <w:t xml:space="preserve"> ЖКХ</w:t>
            </w:r>
            <w:r w:rsidRPr="00AC598C">
              <w:rPr>
                <w:sz w:val="20"/>
                <w:szCs w:val="20"/>
              </w:rPr>
              <w:t xml:space="preserve"> «Т</w:t>
            </w:r>
            <w:r>
              <w:rPr>
                <w:sz w:val="20"/>
                <w:szCs w:val="20"/>
              </w:rPr>
              <w:t>ымское</w:t>
            </w:r>
            <w:r w:rsidRPr="00AC598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Pr="006B5774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МУП ЖКХ «Усть-</w:t>
            </w:r>
            <w:r>
              <w:rPr>
                <w:i/>
                <w:sz w:val="20"/>
                <w:szCs w:val="20"/>
              </w:rPr>
              <w:t>Тымское»</w:t>
            </w:r>
            <w:r>
              <w:rPr>
                <w:sz w:val="20"/>
                <w:szCs w:val="20"/>
              </w:rPr>
              <w:t xml:space="preserve">, использующего имущество, находящееся в собственности Усть-Тымского </w:t>
            </w:r>
            <w:r>
              <w:rPr>
                <w:sz w:val="20"/>
                <w:szCs w:val="20"/>
              </w:rPr>
              <w:lastRenderedPageBreak/>
              <w:t xml:space="preserve">сельского поселения </w:t>
            </w:r>
            <w:r w:rsidRPr="002030AB">
              <w:rPr>
                <w:sz w:val="20"/>
                <w:szCs w:val="20"/>
              </w:rPr>
              <w:t>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598C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AC598C">
              <w:rPr>
                <w:sz w:val="20"/>
                <w:szCs w:val="20"/>
              </w:rPr>
              <w:t xml:space="preserve"> использования муниципального имущества, находящегося в собственности </w:t>
            </w:r>
            <w:r>
              <w:rPr>
                <w:sz w:val="20"/>
                <w:szCs w:val="20"/>
              </w:rPr>
              <w:t>Усть-Тымского</w:t>
            </w:r>
            <w:r w:rsidRPr="00AC598C">
              <w:rPr>
                <w:sz w:val="20"/>
                <w:szCs w:val="20"/>
              </w:rPr>
              <w:t xml:space="preserve"> сельского поселения»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</w:t>
            </w:r>
            <w:r>
              <w:rPr>
                <w:sz w:val="20"/>
                <w:szCs w:val="20"/>
              </w:rPr>
              <w:t xml:space="preserve"> ЖКХ</w:t>
            </w:r>
            <w:r w:rsidRPr="00AC598C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Усть-Тымское</w:t>
            </w:r>
            <w:r w:rsidRPr="00AC598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условий, целей и порядка предоставления субсидий юридическим лицам на осуществление автомобильных пассажирских перевозок в 2013 году Управлением финансов АКР.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183ABF" w:rsidTr="00BE16B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Экспертно-аналитические мероприятия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оценка законности, обоснованности, своевременности и эффективности расходов по планируемым к заключению контрактам в Отделе культуры и туризма Администрации Каргасокского района.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проекта бюджета 2014 года и планового периода на  2015 и 2016 годы: </w:t>
            </w:r>
            <w:r>
              <w:rPr>
                <w:i/>
                <w:sz w:val="20"/>
                <w:szCs w:val="20"/>
              </w:rPr>
              <w:t>Вертикосского, Новоюгинского, Сосновского, Усть-Тымского, Тымского, Киндальского сельских поселений.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проекта бюджета 2014 года и планового периода на  2015 и 2016 годы: </w:t>
            </w:r>
            <w:r>
              <w:rPr>
                <w:i/>
                <w:sz w:val="20"/>
                <w:szCs w:val="20"/>
              </w:rPr>
              <w:t>Средневасюганского, Усть-Чижапского, Среднетымского, Толпаровского, Нововасюганского, сельских поселений</w:t>
            </w:r>
            <w:r>
              <w:rPr>
                <w:sz w:val="20"/>
                <w:szCs w:val="20"/>
              </w:rPr>
              <w:t xml:space="preserve"> и Каргасокского районного муниципального образования.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Шичанин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Машковцев Ю.А.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необход.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</w:p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3ABF" w:rsidRDefault="00183ABF" w:rsidP="00183ABF">
      <w:pPr>
        <w:ind w:firstLine="567"/>
        <w:jc w:val="both"/>
      </w:pPr>
    </w:p>
    <w:p w:rsidR="00183ABF" w:rsidRDefault="00183ABF" w:rsidP="00183ABF"/>
    <w:p w:rsidR="00183ABF" w:rsidRDefault="00183ABF" w:rsidP="00183ABF">
      <w:pPr>
        <w:ind w:firstLine="567"/>
        <w:jc w:val="both"/>
      </w:pPr>
      <w:r>
        <w:t>В июле августе планируется отпуск, в декабре учёба по 44-ФЗ. При внесении в план дополнительных контрольных мероприятий, необходимо будет исключать предусмотренные Контрольным органом какие то мероприятия.</w:t>
      </w:r>
    </w:p>
    <w:p w:rsidR="00183ABF" w:rsidRDefault="00183ABF" w:rsidP="00183ABF"/>
    <w:p w:rsidR="00183ABF" w:rsidRDefault="00183ABF" w:rsidP="00183ABF"/>
    <w:p w:rsidR="00183ABF" w:rsidRDefault="00183ABF" w:rsidP="00183ABF"/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661812" w:rsidRDefault="00661812"/>
    <w:sectPr w:rsidR="00661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4" w:rsidRDefault="00183AB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4" w:rsidRDefault="00183AB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4" w:rsidRDefault="00183ABF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4" w:rsidRDefault="00183A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4" w:rsidRDefault="00183A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62C4" w:rsidRDefault="00183AB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4" w:rsidRDefault="00183A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ABF"/>
    <w:rsid w:val="00183ABF"/>
    <w:rsid w:val="0066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">
    <w:name w:val="Название Знак1"/>
    <w:basedOn w:val="a0"/>
    <w:link w:val="a4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2013-12-03T04:22:00Z</dcterms:created>
  <dcterms:modified xsi:type="dcterms:W3CDTF">2013-12-03T04:24:00Z</dcterms:modified>
</cp:coreProperties>
</file>