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BC" w:rsidRPr="001009AB" w:rsidRDefault="001401BC" w:rsidP="001401BC">
      <w:pPr>
        <w:jc w:val="center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-158115</wp:posOffset>
            </wp:positionV>
            <wp:extent cx="571500" cy="74295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1BC" w:rsidRPr="001009AB" w:rsidRDefault="001401BC" w:rsidP="001401BC">
      <w:pPr>
        <w:jc w:val="center"/>
        <w:rPr>
          <w:color w:val="FF0000"/>
        </w:rPr>
      </w:pPr>
    </w:p>
    <w:p w:rsidR="001401BC" w:rsidRDefault="001401BC" w:rsidP="001401BC">
      <w:pPr>
        <w:jc w:val="center"/>
      </w:pPr>
    </w:p>
    <w:p w:rsidR="001401BC" w:rsidRPr="001009AB" w:rsidRDefault="001401BC" w:rsidP="001401BC">
      <w:pPr>
        <w:jc w:val="center"/>
      </w:pPr>
    </w:p>
    <w:p w:rsidR="001401BC" w:rsidRPr="007D1D6B" w:rsidRDefault="001401BC" w:rsidP="001401BC">
      <w:pPr>
        <w:jc w:val="center"/>
        <w:rPr>
          <w:sz w:val="28"/>
          <w:szCs w:val="28"/>
        </w:rPr>
      </w:pPr>
      <w:r w:rsidRPr="007D1D6B">
        <w:rPr>
          <w:sz w:val="28"/>
          <w:szCs w:val="28"/>
        </w:rPr>
        <w:t>МУНИЦИПАЛЬНОЕ ОБРАЗОВАНИЕ «</w:t>
      </w:r>
      <w:r w:rsidRPr="007D1D6B">
        <w:rPr>
          <w:caps/>
          <w:sz w:val="28"/>
          <w:szCs w:val="28"/>
        </w:rPr>
        <w:t>Каргасокский район»</w:t>
      </w:r>
    </w:p>
    <w:p w:rsidR="001401BC" w:rsidRPr="007D1D6B" w:rsidRDefault="001401BC" w:rsidP="001401BC">
      <w:pPr>
        <w:pStyle w:val="2"/>
        <w:tabs>
          <w:tab w:val="center" w:pos="4819"/>
          <w:tab w:val="left" w:pos="6578"/>
        </w:tabs>
        <w:spacing w:line="360" w:lineRule="auto"/>
        <w:jc w:val="left"/>
        <w:rPr>
          <w:sz w:val="26"/>
          <w:szCs w:val="26"/>
        </w:rPr>
      </w:pPr>
      <w:r w:rsidRPr="007D1D6B">
        <w:rPr>
          <w:szCs w:val="28"/>
        </w:rPr>
        <w:tab/>
      </w:r>
      <w:r w:rsidRPr="007D1D6B">
        <w:rPr>
          <w:sz w:val="26"/>
          <w:szCs w:val="26"/>
        </w:rPr>
        <w:t>ТОМСКАЯ ОБЛАСТЬ</w:t>
      </w:r>
    </w:p>
    <w:p w:rsidR="001401BC" w:rsidRPr="001009AB" w:rsidRDefault="001401BC" w:rsidP="001401BC">
      <w:pPr>
        <w:pStyle w:val="1"/>
        <w:spacing w:line="360" w:lineRule="auto"/>
      </w:pPr>
      <w:r w:rsidRPr="007D1D6B">
        <w:rPr>
          <w:sz w:val="28"/>
          <w:szCs w:val="28"/>
        </w:rPr>
        <w:t>АДМИНИСТРАЦИЯ КАРГАСОКСКОГО РАЙОНА</w:t>
      </w:r>
    </w:p>
    <w:p w:rsidR="001401BC" w:rsidRPr="007D0606" w:rsidRDefault="001401BC" w:rsidP="001401BC">
      <w:pPr>
        <w:jc w:val="center"/>
        <w:rPr>
          <w:b/>
          <w:sz w:val="32"/>
          <w:szCs w:val="32"/>
        </w:rPr>
      </w:pPr>
      <w:r w:rsidRPr="007D0606">
        <w:rPr>
          <w:b/>
          <w:sz w:val="32"/>
          <w:szCs w:val="32"/>
        </w:rPr>
        <w:t>ПОСТАНОВЛЕНИЕ</w:t>
      </w:r>
    </w:p>
    <w:tbl>
      <w:tblPr>
        <w:tblW w:w="9605" w:type="dxa"/>
        <w:tblLook w:val="0000"/>
      </w:tblPr>
      <w:tblGrid>
        <w:gridCol w:w="1908"/>
        <w:gridCol w:w="2878"/>
        <w:gridCol w:w="4819"/>
      </w:tblGrid>
      <w:tr w:rsidR="001401BC" w:rsidRPr="0092329F" w:rsidTr="00B76F26">
        <w:tc>
          <w:tcPr>
            <w:tcW w:w="1908" w:type="dxa"/>
          </w:tcPr>
          <w:p w:rsidR="001401BC" w:rsidRPr="0092329F" w:rsidRDefault="001401BC" w:rsidP="00B76F26">
            <w:r>
              <w:t>20.05</w:t>
            </w:r>
            <w:r w:rsidRPr="0092329F">
              <w:t>.2013</w:t>
            </w:r>
          </w:p>
          <w:p w:rsidR="001401BC" w:rsidRPr="0092329F" w:rsidRDefault="001401BC" w:rsidP="00B76F26"/>
        </w:tc>
        <w:tc>
          <w:tcPr>
            <w:tcW w:w="2878" w:type="dxa"/>
          </w:tcPr>
          <w:p w:rsidR="001401BC" w:rsidRPr="0092329F" w:rsidRDefault="001401BC" w:rsidP="00B76F26">
            <w:pPr>
              <w:jc w:val="right"/>
            </w:pPr>
          </w:p>
        </w:tc>
        <w:tc>
          <w:tcPr>
            <w:tcW w:w="4819" w:type="dxa"/>
          </w:tcPr>
          <w:p w:rsidR="001401BC" w:rsidRPr="0092329F" w:rsidRDefault="001401BC" w:rsidP="00B76F26">
            <w:pPr>
              <w:jc w:val="right"/>
            </w:pPr>
            <w:r w:rsidRPr="0092329F">
              <w:t xml:space="preserve">№ </w:t>
            </w:r>
            <w:r>
              <w:t>126</w:t>
            </w:r>
          </w:p>
        </w:tc>
      </w:tr>
      <w:tr w:rsidR="001401BC" w:rsidRPr="0092329F" w:rsidTr="00B76F26">
        <w:tc>
          <w:tcPr>
            <w:tcW w:w="4786" w:type="dxa"/>
            <w:gridSpan w:val="2"/>
          </w:tcPr>
          <w:p w:rsidR="001401BC" w:rsidRPr="0092329F" w:rsidRDefault="001401BC" w:rsidP="00B76F26">
            <w:r w:rsidRPr="0092329F">
              <w:t>с. Каргасок</w:t>
            </w:r>
          </w:p>
          <w:p w:rsidR="001401BC" w:rsidRPr="0092329F" w:rsidRDefault="001401BC" w:rsidP="00B76F26"/>
          <w:p w:rsidR="001401BC" w:rsidRDefault="001401BC" w:rsidP="00B76F26">
            <w:pPr>
              <w:pStyle w:val="2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92329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Каргасокского района </w:t>
            </w:r>
            <w:bookmarkEnd w:id="0"/>
            <w:bookmarkEnd w:id="1"/>
            <w:r w:rsidRPr="0092329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29.11.2010 г. № 203 «Выдача разрешений на установку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</w:t>
            </w:r>
          </w:p>
          <w:bookmarkEnd w:id="2"/>
          <w:bookmarkEnd w:id="3"/>
          <w:p w:rsidR="001401BC" w:rsidRPr="0092329F" w:rsidRDefault="001401BC" w:rsidP="00B76F26">
            <w:pPr>
              <w:pStyle w:val="22"/>
              <w:shd w:val="clear" w:color="auto" w:fill="auto"/>
              <w:spacing w:line="240" w:lineRule="auto"/>
              <w:jc w:val="both"/>
            </w:pPr>
            <w:r w:rsidRPr="0092329F">
              <w:t xml:space="preserve"> </w:t>
            </w:r>
          </w:p>
        </w:tc>
        <w:tc>
          <w:tcPr>
            <w:tcW w:w="4819" w:type="dxa"/>
          </w:tcPr>
          <w:p w:rsidR="001401BC" w:rsidRPr="0092329F" w:rsidRDefault="001401BC" w:rsidP="00B76F26"/>
        </w:tc>
      </w:tr>
    </w:tbl>
    <w:p w:rsidR="001401BC" w:rsidRPr="0092329F" w:rsidRDefault="001401BC" w:rsidP="001401BC">
      <w:pPr>
        <w:ind w:firstLine="426"/>
        <w:jc w:val="both"/>
      </w:pPr>
      <w:r w:rsidRPr="003B2C84"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13.03.2006 г. № 38-ФЗ «О рекламе»</w:t>
      </w:r>
    </w:p>
    <w:p w:rsidR="001401BC" w:rsidRPr="0092329F" w:rsidRDefault="001401BC" w:rsidP="001401BC">
      <w:pPr>
        <w:ind w:firstLine="426"/>
      </w:pPr>
    </w:p>
    <w:p w:rsidR="001401BC" w:rsidRPr="0092329F" w:rsidRDefault="001401BC" w:rsidP="001401BC">
      <w:pPr>
        <w:tabs>
          <w:tab w:val="left" w:pos="3870"/>
        </w:tabs>
        <w:ind w:firstLine="426"/>
      </w:pPr>
      <w:r w:rsidRPr="0092329F">
        <w:t>ПОСТАНОВЛЯЮ:</w:t>
      </w:r>
      <w:r>
        <w:tab/>
      </w:r>
    </w:p>
    <w:p w:rsidR="001401BC" w:rsidRPr="009F4D85" w:rsidRDefault="001401BC" w:rsidP="001401BC">
      <w:pPr>
        <w:shd w:val="clear" w:color="auto" w:fill="FFFFFF"/>
        <w:ind w:firstLine="426"/>
        <w:jc w:val="both"/>
      </w:pPr>
      <w:r w:rsidRPr="0092329F">
        <w:t>1.</w:t>
      </w:r>
      <w:r w:rsidRPr="009F4D85">
        <w:rPr>
          <w:sz w:val="22"/>
          <w:szCs w:val="22"/>
        </w:rPr>
        <w:t xml:space="preserve"> </w:t>
      </w:r>
      <w:r w:rsidRPr="009F4D85">
        <w:t xml:space="preserve">Внести в </w:t>
      </w:r>
      <w:r w:rsidRPr="009F4D85">
        <w:rPr>
          <w:bCs/>
        </w:rPr>
        <w:t xml:space="preserve">Административный регламент </w:t>
      </w:r>
      <w:r w:rsidRPr="009F4D85">
        <w:t xml:space="preserve">предоставления муниципальной услуги </w:t>
      </w:r>
      <w:r w:rsidRPr="009F4D85">
        <w:rPr>
          <w:spacing w:val="-2"/>
        </w:rPr>
        <w:t>«</w:t>
      </w:r>
      <w:r w:rsidRPr="009F4D85">
        <w:t>Выдача разрешений на установку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</w:t>
      </w:r>
      <w:r w:rsidRPr="009F4D85">
        <w:rPr>
          <w:spacing w:val="-2"/>
        </w:rPr>
        <w:t>» (приложение к постановлению Администрации Каргасокского района от 29.11.2010 г. № 203</w:t>
      </w:r>
      <w:r w:rsidRPr="009F4D85">
        <w:t xml:space="preserve">) (далее по тексту – Административный регламент) следующее изменение: </w:t>
      </w:r>
    </w:p>
    <w:p w:rsidR="001401BC" w:rsidRPr="009F4D85" w:rsidRDefault="001401BC" w:rsidP="001401BC">
      <w:pPr>
        <w:shd w:val="clear" w:color="auto" w:fill="FFFFFF"/>
        <w:ind w:firstLine="426"/>
        <w:jc w:val="both"/>
        <w:rPr>
          <w:b/>
        </w:rPr>
      </w:pPr>
      <w:r>
        <w:t>У</w:t>
      </w:r>
      <w:r w:rsidRPr="009F4D85">
        <w:t>твердить Приложение 1 к Административному регламенту в новой редакции согласно приложению к настоящему постановлению.</w:t>
      </w:r>
    </w:p>
    <w:p w:rsidR="001401BC" w:rsidRPr="009F4D85" w:rsidRDefault="001401BC" w:rsidP="001401BC">
      <w:pPr>
        <w:shd w:val="clear" w:color="auto" w:fill="FFFFFF"/>
        <w:ind w:firstLine="426"/>
        <w:jc w:val="both"/>
      </w:pPr>
      <w:r w:rsidRPr="009F4D85"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1401BC" w:rsidRDefault="001401BC" w:rsidP="001401BC">
      <w:pPr>
        <w:pStyle w:val="a4"/>
        <w:ind w:left="709" w:firstLine="426"/>
      </w:pPr>
    </w:p>
    <w:p w:rsidR="001401BC" w:rsidRDefault="001401BC" w:rsidP="001401BC">
      <w:pPr>
        <w:pStyle w:val="a4"/>
        <w:ind w:left="709" w:firstLine="426"/>
      </w:pPr>
    </w:p>
    <w:p w:rsidR="001401BC" w:rsidRPr="0092329F" w:rsidRDefault="001401BC" w:rsidP="001401BC">
      <w:pPr>
        <w:pStyle w:val="a4"/>
        <w:ind w:left="709" w:firstLine="426"/>
      </w:pPr>
    </w:p>
    <w:p w:rsidR="001401BC" w:rsidRPr="0092329F" w:rsidRDefault="001401BC" w:rsidP="001401BC"/>
    <w:p w:rsidR="001401BC" w:rsidRPr="0092329F" w:rsidRDefault="001401BC" w:rsidP="001401BC">
      <w:r>
        <w:t xml:space="preserve">И.о. </w:t>
      </w:r>
      <w:r w:rsidRPr="0092329F">
        <w:t>Глав</w:t>
      </w:r>
      <w:r>
        <w:t>ы</w:t>
      </w:r>
      <w:r w:rsidRPr="0092329F">
        <w:t xml:space="preserve"> Каргасокского района                                  </w:t>
      </w:r>
      <w:r>
        <w:t xml:space="preserve">                                           Н.И. Бухарин</w:t>
      </w: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Default="001401BC" w:rsidP="001401BC">
      <w:pPr>
        <w:rPr>
          <w:sz w:val="22"/>
          <w:szCs w:val="22"/>
        </w:rPr>
      </w:pPr>
    </w:p>
    <w:p w:rsidR="001401BC" w:rsidRPr="0092329F" w:rsidRDefault="001401BC" w:rsidP="001401BC">
      <w:pPr>
        <w:rPr>
          <w:sz w:val="20"/>
          <w:szCs w:val="20"/>
        </w:rPr>
      </w:pPr>
    </w:p>
    <w:p w:rsidR="001401BC" w:rsidRPr="0092329F" w:rsidRDefault="001401BC" w:rsidP="001401BC">
      <w:pPr>
        <w:rPr>
          <w:spacing w:val="-2"/>
          <w:sz w:val="20"/>
          <w:szCs w:val="20"/>
        </w:rPr>
      </w:pPr>
      <w:r w:rsidRPr="0092329F">
        <w:rPr>
          <w:spacing w:val="-2"/>
          <w:sz w:val="20"/>
          <w:szCs w:val="20"/>
        </w:rPr>
        <w:t>Ю.А. Протазова</w:t>
      </w:r>
    </w:p>
    <w:p w:rsidR="001401BC" w:rsidRPr="0092329F" w:rsidRDefault="001401BC" w:rsidP="001401BC">
      <w:pPr>
        <w:rPr>
          <w:spacing w:val="-2"/>
          <w:sz w:val="20"/>
          <w:szCs w:val="20"/>
        </w:rPr>
      </w:pPr>
      <w:r w:rsidRPr="0092329F">
        <w:rPr>
          <w:spacing w:val="-2"/>
          <w:sz w:val="20"/>
          <w:szCs w:val="20"/>
        </w:rPr>
        <w:t>2-13-54</w:t>
      </w:r>
    </w:p>
    <w:p w:rsidR="001401BC" w:rsidRPr="007D1D6B" w:rsidRDefault="001401BC" w:rsidP="001401BC">
      <w:pPr>
        <w:jc w:val="right"/>
        <w:rPr>
          <w:sz w:val="20"/>
          <w:szCs w:val="20"/>
        </w:rPr>
      </w:pPr>
      <w:r w:rsidRPr="007D1D6B">
        <w:rPr>
          <w:sz w:val="20"/>
          <w:szCs w:val="20"/>
        </w:rPr>
        <w:lastRenderedPageBreak/>
        <w:t xml:space="preserve">Утверждено </w:t>
      </w:r>
    </w:p>
    <w:p w:rsidR="001401BC" w:rsidRPr="007D1D6B" w:rsidRDefault="001401BC" w:rsidP="001401BC">
      <w:pPr>
        <w:jc w:val="right"/>
        <w:rPr>
          <w:sz w:val="20"/>
          <w:szCs w:val="20"/>
        </w:rPr>
      </w:pPr>
      <w:r w:rsidRPr="007D1D6B">
        <w:rPr>
          <w:sz w:val="20"/>
          <w:szCs w:val="20"/>
        </w:rPr>
        <w:t xml:space="preserve">постановлением Администрации </w:t>
      </w:r>
    </w:p>
    <w:p w:rsidR="001401BC" w:rsidRPr="007D1D6B" w:rsidRDefault="001401BC" w:rsidP="001401BC">
      <w:pPr>
        <w:jc w:val="right"/>
        <w:rPr>
          <w:sz w:val="20"/>
          <w:szCs w:val="20"/>
        </w:rPr>
      </w:pPr>
      <w:r w:rsidRPr="007D1D6B">
        <w:rPr>
          <w:sz w:val="20"/>
          <w:szCs w:val="20"/>
        </w:rPr>
        <w:t>Каргасокского района</w:t>
      </w:r>
    </w:p>
    <w:p w:rsidR="001401BC" w:rsidRPr="007D1D6B" w:rsidRDefault="001401BC" w:rsidP="001401BC">
      <w:pPr>
        <w:jc w:val="right"/>
        <w:rPr>
          <w:sz w:val="20"/>
          <w:szCs w:val="20"/>
        </w:rPr>
      </w:pPr>
      <w:r w:rsidRPr="007D1D6B">
        <w:rPr>
          <w:sz w:val="20"/>
          <w:szCs w:val="20"/>
        </w:rPr>
        <w:t>от 20.05.2013 № 126</w:t>
      </w:r>
    </w:p>
    <w:p w:rsidR="001401BC" w:rsidRPr="007D1D6B" w:rsidRDefault="001401BC" w:rsidP="001401BC">
      <w:pPr>
        <w:jc w:val="right"/>
        <w:rPr>
          <w:sz w:val="20"/>
          <w:szCs w:val="20"/>
        </w:rPr>
      </w:pPr>
      <w:r w:rsidRPr="007D1D6B">
        <w:rPr>
          <w:sz w:val="20"/>
          <w:szCs w:val="20"/>
        </w:rPr>
        <w:t>Приложение</w:t>
      </w:r>
    </w:p>
    <w:p w:rsidR="001401BC" w:rsidRDefault="001401BC" w:rsidP="001401BC">
      <w:pPr>
        <w:jc w:val="right"/>
        <w:rPr>
          <w:sz w:val="22"/>
          <w:szCs w:val="22"/>
        </w:rPr>
      </w:pPr>
    </w:p>
    <w:p w:rsidR="001401BC" w:rsidRPr="00CC4DD4" w:rsidRDefault="001401BC" w:rsidP="001401BC">
      <w:pPr>
        <w:jc w:val="right"/>
        <w:rPr>
          <w:sz w:val="20"/>
        </w:rPr>
      </w:pPr>
      <w:r>
        <w:rPr>
          <w:sz w:val="20"/>
        </w:rPr>
        <w:t>Приложение 1</w:t>
      </w:r>
    </w:p>
    <w:p w:rsidR="001401BC" w:rsidRPr="00CC4DD4" w:rsidRDefault="001401BC" w:rsidP="001401BC">
      <w:pPr>
        <w:jc w:val="right"/>
        <w:rPr>
          <w:sz w:val="20"/>
        </w:rPr>
      </w:pPr>
      <w:r w:rsidRPr="00CC4DD4">
        <w:rPr>
          <w:sz w:val="20"/>
        </w:rPr>
        <w:t xml:space="preserve">к Административному регламенту </w:t>
      </w:r>
    </w:p>
    <w:p w:rsidR="001401BC" w:rsidRDefault="001401BC" w:rsidP="001401BC">
      <w:pPr>
        <w:jc w:val="right"/>
        <w:rPr>
          <w:sz w:val="20"/>
        </w:rPr>
      </w:pPr>
      <w:r w:rsidRPr="00CC4DD4">
        <w:rPr>
          <w:sz w:val="20"/>
        </w:rPr>
        <w:t xml:space="preserve"> «Выдача разрешений на установку </w:t>
      </w:r>
    </w:p>
    <w:p w:rsidR="001401BC" w:rsidRDefault="001401BC" w:rsidP="001401BC">
      <w:pPr>
        <w:jc w:val="right"/>
        <w:rPr>
          <w:sz w:val="20"/>
        </w:rPr>
      </w:pPr>
      <w:r w:rsidRPr="00CC4DD4">
        <w:rPr>
          <w:sz w:val="20"/>
        </w:rPr>
        <w:t xml:space="preserve">рекламных конструкций на территории Каргасокского района, </w:t>
      </w:r>
    </w:p>
    <w:p w:rsidR="001401BC" w:rsidRDefault="001401BC" w:rsidP="001401BC">
      <w:pPr>
        <w:jc w:val="right"/>
        <w:rPr>
          <w:sz w:val="20"/>
        </w:rPr>
      </w:pPr>
      <w:r w:rsidRPr="00CC4DD4">
        <w:rPr>
          <w:sz w:val="20"/>
        </w:rPr>
        <w:t xml:space="preserve">аннулирование таких разрешений, </w:t>
      </w:r>
    </w:p>
    <w:p w:rsidR="001401BC" w:rsidRDefault="001401BC" w:rsidP="001401BC">
      <w:pPr>
        <w:jc w:val="right"/>
        <w:rPr>
          <w:sz w:val="20"/>
        </w:rPr>
      </w:pPr>
      <w:r w:rsidRPr="00CC4DD4">
        <w:rPr>
          <w:sz w:val="20"/>
        </w:rPr>
        <w:t xml:space="preserve">выдаче предписаний о демонтаже самовольно </w:t>
      </w:r>
    </w:p>
    <w:p w:rsidR="001401BC" w:rsidRPr="00CC4DD4" w:rsidRDefault="001401BC" w:rsidP="001401BC">
      <w:pPr>
        <w:jc w:val="right"/>
        <w:rPr>
          <w:sz w:val="20"/>
        </w:rPr>
      </w:pPr>
      <w:r w:rsidRPr="00CC4DD4">
        <w:rPr>
          <w:sz w:val="20"/>
        </w:rPr>
        <w:t>установленных рекламных конструкций»</w:t>
      </w:r>
    </w:p>
    <w:p w:rsidR="001401BC" w:rsidRPr="00993F68" w:rsidRDefault="001401BC" w:rsidP="001401BC">
      <w:pPr>
        <w:jc w:val="right"/>
      </w:pPr>
    </w:p>
    <w:p w:rsidR="001401BC" w:rsidRPr="00993F68" w:rsidRDefault="001401BC" w:rsidP="001401BC">
      <w:pPr>
        <w:jc w:val="right"/>
      </w:pPr>
      <w:r w:rsidRPr="00993F68">
        <w:t>Главе Каргасокского</w:t>
      </w:r>
      <w:r>
        <w:t xml:space="preserve"> </w:t>
      </w:r>
      <w:r w:rsidRPr="00993F68">
        <w:t xml:space="preserve">района </w:t>
      </w:r>
    </w:p>
    <w:p w:rsidR="001401BC" w:rsidRDefault="001401BC" w:rsidP="001401BC">
      <w:pPr>
        <w:jc w:val="right"/>
      </w:pPr>
      <w:r>
        <w:t>________________________</w:t>
      </w:r>
    </w:p>
    <w:p w:rsidR="001401BC" w:rsidRDefault="001401BC" w:rsidP="001401BC">
      <w:pPr>
        <w:jc w:val="right"/>
      </w:pPr>
      <w:r>
        <w:t>От _______________________</w:t>
      </w:r>
    </w:p>
    <w:p w:rsidR="001401BC" w:rsidRPr="00993F68" w:rsidRDefault="001401BC" w:rsidP="001401BC">
      <w:pPr>
        <w:jc w:val="right"/>
      </w:pPr>
      <w:r>
        <w:t>__________________________</w:t>
      </w:r>
    </w:p>
    <w:p w:rsidR="001401BC" w:rsidRDefault="001401BC" w:rsidP="001401BC"/>
    <w:p w:rsidR="001401BC" w:rsidRPr="007B0A00" w:rsidRDefault="001401BC" w:rsidP="001401BC">
      <w:pPr>
        <w:jc w:val="center"/>
        <w:rPr>
          <w:b/>
        </w:rPr>
      </w:pPr>
      <w:r w:rsidRPr="007B0A00">
        <w:rPr>
          <w:b/>
        </w:rPr>
        <w:t>ЗАЯВЛЕНИЕ</w:t>
      </w:r>
    </w:p>
    <w:p w:rsidR="001401BC" w:rsidRPr="007B0A00" w:rsidRDefault="001401BC" w:rsidP="001401BC">
      <w:pPr>
        <w:jc w:val="center"/>
        <w:rPr>
          <w:b/>
        </w:rPr>
      </w:pPr>
      <w:r w:rsidRPr="007B0A00">
        <w:rPr>
          <w:b/>
        </w:rPr>
        <w:t>О ВЫДАЧЕ РАЗРЕШЕНИЯ</w:t>
      </w:r>
    </w:p>
    <w:p w:rsidR="001401BC" w:rsidRPr="007B0A00" w:rsidRDefault="001401BC" w:rsidP="001401BC">
      <w:pPr>
        <w:jc w:val="center"/>
        <w:rPr>
          <w:b/>
        </w:rPr>
      </w:pPr>
      <w:r w:rsidRPr="007B0A00">
        <w:rPr>
          <w:b/>
        </w:rPr>
        <w:t>НА УСТАНОВКУ РЕКЛАМНОЙ КОНСТРУКЦИИ</w:t>
      </w:r>
    </w:p>
    <w:p w:rsidR="001401BC" w:rsidRPr="00993F68" w:rsidRDefault="001401BC" w:rsidP="001401BC">
      <w:pPr>
        <w:jc w:val="center"/>
      </w:pPr>
    </w:p>
    <w:p w:rsidR="001401BC" w:rsidRPr="001D7989" w:rsidRDefault="001401BC" w:rsidP="001401BC">
      <w:pPr>
        <w:spacing w:line="276" w:lineRule="auto"/>
        <w:ind w:firstLine="567"/>
        <w:rPr>
          <w:sz w:val="22"/>
          <w:szCs w:val="22"/>
        </w:rPr>
      </w:pPr>
      <w:r w:rsidRPr="001D7989">
        <w:rPr>
          <w:sz w:val="22"/>
          <w:szCs w:val="22"/>
        </w:rPr>
        <w:t>Прошу выдать  разрешение на установку рекламной конструкции (указать тип)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 xml:space="preserve">(щит, стенд, строительная сетка, перетяжка, электронное табло, воздушный шар, аэростат, иное техническое средство стабильного территориального размещения)  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по адресу ________________________________________________________________</w:t>
      </w:r>
      <w:r>
        <w:rPr>
          <w:sz w:val="22"/>
          <w:szCs w:val="22"/>
        </w:rPr>
        <w:t>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на объекте недвижимого имущества ___________________________________________</w:t>
      </w:r>
      <w:r>
        <w:rPr>
          <w:sz w:val="22"/>
          <w:szCs w:val="22"/>
        </w:rPr>
        <w:t>____________</w:t>
      </w:r>
      <w:r w:rsidRPr="001D7989">
        <w:rPr>
          <w:sz w:val="22"/>
          <w:szCs w:val="22"/>
        </w:rPr>
        <w:t>,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 xml:space="preserve">                                                                                (земельный участок, здание или иное недвижимое имущество, к которому присоединена рекламная конструкция)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находящемся в собственности (во владении)____________________________________</w:t>
      </w:r>
      <w:r>
        <w:rPr>
          <w:sz w:val="22"/>
          <w:szCs w:val="22"/>
        </w:rPr>
        <w:t>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 xml:space="preserve">                                                                                                              (указать собственника)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Площадь информационного поля, кв.м.      _____________________________________</w:t>
      </w:r>
      <w:r>
        <w:rPr>
          <w:sz w:val="22"/>
          <w:szCs w:val="22"/>
        </w:rPr>
        <w:t>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Текст рекламы: ___________________________________________________________</w:t>
      </w:r>
      <w:r>
        <w:rPr>
          <w:sz w:val="22"/>
          <w:szCs w:val="22"/>
        </w:rPr>
        <w:t>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На срок  с_______________ по _______________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</w:p>
    <w:p w:rsidR="001401BC" w:rsidRPr="001D7989" w:rsidRDefault="001401BC" w:rsidP="001401BC">
      <w:pPr>
        <w:spacing w:line="276" w:lineRule="auto"/>
        <w:jc w:val="both"/>
        <w:rPr>
          <w:sz w:val="22"/>
          <w:szCs w:val="22"/>
        </w:rPr>
      </w:pPr>
      <w:r w:rsidRPr="001D7989">
        <w:rPr>
          <w:sz w:val="22"/>
          <w:szCs w:val="22"/>
        </w:rPr>
        <w:t>Настоящим подтверждаю, что не занимаю преимущественного положения в сфере распространения наружной рекламы в соответствии со статьей 19 Федерального закона от 13.03.2006 № 38-ФЗ "О рекламе".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Заявитель:_______________________________________________________________</w:t>
      </w:r>
      <w:r>
        <w:rPr>
          <w:sz w:val="22"/>
          <w:szCs w:val="22"/>
        </w:rPr>
        <w:t>_______________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Полное официальное наименование</w:t>
      </w:r>
    </w:p>
    <w:p w:rsidR="001401BC" w:rsidRPr="001D7989" w:rsidRDefault="001401BC" w:rsidP="001401BC">
      <w:pPr>
        <w:spacing w:line="276" w:lineRule="auto"/>
        <w:rPr>
          <w:i/>
          <w:sz w:val="22"/>
          <w:szCs w:val="22"/>
        </w:rPr>
      </w:pPr>
    </w:p>
    <w:p w:rsidR="001401BC" w:rsidRPr="001D7989" w:rsidRDefault="001401BC" w:rsidP="001401BC">
      <w:pPr>
        <w:spacing w:line="276" w:lineRule="auto"/>
        <w:rPr>
          <w:i/>
          <w:sz w:val="22"/>
          <w:szCs w:val="22"/>
        </w:rPr>
      </w:pPr>
      <w:r w:rsidRPr="001D7989">
        <w:rPr>
          <w:i/>
          <w:sz w:val="22"/>
          <w:szCs w:val="22"/>
        </w:rPr>
        <w:t>Для юридического лица: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Юридический адрес: ______________________________________________________</w:t>
      </w:r>
      <w:r>
        <w:rPr>
          <w:sz w:val="22"/>
          <w:szCs w:val="22"/>
        </w:rPr>
        <w:t>_______________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Банковские реквизиты: _____________________________________________________</w:t>
      </w:r>
      <w:r>
        <w:rPr>
          <w:sz w:val="22"/>
          <w:szCs w:val="22"/>
        </w:rPr>
        <w:t>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Почтовый адрес, телефон: __________________________________________________</w:t>
      </w:r>
      <w:r>
        <w:rPr>
          <w:sz w:val="22"/>
          <w:szCs w:val="22"/>
        </w:rPr>
        <w:t>______________</w:t>
      </w:r>
    </w:p>
    <w:p w:rsidR="001401BC" w:rsidRPr="001D7989" w:rsidRDefault="001401BC" w:rsidP="001401BC">
      <w:pPr>
        <w:spacing w:line="276" w:lineRule="auto"/>
        <w:rPr>
          <w:b/>
          <w:sz w:val="22"/>
          <w:szCs w:val="22"/>
        </w:rPr>
      </w:pPr>
      <w:r w:rsidRPr="001D7989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Ф.И.О., должность, контактный телефон представителя __________________________</w:t>
      </w:r>
      <w:r>
        <w:rPr>
          <w:sz w:val="22"/>
          <w:szCs w:val="22"/>
        </w:rPr>
        <w:t>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br w:type="page"/>
      </w:r>
    </w:p>
    <w:p w:rsidR="001401BC" w:rsidRPr="001D7989" w:rsidRDefault="001401BC" w:rsidP="001401BC">
      <w:pPr>
        <w:spacing w:line="276" w:lineRule="auto"/>
        <w:rPr>
          <w:i/>
          <w:sz w:val="22"/>
          <w:szCs w:val="22"/>
        </w:rPr>
      </w:pPr>
      <w:r w:rsidRPr="001D7989">
        <w:rPr>
          <w:i/>
          <w:sz w:val="22"/>
          <w:szCs w:val="22"/>
        </w:rPr>
        <w:lastRenderedPageBreak/>
        <w:t>Для физического лица: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Домашний адрес:__________________________________________________________</w:t>
      </w:r>
      <w:r>
        <w:rPr>
          <w:sz w:val="22"/>
          <w:szCs w:val="22"/>
        </w:rPr>
        <w:t>______________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559"/>
      </w:tblGrid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Отметка о наличии</w:t>
            </w: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1) заявление на установку рекламной конструкции по утвержденной форме;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2) данные о заявителе -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 (юридический адрес, фактический адрес, телефон, должность руководителя, Ф.И.О. руководителя, ИНН/КПП организации, ОГРН);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3) согласие собственника, законного владельца соответствующего недвижимого имущества на присоединение к этому имуществу рекламной конструкции;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4) протокол общего собрания собственников помещений в многоквартирном доме;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D7989">
              <w:rPr>
                <w:rFonts w:ascii="Times New Roman" w:hAnsi="Times New Roman" w:cs="Times New Roman"/>
                <w:sz w:val="22"/>
                <w:szCs w:val="22"/>
              </w:rPr>
              <w:t xml:space="preserve">5) </w:t>
            </w:r>
            <w:r w:rsidRPr="001D7989">
              <w:rPr>
                <w:rFonts w:ascii="Times New Roman" w:hAnsi="Times New Roman"/>
                <w:sz w:val="22"/>
                <w:szCs w:val="22"/>
              </w:rPr>
              <w:t>документ об оплате государственной пошлины</w:t>
            </w:r>
            <w:r w:rsidRPr="001D798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6) карта-схема предполагаемого места распространения наружной рекламы с привязкой в плане к бижайшему километровому столбу или капитальному сооружению и привязкойпо высоте к поверхности проезжей части дороги или улицы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7) чертеж несущей конструкции и фундамента рекламного щита или указателя с узлами крепления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8) схема рекламного щита в цвете с указанием размеров предлагаемых надпесей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9) схема расположения осветительных устройств с указанием параметров источников освещения, а также схему подводки электроэнергии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10) световой режим работы рекламного щита, параметры световых и осветительных устройств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11) заключение уполномоченной на то организации о соответствии конструкций средств наружной рекламы, а также несущих конструкций их крепления, включая фундамент, техническим нормам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c>
          <w:tcPr>
            <w:tcW w:w="8188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7989">
              <w:rPr>
                <w:sz w:val="22"/>
                <w:szCs w:val="22"/>
              </w:rPr>
              <w:t>12) информация о возможных звуковых сигналах, издаваемых рекламой, и их мощности</w:t>
            </w: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1401BC" w:rsidRPr="001D7989" w:rsidTr="00B76F26">
        <w:trPr>
          <w:trHeight w:val="1637"/>
        </w:trPr>
        <w:tc>
          <w:tcPr>
            <w:tcW w:w="8188" w:type="dxa"/>
          </w:tcPr>
          <w:p w:rsidR="001401BC" w:rsidRPr="001D7989" w:rsidRDefault="001A4C54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1401BC" w:rsidRPr="001D7989">
              <w:rPr>
                <w:sz w:val="22"/>
                <w:szCs w:val="22"/>
              </w:rPr>
              <w:t>) поле для отображения мини-схемы расположения рекламной конструкции</w:t>
            </w:r>
          </w:p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401BC" w:rsidRPr="001D7989" w:rsidRDefault="001401BC" w:rsidP="00B76F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401BC" w:rsidRPr="001D7989" w:rsidRDefault="001401BC" w:rsidP="00B76F26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01BC" w:rsidRDefault="001401BC" w:rsidP="001401BC">
      <w:pPr>
        <w:spacing w:line="276" w:lineRule="auto"/>
        <w:rPr>
          <w:sz w:val="22"/>
          <w:szCs w:val="22"/>
        </w:rPr>
      </w:pP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Памятка.</w:t>
      </w:r>
    </w:p>
    <w:p w:rsidR="001401BC" w:rsidRPr="001D7989" w:rsidRDefault="001401BC" w:rsidP="001401BC">
      <w:pPr>
        <w:spacing w:line="276" w:lineRule="auto"/>
        <w:ind w:firstLine="567"/>
        <w:jc w:val="both"/>
        <w:rPr>
          <w:sz w:val="22"/>
          <w:szCs w:val="22"/>
        </w:rPr>
      </w:pPr>
      <w:r w:rsidRPr="001D7989">
        <w:rPr>
          <w:sz w:val="22"/>
          <w:szCs w:val="22"/>
        </w:rPr>
        <w:t>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эксплуатацию. Ответственность за соблюдение Федерального Закона от 13.03.2006 №38-ФЗ «О рекламе» и других нормативных правовых актов, регламентирующих рекламную деятельность, несет рекламораспространитель в соответствии с действующим законодательством.</w:t>
      </w:r>
    </w:p>
    <w:p w:rsidR="001401BC" w:rsidRPr="001D7989" w:rsidRDefault="001401BC" w:rsidP="001401BC">
      <w:pPr>
        <w:jc w:val="both"/>
        <w:rPr>
          <w:sz w:val="22"/>
          <w:szCs w:val="22"/>
        </w:rPr>
      </w:pPr>
      <w:r w:rsidRPr="001D7989">
        <w:rPr>
          <w:sz w:val="22"/>
          <w:szCs w:val="22"/>
        </w:rPr>
        <w:t xml:space="preserve">Переоформление разрешения на новый срок производится за два месяца до окончания срока его действия в установленном выше порядке (в случае, если установка рекламной конструкции производится на земельном участке, здании или ином недвижимом имуществе, не находящемся в муниципальной собственности Каргасокского района). </w:t>
      </w:r>
    </w:p>
    <w:p w:rsidR="001401BC" w:rsidRPr="001D7989" w:rsidRDefault="001401BC" w:rsidP="001401BC">
      <w:pPr>
        <w:spacing w:line="276" w:lineRule="auto"/>
        <w:jc w:val="both"/>
        <w:rPr>
          <w:sz w:val="22"/>
          <w:szCs w:val="22"/>
        </w:rPr>
      </w:pP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 xml:space="preserve">Руководитель организации      ____________                 _____________________ 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 xml:space="preserve">                             М.П.                     подпись                                             ФИО</w:t>
      </w: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</w:p>
    <w:p w:rsidR="001401BC" w:rsidRPr="001D7989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>Физическое лицо                          ____________                 _____________________</w:t>
      </w:r>
    </w:p>
    <w:p w:rsidR="001401BC" w:rsidRPr="00DE4645" w:rsidRDefault="001401BC" w:rsidP="001401BC">
      <w:pPr>
        <w:spacing w:line="276" w:lineRule="auto"/>
        <w:rPr>
          <w:sz w:val="22"/>
          <w:szCs w:val="22"/>
        </w:rPr>
      </w:pPr>
      <w:r w:rsidRPr="001D7989">
        <w:rPr>
          <w:sz w:val="22"/>
          <w:szCs w:val="22"/>
        </w:rPr>
        <w:t xml:space="preserve">                                                        подпись                                              ФИО</w:t>
      </w:r>
    </w:p>
    <w:p w:rsidR="001401BC" w:rsidRPr="001401BC" w:rsidRDefault="001401BC" w:rsidP="001401BC"/>
    <w:sectPr w:rsidR="001401BC" w:rsidRPr="001401BC" w:rsidSect="004069DD">
      <w:pgSz w:w="11909" w:h="16834"/>
      <w:pgMar w:top="539" w:right="710" w:bottom="719" w:left="156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noPunctuationKerning/>
  <w:characterSpacingControl w:val="doNotCompress"/>
  <w:compat/>
  <w:rsids>
    <w:rsidRoot w:val="001401BC"/>
    <w:rsid w:val="001401BC"/>
    <w:rsid w:val="00175265"/>
    <w:rsid w:val="001A4C54"/>
    <w:rsid w:val="003A3E80"/>
    <w:rsid w:val="005C789A"/>
    <w:rsid w:val="00A94F5C"/>
    <w:rsid w:val="00BC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F5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4F5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94F5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94F5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94F5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94F5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locked/>
    <w:rsid w:val="001401B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1401BC"/>
    <w:rPr>
      <w:sz w:val="28"/>
      <w:szCs w:val="24"/>
    </w:rPr>
  </w:style>
  <w:style w:type="paragraph" w:styleId="a4">
    <w:name w:val="List Paragraph"/>
    <w:basedOn w:val="a"/>
    <w:uiPriority w:val="34"/>
    <w:qFormat/>
    <w:rsid w:val="001401BC"/>
    <w:pPr>
      <w:ind w:left="720"/>
      <w:contextualSpacing/>
    </w:pPr>
  </w:style>
  <w:style w:type="paragraph" w:customStyle="1" w:styleId="ConsPlusNormal">
    <w:name w:val="ConsPlusNormal"/>
    <w:uiPriority w:val="99"/>
    <w:rsid w:val="001401BC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1401B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401BC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126</_x2116__x0020_документа>
    <Код_x0020_статуса xmlns="eeeabf7a-eb30-4f4c-b482-66cce6fba9eb">0</Код_x0020_статуса>
    <Дата_x0020_принятия xmlns="eeeabf7a-eb30-4f4c-b482-66cce6fba9eb">2013-05-20T00:00:00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2013-05-20T00:00:00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622ECA8-75F3-471B-AE09-6B82457030DF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29.11.2010 г. № 203 «Выдача разрешений на установку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</dc:title>
  <dc:subject/>
  <dc:creator>lais</dc:creator>
  <cp:keywords/>
  <cp:lastModifiedBy>lais</cp:lastModifiedBy>
  <cp:revision>2</cp:revision>
  <cp:lastPrinted>2013-05-20T10:23:00Z</cp:lastPrinted>
  <dcterms:created xsi:type="dcterms:W3CDTF">2013-06-04T05:20:00Z</dcterms:created>
  <dcterms:modified xsi:type="dcterms:W3CDTF">2013-06-04T05:20:00Z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