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25" w:rsidRPr="00444AE2" w:rsidRDefault="00F06925" w:rsidP="00F06925">
      <w:pPr>
        <w:rPr>
          <w:rFonts w:ascii="Arial" w:hAnsi="Arial" w:cs="Arial"/>
        </w:rPr>
      </w:pPr>
      <w:r w:rsidRPr="00444AE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1015" cy="64960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25" w:rsidRPr="00444AE2" w:rsidRDefault="00F06925" w:rsidP="00F06925">
      <w:pPr>
        <w:jc w:val="center"/>
        <w:rPr>
          <w:rFonts w:ascii="Arial" w:hAnsi="Arial" w:cs="Arial"/>
        </w:rPr>
      </w:pPr>
    </w:p>
    <w:p w:rsidR="00F06925" w:rsidRPr="00444AE2" w:rsidRDefault="00F06925" w:rsidP="00F06925">
      <w:pPr>
        <w:jc w:val="center"/>
        <w:rPr>
          <w:rFonts w:ascii="Arial" w:hAnsi="Arial" w:cs="Arial"/>
        </w:rPr>
      </w:pPr>
    </w:p>
    <w:p w:rsidR="00F06925" w:rsidRPr="00444AE2" w:rsidRDefault="00F06925" w:rsidP="00F06925">
      <w:pPr>
        <w:jc w:val="center"/>
        <w:rPr>
          <w:rFonts w:ascii="Arial" w:hAnsi="Arial" w:cs="Arial"/>
        </w:rPr>
      </w:pPr>
    </w:p>
    <w:p w:rsidR="00F06925" w:rsidRPr="00444AE2" w:rsidRDefault="00F06925" w:rsidP="00F06925">
      <w:pPr>
        <w:jc w:val="center"/>
        <w:rPr>
          <w:rFonts w:ascii="Arial" w:hAnsi="Arial" w:cs="Arial"/>
        </w:rPr>
      </w:pPr>
      <w:r w:rsidRPr="00444AE2">
        <w:rPr>
          <w:rFonts w:ascii="Arial" w:hAnsi="Arial" w:cs="Arial"/>
        </w:rPr>
        <w:t>МУНИЦИПАЛЬНОЕ ОБРАЗОВАНИЕ «</w:t>
      </w:r>
      <w:r w:rsidRPr="00444AE2">
        <w:rPr>
          <w:rFonts w:ascii="Arial" w:hAnsi="Arial" w:cs="Arial"/>
          <w:caps/>
        </w:rPr>
        <w:t>Каргасокский район»</w:t>
      </w:r>
    </w:p>
    <w:p w:rsidR="00F06925" w:rsidRPr="00444AE2" w:rsidRDefault="00F06925" w:rsidP="00F06925">
      <w:pPr>
        <w:pStyle w:val="2"/>
        <w:jc w:val="center"/>
        <w:rPr>
          <w:rFonts w:ascii="Arial" w:hAnsi="Arial" w:cs="Arial"/>
          <w:sz w:val="24"/>
        </w:rPr>
      </w:pPr>
      <w:r w:rsidRPr="00444AE2">
        <w:rPr>
          <w:rFonts w:ascii="Arial" w:hAnsi="Arial" w:cs="Arial"/>
          <w:sz w:val="24"/>
        </w:rPr>
        <w:t>ТОМСКАЯ ОБЛАСТЬ</w:t>
      </w: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pStyle w:val="1"/>
        <w:rPr>
          <w:rFonts w:ascii="Arial" w:hAnsi="Arial" w:cs="Arial"/>
          <w:b w:val="0"/>
        </w:rPr>
      </w:pPr>
      <w:r w:rsidRPr="00444AE2">
        <w:rPr>
          <w:rFonts w:ascii="Arial" w:hAnsi="Arial" w:cs="Arial"/>
          <w:b w:val="0"/>
        </w:rPr>
        <w:t>АДМИНИСТРАЦИЯ КАРГАСОКСКОГО РАЙОНА</w:t>
      </w:r>
    </w:p>
    <w:p w:rsidR="00F06925" w:rsidRPr="00444AE2" w:rsidRDefault="00F06925" w:rsidP="00F06925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F06925" w:rsidRPr="00444AE2" w:rsidTr="00DC761A">
        <w:tc>
          <w:tcPr>
            <w:tcW w:w="9571" w:type="dxa"/>
            <w:gridSpan w:val="3"/>
          </w:tcPr>
          <w:p w:rsidR="00F06925" w:rsidRPr="00444AE2" w:rsidRDefault="00F06925" w:rsidP="00DC761A">
            <w:pPr>
              <w:pStyle w:val="5"/>
              <w:rPr>
                <w:rFonts w:ascii="Arial" w:hAnsi="Arial" w:cs="Arial"/>
                <w:b w:val="0"/>
                <w:i/>
                <w:sz w:val="24"/>
              </w:rPr>
            </w:pPr>
            <w:r w:rsidRPr="00444AE2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F06925" w:rsidRPr="00444AE2" w:rsidRDefault="00F06925" w:rsidP="00DC761A">
            <w:pPr>
              <w:rPr>
                <w:rFonts w:ascii="Arial" w:hAnsi="Arial" w:cs="Arial"/>
              </w:rPr>
            </w:pPr>
          </w:p>
        </w:tc>
      </w:tr>
      <w:tr w:rsidR="00F06925" w:rsidRPr="00444AE2" w:rsidTr="00DC761A">
        <w:tc>
          <w:tcPr>
            <w:tcW w:w="1908" w:type="dxa"/>
          </w:tcPr>
          <w:p w:rsidR="00F06925" w:rsidRPr="00444AE2" w:rsidRDefault="00F06925" w:rsidP="00DC761A">
            <w:pPr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19.06.2012</w:t>
            </w:r>
          </w:p>
          <w:p w:rsidR="00F06925" w:rsidRPr="00444AE2" w:rsidRDefault="00F06925" w:rsidP="00DC761A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F06925" w:rsidRPr="00444AE2" w:rsidRDefault="00F06925" w:rsidP="00DC76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F06925" w:rsidRPr="00444AE2" w:rsidRDefault="00F06925" w:rsidP="00DC761A">
            <w:pPr>
              <w:jc w:val="right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№111</w:t>
            </w:r>
          </w:p>
        </w:tc>
      </w:tr>
      <w:tr w:rsidR="00F06925" w:rsidRPr="00444AE2" w:rsidTr="00DC761A">
        <w:tc>
          <w:tcPr>
            <w:tcW w:w="7488" w:type="dxa"/>
            <w:gridSpan w:val="2"/>
          </w:tcPr>
          <w:p w:rsidR="00F06925" w:rsidRPr="00444AE2" w:rsidRDefault="00F06925" w:rsidP="00DC761A">
            <w:pPr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F06925" w:rsidRPr="00444AE2" w:rsidRDefault="00F06925" w:rsidP="00DC761A">
            <w:pPr>
              <w:rPr>
                <w:rFonts w:ascii="Arial" w:hAnsi="Arial" w:cs="Arial"/>
              </w:rPr>
            </w:pPr>
          </w:p>
        </w:tc>
      </w:tr>
    </w:tbl>
    <w:p w:rsidR="00F06925" w:rsidRPr="00444AE2" w:rsidRDefault="00F06925" w:rsidP="00F06925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F06925" w:rsidRPr="00444AE2" w:rsidTr="00DC761A">
        <w:trPr>
          <w:trHeight w:val="472"/>
        </w:trPr>
        <w:tc>
          <w:tcPr>
            <w:tcW w:w="4785" w:type="dxa"/>
            <w:vAlign w:val="center"/>
          </w:tcPr>
          <w:p w:rsidR="00F06925" w:rsidRPr="00444AE2" w:rsidRDefault="00F06925" w:rsidP="00AD437A">
            <w:pPr>
              <w:pStyle w:val="ConsPlusTitle"/>
              <w:widowControl/>
              <w:ind w:firstLine="567"/>
              <w:jc w:val="both"/>
              <w:rPr>
                <w:b w:val="0"/>
                <w:sz w:val="24"/>
                <w:szCs w:val="24"/>
              </w:rPr>
            </w:pPr>
            <w:bookmarkStart w:id="0" w:name="OLE_LINK1"/>
            <w:bookmarkStart w:id="1" w:name="OLE_LINK2"/>
            <w:r w:rsidRPr="00444AE2">
              <w:rPr>
                <w:b w:val="0"/>
                <w:sz w:val="24"/>
                <w:szCs w:val="24"/>
              </w:rPr>
              <w:t>О внесении изменений в постановление Администрации Каргасокского района от 09.12.2009 № 197 «Об утверждении Административного регламента оказания муниципальной услуги «Подготовка, утверждение, регистрация и выдача градостроительных планов земельных участков» на межселенной территории муниципального образования «Каргасокский район</w:t>
            </w:r>
            <w:bookmarkEnd w:id="0"/>
            <w:bookmarkEnd w:id="1"/>
            <w:r w:rsidRPr="00444AE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786" w:type="dxa"/>
            <w:tcBorders>
              <w:left w:val="nil"/>
            </w:tcBorders>
          </w:tcPr>
          <w:p w:rsidR="00F06925" w:rsidRPr="00444AE2" w:rsidRDefault="00F06925" w:rsidP="00DC761A">
            <w:pPr>
              <w:rPr>
                <w:rFonts w:ascii="Arial" w:hAnsi="Arial" w:cs="Arial"/>
              </w:rPr>
            </w:pPr>
          </w:p>
          <w:p w:rsidR="00F06925" w:rsidRPr="00444AE2" w:rsidRDefault="00F06925" w:rsidP="00DC761A">
            <w:pPr>
              <w:rPr>
                <w:rFonts w:ascii="Arial" w:hAnsi="Arial" w:cs="Arial"/>
              </w:rPr>
            </w:pPr>
          </w:p>
        </w:tc>
      </w:tr>
    </w:tbl>
    <w:p w:rsidR="00F06925" w:rsidRPr="00444AE2" w:rsidRDefault="00F06925" w:rsidP="00F069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06925" w:rsidRPr="00444AE2" w:rsidTr="00DC761A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услуг»,</w:t>
            </w:r>
          </w:p>
        </w:tc>
      </w:tr>
    </w:tbl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  <w:r w:rsidRPr="00444AE2">
        <w:rPr>
          <w:rFonts w:ascii="Arial" w:hAnsi="Arial" w:cs="Arial"/>
        </w:rPr>
        <w:t>ПОСТАНОВЛЯЮ:</w:t>
      </w:r>
    </w:p>
    <w:p w:rsidR="00F06925" w:rsidRPr="00444AE2" w:rsidRDefault="00F06925" w:rsidP="00F06925">
      <w:pPr>
        <w:rPr>
          <w:rFonts w:ascii="Arial" w:hAnsi="Arial" w:cs="Arial"/>
        </w:rPr>
      </w:pPr>
    </w:p>
    <w:tbl>
      <w:tblPr>
        <w:tblW w:w="9942" w:type="dxa"/>
        <w:tblLook w:val="0000"/>
      </w:tblPr>
      <w:tblGrid>
        <w:gridCol w:w="4503"/>
        <w:gridCol w:w="2492"/>
        <w:gridCol w:w="2947"/>
      </w:tblGrid>
      <w:tr w:rsidR="00F06925" w:rsidRPr="00444AE2" w:rsidTr="00AD437A">
        <w:tc>
          <w:tcPr>
            <w:tcW w:w="9942" w:type="dxa"/>
            <w:gridSpan w:val="3"/>
          </w:tcPr>
          <w:p w:rsidR="00F06925" w:rsidRPr="00444AE2" w:rsidRDefault="00F06925" w:rsidP="00DC761A">
            <w:pPr>
              <w:ind w:firstLine="426"/>
              <w:jc w:val="both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1. Пункты 2.2 и 2.3 Административного регламента оказания муниципальной услуги «Подготовка, утверждение, регистрация и выдача</w:t>
            </w:r>
            <w:r w:rsidRPr="00444AE2">
              <w:rPr>
                <w:rFonts w:ascii="Arial" w:hAnsi="Arial" w:cs="Arial"/>
                <w:b/>
              </w:rPr>
              <w:t xml:space="preserve"> </w:t>
            </w:r>
            <w:r w:rsidRPr="00444AE2">
              <w:rPr>
                <w:rFonts w:ascii="Arial" w:hAnsi="Arial" w:cs="Arial"/>
              </w:rPr>
              <w:t>градостроительных планов земельных участков»</w:t>
            </w:r>
            <w:r w:rsidRPr="00444AE2">
              <w:rPr>
                <w:rFonts w:ascii="Arial" w:hAnsi="Arial" w:cs="Arial"/>
                <w:b/>
              </w:rPr>
              <w:t xml:space="preserve"> </w:t>
            </w:r>
            <w:r w:rsidRPr="00444AE2">
              <w:rPr>
                <w:rFonts w:ascii="Arial" w:hAnsi="Arial" w:cs="Arial"/>
              </w:rPr>
              <w:t>на межселенной территории муниципального</w:t>
            </w:r>
            <w:r w:rsidRPr="00444AE2">
              <w:rPr>
                <w:rFonts w:ascii="Arial" w:hAnsi="Arial" w:cs="Arial"/>
                <w:b/>
              </w:rPr>
              <w:t xml:space="preserve"> </w:t>
            </w:r>
            <w:r w:rsidRPr="00444AE2">
              <w:rPr>
                <w:rFonts w:ascii="Arial" w:hAnsi="Arial" w:cs="Arial"/>
              </w:rPr>
              <w:t>образования «Каргасокский район» (приложение к постановлению Администрации Каргасокского района от 09.12.2009 № 197) изложить в следующей редакции: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t>«</w:t>
            </w:r>
            <w:r w:rsidRPr="00444AE2">
              <w:rPr>
                <w:sz w:val="24"/>
                <w:szCs w:val="24"/>
              </w:rPr>
              <w:t>2.2. К заявлению о выдаче градостроительного плана земельного участка (за исключением выдачи градостроительного плана земельного участка для индивидуального жилищного строительства) прилагаются следующие документы: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2.2.1. Копии документов, которые заявитель предоставляет самостоятельно: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документа, подтверждающего полномочия представителя заявителя (при подписании заявления представителем);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444AE2">
              <w:rPr>
                <w:color w:val="262626"/>
                <w:sz w:val="24"/>
                <w:szCs w:val="24"/>
              </w:rPr>
              <w:t>- документа, удостоверяющего личность заявителя (для физического лица);</w:t>
            </w:r>
            <w:r w:rsidRPr="00444AE2">
              <w:rPr>
                <w:color w:val="FF0000"/>
                <w:sz w:val="24"/>
                <w:szCs w:val="24"/>
              </w:rPr>
              <w:t xml:space="preserve"> 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color w:val="262626"/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 xml:space="preserve">- </w:t>
            </w:r>
            <w:r w:rsidRPr="00444AE2">
              <w:rPr>
                <w:color w:val="262626"/>
                <w:sz w:val="24"/>
                <w:szCs w:val="24"/>
              </w:rPr>
              <w:t xml:space="preserve">предпроектного обоснования места размещения объекта капитального строительства, согласованного в установленном порядке (в составе схемы территориального планирования района  на откорректированной топооснове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</w:t>
            </w:r>
            <w:r w:rsidRPr="00444AE2">
              <w:rPr>
                <w:color w:val="262626"/>
                <w:sz w:val="24"/>
                <w:szCs w:val="24"/>
              </w:rPr>
              <w:lastRenderedPageBreak/>
              <w:t>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(при наличии);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технических условий подключения объектов капитального строительства к сетям инженерно-технического обеспечения.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2.2.2. В случае, если заявитель не предствавил копии документов по собственной инициативе, специалист Отдела запрашивает информацию в рамках межведомственного информационного взаимодействия следующую информацию: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Выписка из ЕГРЮЛ;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Выписка из ЕГРИП;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постановления, иного правового акта о предварительном согласовании места размещения объекта с приложением акта выбора земельного участка и схемы расположения земельного участка на кадастровом плане или кадастровой карте территории (или проекта границ земельного участка в случае его утверждения до 01.11.2008) либо кадастрового плана (кадастрового паспорта) земельного участка (в случае отсутствия утвержденного проекта межевания территории);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постановления, иного правового акта о предоставлении земельного участка для строительства (при наличии) с приложениями;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правоустанавливающих (правоудостоверяющих) документов на земельный участок (свидетельство о регистрации права собственности, договор аренды и др.);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выписка из Единого адресного реестра  на земельный участок (при необходимости уточнения адреса земельного участка);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правоустанавливающих документов и технических паспортов ,кадастровых паспортов на расположенные в границах земельного участка объекты капитального строительства (при наличии таких объектов);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справка Департамента по культуре Томской области о наличии или  отсутствии охраняемых памятников истории и культуры на территории земельного участка (при необходимости).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2.3. К заявлению о выдаче градостроительного плана земельного участка для индивидуального жилищного строительства прилагаются следующие документы: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2.3.1.  Копии документов, которые заявитель предоставляет самостоятельно: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color w:val="262626"/>
                <w:sz w:val="24"/>
                <w:szCs w:val="24"/>
              </w:rPr>
            </w:pPr>
            <w:r w:rsidRPr="00444AE2">
              <w:rPr>
                <w:color w:val="262626"/>
                <w:sz w:val="24"/>
                <w:szCs w:val="24"/>
              </w:rPr>
              <w:t>- документа, подтверждающего полномочия представителя заявителя (при подписании заявления представителем);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документа, удостоверяющего личность заявителя;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проект схемы планировочной организации земельного участка с обозначением места размещения объекта индивидуального жилищного строительства с технико-экономическими показателями (площадь участка, площадь застройки, процент застройки) - при наличии;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технических условий подключения объектов капитального строительства к сетям инженерно-технического обеспечения (в том числе наружное освещение и энергоснабжение).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2.3.2. В случае, если заявитель не предствавил копии документов по собственной инициативе, специалист Отдела запрашивает информацию в рамках межведомственного информационного взаимодействия следующую информацию: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Выписка из ЕГРЮЛ;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Выписка из ЕГРИП;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кадастрового плана (кадастрового паспорта) земельного участка;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правоустанавливающих (правоудостоверяющих) документов на земельный участок (свидетельство о регистрации права собственности, договор аренды и др.);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выписка из Единого адресного реестра  (при необходимости уточнения адреса земельного участка);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- правоустанавливающих документов и  технических, кадастровых паспортов) на объекты капитального строительства, расположенные на территории земельного участка (при наличии таких объектов);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lastRenderedPageBreak/>
              <w:t>- справка Департамента по культуре Томской области о наличии или  отсутствии охраняемых памятников истории и культуры на территории земельного участка (при наличии таких объектов ).»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2.Раздел 6 Административного регламента оказания муниципальной услуги «Подготовка, утверждение,       регистрация       и           выдача</w:t>
            </w:r>
            <w:r w:rsidRPr="00444AE2">
              <w:rPr>
                <w:b/>
                <w:sz w:val="24"/>
                <w:szCs w:val="24"/>
              </w:rPr>
              <w:t xml:space="preserve"> </w:t>
            </w:r>
            <w:r w:rsidRPr="00444AE2">
              <w:rPr>
                <w:sz w:val="24"/>
                <w:szCs w:val="24"/>
              </w:rPr>
              <w:t>градостроительных планов земельных участков»</w:t>
            </w:r>
            <w:r w:rsidRPr="00444AE2">
              <w:rPr>
                <w:b/>
                <w:sz w:val="24"/>
                <w:szCs w:val="24"/>
              </w:rPr>
              <w:t xml:space="preserve"> </w:t>
            </w:r>
            <w:r w:rsidRPr="00444AE2">
              <w:rPr>
                <w:sz w:val="24"/>
                <w:szCs w:val="24"/>
              </w:rPr>
              <w:t>на межселенной   территории   муниципального</w:t>
            </w:r>
            <w:r w:rsidRPr="00444AE2">
              <w:rPr>
                <w:b/>
                <w:sz w:val="24"/>
                <w:szCs w:val="24"/>
              </w:rPr>
              <w:t xml:space="preserve"> </w:t>
            </w:r>
            <w:r w:rsidRPr="00444AE2">
              <w:rPr>
                <w:sz w:val="24"/>
                <w:szCs w:val="24"/>
              </w:rPr>
              <w:t>образования «Каргасокский район» (приложение к постановлению Администрации Каргасокского района от 09.12.2009 № 197) изложить в следующей редакции:</w:t>
            </w:r>
          </w:p>
          <w:p w:rsidR="00F06925" w:rsidRPr="00444AE2" w:rsidRDefault="00F06925" w:rsidP="00DC761A">
            <w:pPr>
              <w:pStyle w:val="21"/>
              <w:tabs>
                <w:tab w:val="left" w:pos="0"/>
              </w:tabs>
              <w:ind w:firstLine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AE2">
              <w:rPr>
                <w:rFonts w:ascii="Arial" w:hAnsi="Arial" w:cs="Arial"/>
                <w:b/>
                <w:sz w:val="24"/>
                <w:szCs w:val="24"/>
              </w:rPr>
              <w:t>« 6.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      </w:r>
          </w:p>
          <w:p w:rsidR="00F06925" w:rsidRPr="00444AE2" w:rsidRDefault="00F06925" w:rsidP="00DC761A">
            <w:pPr>
              <w:tabs>
                <w:tab w:val="left" w:pos="0"/>
              </w:tabs>
              <w:ind w:firstLine="426"/>
              <w:jc w:val="both"/>
              <w:rPr>
                <w:rFonts w:ascii="Arial" w:hAnsi="Arial" w:cs="Arial"/>
              </w:rPr>
            </w:pPr>
          </w:p>
          <w:p w:rsidR="00F06925" w:rsidRPr="00444AE2" w:rsidRDefault="00F06925" w:rsidP="00DC761A">
            <w:pPr>
              <w:ind w:firstLine="426"/>
              <w:jc w:val="both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6.1. Заявители имеют право на обжалование решений и действий (бездействия) специалистов муниципального архива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      </w:r>
          </w:p>
          <w:p w:rsidR="00F06925" w:rsidRPr="00444AE2" w:rsidRDefault="00F06925" w:rsidP="00DC761A">
            <w:pPr>
              <w:ind w:firstLine="426"/>
              <w:jc w:val="both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Обжалование решений и действий (бездействия) специалистов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6.2. Заявитель может обратиться с жалобой, в том числе в следующих случаях: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1) нарушение срока регистрации запроса заявителя о предоставлении муниципальной услуги;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2) нарушение срока предоставления муниципальной услуги;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 xml:space="preserve">6.3.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      </w:r>
            <w:r w:rsidRPr="00444AE2">
              <w:rPr>
                <w:sz w:val="24"/>
                <w:szCs w:val="24"/>
                <w:lang w:val="en-US"/>
              </w:rPr>
              <w:t>kargadm</w:t>
            </w:r>
            <w:r w:rsidRPr="00444AE2">
              <w:rPr>
                <w:sz w:val="24"/>
                <w:szCs w:val="24"/>
              </w:rPr>
              <w:t>@</w:t>
            </w:r>
            <w:r w:rsidRPr="00444AE2">
              <w:rPr>
                <w:sz w:val="24"/>
                <w:szCs w:val="24"/>
                <w:lang w:val="en-US"/>
              </w:rPr>
              <w:t>tomsk</w:t>
            </w:r>
            <w:r w:rsidRPr="00444AE2">
              <w:rPr>
                <w:sz w:val="24"/>
                <w:szCs w:val="24"/>
              </w:rPr>
              <w:t>.</w:t>
            </w:r>
            <w:r w:rsidRPr="00444AE2">
              <w:rPr>
                <w:sz w:val="24"/>
                <w:szCs w:val="24"/>
                <w:lang w:val="en-US"/>
              </w:rPr>
              <w:t>gov</w:t>
            </w:r>
            <w:r w:rsidRPr="00444AE2">
              <w:rPr>
                <w:sz w:val="24"/>
                <w:szCs w:val="24"/>
              </w:rPr>
              <w:t>.</w:t>
            </w:r>
            <w:r w:rsidRPr="00444AE2">
              <w:rPr>
                <w:sz w:val="24"/>
                <w:szCs w:val="24"/>
                <w:lang w:val="en-US"/>
              </w:rPr>
              <w:t>ru</w:t>
            </w:r>
            <w:r w:rsidRPr="00444AE2">
              <w:rPr>
                <w:sz w:val="24"/>
                <w:szCs w:val="24"/>
              </w:rPr>
              <w:t>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 xml:space="preserve"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</w:t>
            </w:r>
            <w:r w:rsidRPr="00444AE2">
              <w:rPr>
                <w:sz w:val="24"/>
                <w:szCs w:val="24"/>
              </w:rPr>
              <w:lastRenderedPageBreak/>
              <w:t>государственных и муниципальных услуг, а также может быть принята при личном приеме заявителя.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6.5. Жалоба (приложение №8) должна содержать: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      </w:r>
          </w:p>
          <w:p w:rsidR="00F06925" w:rsidRPr="00444AE2" w:rsidRDefault="00F06925" w:rsidP="00DC761A">
            <w:pPr>
              <w:ind w:firstLine="567"/>
              <w:jc w:val="both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5) сведения о способе информирования заявителя о принятых мерах по результатам рассмотрения его обращения.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6.6.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6.7. Приостановление рассмотрения жалобы не допускается.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6.8. Ответ на жалобу не дается в случаях, если: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в жалобе не указаны фамилия заявителя и почтовый адрес, по которому должен быть направлен ответ;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текст жалобы не поддается прочтению.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      </w:r>
            <w:hyperlink r:id="rId11" w:history="1">
              <w:r w:rsidRPr="00444AE2">
                <w:rPr>
                  <w:rFonts w:ascii="Arial" w:hAnsi="Arial" w:cs="Arial"/>
                </w:rPr>
                <w:t>законом</w:t>
              </w:r>
            </w:hyperlink>
            <w:r w:rsidRPr="00444AE2">
              <w:rPr>
                <w:rFonts w:ascii="Arial" w:hAnsi="Arial" w:cs="Arial"/>
              </w:rPr>
      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      </w:r>
          </w:p>
          <w:p w:rsidR="00F06925" w:rsidRPr="00444AE2" w:rsidRDefault="00F06925" w:rsidP="00DC761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6.10. Жалоба, в которой обжалуется судебное решение, возвращается заявителю с разъяснением порядка обжалования данного судебного решения.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6.11. По результатам рассмотрения жалобы Глава Каргасокского района принимает одно из следующих решений: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lastRenderedPageBreak/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2) отказывает в удовлетворении жалобы.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444AE2">
              <w:rPr>
                <w:sz w:val="24"/>
                <w:szCs w:val="24"/>
              </w:rPr>
              <w:t>6.12. Не позднее дня, следующего за днем принятия решения, указанного в п. 6.11.,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F06925" w:rsidRPr="00444AE2" w:rsidRDefault="00F06925" w:rsidP="00DC761A">
            <w:pPr>
              <w:pStyle w:val="ConsPlusNormal"/>
              <w:ind w:firstLine="540"/>
              <w:jc w:val="both"/>
              <w:outlineLvl w:val="1"/>
            </w:pPr>
            <w:r w:rsidRPr="00444AE2">
              <w:rPr>
                <w:sz w:val="24"/>
                <w:szCs w:val="24"/>
              </w:rPr>
              <w:t>6.13.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      </w:r>
          </w:p>
          <w:p w:rsidR="00F06925" w:rsidRPr="00444AE2" w:rsidRDefault="00F06925" w:rsidP="00DC761A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3.Опубликовать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      </w:r>
          </w:p>
          <w:p w:rsidR="00F06925" w:rsidRPr="00444AE2" w:rsidRDefault="00F06925" w:rsidP="00DC761A">
            <w:pPr>
              <w:pStyle w:val="a4"/>
              <w:ind w:left="0"/>
              <w:rPr>
                <w:rFonts w:ascii="Arial" w:hAnsi="Arial" w:cs="Arial"/>
              </w:rPr>
            </w:pPr>
            <w:r w:rsidRPr="00444AE2">
              <w:rPr>
                <w:rFonts w:ascii="Arial" w:hAnsi="Arial" w:cs="Arial"/>
              </w:rPr>
              <w:t>4.Настоящее постановление вступает в силу со дня опубликования.</w:t>
            </w:r>
          </w:p>
          <w:p w:rsidR="00F06925" w:rsidRPr="00444AE2" w:rsidRDefault="00F06925" w:rsidP="00DC761A">
            <w:pPr>
              <w:ind w:firstLine="426"/>
              <w:rPr>
                <w:rFonts w:ascii="Arial" w:hAnsi="Arial" w:cs="Arial"/>
              </w:rPr>
            </w:pPr>
          </w:p>
          <w:p w:rsidR="00F06925" w:rsidRPr="00444AE2" w:rsidRDefault="00F06925" w:rsidP="00DC761A">
            <w:pPr>
              <w:ind w:firstLine="426"/>
              <w:jc w:val="both"/>
              <w:rPr>
                <w:rFonts w:ascii="Arial" w:hAnsi="Arial" w:cs="Arial"/>
              </w:rPr>
            </w:pPr>
          </w:p>
          <w:p w:rsidR="00F06925" w:rsidRPr="00444AE2" w:rsidRDefault="00F06925" w:rsidP="00DC761A">
            <w:pPr>
              <w:ind w:firstLine="426"/>
              <w:jc w:val="both"/>
              <w:rPr>
                <w:rFonts w:ascii="Arial" w:hAnsi="Arial" w:cs="Arial"/>
              </w:rPr>
            </w:pPr>
          </w:p>
          <w:p w:rsidR="00F06925" w:rsidRPr="00444AE2" w:rsidRDefault="00F06925" w:rsidP="00DC761A">
            <w:pPr>
              <w:ind w:firstLine="426"/>
              <w:jc w:val="both"/>
              <w:rPr>
                <w:rFonts w:ascii="Arial" w:hAnsi="Arial" w:cs="Arial"/>
              </w:rPr>
            </w:pPr>
          </w:p>
        </w:tc>
      </w:tr>
      <w:tr w:rsidR="00F06925" w:rsidRPr="00444AE2" w:rsidTr="00AD437A">
        <w:trPr>
          <w:trHeight w:val="429"/>
        </w:trPr>
        <w:tc>
          <w:tcPr>
            <w:tcW w:w="4503" w:type="dxa"/>
            <w:vAlign w:val="center"/>
          </w:tcPr>
          <w:p w:rsidR="00F06925" w:rsidRPr="00444AE2" w:rsidRDefault="00F06925" w:rsidP="00DC761A">
            <w:pPr>
              <w:pStyle w:val="3"/>
              <w:rPr>
                <w:rFonts w:ascii="Arial" w:hAnsi="Arial" w:cs="Arial"/>
                <w:sz w:val="24"/>
              </w:rPr>
            </w:pPr>
            <w:r w:rsidRPr="00444AE2">
              <w:rPr>
                <w:rFonts w:ascii="Arial" w:hAnsi="Arial" w:cs="Arial"/>
                <w:sz w:val="24"/>
              </w:rPr>
              <w:lastRenderedPageBreak/>
              <w:t>И.о. Главы Каргасокского района</w:t>
            </w:r>
          </w:p>
        </w:tc>
        <w:tc>
          <w:tcPr>
            <w:tcW w:w="2492" w:type="dxa"/>
            <w:vAlign w:val="center"/>
          </w:tcPr>
          <w:p w:rsidR="00F06925" w:rsidRPr="00444AE2" w:rsidRDefault="00F06925" w:rsidP="00DC761A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2947" w:type="dxa"/>
            <w:vAlign w:val="center"/>
          </w:tcPr>
          <w:p w:rsidR="00F06925" w:rsidRPr="00444AE2" w:rsidRDefault="00F06925" w:rsidP="00DC761A">
            <w:pPr>
              <w:pStyle w:val="2"/>
              <w:rPr>
                <w:rFonts w:ascii="Arial" w:hAnsi="Arial" w:cs="Arial"/>
                <w:b/>
                <w:i/>
                <w:sz w:val="24"/>
              </w:rPr>
            </w:pPr>
            <w:r w:rsidRPr="00444AE2">
              <w:rPr>
                <w:rFonts w:ascii="Arial" w:hAnsi="Arial" w:cs="Arial"/>
                <w:sz w:val="24"/>
              </w:rPr>
              <w:t>А.П.Ащеулов</w:t>
            </w:r>
          </w:p>
        </w:tc>
      </w:tr>
    </w:tbl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Default="00F06925" w:rsidP="00F06925">
      <w:pPr>
        <w:rPr>
          <w:rFonts w:ascii="Arial" w:hAnsi="Arial" w:cs="Arial"/>
        </w:rPr>
      </w:pPr>
    </w:p>
    <w:p w:rsidR="00AD437A" w:rsidRDefault="00AD437A" w:rsidP="00F06925">
      <w:pPr>
        <w:rPr>
          <w:rFonts w:ascii="Arial" w:hAnsi="Arial" w:cs="Arial"/>
        </w:rPr>
      </w:pPr>
    </w:p>
    <w:p w:rsidR="00AD437A" w:rsidRDefault="00AD437A" w:rsidP="00F06925">
      <w:pPr>
        <w:rPr>
          <w:rFonts w:ascii="Arial" w:hAnsi="Arial" w:cs="Arial"/>
        </w:rPr>
      </w:pPr>
    </w:p>
    <w:p w:rsidR="00AD437A" w:rsidRDefault="00AD437A" w:rsidP="00F06925">
      <w:pPr>
        <w:rPr>
          <w:rFonts w:ascii="Arial" w:hAnsi="Arial" w:cs="Arial"/>
        </w:rPr>
      </w:pPr>
    </w:p>
    <w:p w:rsidR="00AD437A" w:rsidRDefault="00AD437A" w:rsidP="00F06925">
      <w:pPr>
        <w:rPr>
          <w:rFonts w:ascii="Arial" w:hAnsi="Arial" w:cs="Arial"/>
        </w:rPr>
      </w:pPr>
    </w:p>
    <w:p w:rsidR="00AD437A" w:rsidRDefault="00AD437A" w:rsidP="00F06925">
      <w:pPr>
        <w:rPr>
          <w:rFonts w:ascii="Arial" w:hAnsi="Arial" w:cs="Arial"/>
        </w:rPr>
      </w:pPr>
    </w:p>
    <w:p w:rsidR="00AD437A" w:rsidRDefault="00AD437A" w:rsidP="00F06925">
      <w:pPr>
        <w:rPr>
          <w:rFonts w:ascii="Arial" w:hAnsi="Arial" w:cs="Arial"/>
        </w:rPr>
      </w:pPr>
    </w:p>
    <w:p w:rsidR="00AD437A" w:rsidRDefault="00AD437A" w:rsidP="00F06925">
      <w:pPr>
        <w:rPr>
          <w:rFonts w:ascii="Arial" w:hAnsi="Arial" w:cs="Arial"/>
        </w:rPr>
      </w:pPr>
    </w:p>
    <w:p w:rsidR="00AD437A" w:rsidRPr="00444AE2" w:rsidRDefault="00AD437A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p w:rsidR="00F06925" w:rsidRPr="00444AE2" w:rsidRDefault="00F06925" w:rsidP="00F06925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F06925" w:rsidRPr="00444AE2" w:rsidTr="00DC761A">
        <w:tc>
          <w:tcPr>
            <w:tcW w:w="2628" w:type="dxa"/>
          </w:tcPr>
          <w:p w:rsidR="00F06925" w:rsidRPr="00444AE2" w:rsidRDefault="00F06925" w:rsidP="00DC761A">
            <w:pPr>
              <w:tabs>
                <w:tab w:val="left" w:pos="3971"/>
              </w:tabs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AE2">
              <w:rPr>
                <w:rFonts w:ascii="Arial" w:hAnsi="Arial" w:cs="Arial"/>
                <w:sz w:val="20"/>
                <w:szCs w:val="20"/>
              </w:rPr>
              <w:t>Л.В.Щедрина.</w:t>
            </w:r>
          </w:p>
          <w:p w:rsidR="00F06925" w:rsidRPr="00444AE2" w:rsidRDefault="00F06925" w:rsidP="00DC761A">
            <w:pPr>
              <w:rPr>
                <w:rFonts w:ascii="Arial" w:hAnsi="Arial" w:cs="Arial"/>
                <w:sz w:val="20"/>
                <w:szCs w:val="20"/>
              </w:rPr>
            </w:pPr>
            <w:r w:rsidRPr="00444AE2">
              <w:rPr>
                <w:rFonts w:ascii="Arial" w:hAnsi="Arial" w:cs="Arial"/>
                <w:sz w:val="20"/>
                <w:szCs w:val="20"/>
              </w:rPr>
              <w:t xml:space="preserve">2-18-09 </w:t>
            </w:r>
          </w:p>
        </w:tc>
        <w:tc>
          <w:tcPr>
            <w:tcW w:w="6943" w:type="dxa"/>
            <w:tcBorders>
              <w:left w:val="nil"/>
            </w:tcBorders>
          </w:tcPr>
          <w:p w:rsidR="00F06925" w:rsidRPr="00444AE2" w:rsidRDefault="00F06925" w:rsidP="00DC7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25" w:rsidRPr="00444AE2" w:rsidTr="00DC761A">
        <w:tc>
          <w:tcPr>
            <w:tcW w:w="2628" w:type="dxa"/>
          </w:tcPr>
          <w:p w:rsidR="00F06925" w:rsidRPr="00444AE2" w:rsidRDefault="00F06925" w:rsidP="00DC7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06925" w:rsidRPr="00444AE2" w:rsidRDefault="00F06925" w:rsidP="00DC761A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</w:tc>
      </w:tr>
    </w:tbl>
    <w:p w:rsidR="00F06925" w:rsidRPr="00444AE2" w:rsidRDefault="00F06925" w:rsidP="00F06925">
      <w:pPr>
        <w:pStyle w:val="21"/>
        <w:ind w:left="4956" w:firstLine="6"/>
        <w:jc w:val="left"/>
        <w:rPr>
          <w:rFonts w:ascii="Arial" w:hAnsi="Arial" w:cs="Arial"/>
          <w:sz w:val="22"/>
          <w:szCs w:val="22"/>
        </w:rPr>
      </w:pPr>
    </w:p>
    <w:sectPr w:rsidR="00F06925" w:rsidRPr="00444AE2" w:rsidSect="00D05039">
      <w:footerReference w:type="default" r:id="rId1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3C" w:rsidRDefault="00B73C3C" w:rsidP="00E24D4D">
      <w:r>
        <w:separator/>
      </w:r>
    </w:p>
  </w:endnote>
  <w:endnote w:type="continuationSeparator" w:id="1">
    <w:p w:rsidR="00B73C3C" w:rsidRDefault="00B73C3C" w:rsidP="00E2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E1" w:rsidRDefault="00B73C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3C" w:rsidRDefault="00B73C3C" w:rsidP="00E24D4D">
      <w:r>
        <w:separator/>
      </w:r>
    </w:p>
  </w:footnote>
  <w:footnote w:type="continuationSeparator" w:id="1">
    <w:p w:rsidR="00B73C3C" w:rsidRDefault="00B73C3C" w:rsidP="00E24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25"/>
    <w:rsid w:val="00204185"/>
    <w:rsid w:val="00444AE2"/>
    <w:rsid w:val="005B08D2"/>
    <w:rsid w:val="00AD437A"/>
    <w:rsid w:val="00AE4A2D"/>
    <w:rsid w:val="00B62B94"/>
    <w:rsid w:val="00B73C3C"/>
    <w:rsid w:val="00E24D4D"/>
    <w:rsid w:val="00E606C2"/>
    <w:rsid w:val="00E60EE0"/>
    <w:rsid w:val="00F0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D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E24D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24D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24D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24D4D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link w:val="22"/>
    <w:rsid w:val="00F06925"/>
    <w:pPr>
      <w:ind w:firstLine="36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06925"/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F0692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F06925"/>
    <w:rPr>
      <w:b/>
      <w:bCs/>
      <w:sz w:val="24"/>
      <w:szCs w:val="24"/>
    </w:rPr>
  </w:style>
  <w:style w:type="paragraph" w:customStyle="1" w:styleId="ConsPlusNormal">
    <w:name w:val="ConsPlusNormal"/>
    <w:rsid w:val="00F069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rsid w:val="00F0692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F06925"/>
    <w:pPr>
      <w:ind w:left="720"/>
      <w:contextualSpacing/>
    </w:pPr>
  </w:style>
  <w:style w:type="paragraph" w:styleId="a5">
    <w:name w:val="footer"/>
    <w:basedOn w:val="a"/>
    <w:link w:val="a6"/>
    <w:uiPriority w:val="99"/>
    <w:rsid w:val="00F0692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 CYR" w:hAnsi="Arial CYR" w:cs="Arial CYR"/>
    </w:rPr>
  </w:style>
  <w:style w:type="character" w:customStyle="1" w:styleId="a6">
    <w:name w:val="Нижний колонтитул Знак"/>
    <w:basedOn w:val="a0"/>
    <w:link w:val="a5"/>
    <w:uiPriority w:val="99"/>
    <w:rsid w:val="00F06925"/>
    <w:rPr>
      <w:rFonts w:ascii="Arial CYR" w:hAnsi="Arial CYR" w:cs="Arial CYR"/>
      <w:sz w:val="24"/>
      <w:szCs w:val="24"/>
    </w:rPr>
  </w:style>
  <w:style w:type="paragraph" w:customStyle="1" w:styleId="ConsPlusTitle">
    <w:name w:val="ConsPlusTitle"/>
    <w:rsid w:val="00F069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B8A792DCAF7D8661883C7EC94656B08EDDE30CE7ECE698BE7ADAE20u65E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111</_x2116__x0020_документа>
    <Код_x0020_статуса xmlns="eeeabf7a-eb30-4f4c-b482-66cce6fba9eb">0</Код_x0020_статуса>
    <Дата_x0020_принятия xmlns="eeeabf7a-eb30-4f4c-b482-66cce6fba9eb">2012-06-19T00:00:00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2012-06-19T00:00:00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D5325-0DD8-4879-BD54-971EAB02C6D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09.12.2009 № 197 «Об утверждении Административного регламента оказания    муниципальной услуги «Подготовка, утверждение, регистрация и выдача градостроительных планов земельных участков» на межселенной территории   муниципального образования «Каргасокский район</dc:title>
  <dc:subject/>
  <dc:creator>lais</dc:creator>
  <cp:keywords/>
  <cp:lastModifiedBy>lais</cp:lastModifiedBy>
  <cp:revision>4</cp:revision>
  <cp:lastPrinted>2012-07-10T04:23:00Z</cp:lastPrinted>
  <dcterms:created xsi:type="dcterms:W3CDTF">2012-07-06T08:46:00Z</dcterms:created>
  <dcterms:modified xsi:type="dcterms:W3CDTF">2012-07-10T08:26:00Z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