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DD" w:rsidRDefault="005C17AE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65DD" w:rsidRDefault="00FD65DD">
      <w:pPr>
        <w:jc w:val="center"/>
        <w:rPr>
          <w:sz w:val="28"/>
        </w:rPr>
      </w:pPr>
    </w:p>
    <w:p w:rsidR="00FD65DD" w:rsidRDefault="00FD65DD">
      <w:pPr>
        <w:jc w:val="center"/>
        <w:rPr>
          <w:sz w:val="28"/>
        </w:rPr>
      </w:pPr>
    </w:p>
    <w:p w:rsidR="00CC73FE" w:rsidRDefault="00CC73FE">
      <w:pPr>
        <w:jc w:val="center"/>
        <w:rPr>
          <w:sz w:val="28"/>
        </w:rPr>
      </w:pPr>
    </w:p>
    <w:p w:rsidR="00FD65DD" w:rsidRDefault="00FD65DD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FD65DD" w:rsidRDefault="00FD65DD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FD65DD" w:rsidRDefault="00FD65DD">
      <w:pPr>
        <w:rPr>
          <w:sz w:val="28"/>
        </w:rPr>
      </w:pPr>
    </w:p>
    <w:p w:rsidR="00FD65DD" w:rsidRDefault="00F23EAD">
      <w:pPr>
        <w:pStyle w:val="1"/>
        <w:rPr>
          <w:sz w:val="28"/>
        </w:rPr>
      </w:pPr>
      <w:r>
        <w:rPr>
          <w:sz w:val="28"/>
        </w:rPr>
        <w:t xml:space="preserve">АДМИНИСТРАЦИЯ </w:t>
      </w:r>
      <w:r w:rsidR="003C05FB">
        <w:rPr>
          <w:sz w:val="28"/>
        </w:rPr>
        <w:t>К</w:t>
      </w:r>
      <w:r w:rsidR="00FD65DD">
        <w:rPr>
          <w:sz w:val="28"/>
        </w:rPr>
        <w:t>АРГАСОКСКОГО РАЙОНА</w:t>
      </w:r>
    </w:p>
    <w:p w:rsidR="00FD65DD" w:rsidRDefault="00FD65DD"/>
    <w:tbl>
      <w:tblPr>
        <w:tblW w:w="0" w:type="auto"/>
        <w:tblLook w:val="0000"/>
      </w:tblPr>
      <w:tblGrid>
        <w:gridCol w:w="1908"/>
        <w:gridCol w:w="5580"/>
        <w:gridCol w:w="2083"/>
      </w:tblGrid>
      <w:tr w:rsidR="00FD65DD">
        <w:tc>
          <w:tcPr>
            <w:tcW w:w="9571" w:type="dxa"/>
            <w:gridSpan w:val="3"/>
          </w:tcPr>
          <w:p w:rsidR="00FD65DD" w:rsidRDefault="00FD65DD">
            <w:pPr>
              <w:pStyle w:val="5"/>
            </w:pPr>
            <w:r>
              <w:t>РАСПОРЯЖЕНИЕ</w:t>
            </w:r>
          </w:p>
          <w:p w:rsidR="00FD65DD" w:rsidRDefault="00FD65DD"/>
        </w:tc>
      </w:tr>
      <w:tr w:rsidR="00FD65DD" w:rsidRPr="00D41908">
        <w:tc>
          <w:tcPr>
            <w:tcW w:w="1908" w:type="dxa"/>
          </w:tcPr>
          <w:p w:rsidR="00FD65DD" w:rsidRPr="00D41908" w:rsidRDefault="00047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493A79" w:rsidRPr="00D41908">
              <w:rPr>
                <w:sz w:val="26"/>
                <w:szCs w:val="26"/>
              </w:rPr>
              <w:t>.</w:t>
            </w:r>
            <w:r w:rsidR="006F6910">
              <w:rPr>
                <w:sz w:val="26"/>
                <w:szCs w:val="26"/>
              </w:rPr>
              <w:t>1</w:t>
            </w:r>
            <w:r w:rsidR="00BE4B53">
              <w:rPr>
                <w:sz w:val="26"/>
                <w:szCs w:val="26"/>
              </w:rPr>
              <w:t>2</w:t>
            </w:r>
            <w:r w:rsidR="00493A79" w:rsidRPr="00D41908">
              <w:rPr>
                <w:sz w:val="26"/>
                <w:szCs w:val="26"/>
              </w:rPr>
              <w:t>.20</w:t>
            </w:r>
            <w:r w:rsidR="00855F69">
              <w:rPr>
                <w:sz w:val="26"/>
                <w:szCs w:val="26"/>
              </w:rPr>
              <w:t>20</w:t>
            </w:r>
          </w:p>
          <w:p w:rsidR="00FD65DD" w:rsidRPr="00D41908" w:rsidRDefault="00FD65DD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FD65DD" w:rsidRPr="00D41908" w:rsidRDefault="00FD65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FD65DD" w:rsidRPr="00D41908" w:rsidRDefault="00FD65DD" w:rsidP="00667873">
            <w:pPr>
              <w:jc w:val="right"/>
              <w:rPr>
                <w:sz w:val="26"/>
                <w:szCs w:val="26"/>
              </w:rPr>
            </w:pPr>
            <w:r w:rsidRPr="00D41908">
              <w:rPr>
                <w:sz w:val="26"/>
                <w:szCs w:val="26"/>
              </w:rPr>
              <w:t xml:space="preserve">№ </w:t>
            </w:r>
            <w:r w:rsidR="00667873">
              <w:rPr>
                <w:sz w:val="26"/>
                <w:szCs w:val="26"/>
              </w:rPr>
              <w:t xml:space="preserve"> 670</w:t>
            </w:r>
          </w:p>
        </w:tc>
      </w:tr>
      <w:tr w:rsidR="00FD65DD" w:rsidRPr="003A712F">
        <w:tc>
          <w:tcPr>
            <w:tcW w:w="7488" w:type="dxa"/>
            <w:gridSpan w:val="2"/>
          </w:tcPr>
          <w:p w:rsidR="00FD65DD" w:rsidRPr="003A712F" w:rsidRDefault="00E30FB5">
            <w:r w:rsidRPr="003A712F">
              <w:t>с.</w:t>
            </w:r>
            <w:r w:rsidR="00FD65DD" w:rsidRPr="003A712F">
              <w:t xml:space="preserve"> Каргасок</w:t>
            </w:r>
          </w:p>
        </w:tc>
        <w:tc>
          <w:tcPr>
            <w:tcW w:w="2083" w:type="dxa"/>
          </w:tcPr>
          <w:p w:rsidR="00FD65DD" w:rsidRPr="003A712F" w:rsidRDefault="00FD65DD"/>
        </w:tc>
      </w:tr>
    </w:tbl>
    <w:p w:rsidR="00FD65DD" w:rsidRPr="003A712F" w:rsidRDefault="00FD65DD">
      <w:pPr>
        <w:jc w:val="center"/>
      </w:pPr>
    </w:p>
    <w:tbl>
      <w:tblPr>
        <w:tblW w:w="9854" w:type="dxa"/>
        <w:tblLook w:val="0000"/>
      </w:tblPr>
      <w:tblGrid>
        <w:gridCol w:w="9571"/>
        <w:gridCol w:w="107"/>
        <w:gridCol w:w="176"/>
      </w:tblGrid>
      <w:tr w:rsidR="00FD65DD" w:rsidRPr="003A712F" w:rsidTr="006066F0">
        <w:tc>
          <w:tcPr>
            <w:tcW w:w="9571" w:type="dxa"/>
          </w:tcPr>
          <w:p w:rsidR="00826F8B" w:rsidRPr="003A712F" w:rsidRDefault="00740D28" w:rsidP="00BA1DDD">
            <w:pPr>
              <w:ind w:right="5279"/>
              <w:jc w:val="both"/>
            </w:pPr>
            <w:r w:rsidRPr="003A712F">
              <w:t xml:space="preserve">Об утверждении плана </w:t>
            </w:r>
            <w:r w:rsidR="00BA1DDD" w:rsidRPr="003A712F">
              <w:t>м</w:t>
            </w:r>
            <w:r w:rsidRPr="003A712F">
              <w:t xml:space="preserve">ероприятий («дорожной карты») по повышению значений показателей доступности для инвалидов объектов и услуг в </w:t>
            </w:r>
            <w:r w:rsidR="00240FB1" w:rsidRPr="003A712F">
              <w:t xml:space="preserve">Каргасокском районе </w:t>
            </w:r>
            <w:r w:rsidRPr="003A712F">
              <w:t>на 20</w:t>
            </w:r>
            <w:r w:rsidR="00855F69" w:rsidRPr="003A712F">
              <w:t>21</w:t>
            </w:r>
            <w:r w:rsidRPr="003A712F">
              <w:t>-20</w:t>
            </w:r>
            <w:r w:rsidR="002949C3" w:rsidRPr="003A712F">
              <w:t>25</w:t>
            </w:r>
            <w:r w:rsidRPr="003A712F">
              <w:t xml:space="preserve"> годы </w:t>
            </w:r>
          </w:p>
          <w:p w:rsidR="00FB4DA4" w:rsidRPr="003A712F" w:rsidRDefault="00FB4DA4" w:rsidP="00BA1DDD">
            <w:pPr>
              <w:ind w:right="5279"/>
              <w:jc w:val="both"/>
            </w:pPr>
          </w:p>
          <w:p w:rsidR="00E30FB5" w:rsidRPr="003A712F" w:rsidRDefault="00740D28" w:rsidP="00E30FB5">
            <w:pPr>
              <w:spacing w:before="100" w:after="100"/>
              <w:ind w:firstLine="567"/>
              <w:jc w:val="both"/>
            </w:pPr>
            <w:r w:rsidRPr="003A712F">
              <w:t xml:space="preserve">В целях реализации на территории </w:t>
            </w:r>
            <w:r w:rsidR="00AE5782" w:rsidRPr="003A712F">
              <w:t>Каргасокского района</w:t>
            </w:r>
            <w:r w:rsidRPr="003A712F">
              <w:t xml:space="preserve">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="00AE5782" w:rsidRPr="003A712F">
              <w:t xml:space="preserve">, </w:t>
            </w:r>
            <w:r w:rsidRPr="003A712F">
              <w:t xml:space="preserve"> постановления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</w:t>
            </w:r>
            <w:r w:rsidR="00AE5782" w:rsidRPr="003A712F">
              <w:t>ановленных сферах деятельности</w:t>
            </w:r>
            <w:r w:rsidRPr="003A712F">
              <w:t>:</w:t>
            </w:r>
          </w:p>
          <w:p w:rsidR="00740D28" w:rsidRPr="003A712F" w:rsidRDefault="00740D28" w:rsidP="00E30FB5">
            <w:pPr>
              <w:spacing w:before="100" w:after="100"/>
              <w:ind w:firstLine="567"/>
              <w:jc w:val="both"/>
            </w:pPr>
            <w:r w:rsidRPr="003A712F">
              <w:t>1. Утвердить План мероприятий («дорожную карту») по повышению значений показателей доступности для инвалидов объектов и услуг в Томской области на 20</w:t>
            </w:r>
            <w:r w:rsidR="00BA1DDD" w:rsidRPr="003A712F">
              <w:t>21</w:t>
            </w:r>
            <w:r w:rsidRPr="003A712F">
              <w:t>-202</w:t>
            </w:r>
            <w:r w:rsidR="00BA1DDD" w:rsidRPr="003A712F">
              <w:t>5</w:t>
            </w:r>
            <w:r w:rsidRPr="003A712F">
              <w:t xml:space="preserve"> годы (далее – «дорожная карта») согласно приложению к настоящему постановлению.</w:t>
            </w:r>
          </w:p>
          <w:p w:rsidR="00740D28" w:rsidRPr="003A712F" w:rsidRDefault="00740D28" w:rsidP="00740D28">
            <w:pPr>
              <w:spacing w:before="100" w:after="100"/>
              <w:jc w:val="both"/>
            </w:pPr>
            <w:r w:rsidRPr="003A712F">
              <w:tab/>
            </w:r>
            <w:r w:rsidR="003A712F" w:rsidRPr="003A712F">
              <w:t>2</w:t>
            </w:r>
            <w:r w:rsidRPr="003A712F">
              <w:t xml:space="preserve">. </w:t>
            </w:r>
            <w:r w:rsidR="00240FB1" w:rsidRPr="003A712F">
              <w:t>Администрации Каргасокского района</w:t>
            </w:r>
            <w:r w:rsidRPr="003A712F">
              <w:t xml:space="preserve"> и структурным подразделениям Администрации </w:t>
            </w:r>
            <w:r w:rsidR="00240FB1" w:rsidRPr="003A712F">
              <w:t>Каргасокского района</w:t>
            </w:r>
            <w:r w:rsidRPr="003A712F">
              <w:t xml:space="preserve">, являющимся </w:t>
            </w:r>
            <w:r w:rsidR="00667873" w:rsidRPr="003A712F">
              <w:t>исполнителями «</w:t>
            </w:r>
            <w:r w:rsidRPr="003A712F">
              <w:t>дорожной карты»:</w:t>
            </w:r>
          </w:p>
          <w:p w:rsidR="00174827" w:rsidRPr="003A712F" w:rsidRDefault="00740D28" w:rsidP="00740D28">
            <w:pPr>
              <w:spacing w:before="100" w:after="100"/>
              <w:jc w:val="both"/>
            </w:pPr>
            <w:r w:rsidRPr="003A712F">
              <w:t> </w:t>
            </w:r>
            <w:r w:rsidRPr="003A712F">
              <w:tab/>
              <w:t>обеспечить в установленные сроки реализацию и исполнение мероприятий, предусмотренных «дорожной картой»;</w:t>
            </w:r>
          </w:p>
          <w:p w:rsidR="00240FB1" w:rsidRPr="003A712F" w:rsidRDefault="00740D28" w:rsidP="00240FB1">
            <w:pPr>
              <w:spacing w:before="100" w:after="100"/>
              <w:ind w:firstLine="708"/>
              <w:jc w:val="both"/>
            </w:pPr>
            <w:r w:rsidRPr="003A712F">
              <w:t xml:space="preserve">ежегодно не позднее 1 февраля года, следующего за отчетным, предоставлять информацию о реализации «дорожной карты» в порядке, </w:t>
            </w:r>
            <w:r w:rsidR="00667873" w:rsidRPr="003A712F">
              <w:t>определяемом Администрацией</w:t>
            </w:r>
            <w:r w:rsidR="00240FB1" w:rsidRPr="003A712F">
              <w:t xml:space="preserve"> Каргасокского района</w:t>
            </w:r>
            <w:r w:rsidRPr="003A712F">
              <w:t>.</w:t>
            </w:r>
          </w:p>
          <w:p w:rsidR="00174827" w:rsidRPr="003A712F" w:rsidRDefault="004F6269" w:rsidP="00240FB1">
            <w:pPr>
              <w:pStyle w:val="20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2348865</wp:posOffset>
                  </wp:positionH>
                  <wp:positionV relativeFrom="paragraph">
                    <wp:posOffset>52705</wp:posOffset>
                  </wp:positionV>
                  <wp:extent cx="1400175" cy="1428750"/>
                  <wp:effectExtent l="19050" t="0" r="9525" b="0"/>
                  <wp:wrapNone/>
                  <wp:docPr id="5" name="Рисунок 5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4827" w:rsidRPr="003A712F" w:rsidRDefault="00174827" w:rsidP="00240FB1">
            <w:pPr>
              <w:pStyle w:val="20"/>
            </w:pPr>
          </w:p>
          <w:p w:rsidR="00174827" w:rsidRPr="003A712F" w:rsidRDefault="00174827" w:rsidP="00240FB1">
            <w:pPr>
              <w:pStyle w:val="20"/>
            </w:pPr>
          </w:p>
          <w:p w:rsidR="00174827" w:rsidRPr="003A712F" w:rsidRDefault="00174827" w:rsidP="00240FB1">
            <w:pPr>
              <w:pStyle w:val="20"/>
            </w:pPr>
          </w:p>
          <w:p w:rsidR="00240FB1" w:rsidRPr="003A712F" w:rsidRDefault="0069173B" w:rsidP="00240FB1">
            <w:pPr>
              <w:pStyle w:val="20"/>
            </w:pPr>
            <w:r>
              <w:t xml:space="preserve">И.о. </w:t>
            </w:r>
            <w:r w:rsidR="00240FB1" w:rsidRPr="003A712F">
              <w:t>Глав</w:t>
            </w:r>
            <w:r>
              <w:t>ы</w:t>
            </w:r>
            <w:r w:rsidR="00240FB1" w:rsidRPr="003A712F">
              <w:t xml:space="preserve"> Каргасокского района                                          </w:t>
            </w:r>
            <w:r>
              <w:t>Ю.Н. Микитич</w:t>
            </w:r>
          </w:p>
          <w:p w:rsidR="00240FB1" w:rsidRPr="003A712F" w:rsidRDefault="00240FB1" w:rsidP="00240FB1">
            <w:pPr>
              <w:pStyle w:val="20"/>
            </w:pPr>
          </w:p>
          <w:p w:rsidR="00174827" w:rsidRDefault="00174827" w:rsidP="00240FB1">
            <w:pPr>
              <w:pStyle w:val="20"/>
            </w:pPr>
          </w:p>
          <w:p w:rsidR="00221288" w:rsidRDefault="00221288" w:rsidP="00240FB1">
            <w:pPr>
              <w:pStyle w:val="20"/>
              <w:rPr>
                <w:sz w:val="20"/>
                <w:szCs w:val="20"/>
              </w:rPr>
            </w:pPr>
          </w:p>
          <w:p w:rsidR="00240FB1" w:rsidRPr="003A712F" w:rsidRDefault="008A6BA6" w:rsidP="00240FB1">
            <w:pPr>
              <w:pStyle w:val="20"/>
              <w:rPr>
                <w:sz w:val="20"/>
                <w:szCs w:val="20"/>
              </w:rPr>
            </w:pPr>
            <w:r w:rsidRPr="003A712F">
              <w:rPr>
                <w:sz w:val="20"/>
                <w:szCs w:val="20"/>
              </w:rPr>
              <w:t>Ю.С. Брагина</w:t>
            </w:r>
          </w:p>
          <w:p w:rsidR="00240FB1" w:rsidRPr="003A712F" w:rsidRDefault="00240FB1" w:rsidP="00240FB1">
            <w:pPr>
              <w:pStyle w:val="20"/>
              <w:rPr>
                <w:sz w:val="20"/>
                <w:szCs w:val="20"/>
              </w:rPr>
            </w:pPr>
            <w:r w:rsidRPr="003A712F">
              <w:rPr>
                <w:sz w:val="20"/>
                <w:szCs w:val="20"/>
              </w:rPr>
              <w:t>2-32-66</w:t>
            </w:r>
          </w:p>
          <w:p w:rsidR="006066F0" w:rsidRPr="003A712F" w:rsidRDefault="006066F0" w:rsidP="006F6920">
            <w:pPr>
              <w:ind w:left="5954"/>
            </w:pPr>
            <w:r w:rsidRPr="003A712F">
              <w:lastRenderedPageBreak/>
              <w:t>УТВЕРЖДЕН</w:t>
            </w:r>
          </w:p>
          <w:p w:rsidR="006066F0" w:rsidRPr="003A712F" w:rsidRDefault="006066F0" w:rsidP="006F6920">
            <w:pPr>
              <w:ind w:left="5954"/>
            </w:pPr>
            <w:r w:rsidRPr="003A712F">
              <w:t>распоряжением Администрации</w:t>
            </w:r>
          </w:p>
          <w:p w:rsidR="006066F0" w:rsidRPr="003A712F" w:rsidRDefault="006066F0" w:rsidP="006F6920">
            <w:pPr>
              <w:ind w:left="5954"/>
            </w:pPr>
            <w:r w:rsidRPr="003A712F">
              <w:t>Каргасокского района</w:t>
            </w:r>
          </w:p>
          <w:p w:rsidR="006066F0" w:rsidRPr="003A712F" w:rsidRDefault="006066F0" w:rsidP="006F6920">
            <w:pPr>
              <w:ind w:left="5954"/>
            </w:pPr>
            <w:r w:rsidRPr="003A712F">
              <w:t xml:space="preserve">от </w:t>
            </w:r>
            <w:r w:rsidR="0086658E">
              <w:t>24.12.2020</w:t>
            </w:r>
            <w:r w:rsidRPr="003A712F">
              <w:t xml:space="preserve"> № </w:t>
            </w:r>
            <w:r w:rsidR="0086658E">
              <w:t>670</w:t>
            </w:r>
          </w:p>
          <w:p w:rsidR="006066F0" w:rsidRPr="003A712F" w:rsidRDefault="006066F0" w:rsidP="006F6920">
            <w:pPr>
              <w:ind w:left="5954"/>
            </w:pPr>
            <w:r w:rsidRPr="003A712F">
              <w:t>Приложение</w:t>
            </w:r>
          </w:p>
          <w:p w:rsidR="00740D28" w:rsidRPr="003A712F" w:rsidRDefault="00740D28" w:rsidP="00740D28">
            <w:pPr>
              <w:jc w:val="center"/>
              <w:rPr>
                <w:b/>
              </w:rPr>
            </w:pPr>
          </w:p>
          <w:p w:rsidR="00740D28" w:rsidRPr="003A712F" w:rsidRDefault="00740D28" w:rsidP="00740D28">
            <w:pPr>
              <w:jc w:val="center"/>
              <w:rPr>
                <w:b/>
              </w:rPr>
            </w:pPr>
            <w:r w:rsidRPr="003A712F">
              <w:rPr>
                <w:b/>
              </w:rPr>
              <w:t>ПЛАН</w:t>
            </w:r>
          </w:p>
          <w:p w:rsidR="00740D28" w:rsidRPr="003A712F" w:rsidRDefault="00740D28" w:rsidP="00740D28">
            <w:pPr>
              <w:jc w:val="center"/>
              <w:rPr>
                <w:b/>
              </w:rPr>
            </w:pPr>
            <w:r w:rsidRPr="003A712F">
              <w:t xml:space="preserve">мероприятий («дорожная карта») по повышению значений показателей доступности для инвалидов объектов и услуг в </w:t>
            </w:r>
            <w:r w:rsidR="00240FB1" w:rsidRPr="003A712F">
              <w:t>Каргасокском районе</w:t>
            </w:r>
          </w:p>
          <w:p w:rsidR="00740D28" w:rsidRPr="003A712F" w:rsidRDefault="00740D28" w:rsidP="00740D28"/>
          <w:p w:rsidR="00740D28" w:rsidRPr="003A712F" w:rsidRDefault="00740D28" w:rsidP="00740D28">
            <w:pPr>
              <w:jc w:val="center"/>
            </w:pPr>
            <w:r w:rsidRPr="003A712F">
              <w:rPr>
                <w:color w:val="000000"/>
              </w:rPr>
              <w:t>I.</w:t>
            </w:r>
            <w:r w:rsidRPr="003A712F">
              <w:t xml:space="preserve"> Общее описание «дорожной карты»</w:t>
            </w:r>
          </w:p>
          <w:p w:rsidR="00740D28" w:rsidRPr="003A712F" w:rsidRDefault="00740D28" w:rsidP="00740D28">
            <w:pPr>
              <w:jc w:val="center"/>
            </w:pPr>
          </w:p>
          <w:p w:rsidR="00740D28" w:rsidRPr="003A712F" w:rsidRDefault="00740D28" w:rsidP="00C17D51">
            <w:pPr>
              <w:tabs>
                <w:tab w:val="left" w:pos="567"/>
              </w:tabs>
              <w:ind w:firstLine="709"/>
              <w:jc w:val="both"/>
            </w:pPr>
            <w:r w:rsidRPr="003A712F">
              <w:t xml:space="preserve">1. План мероприятий («дорожная карта») по повышению значений показателей доступности для инвалидов объектов и услуг в </w:t>
            </w:r>
            <w:r w:rsidR="00EE5AE0" w:rsidRPr="003A712F">
              <w:t>Каргасокском районе</w:t>
            </w:r>
            <w:r w:rsidRPr="003A712F">
              <w:t xml:space="preserve"> (далее – «дорожная карта») разработан в соответствии с пунктом 1 части 4                 статьи 26 Федерального закона от 1 декабря 2014 года № 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</w:t>
            </w:r>
            <w:r w:rsidR="00B94197" w:rsidRPr="003A712F">
              <w:t>Правительства</w:t>
            </w:r>
            <w:r w:rsidRPr="003A712F">
              <w:t xml:space="preserve"> Российской Федерации от 17 июня 2015 года 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пунктом 11 поручения Председателя Правительства  Российской Федерации от 12 декабря 2014  года № ДМ-П12-9175.</w:t>
            </w:r>
          </w:p>
          <w:p w:rsidR="00740D28" w:rsidRPr="003A712F" w:rsidRDefault="00740D28" w:rsidP="00C17D51">
            <w:pPr>
              <w:tabs>
                <w:tab w:val="left" w:pos="567"/>
              </w:tabs>
              <w:ind w:firstLine="709"/>
              <w:jc w:val="both"/>
            </w:pPr>
            <w:r w:rsidRPr="003A712F">
              <w:t>Целями «дорожной карты» являются:</w:t>
            </w:r>
          </w:p>
          <w:p w:rsidR="00740D28" w:rsidRPr="003A712F" w:rsidRDefault="005C278D" w:rsidP="00C17D51">
            <w:pPr>
              <w:tabs>
                <w:tab w:val="left" w:pos="567"/>
              </w:tabs>
              <w:ind w:firstLine="709"/>
              <w:jc w:val="both"/>
            </w:pPr>
            <w:r w:rsidRPr="003A712F">
              <w:t xml:space="preserve">обеспечение </w:t>
            </w:r>
            <w:r w:rsidR="00740D28" w:rsidRPr="003A712F">
              <w:t>доступности дл</w:t>
            </w:r>
            <w:r w:rsidR="004062D7" w:rsidRPr="003A712F">
              <w:t>я инвалидов объектов социальной</w:t>
            </w:r>
            <w:r w:rsidR="00740D28" w:rsidRPr="003A712F">
              <w:t xml:space="preserve"> инфраструктур</w:t>
            </w:r>
            <w:r w:rsidR="00EE5AE0" w:rsidRPr="003A712F">
              <w:t>ы</w:t>
            </w:r>
            <w:r w:rsidR="00740D28" w:rsidRPr="003A712F">
              <w:t>;</w:t>
            </w:r>
          </w:p>
          <w:p w:rsidR="00740D28" w:rsidRPr="003A712F" w:rsidRDefault="00740D28" w:rsidP="00C17D51">
            <w:pPr>
              <w:tabs>
                <w:tab w:val="left" w:pos="567"/>
              </w:tabs>
              <w:ind w:firstLine="709"/>
              <w:jc w:val="both"/>
            </w:pPr>
            <w:r w:rsidRPr="003A712F">
              <w:t xml:space="preserve">обеспечение условий для беспрепятственного пользования инвалидами услугами в приоритетных сферах жизнедеятельности: образования, </w:t>
            </w:r>
            <w:r w:rsidR="00667873" w:rsidRPr="003A712F">
              <w:t>культуры, физической</w:t>
            </w:r>
            <w:r w:rsidRPr="003A712F">
              <w:t xml:space="preserve"> культуры и спорта;</w:t>
            </w:r>
          </w:p>
          <w:p w:rsidR="00740D28" w:rsidRPr="003A712F" w:rsidRDefault="00740D28" w:rsidP="00740D28">
            <w:pPr>
              <w:tabs>
                <w:tab w:val="left" w:pos="567"/>
              </w:tabs>
              <w:ind w:firstLine="567"/>
              <w:jc w:val="both"/>
            </w:pPr>
            <w:r w:rsidRPr="003A712F">
              <w:t xml:space="preserve"> полноценная интеграция инвалидов в общество. </w:t>
            </w:r>
          </w:p>
          <w:p w:rsidR="00740D28" w:rsidRPr="003A712F" w:rsidRDefault="00740D28" w:rsidP="00C17D51">
            <w:pPr>
              <w:ind w:firstLine="709"/>
              <w:jc w:val="both"/>
            </w:pPr>
            <w:r w:rsidRPr="003A712F">
              <w:t>Для достижения указанных целей необходимо решение следующих задач:</w:t>
            </w:r>
          </w:p>
          <w:p w:rsidR="00740D28" w:rsidRPr="003A712F" w:rsidRDefault="00740D28" w:rsidP="00C17D51">
            <w:pPr>
              <w:ind w:firstLine="709"/>
              <w:jc w:val="both"/>
            </w:pPr>
            <w:r w:rsidRPr="003A712F">
              <w:t xml:space="preserve">- выявление существующих ограничений и барьеров, препятствующих </w:t>
            </w:r>
            <w:r w:rsidR="00667873" w:rsidRPr="003A712F">
              <w:t>доступности для</w:t>
            </w:r>
            <w:r w:rsidRPr="003A712F">
              <w:t xml:space="preserve"> инвалидов объект</w:t>
            </w:r>
            <w:r w:rsidR="008C30A6" w:rsidRPr="003A712F">
              <w:t>ов</w:t>
            </w:r>
            <w:r w:rsidRPr="003A712F">
              <w:t xml:space="preserve"> и услуг</w:t>
            </w:r>
            <w:r w:rsidR="008C30A6" w:rsidRPr="003A712F">
              <w:t>, предоставляемых</w:t>
            </w:r>
            <w:r w:rsidRPr="003A712F">
              <w:t xml:space="preserve"> в </w:t>
            </w:r>
            <w:r w:rsidR="006F6920" w:rsidRPr="003A712F">
              <w:t>них, оценка</w:t>
            </w:r>
            <w:r w:rsidRPr="003A712F">
              <w:t xml:space="preserve"> потребности в их устранении путем проведения паспортизации объектов социальной инфраструктуры;</w:t>
            </w:r>
          </w:p>
          <w:p w:rsidR="00740D28" w:rsidRPr="003A712F" w:rsidRDefault="00740D28" w:rsidP="00C17D51">
            <w:pPr>
              <w:ind w:firstLine="709"/>
              <w:jc w:val="both"/>
            </w:pPr>
            <w:r w:rsidRPr="003A712F">
              <w:t>- формиров</w:t>
            </w:r>
            <w:r w:rsidR="008C30A6" w:rsidRPr="003A712F">
              <w:t xml:space="preserve">ание доступности для </w:t>
            </w:r>
            <w:r w:rsidR="00667873" w:rsidRPr="003A712F">
              <w:t>инвалидов информационных</w:t>
            </w:r>
            <w:r w:rsidRPr="003A712F">
              <w:t xml:space="preserve"> технологи</w:t>
            </w:r>
            <w:r w:rsidR="008C30A6" w:rsidRPr="003A712F">
              <w:t>й</w:t>
            </w:r>
            <w:r w:rsidRPr="003A712F">
              <w:t xml:space="preserve">, </w:t>
            </w:r>
            <w:r w:rsidR="008C30A6" w:rsidRPr="003A712F">
              <w:t xml:space="preserve">объектов </w:t>
            </w:r>
            <w:r w:rsidR="00CA077A" w:rsidRPr="003A712F">
              <w:t>культуры, спорта, образования</w:t>
            </w:r>
            <w:r w:rsidRPr="003A712F">
              <w:t>;</w:t>
            </w:r>
          </w:p>
          <w:p w:rsidR="00740D28" w:rsidRPr="003A712F" w:rsidRDefault="00740D28" w:rsidP="00C17D51">
            <w:pPr>
              <w:ind w:firstLine="709"/>
              <w:jc w:val="both"/>
            </w:pPr>
            <w:r w:rsidRPr="003A712F">
              <w:t xml:space="preserve">- обеспечение доступности, повышение оперативности и эффективности предоставления </w:t>
            </w:r>
            <w:r w:rsidR="00667873" w:rsidRPr="003A712F">
              <w:t>социальных услуг</w:t>
            </w:r>
            <w:r w:rsidRPr="003A712F">
              <w:t xml:space="preserve"> инвалидам.</w:t>
            </w:r>
          </w:p>
          <w:p w:rsidR="00B32B4C" w:rsidRPr="003A712F" w:rsidRDefault="00335158" w:rsidP="00C17D51">
            <w:pPr>
              <w:ind w:firstLine="709"/>
              <w:contextualSpacing/>
              <w:jc w:val="both"/>
            </w:pPr>
            <w:r w:rsidRPr="003A712F">
              <w:t>Сеть учреждений культуры Каргасокского района состоит из 4</w:t>
            </w:r>
            <w:r w:rsidR="00EA0A8B" w:rsidRPr="003A712F">
              <w:t>1</w:t>
            </w:r>
            <w:r w:rsidRPr="003A712F">
              <w:t xml:space="preserve"> учреждени</w:t>
            </w:r>
            <w:r w:rsidR="00EA0A8B" w:rsidRPr="003A712F">
              <w:t>я</w:t>
            </w:r>
            <w:r w:rsidR="00462DD1" w:rsidRPr="003A712F">
              <w:t>,</w:t>
            </w:r>
            <w:r w:rsidR="00295F23" w:rsidRPr="003A712F">
              <w:t xml:space="preserve"> (с учетом филиалов)</w:t>
            </w:r>
            <w:r w:rsidR="00462DD1" w:rsidRPr="003A712F">
              <w:t>,</w:t>
            </w:r>
            <w:r w:rsidRPr="003A712F">
              <w:t xml:space="preserve"> культуры (22 библиотеки, 18 досуговых учреждений, 1 школа искусств), из них</w:t>
            </w:r>
            <w:r w:rsidR="003E490A" w:rsidRPr="003A712F">
              <w:t xml:space="preserve"> часть </w:t>
            </w:r>
            <w:r w:rsidR="00A97675" w:rsidRPr="003A712F">
              <w:t>объектов</w:t>
            </w:r>
            <w:r w:rsidR="003E490A" w:rsidRPr="003A712F">
              <w:t xml:space="preserve"> недоступны для людей с ограниченными возможностями.</w:t>
            </w:r>
            <w:r w:rsidR="00067D37">
              <w:t xml:space="preserve"> </w:t>
            </w:r>
            <w:r w:rsidR="003E490A" w:rsidRPr="003A712F">
              <w:t>Только восемь учреждений</w:t>
            </w:r>
            <w:r w:rsidR="00EA0A8B" w:rsidRPr="003A712F">
              <w:t xml:space="preserve"> оборудованы </w:t>
            </w:r>
            <w:r w:rsidR="00413416" w:rsidRPr="003A712F">
              <w:t>специальными пологими спусками (пандусами)</w:t>
            </w:r>
            <w:r w:rsidRPr="003A712F">
              <w:t xml:space="preserve"> для людей с ограниченными возможностями. (МБУК «Каргасо</w:t>
            </w:r>
            <w:r w:rsidR="00BF2753" w:rsidRPr="003A712F">
              <w:t>кский РДК», МБУК «Каргасокская Ц</w:t>
            </w:r>
            <w:r w:rsidRPr="003A712F">
              <w:t>РБ», ЦК «Геолог»</w:t>
            </w:r>
            <w:r w:rsidR="00BF2753" w:rsidRPr="003A712F">
              <w:t>, библиотека «Нефтяник», детская библиотека, Новоюгинская библиотека (в здании школы), МКУК «Киевский культурно-досуговый центр», Киевская сельская библиотека</w:t>
            </w:r>
            <w:r w:rsidRPr="003A712F">
              <w:t>)</w:t>
            </w:r>
            <w:r w:rsidR="003E490A" w:rsidRPr="003A712F">
              <w:t>,в трёх</w:t>
            </w:r>
            <w:r w:rsidR="001576EB" w:rsidRPr="003A712F">
              <w:t xml:space="preserve"> учреждения</w:t>
            </w:r>
            <w:r w:rsidR="003E490A" w:rsidRPr="003A712F">
              <w:t>х</w:t>
            </w:r>
            <w:r w:rsidR="001576EB" w:rsidRPr="003A712F">
              <w:t xml:space="preserve"> (ЦК «Геолог», библиотека «Нефтяник», Павловский ЦТиД) обеспечиваются условия индивидуальной мобильности инвалидов и возможность для самостоятельного их п</w:t>
            </w:r>
            <w:r w:rsidR="003E490A" w:rsidRPr="003A712F">
              <w:t>е</w:t>
            </w:r>
            <w:r w:rsidR="001576EB" w:rsidRPr="003A712F">
              <w:t>редвижения по зданию</w:t>
            </w:r>
            <w:r w:rsidR="00E7630D" w:rsidRPr="003A712F">
              <w:t xml:space="preserve">, что составляет </w:t>
            </w:r>
            <w:r w:rsidR="002A0BD9" w:rsidRPr="003A712F">
              <w:t>21,9</w:t>
            </w:r>
            <w:r w:rsidR="00C23315" w:rsidRPr="003A712F">
              <w:t>%</w:t>
            </w:r>
            <w:r w:rsidR="00F70F62" w:rsidRPr="003A712F">
              <w:t xml:space="preserve"> от общего числа</w:t>
            </w:r>
            <w:r w:rsidR="00E7630D" w:rsidRPr="003A712F">
              <w:rPr>
                <w:color w:val="000000"/>
              </w:rPr>
              <w:t>.</w:t>
            </w:r>
            <w:r w:rsidR="00067D37">
              <w:rPr>
                <w:color w:val="000000"/>
              </w:rPr>
              <w:t xml:space="preserve"> </w:t>
            </w:r>
            <w:r w:rsidR="00E7630D" w:rsidRPr="003A712F">
              <w:rPr>
                <w:color w:val="000000"/>
              </w:rPr>
              <w:t>В</w:t>
            </w:r>
            <w:r w:rsidR="00B32B4C" w:rsidRPr="003A712F">
              <w:rPr>
                <w:color w:val="000000"/>
              </w:rPr>
              <w:t xml:space="preserve"> соответствии </w:t>
            </w:r>
            <w:r w:rsidR="006F6920" w:rsidRPr="003A712F">
              <w:rPr>
                <w:color w:val="000000"/>
              </w:rPr>
              <w:t>с муниципальной</w:t>
            </w:r>
            <w:r w:rsidR="00B32B4C" w:rsidRPr="003A712F">
              <w:rPr>
                <w:color w:val="000000"/>
              </w:rPr>
              <w:t xml:space="preserve"> программой «Развитие культуры и туризма в муниципальном образовании «Каргасокский район»</w:t>
            </w:r>
            <w:r w:rsidR="001576EB" w:rsidRPr="003A712F">
              <w:rPr>
                <w:color w:val="000000"/>
              </w:rPr>
              <w:t xml:space="preserve"> в</w:t>
            </w:r>
            <w:r w:rsidR="00B32B4C" w:rsidRPr="003A712F">
              <w:rPr>
                <w:color w:val="000000"/>
              </w:rPr>
              <w:t xml:space="preserve"> 2021 </w:t>
            </w:r>
            <w:r w:rsidR="006F6920" w:rsidRPr="003A712F">
              <w:rPr>
                <w:color w:val="000000"/>
              </w:rPr>
              <w:t>год будет</w:t>
            </w:r>
            <w:r w:rsidR="001576EB" w:rsidRPr="003A712F">
              <w:rPr>
                <w:color w:val="000000"/>
              </w:rPr>
              <w:t xml:space="preserve"> введено в эксплуатацию здание Новоюгинского КДЦ, которое будет соответствовать требованиям доступности для инвалидов объектов и услуг, что </w:t>
            </w:r>
            <w:r w:rsidR="00F70F62" w:rsidRPr="003A712F">
              <w:rPr>
                <w:color w:val="000000"/>
              </w:rPr>
              <w:t xml:space="preserve">увеличит доступность объектов на </w:t>
            </w:r>
            <w:r w:rsidR="003E490A" w:rsidRPr="003A712F">
              <w:rPr>
                <w:color w:val="000000"/>
              </w:rPr>
              <w:t>2,4%</w:t>
            </w:r>
            <w:r w:rsidR="00842ABD" w:rsidRPr="003A712F">
              <w:rPr>
                <w:color w:val="000000"/>
              </w:rPr>
              <w:t xml:space="preserve">. </w:t>
            </w:r>
            <w:r w:rsidR="00842ABD" w:rsidRPr="003A712F">
              <w:t xml:space="preserve">В 2021 году планируется приобретение приборов тифлокомментирования и субтитрирования для </w:t>
            </w:r>
            <w:r w:rsidR="00842ABD" w:rsidRPr="003A712F">
              <w:lastRenderedPageBreak/>
              <w:t>кинотеатра «Меридиан» МБУК «Каргасокский РДК», в 2023 году установка кнопок вызова персонала, на которы</w:t>
            </w:r>
            <w:r w:rsidR="00BE7F24" w:rsidRPr="003A712F">
              <w:t>й</w:t>
            </w:r>
            <w:r w:rsidR="00842ABD" w:rsidRPr="003A712F">
              <w:t xml:space="preserve"> возложено оказание помощи инвалидам</w:t>
            </w:r>
            <w:r w:rsidR="00067D37">
              <w:t xml:space="preserve"> </w:t>
            </w:r>
            <w:r w:rsidR="00842ABD" w:rsidRPr="003A712F">
              <w:t xml:space="preserve">при предоставлении ими услуг: </w:t>
            </w:r>
            <w:r w:rsidR="00BE7F24" w:rsidRPr="003A712F">
              <w:t xml:space="preserve">в </w:t>
            </w:r>
            <w:r w:rsidR="00842ABD" w:rsidRPr="003A712F">
              <w:t xml:space="preserve">МБУК «Каргасокский РДК», МБОУДО «Каргасокская ДШИ», Павловский центр творчества и досуга, </w:t>
            </w:r>
            <w:r w:rsidR="00EB5074" w:rsidRPr="003A712F">
              <w:t>Новоюгинский КДЦ, ЦК с. Пятый ки</w:t>
            </w:r>
            <w:r w:rsidR="00842ABD" w:rsidRPr="003A712F">
              <w:t xml:space="preserve">лометр, </w:t>
            </w:r>
            <w:r w:rsidR="00F70F62" w:rsidRPr="003A712F">
              <w:t>в 202</w:t>
            </w:r>
            <w:r w:rsidR="00FB340B" w:rsidRPr="003A712F">
              <w:t xml:space="preserve">5 </w:t>
            </w:r>
            <w:r w:rsidR="00F70F62" w:rsidRPr="003A712F">
              <w:t>году</w:t>
            </w:r>
            <w:r w:rsidR="00067D37">
              <w:t xml:space="preserve"> </w:t>
            </w:r>
            <w:r w:rsidR="00842ABD" w:rsidRPr="003A712F">
              <w:t>оборудование пандуса в МБОУДО «Каргасокская ДШИ»</w:t>
            </w:r>
            <w:r w:rsidR="00EB5074" w:rsidRPr="003A712F">
              <w:t xml:space="preserve"> (показател</w:t>
            </w:r>
            <w:r w:rsidR="0065165B" w:rsidRPr="003A712F">
              <w:t>и</w:t>
            </w:r>
            <w:r w:rsidR="00EB5074" w:rsidRPr="003A712F">
              <w:t xml:space="preserve"> доступности </w:t>
            </w:r>
            <w:r w:rsidR="00BC1A27" w:rsidRPr="003A712F">
              <w:t>объектов культуры</w:t>
            </w:r>
            <w:r w:rsidR="0065165B" w:rsidRPr="003A712F">
              <w:t xml:space="preserve"> для инвалидов и лиц с </w:t>
            </w:r>
            <w:r w:rsidR="00CB4AEC" w:rsidRPr="003A712F">
              <w:t>ограниченными возможностями здоровья</w:t>
            </w:r>
            <w:r w:rsidR="00067D37">
              <w:t xml:space="preserve"> </w:t>
            </w:r>
            <w:r w:rsidR="0065165B" w:rsidRPr="003A712F">
              <w:t xml:space="preserve">увеличатся </w:t>
            </w:r>
            <w:r w:rsidR="00EB5074" w:rsidRPr="003A712F">
              <w:t>на 2,4%)</w:t>
            </w:r>
            <w:r w:rsidR="00842ABD" w:rsidRPr="003A712F">
              <w:t>.</w:t>
            </w:r>
          </w:p>
          <w:p w:rsidR="00335158" w:rsidRPr="003A712F" w:rsidRDefault="00335158" w:rsidP="00BB5F34">
            <w:pPr>
              <w:ind w:firstLine="709"/>
              <w:jc w:val="both"/>
            </w:pPr>
            <w:r w:rsidRPr="003A712F">
              <w:t xml:space="preserve">На территории Каргасокского района проживают </w:t>
            </w:r>
            <w:r w:rsidR="00272AB5" w:rsidRPr="003A712F">
              <w:t>1112</w:t>
            </w:r>
            <w:r w:rsidR="00BD1994" w:rsidRPr="003A712F">
              <w:t xml:space="preserve">человек </w:t>
            </w:r>
            <w:r w:rsidRPr="003A712F">
              <w:t>с ограниченными возможностями</w:t>
            </w:r>
            <w:r w:rsidR="004015C8" w:rsidRPr="003A712F">
              <w:t>. В</w:t>
            </w:r>
            <w:r w:rsidRPr="003A712F">
              <w:t xml:space="preserve"> учреждениях культуры в 20</w:t>
            </w:r>
            <w:r w:rsidR="00272AB5" w:rsidRPr="003A712F">
              <w:t>20</w:t>
            </w:r>
            <w:r w:rsidRPr="003A712F">
              <w:t xml:space="preserve"> году в рамках </w:t>
            </w:r>
            <w:r w:rsidR="006F6920" w:rsidRPr="003A712F">
              <w:t>Декады инвалидов</w:t>
            </w:r>
            <w:r w:rsidR="00272AB5" w:rsidRPr="003A712F">
              <w:t xml:space="preserve"> проведено </w:t>
            </w:r>
            <w:r w:rsidR="00370A93" w:rsidRPr="003A712F">
              <w:t>24</w:t>
            </w:r>
            <w:r w:rsidR="00272AB5" w:rsidRPr="003A712F">
              <w:t>мероприяти</w:t>
            </w:r>
            <w:r w:rsidR="003C4F89" w:rsidRPr="003A712F">
              <w:t>я</w:t>
            </w:r>
            <w:r w:rsidR="004F194C" w:rsidRPr="003A712F">
              <w:t>, что составило 66</w:t>
            </w:r>
            <w:r w:rsidR="00891619" w:rsidRPr="003A712F">
              <w:t>,7</w:t>
            </w:r>
            <w:r w:rsidR="004F194C" w:rsidRPr="003A712F">
              <w:t xml:space="preserve">% от </w:t>
            </w:r>
            <w:r w:rsidR="003C4F89" w:rsidRPr="003A712F">
              <w:t xml:space="preserve">общего количества мероприятий для инвалидов. </w:t>
            </w:r>
            <w:r w:rsidRPr="003A712F">
              <w:t>С инвалидами ведетс</w:t>
            </w:r>
            <w:r w:rsidR="00E44BB1" w:rsidRPr="003A712F">
              <w:t xml:space="preserve">я индивидуальная работа – это </w:t>
            </w:r>
            <w:r w:rsidRPr="003A712F">
              <w:t>посещение людей с ограниченными возможностями на дому, поздравления, вручение подарков к праздникам, оказание посильной помощи. Доля и</w:t>
            </w:r>
            <w:r w:rsidR="00DE0491" w:rsidRPr="003A712F">
              <w:t>нвалидов, получивших культурно -</w:t>
            </w:r>
            <w:r w:rsidRPr="003A712F">
              <w:t xml:space="preserve"> досуговые и информационные </w:t>
            </w:r>
            <w:r w:rsidR="006F6920" w:rsidRPr="003A712F">
              <w:t>услуги на</w:t>
            </w:r>
            <w:r w:rsidRPr="003A712F">
              <w:t xml:space="preserve"> дому в 20</w:t>
            </w:r>
            <w:r w:rsidR="00272AB5" w:rsidRPr="003A712F">
              <w:t>20</w:t>
            </w:r>
            <w:r w:rsidRPr="003A712F">
              <w:t xml:space="preserve"> году составила </w:t>
            </w:r>
            <w:r w:rsidR="00C6235E" w:rsidRPr="003A712F">
              <w:t>7,6</w:t>
            </w:r>
            <w:r w:rsidRPr="003A712F">
              <w:t xml:space="preserve"> % от общей численности инвалидов.</w:t>
            </w:r>
          </w:p>
          <w:p w:rsidR="00335158" w:rsidRPr="003A712F" w:rsidRDefault="00335158" w:rsidP="000056E1">
            <w:pPr>
              <w:ind w:firstLine="709"/>
              <w:contextualSpacing/>
              <w:jc w:val="both"/>
            </w:pPr>
            <w:r w:rsidRPr="003A712F">
              <w:t xml:space="preserve">В </w:t>
            </w:r>
            <w:r w:rsidR="003B1DEA" w:rsidRPr="003A712F">
              <w:t>13</w:t>
            </w:r>
            <w:r w:rsidRPr="003A712F">
              <w:t xml:space="preserve"> учреждениях культуры организована работа кружков и клу</w:t>
            </w:r>
            <w:r w:rsidR="003B1DEA" w:rsidRPr="003A712F">
              <w:t>бных формирований для инвалидов.</w:t>
            </w:r>
            <w:r w:rsidRPr="003A712F">
              <w:t xml:space="preserve"> Удельный вес объектов, на которых организована работа клубных формирований, кружков, клубов по интересам для инвалидов в 20</w:t>
            </w:r>
            <w:r w:rsidR="003B1DEA" w:rsidRPr="003A712F">
              <w:t>20</w:t>
            </w:r>
            <w:r w:rsidRPr="003A712F">
              <w:t xml:space="preserve"> году </w:t>
            </w:r>
            <w:r w:rsidR="006F6920" w:rsidRPr="003A712F">
              <w:t>составил 31</w:t>
            </w:r>
            <w:r w:rsidR="003B1DEA" w:rsidRPr="003A712F">
              <w:t>,7</w:t>
            </w:r>
            <w:r w:rsidR="006F6920" w:rsidRPr="003A712F">
              <w:t>% от</w:t>
            </w:r>
            <w:r w:rsidRPr="003A712F">
              <w:t xml:space="preserve"> общего количества объектов.</w:t>
            </w:r>
          </w:p>
          <w:p w:rsidR="00335158" w:rsidRPr="003A712F" w:rsidRDefault="00335158" w:rsidP="00BB5F34">
            <w:pPr>
              <w:ind w:firstLine="709"/>
              <w:contextualSpacing/>
              <w:jc w:val="both"/>
            </w:pPr>
            <w:r w:rsidRPr="003A712F">
              <w:t xml:space="preserve">С 01.01.2016 года во всех учреждениях культуры на одного из специалистов </w:t>
            </w:r>
            <w:r w:rsidR="006F6920" w:rsidRPr="003A712F">
              <w:t>учреждения административно</w:t>
            </w:r>
            <w:r w:rsidRPr="003A712F">
              <w:t xml:space="preserve">-распорядительным актом </w:t>
            </w:r>
            <w:r w:rsidR="00385A57" w:rsidRPr="003A712F">
              <w:t>возложены</w:t>
            </w:r>
            <w:r w:rsidR="001B1A50" w:rsidRPr="003A712F">
              <w:t xml:space="preserve"> обязанности по оказанию </w:t>
            </w:r>
            <w:r w:rsidRPr="003A712F">
              <w:t>инвалидам помощи при предоставлении им услуг.</w:t>
            </w:r>
          </w:p>
          <w:p w:rsidR="00CA077A" w:rsidRPr="003A712F" w:rsidRDefault="00CA077A" w:rsidP="00BB5F34">
            <w:pPr>
              <w:ind w:firstLine="709"/>
              <w:jc w:val="both"/>
            </w:pPr>
            <w:r w:rsidRPr="003A712F">
              <w:t>В Каргасокском районе функциони</w:t>
            </w:r>
            <w:r w:rsidR="003419E2" w:rsidRPr="003A712F">
              <w:t>рую</w:t>
            </w:r>
            <w:r w:rsidRPr="003A712F">
              <w:t xml:space="preserve">т </w:t>
            </w:r>
            <w:r w:rsidR="00550246" w:rsidRPr="003A712F">
              <w:t>32</w:t>
            </w:r>
            <w:r w:rsidRPr="003A712F">
              <w:t xml:space="preserve"> муниципальных образовательных организации,</w:t>
            </w:r>
            <w:r w:rsidR="00957F72" w:rsidRPr="003A712F">
              <w:t xml:space="preserve"> из них 19 школ, 10 детских садов, 3</w:t>
            </w:r>
            <w:r w:rsidRPr="003A712F">
              <w:t xml:space="preserve"> учреждения дополнительного образования детей. </w:t>
            </w:r>
          </w:p>
          <w:p w:rsidR="00CA077A" w:rsidRPr="003A712F" w:rsidRDefault="00CA077A" w:rsidP="00C17D51">
            <w:pPr>
              <w:ind w:firstLine="709"/>
              <w:jc w:val="both"/>
            </w:pPr>
            <w:r w:rsidRPr="003A712F">
              <w:t xml:space="preserve">В образовательных организациях района обучается </w:t>
            </w:r>
            <w:r w:rsidR="001D13D5" w:rsidRPr="003A712F">
              <w:t>440</w:t>
            </w:r>
            <w:r w:rsidR="00C07A55" w:rsidRPr="003A712F">
              <w:t>детей</w:t>
            </w:r>
            <w:r w:rsidRPr="003A712F">
              <w:t xml:space="preserve"> – инвалид</w:t>
            </w:r>
            <w:r w:rsidR="00C07A55" w:rsidRPr="003A712F">
              <w:t>ов</w:t>
            </w:r>
            <w:r w:rsidRPr="003A712F">
              <w:t xml:space="preserve"> и детей с </w:t>
            </w:r>
            <w:r w:rsidR="00957F72" w:rsidRPr="003A712F">
              <w:t>ограниченными возможностями здоровья</w:t>
            </w:r>
            <w:r w:rsidRPr="003A712F">
              <w:t xml:space="preserve">. Образовательные учреждения реализуют адаптированные </w:t>
            </w:r>
            <w:r w:rsidR="00803056" w:rsidRPr="003A712F">
              <w:t>обще</w:t>
            </w:r>
            <w:r w:rsidRPr="003A712F">
              <w:t xml:space="preserve">образовательные программы </w:t>
            </w:r>
            <w:r w:rsidR="00564491" w:rsidRPr="003A712F">
              <w:t xml:space="preserve">и дополнительные программы </w:t>
            </w:r>
            <w:r w:rsidRPr="003A712F">
              <w:t xml:space="preserve">для </w:t>
            </w:r>
            <w:r w:rsidR="001D13D5" w:rsidRPr="003A712F">
              <w:t>440</w:t>
            </w:r>
            <w:r w:rsidR="007662A1" w:rsidRPr="003A712F">
              <w:t>детей</w:t>
            </w:r>
            <w:r w:rsidRPr="003A712F">
              <w:t xml:space="preserve">, что составляет </w:t>
            </w:r>
            <w:r w:rsidR="00AC180B" w:rsidRPr="003A712F">
              <w:t>100</w:t>
            </w:r>
            <w:r w:rsidRPr="003A712F">
              <w:t xml:space="preserve">% от общего количества детей-инвалидов и детей с </w:t>
            </w:r>
            <w:r w:rsidR="00957F72" w:rsidRPr="003A712F">
              <w:t>ограниченными возможностями здоровья</w:t>
            </w:r>
            <w:r w:rsidRPr="003A712F">
              <w:t xml:space="preserve">, которым </w:t>
            </w:r>
            <w:r w:rsidR="00957F72" w:rsidRPr="003A712F">
              <w:t>психолого-медико-педагогической комиссией</w:t>
            </w:r>
            <w:r w:rsidRPr="003A712F">
              <w:t xml:space="preserve"> рекомендовано обучение по адаптированным основным общеобразовательным программам, в т.ч. через предоставление </w:t>
            </w:r>
            <w:r w:rsidRPr="003A712F">
              <w:rPr>
                <w:color w:val="000000"/>
              </w:rPr>
              <w:t>инклюзивного образования в 1</w:t>
            </w:r>
            <w:r w:rsidR="00803056" w:rsidRPr="003A712F">
              <w:rPr>
                <w:color w:val="000000"/>
              </w:rPr>
              <w:t>9</w:t>
            </w:r>
            <w:r w:rsidRPr="003A712F">
              <w:t xml:space="preserve"> школах. </w:t>
            </w:r>
          </w:p>
          <w:p w:rsidR="00CA077A" w:rsidRPr="003A712F" w:rsidRDefault="00CA077A" w:rsidP="00C17D51">
            <w:pPr>
              <w:ind w:firstLine="709"/>
              <w:jc w:val="both"/>
            </w:pPr>
            <w:r w:rsidRPr="003A712F">
              <w:t xml:space="preserve">Внедрение моделей </w:t>
            </w:r>
            <w:r w:rsidR="001D13D5" w:rsidRPr="003A712F">
              <w:t>инклюзивного образования позвол</w:t>
            </w:r>
            <w:r w:rsidR="001D13D5" w:rsidRPr="003A712F">
              <w:rPr>
                <w:color w:val="000000"/>
              </w:rPr>
              <w:t>яе</w:t>
            </w:r>
            <w:r w:rsidRPr="003A712F">
              <w:t xml:space="preserve">т обеспечить качественное образование для детей с </w:t>
            </w:r>
            <w:r w:rsidR="008B7C07" w:rsidRPr="003A712F">
              <w:t>ограниченными возможностями здоровья</w:t>
            </w:r>
            <w:r w:rsidRPr="003A712F">
              <w:t xml:space="preserve"> и детей – инвалидов, развитие комплексной многоуровневой системы психолого-педагогического сопровождения воспитанников и обучающихся, направленной на их успешную социализацию. На данный момент </w:t>
            </w:r>
            <w:r w:rsidR="00AC180B" w:rsidRPr="003A712F">
              <w:t>используются различные механизмы</w:t>
            </w:r>
            <w:r w:rsidRPr="003A712F">
              <w:t xml:space="preserve"> для обеспечения в образовательных организациях условий реализации образовательных адаптированных программ в соответствии с требованиями специальных стандартов, форм и средств</w:t>
            </w:r>
            <w:r w:rsidR="00AD21C8" w:rsidRPr="003A712F">
              <w:t>,</w:t>
            </w:r>
            <w:r w:rsidRPr="003A712F">
              <w:t xml:space="preserve"> для повышения квалификации педагогических работников. Доля работников, имеющих образование и квалификацию, позволяющую осуществлять обучение</w:t>
            </w:r>
            <w:r w:rsidR="00E37A1E" w:rsidRPr="003A712F">
              <w:t>,</w:t>
            </w:r>
            <w:r w:rsidRPr="003A712F">
              <w:t xml:space="preserve"> по адаптированным основным общеобразовательным программам (от общего числа педагогических работников), составляет </w:t>
            </w:r>
            <w:r w:rsidR="00AC180B" w:rsidRPr="003A712F">
              <w:t>48,2</w:t>
            </w:r>
            <w:r w:rsidR="000A7222" w:rsidRPr="003A712F">
              <w:t>%.</w:t>
            </w:r>
          </w:p>
          <w:p w:rsidR="00EE6220" w:rsidRPr="003A712F" w:rsidRDefault="00EE6220" w:rsidP="00EE6220">
            <w:pPr>
              <w:ind w:firstLine="567"/>
              <w:contextualSpacing/>
              <w:jc w:val="both"/>
            </w:pPr>
            <w:r w:rsidRPr="003A712F">
              <w:t xml:space="preserve">Важным направлением развития инклюзивного образования является реализация мер по созданию в образовательных организациях условий, обеспечивающих возможность для беспрепятственного доступа детей-инвалидов и детей с ограниченными возможностями здоровья, их пребывания и обучения.До01.07.2016 удельный вес объектов и услуг, предоставляемых на них в сфере образования, соответствующих требованиям по обеспечению условий их доступности для инвалидов и лиц с ОВЗ (от общего количества объектов и услуг, предоставляемых в этой сфере), составлял 14,7% (МКОУ «Новоюгинская СОШ», филиал МКОУ «Киевская ООШ» п. Неготка, МКОУ «Староюгинская ООШ», МБДОУ «Новоюгинский детский сад №20», МБДОУ «Каргасокский д/с №22»). На данный момент </w:t>
            </w:r>
            <w:r w:rsidRPr="003A712F">
              <w:rPr>
                <w:color w:val="000000"/>
              </w:rPr>
              <w:t xml:space="preserve">удельный вес объектов и услуг, предоставляемых на них в сфере образования, соответствующих требованиям по </w:t>
            </w:r>
            <w:r w:rsidRPr="003A712F">
              <w:lastRenderedPageBreak/>
              <w:t>обеспечению условий их доступности для инвалидов и лиц с ОВЗ (от общего количества объектов и услуг, предоставляемых в этой сфере), составляет 53,1%(МБОУ «Каргасокская СОШ-интернат №1»,МКОУ«Каргасокская СОШ №2», МКОУ «Нововасюганская СОШ»,МКОУ «Средневасюганская СОШ»,МКОУ «Новоюгинская СОШ»,МКОУ «Мыльджинская ООШ»,МКОУ «Напасская ООШ»,филиал МКОУ «Киевская ООШ» п. Неготка,МКОУ «Павловская ООШ»,МКОУ «Староюгинская ООШ», МБДОУ «Павловский д/с №15»,МБДОУ «Новоюгинский детский сад №20», МБДОУ «Каргасокскийд/с №22»,МБДОУ «Нововасюганский д/с №23», МБДОУ «Каргасокский д/с №27», МБДОУ «Каргасокский д/с №34», МБОУ ДО «Каргасокская ДЮСШ»), в 2021 году по</w:t>
            </w:r>
            <w:r w:rsidR="00C90E33" w:rsidRPr="003A712F">
              <w:t xml:space="preserve">казатель доступности увеличится, </w:t>
            </w:r>
            <w:r w:rsidRPr="003A712F">
              <w:t>за счёт оборудования панд</w:t>
            </w:r>
            <w:r w:rsidR="00C90E33" w:rsidRPr="003A712F">
              <w:t>уса МБДОУ «Каргасокский д/с №1»</w:t>
            </w:r>
            <w:r w:rsidR="005920C4" w:rsidRPr="003A712F">
              <w:t xml:space="preserve">, в 2022 году, </w:t>
            </w:r>
            <w:r w:rsidRPr="003A712F">
              <w:t>за счет оборудования пандуса в МБОУ «Каргасокска</w:t>
            </w:r>
            <w:r w:rsidR="005920C4" w:rsidRPr="003A712F">
              <w:t>я СОШ №2», филиал в п. Пятый км</w:t>
            </w:r>
            <w:r w:rsidRPr="003A712F">
              <w:t xml:space="preserve">, к 2025 общий показатель доступности объектов и услуг для инвалидов составит </w:t>
            </w:r>
            <w:r w:rsidR="00466068" w:rsidRPr="003A712F">
              <w:t>62,5</w:t>
            </w:r>
            <w:r w:rsidRPr="003A712F">
              <w:t>% (за счет оборудования пандуса в МБОУ ДО «Каргасокский ДДТ»).</w:t>
            </w:r>
          </w:p>
          <w:p w:rsidR="0071097E" w:rsidRPr="003A712F" w:rsidRDefault="0071097E" w:rsidP="00C17D51">
            <w:pPr>
              <w:ind w:firstLine="709"/>
              <w:jc w:val="both"/>
            </w:pPr>
            <w:r w:rsidRPr="003A712F">
              <w:t>Во всех общеобразовательных учреждениях есть ра</w:t>
            </w:r>
            <w:r w:rsidR="00803056" w:rsidRPr="003A712F">
              <w:t xml:space="preserve">ботники учреждения, на которых </w:t>
            </w:r>
            <w:r w:rsidRPr="003A712F">
              <w:t>административно-распорядительным актом возло</w:t>
            </w:r>
            <w:r w:rsidR="00803056" w:rsidRPr="003A712F">
              <w:t xml:space="preserve">жены обязанности по   оказанию </w:t>
            </w:r>
            <w:r w:rsidRPr="003A712F">
              <w:t>детям-инвалидам и детям с ограниченными возможностями здоровья помощи при предоставлении им услуг.</w:t>
            </w:r>
          </w:p>
          <w:p w:rsidR="00834AF2" w:rsidRPr="003A712F" w:rsidRDefault="006F6920" w:rsidP="00834AF2">
            <w:pPr>
              <w:ind w:firstLine="567"/>
              <w:jc w:val="both"/>
            </w:pPr>
            <w:r w:rsidRPr="003A712F">
              <w:t>В дошкольных</w:t>
            </w:r>
            <w:r w:rsidR="00834AF2" w:rsidRPr="003A712F">
              <w:t xml:space="preserve"> образова</w:t>
            </w:r>
            <w:r w:rsidR="00C67A74" w:rsidRPr="003A712F">
              <w:t>тель</w:t>
            </w:r>
            <w:r w:rsidR="00834AF2" w:rsidRPr="003A712F">
              <w:t xml:space="preserve">ных учреждениях 15 детей-инвалидов и детей с </w:t>
            </w:r>
            <w:r w:rsidR="00C86569" w:rsidRPr="003A712F">
              <w:t xml:space="preserve">ограниченными возможностями здоровья </w:t>
            </w:r>
            <w:r w:rsidR="00834AF2" w:rsidRPr="003A712F">
              <w:t>обучаются по адаптированным основным общеобразовательным программам.</w:t>
            </w:r>
          </w:p>
          <w:p w:rsidR="00CA077A" w:rsidRPr="003A712F" w:rsidRDefault="008E7A55" w:rsidP="00C17D51">
            <w:pPr>
              <w:ind w:firstLine="709"/>
              <w:jc w:val="both"/>
              <w:rPr>
                <w:color w:val="FF0000"/>
              </w:rPr>
            </w:pPr>
            <w:r w:rsidRPr="003A712F">
              <w:rPr>
                <w:color w:val="000000"/>
              </w:rPr>
              <w:t>На все объекты</w:t>
            </w:r>
            <w:r w:rsidR="00CA077A" w:rsidRPr="003A712F">
              <w:rPr>
                <w:color w:val="000000"/>
              </w:rPr>
              <w:t xml:space="preserve"> в сфере образования, имею</w:t>
            </w:r>
            <w:r w:rsidRPr="003A712F">
              <w:rPr>
                <w:color w:val="000000"/>
              </w:rPr>
              <w:t>тся</w:t>
            </w:r>
            <w:r w:rsidR="00CA077A" w:rsidRPr="003A712F">
              <w:rPr>
                <w:color w:val="000000"/>
              </w:rPr>
              <w:t xml:space="preserve"> утвержденные паспорта доступности объектов и предоставляемых на них услуг</w:t>
            </w:r>
            <w:r w:rsidR="007B5229" w:rsidRPr="003A712F">
              <w:rPr>
                <w:color w:val="000000"/>
              </w:rPr>
              <w:t>.</w:t>
            </w:r>
          </w:p>
          <w:p w:rsidR="00740D28" w:rsidRPr="003A712F" w:rsidRDefault="00E4381A" w:rsidP="00C17D51">
            <w:pPr>
              <w:ind w:firstLine="709"/>
              <w:jc w:val="both"/>
            </w:pPr>
            <w:r w:rsidRPr="003A712F">
              <w:t>Доля объектов в</w:t>
            </w:r>
            <w:r w:rsidR="00740D28" w:rsidRPr="003A712F">
              <w:t xml:space="preserve"> сфере физической культуры и спорта, в полной мере соответствующих требованиям по обеспечению доступности спортивного сооружения для инвалидов и лиц, имеющих отклонения в состоянии здоровья, в настоящее время составляет </w:t>
            </w:r>
            <w:r w:rsidR="0054104F" w:rsidRPr="003A712F">
              <w:t>28</w:t>
            </w:r>
            <w:r w:rsidR="00740D28" w:rsidRPr="003A712F">
              <w:t>%</w:t>
            </w:r>
            <w:r w:rsidR="00740D28" w:rsidRPr="003A712F">
              <w:rPr>
                <w:color w:val="000000"/>
              </w:rPr>
              <w:t xml:space="preserve">. К </w:t>
            </w:r>
            <w:r w:rsidR="0054104F" w:rsidRPr="003A712F">
              <w:rPr>
                <w:color w:val="000000"/>
              </w:rPr>
              <w:t>2025</w:t>
            </w:r>
            <w:r w:rsidR="00740D28" w:rsidRPr="003A712F">
              <w:rPr>
                <w:color w:val="000000"/>
              </w:rPr>
              <w:t xml:space="preserve"> году указанное соотношение планируется увеличить </w:t>
            </w:r>
            <w:r w:rsidR="006F6920" w:rsidRPr="003A712F">
              <w:rPr>
                <w:color w:val="000000"/>
              </w:rPr>
              <w:t>до 40</w:t>
            </w:r>
            <w:r w:rsidR="00740D28" w:rsidRPr="003A712F">
              <w:rPr>
                <w:color w:val="000000"/>
              </w:rPr>
              <w:t>%.</w:t>
            </w:r>
            <w:r w:rsidR="00335158" w:rsidRPr="003A712F">
              <w:rPr>
                <w:color w:val="000000"/>
              </w:rPr>
              <w:t xml:space="preserve"> Количество инвалидов</w:t>
            </w:r>
            <w:r w:rsidR="00E80944" w:rsidRPr="003A712F">
              <w:rPr>
                <w:color w:val="000000"/>
              </w:rPr>
              <w:t>,</w:t>
            </w:r>
            <w:r w:rsidR="00335158" w:rsidRPr="003A712F">
              <w:rPr>
                <w:color w:val="000000"/>
              </w:rPr>
              <w:t xml:space="preserve"> участвующих в спортивно-массовых мероприятиях</w:t>
            </w:r>
            <w:r w:rsidR="00C67A74" w:rsidRPr="003A712F">
              <w:rPr>
                <w:color w:val="000000"/>
              </w:rPr>
              <w:t>,</w:t>
            </w:r>
            <w:r w:rsidR="00335158" w:rsidRPr="003A712F">
              <w:rPr>
                <w:color w:val="000000"/>
              </w:rPr>
              <w:t xml:space="preserve"> на сегодняшний день составляет </w:t>
            </w:r>
            <w:r w:rsidR="00370A93" w:rsidRPr="003A712F">
              <w:rPr>
                <w:color w:val="000000"/>
              </w:rPr>
              <w:t>5</w:t>
            </w:r>
            <w:r w:rsidR="00335158" w:rsidRPr="003A712F">
              <w:rPr>
                <w:color w:val="000000"/>
              </w:rPr>
              <w:t>0 человек. К 202</w:t>
            </w:r>
            <w:r w:rsidR="001D15D7" w:rsidRPr="003A712F">
              <w:rPr>
                <w:color w:val="000000"/>
              </w:rPr>
              <w:t>5</w:t>
            </w:r>
            <w:r w:rsidR="00335158" w:rsidRPr="003A712F">
              <w:rPr>
                <w:color w:val="000000"/>
              </w:rPr>
              <w:t xml:space="preserve"> году численность инвалидов, участвующих в спортивно-массовых мероприяти</w:t>
            </w:r>
            <w:r w:rsidR="00C67A74" w:rsidRPr="003A712F">
              <w:rPr>
                <w:color w:val="000000"/>
              </w:rPr>
              <w:t>ях,</w:t>
            </w:r>
            <w:r w:rsidR="00335158" w:rsidRPr="003A712F">
              <w:rPr>
                <w:color w:val="000000"/>
              </w:rPr>
              <w:t xml:space="preserve"> планируется увеличить до </w:t>
            </w:r>
            <w:r w:rsidR="00553D64" w:rsidRPr="003A712F">
              <w:rPr>
                <w:color w:val="000000"/>
              </w:rPr>
              <w:t>6</w:t>
            </w:r>
            <w:r w:rsidR="00C221C8" w:rsidRPr="003A712F">
              <w:rPr>
                <w:color w:val="000000"/>
              </w:rPr>
              <w:t>5</w:t>
            </w:r>
            <w:r w:rsidR="00335158" w:rsidRPr="003A712F">
              <w:t xml:space="preserve"> человек.</w:t>
            </w:r>
          </w:p>
          <w:p w:rsidR="00740D28" w:rsidRPr="003A712F" w:rsidRDefault="00740D28" w:rsidP="00C17D51">
            <w:pPr>
              <w:ind w:firstLine="709"/>
              <w:jc w:val="both"/>
            </w:pPr>
            <w:r w:rsidRPr="003A712F">
              <w:t xml:space="preserve">В сложившихся условиях </w:t>
            </w:r>
            <w:r w:rsidR="006F6920" w:rsidRPr="003A712F">
              <w:t>разработка плана</w:t>
            </w:r>
            <w:r w:rsidRPr="003A712F">
              <w:t xml:space="preserve"> мероприятий по повышению значений показателей доступности для инвалидов объектов и услуг </w:t>
            </w:r>
            <w:r w:rsidR="006F6920" w:rsidRPr="003A712F">
              <w:t>позволит в</w:t>
            </w:r>
            <w:r w:rsidRPr="003A712F">
              <w:t xml:space="preserve"> максимально возможной степени обеспечить комплексный подход для формирования доступности </w:t>
            </w:r>
            <w:r w:rsidR="00E80944" w:rsidRPr="003A712F">
              <w:t>объектов</w:t>
            </w:r>
            <w:r w:rsidRPr="003A712F">
              <w:t xml:space="preserve"> социальной инфраструктуры и предо</w:t>
            </w:r>
            <w:r w:rsidR="00E80944" w:rsidRPr="003A712F">
              <w:t>ставляемых</w:t>
            </w:r>
            <w:r w:rsidRPr="003A712F">
              <w:t xml:space="preserve"> в них </w:t>
            </w:r>
            <w:r w:rsidR="00E80944" w:rsidRPr="003A712F">
              <w:t xml:space="preserve">услуг для </w:t>
            </w:r>
            <w:r w:rsidR="006F6920" w:rsidRPr="003A712F">
              <w:t>инвалидов и</w:t>
            </w:r>
            <w:r w:rsidR="00E80944" w:rsidRPr="003A712F">
              <w:t xml:space="preserve"> людей с ограниченными возможностями.</w:t>
            </w:r>
          </w:p>
          <w:p w:rsidR="00740D28" w:rsidRPr="003A712F" w:rsidRDefault="00740D28" w:rsidP="00F311D2">
            <w:pPr>
              <w:ind w:firstLine="709"/>
              <w:jc w:val="both"/>
            </w:pPr>
            <w:r w:rsidRPr="003A712F">
              <w:t>2. В Конвенции о правах инвалидов, ратифицированной Российской Федерацией, 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</w:t>
            </w:r>
          </w:p>
          <w:p w:rsidR="00740D28" w:rsidRPr="003A712F" w:rsidRDefault="00740D28" w:rsidP="00AD7F30">
            <w:pPr>
              <w:ind w:firstLine="709"/>
              <w:jc w:val="both"/>
            </w:pPr>
            <w:r w:rsidRPr="003A712F">
              <w:t xml:space="preserve">Реализация «дорожной карты» позволит сформировать </w:t>
            </w:r>
            <w:r w:rsidR="006F6920" w:rsidRPr="003A712F">
              <w:t>условия устойчивого</w:t>
            </w:r>
            <w:r w:rsidRPr="003A712F">
              <w:t xml:space="preserve"> развития доступной среды для инвалидов, повысить доступность и качество предоставляемых инвалидам государственных услуг, преодолеть социальную разобщенность.</w:t>
            </w:r>
          </w:p>
          <w:p w:rsidR="00740D28" w:rsidRPr="003A712F" w:rsidRDefault="00740D28" w:rsidP="00F311D2">
            <w:pPr>
              <w:ind w:firstLine="709"/>
              <w:jc w:val="both"/>
            </w:pPr>
            <w:r w:rsidRPr="003A712F">
              <w:t>3. Исполнителями «дорожной карты» являются:</w:t>
            </w:r>
          </w:p>
          <w:p w:rsidR="00740D28" w:rsidRPr="003A712F" w:rsidRDefault="00E16515" w:rsidP="009D3CF9">
            <w:pPr>
              <w:ind w:firstLine="709"/>
              <w:jc w:val="both"/>
            </w:pPr>
            <w:r w:rsidRPr="003A712F">
              <w:t>Администрация Каргасокского района</w:t>
            </w:r>
            <w:r w:rsidR="00740D28" w:rsidRPr="003A712F">
              <w:t xml:space="preserve">; </w:t>
            </w:r>
          </w:p>
          <w:p w:rsidR="00E16515" w:rsidRPr="003A712F" w:rsidRDefault="006A5310" w:rsidP="009D3CF9">
            <w:pPr>
              <w:ind w:firstLine="709"/>
              <w:jc w:val="both"/>
            </w:pPr>
            <w:r w:rsidRPr="003A712F">
              <w:t xml:space="preserve">МКУ </w:t>
            </w:r>
            <w:r w:rsidR="00E16515" w:rsidRPr="003A712F">
              <w:t>Отдел культуры и туризма Администрации Каргасокского района</w:t>
            </w:r>
            <w:r w:rsidRPr="003A712F">
              <w:t>;</w:t>
            </w:r>
          </w:p>
          <w:p w:rsidR="00740D28" w:rsidRPr="003A712F" w:rsidRDefault="00E16515" w:rsidP="009D3CF9">
            <w:pPr>
              <w:ind w:firstLine="709"/>
              <w:jc w:val="both"/>
            </w:pPr>
            <w:r w:rsidRPr="003A712F">
              <w:t>Управление образования, опеки и попечительства муниципального образования «Каргасокский район»</w:t>
            </w:r>
            <w:r w:rsidR="00F252F8" w:rsidRPr="003A712F">
              <w:t>.</w:t>
            </w:r>
          </w:p>
          <w:p w:rsidR="00740D28" w:rsidRPr="003A712F" w:rsidRDefault="00E16515" w:rsidP="00F311D2">
            <w:pPr>
              <w:ind w:firstLine="709"/>
              <w:jc w:val="both"/>
            </w:pPr>
            <w:r w:rsidRPr="003A712F">
              <w:t>4</w:t>
            </w:r>
            <w:r w:rsidR="00723C99" w:rsidRPr="003A712F">
              <w:t xml:space="preserve">.  </w:t>
            </w:r>
            <w:r w:rsidR="00740D28" w:rsidRPr="003A712F">
              <w:t>Срок</w:t>
            </w:r>
            <w:r w:rsidR="009E6A9B" w:rsidRPr="003A712F">
              <w:t xml:space="preserve">и реализации «дорожной карты» </w:t>
            </w:r>
            <w:r w:rsidR="00740D28" w:rsidRPr="003A712F">
              <w:t>20</w:t>
            </w:r>
            <w:r w:rsidR="00B32B4C" w:rsidRPr="003A712F">
              <w:t>21</w:t>
            </w:r>
            <w:r w:rsidR="00740D28" w:rsidRPr="003A712F">
              <w:t>–202</w:t>
            </w:r>
            <w:r w:rsidR="00B32B4C" w:rsidRPr="003A712F">
              <w:t>5</w:t>
            </w:r>
            <w:r w:rsidR="00740D28" w:rsidRPr="003A712F">
              <w:t xml:space="preserve"> годы. </w:t>
            </w:r>
          </w:p>
          <w:p w:rsidR="00740D28" w:rsidRPr="003A712F" w:rsidRDefault="00E16515" w:rsidP="00F311D2">
            <w:pPr>
              <w:ind w:firstLine="709"/>
              <w:jc w:val="both"/>
            </w:pPr>
            <w:r w:rsidRPr="003A712F">
              <w:t>5</w:t>
            </w:r>
            <w:r w:rsidR="00740D28" w:rsidRPr="003A712F">
              <w:t>. Результатом реализации «дорожной карты» является повышение к 202</w:t>
            </w:r>
            <w:r w:rsidR="00B32B4C" w:rsidRPr="003A712F">
              <w:t>5</w:t>
            </w:r>
            <w:r w:rsidR="00740D28" w:rsidRPr="003A712F">
              <w:t xml:space="preserve"> году значений показателей доступности для инвалидов объектов и услуг. </w:t>
            </w:r>
          </w:p>
          <w:p w:rsidR="00740D28" w:rsidRPr="003A712F" w:rsidRDefault="00740D28" w:rsidP="00740D28">
            <w:pPr>
              <w:ind w:firstLine="567"/>
              <w:jc w:val="both"/>
            </w:pPr>
          </w:p>
          <w:p w:rsidR="00740D28" w:rsidRPr="003A712F" w:rsidRDefault="00740D28" w:rsidP="00FF1771">
            <w:pPr>
              <w:ind w:firstLine="709"/>
              <w:jc w:val="center"/>
            </w:pPr>
            <w:r w:rsidRPr="003A712F">
              <w:t>II. Показатели доступности для инвалидов объектов и услуг</w:t>
            </w:r>
          </w:p>
          <w:p w:rsidR="00FF1771" w:rsidRPr="003A712F" w:rsidRDefault="00FF1771" w:rsidP="00FF1771">
            <w:pPr>
              <w:ind w:firstLine="709"/>
              <w:jc w:val="center"/>
            </w:pPr>
          </w:p>
          <w:p w:rsidR="00740D28" w:rsidRPr="003A712F" w:rsidRDefault="00740D28" w:rsidP="00B32B4C">
            <w:pPr>
              <w:ind w:firstLine="709"/>
              <w:jc w:val="both"/>
            </w:pPr>
            <w:r w:rsidRPr="003A712F">
              <w:t xml:space="preserve">Значения показателей доступности для инвалидов объектов и услуг </w:t>
            </w:r>
            <w:r w:rsidR="006F6920" w:rsidRPr="003A712F">
              <w:t>представлены в</w:t>
            </w:r>
            <w:r w:rsidRPr="003A712F">
              <w:t xml:space="preserve"> приложении № 1 к Плану</w:t>
            </w:r>
            <w:r w:rsidR="00067D37">
              <w:t xml:space="preserve"> </w:t>
            </w:r>
            <w:r w:rsidRPr="003A712F">
              <w:t>мероприятий («дорожной карте</w:t>
            </w:r>
            <w:r w:rsidR="006F6920" w:rsidRPr="003A712F">
              <w:t>») по</w:t>
            </w:r>
            <w:r w:rsidRPr="003A712F">
              <w:t xml:space="preserve"> повышению значений показателей доступности для инвалидов объектов и услуг в </w:t>
            </w:r>
            <w:r w:rsidR="00E16515" w:rsidRPr="003A712F">
              <w:t>Каргасокском районе</w:t>
            </w:r>
            <w:r w:rsidRPr="003A712F">
              <w:t xml:space="preserve">. </w:t>
            </w:r>
          </w:p>
          <w:p w:rsidR="00740D28" w:rsidRPr="003A712F" w:rsidRDefault="00740D28" w:rsidP="00740D28">
            <w:pPr>
              <w:ind w:firstLine="567"/>
              <w:jc w:val="both"/>
              <w:rPr>
                <w:b/>
              </w:rPr>
            </w:pPr>
          </w:p>
          <w:p w:rsidR="00740D28" w:rsidRPr="003A712F" w:rsidRDefault="00740D28" w:rsidP="00FF1771">
            <w:pPr>
              <w:ind w:firstLine="709"/>
              <w:jc w:val="center"/>
            </w:pPr>
            <w:r w:rsidRPr="003A712F">
              <w:t>III. Перечень мероприятий, реализуемых для достижения</w:t>
            </w:r>
            <w:r w:rsidR="00067D37">
              <w:t xml:space="preserve"> </w:t>
            </w:r>
            <w:r w:rsidRPr="003A712F">
              <w:t>запланированных значений показателей доступности для инвалидов</w:t>
            </w:r>
            <w:r w:rsidR="00067D37">
              <w:t xml:space="preserve"> </w:t>
            </w:r>
            <w:r w:rsidRPr="003A712F">
              <w:t>объектов и услуг</w:t>
            </w:r>
          </w:p>
          <w:p w:rsidR="00FF1771" w:rsidRPr="003A712F" w:rsidRDefault="00FF1771" w:rsidP="00FF1771">
            <w:pPr>
              <w:ind w:firstLine="709"/>
              <w:jc w:val="center"/>
            </w:pPr>
          </w:p>
          <w:p w:rsidR="00740D28" w:rsidRPr="003A712F" w:rsidRDefault="00740D28" w:rsidP="006F6920">
            <w:pPr>
              <w:ind w:firstLine="709"/>
              <w:jc w:val="both"/>
            </w:pPr>
            <w:r w:rsidRPr="003A712F">
              <w:t>Перечень мероприятий, реализуемых для достижения запланированных значений показателей доступности для инвалидов объектов и услуг</w:t>
            </w:r>
            <w:r w:rsidR="00723C99" w:rsidRPr="003A712F">
              <w:t xml:space="preserve">, представлен в приложении № 2 </w:t>
            </w:r>
            <w:r w:rsidRPr="003A712F">
              <w:t>к Плану</w:t>
            </w:r>
            <w:r w:rsidR="00067D37">
              <w:t xml:space="preserve"> </w:t>
            </w:r>
            <w:r w:rsidRPr="003A712F">
              <w:t>мероприятий («дорожной карте») по повышению значений показателей доступности дл</w:t>
            </w:r>
            <w:r w:rsidR="00E16515" w:rsidRPr="003A712F">
              <w:t>я инвалидов объектов и услуг в Каргасокском районе.</w:t>
            </w:r>
          </w:p>
        </w:tc>
        <w:tc>
          <w:tcPr>
            <w:tcW w:w="283" w:type="dxa"/>
            <w:gridSpan w:val="2"/>
          </w:tcPr>
          <w:p w:rsidR="00FD65DD" w:rsidRPr="003A712F" w:rsidRDefault="00FD65DD"/>
        </w:tc>
      </w:tr>
      <w:tr w:rsidR="00FD65DD" w:rsidRPr="00D41908" w:rsidTr="006066F0">
        <w:trPr>
          <w:gridAfter w:val="1"/>
          <w:wAfter w:w="176" w:type="dxa"/>
        </w:trPr>
        <w:tc>
          <w:tcPr>
            <w:tcW w:w="9678" w:type="dxa"/>
            <w:gridSpan w:val="2"/>
          </w:tcPr>
          <w:p w:rsidR="0070541F" w:rsidRPr="00D41908" w:rsidRDefault="0070541F" w:rsidP="00240FB1">
            <w:pPr>
              <w:pStyle w:val="20"/>
              <w:rPr>
                <w:sz w:val="26"/>
                <w:szCs w:val="26"/>
              </w:rPr>
            </w:pPr>
          </w:p>
        </w:tc>
      </w:tr>
      <w:tr w:rsidR="00FD65DD" w:rsidTr="006066F0">
        <w:trPr>
          <w:gridAfter w:val="1"/>
          <w:wAfter w:w="176" w:type="dxa"/>
        </w:trPr>
        <w:tc>
          <w:tcPr>
            <w:tcW w:w="9678" w:type="dxa"/>
            <w:gridSpan w:val="2"/>
          </w:tcPr>
          <w:p w:rsidR="00FD65DD" w:rsidRDefault="00FD65DD">
            <w:pPr>
              <w:jc w:val="both"/>
            </w:pPr>
          </w:p>
        </w:tc>
      </w:tr>
    </w:tbl>
    <w:p w:rsidR="00FD65DD" w:rsidRDefault="00FD65DD" w:rsidP="00444E5A">
      <w:pPr>
        <w:pStyle w:val="1"/>
        <w:jc w:val="right"/>
        <w:rPr>
          <w:sz w:val="28"/>
        </w:rPr>
      </w:pPr>
    </w:p>
    <w:p w:rsidR="00B11FC4" w:rsidRDefault="00B11FC4" w:rsidP="00B11FC4"/>
    <w:p w:rsidR="00B11FC4" w:rsidRDefault="00B11FC4" w:rsidP="00B11FC4"/>
    <w:p w:rsidR="00B11FC4" w:rsidRDefault="00B11FC4" w:rsidP="00B11FC4"/>
    <w:p w:rsidR="00B11FC4" w:rsidRDefault="00B11FC4" w:rsidP="00B11FC4"/>
    <w:p w:rsidR="00B11FC4" w:rsidRDefault="00B11FC4" w:rsidP="00B11FC4"/>
    <w:p w:rsidR="00B11FC4" w:rsidRDefault="00B11FC4" w:rsidP="00B11FC4"/>
    <w:p w:rsidR="00B11FC4" w:rsidRDefault="00B11FC4" w:rsidP="00B11FC4"/>
    <w:p w:rsidR="00B11FC4" w:rsidRDefault="00B11FC4" w:rsidP="00B11FC4"/>
    <w:p w:rsidR="00B11FC4" w:rsidRDefault="00B11FC4" w:rsidP="00B11FC4"/>
    <w:p w:rsidR="00B11FC4" w:rsidRDefault="00B11FC4" w:rsidP="00B11FC4"/>
    <w:p w:rsidR="00B11FC4" w:rsidRDefault="00B11FC4" w:rsidP="00B11FC4">
      <w:pPr>
        <w:tabs>
          <w:tab w:val="left" w:pos="2410"/>
        </w:tabs>
        <w:ind w:right="142"/>
        <w:jc w:val="right"/>
        <w:rPr>
          <w:sz w:val="18"/>
          <w:szCs w:val="18"/>
        </w:rPr>
        <w:sectPr w:rsidR="00B11FC4" w:rsidSect="0086658E">
          <w:headerReference w:type="default" r:id="rId10"/>
          <w:pgSz w:w="11906" w:h="16838"/>
          <w:pgMar w:top="899" w:right="850" w:bottom="709" w:left="1701" w:header="708" w:footer="708" w:gutter="0"/>
          <w:cols w:space="708"/>
          <w:titlePg/>
          <w:docGrid w:linePitch="360"/>
        </w:sectPr>
      </w:pPr>
    </w:p>
    <w:p w:rsidR="00807EC3" w:rsidRPr="00154570" w:rsidRDefault="00807EC3" w:rsidP="00807EC3">
      <w:pPr>
        <w:tabs>
          <w:tab w:val="left" w:pos="2410"/>
        </w:tabs>
        <w:ind w:right="142"/>
        <w:jc w:val="right"/>
        <w:rPr>
          <w:sz w:val="18"/>
          <w:szCs w:val="18"/>
        </w:rPr>
      </w:pPr>
      <w:r w:rsidRPr="00154570">
        <w:rPr>
          <w:sz w:val="18"/>
          <w:szCs w:val="18"/>
        </w:rPr>
        <w:lastRenderedPageBreak/>
        <w:t xml:space="preserve">Приложение 1 </w:t>
      </w:r>
    </w:p>
    <w:p w:rsidR="00807EC3" w:rsidRPr="004B023E" w:rsidRDefault="00807EC3" w:rsidP="00807EC3">
      <w:pPr>
        <w:tabs>
          <w:tab w:val="left" w:pos="2410"/>
        </w:tabs>
        <w:ind w:right="142"/>
        <w:jc w:val="right"/>
        <w:rPr>
          <w:sz w:val="18"/>
          <w:szCs w:val="18"/>
        </w:rPr>
      </w:pPr>
      <w:r>
        <w:rPr>
          <w:sz w:val="18"/>
          <w:szCs w:val="18"/>
        </w:rPr>
        <w:t>к Плану мероприятий «дорожной карте»</w:t>
      </w:r>
    </w:p>
    <w:p w:rsidR="00807EC3" w:rsidRPr="00154570" w:rsidRDefault="00807EC3" w:rsidP="00807EC3">
      <w:pPr>
        <w:tabs>
          <w:tab w:val="left" w:pos="2410"/>
        </w:tabs>
        <w:ind w:right="142"/>
        <w:jc w:val="right"/>
        <w:rPr>
          <w:sz w:val="18"/>
          <w:szCs w:val="18"/>
        </w:rPr>
      </w:pPr>
      <w:r w:rsidRPr="00154570">
        <w:rPr>
          <w:sz w:val="18"/>
          <w:szCs w:val="18"/>
        </w:rPr>
        <w:t>по повышению значений показателей доступности</w:t>
      </w:r>
    </w:p>
    <w:p w:rsidR="00807EC3" w:rsidRDefault="00807EC3" w:rsidP="00807EC3">
      <w:pPr>
        <w:tabs>
          <w:tab w:val="left" w:pos="2410"/>
        </w:tabs>
        <w:ind w:right="142"/>
        <w:jc w:val="right"/>
        <w:rPr>
          <w:sz w:val="18"/>
          <w:szCs w:val="18"/>
        </w:rPr>
      </w:pPr>
      <w:r w:rsidRPr="00154570">
        <w:rPr>
          <w:sz w:val="18"/>
          <w:szCs w:val="18"/>
        </w:rPr>
        <w:t xml:space="preserve"> для инвалидов объектов и услуг в </w:t>
      </w:r>
      <w:r>
        <w:rPr>
          <w:sz w:val="18"/>
          <w:szCs w:val="18"/>
        </w:rPr>
        <w:t>Каргасокском районе</w:t>
      </w:r>
    </w:p>
    <w:p w:rsidR="00807EC3" w:rsidRPr="00154570" w:rsidRDefault="00807EC3" w:rsidP="00807EC3">
      <w:pPr>
        <w:tabs>
          <w:tab w:val="left" w:pos="2410"/>
        </w:tabs>
        <w:ind w:right="142"/>
        <w:jc w:val="right"/>
        <w:rPr>
          <w:sz w:val="18"/>
          <w:szCs w:val="18"/>
        </w:rPr>
      </w:pPr>
    </w:p>
    <w:p w:rsidR="00B11FC4" w:rsidRPr="00B11FC4" w:rsidRDefault="00807EC3" w:rsidP="00807EC3">
      <w:pPr>
        <w:tabs>
          <w:tab w:val="left" w:pos="241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Таблица </w:t>
      </w:r>
      <w:r w:rsidRPr="00B11FC4">
        <w:rPr>
          <w:b/>
          <w:sz w:val="18"/>
          <w:szCs w:val="18"/>
        </w:rPr>
        <w:t>значений показателей доступности для инвалидов объектов и услуг</w:t>
      </w:r>
    </w:p>
    <w:tbl>
      <w:tblPr>
        <w:tblpPr w:leftFromText="180" w:rightFromText="180" w:vertAnchor="text" w:horzAnchor="page" w:tblpX="1294" w:tblpY="23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816"/>
        <w:gridCol w:w="1027"/>
        <w:gridCol w:w="1066"/>
        <w:gridCol w:w="1066"/>
        <w:gridCol w:w="1066"/>
        <w:gridCol w:w="1066"/>
        <w:gridCol w:w="1219"/>
        <w:gridCol w:w="3305"/>
      </w:tblGrid>
      <w:tr w:rsidR="00B11FC4" w:rsidRPr="0014023C" w:rsidTr="009D485E">
        <w:tc>
          <w:tcPr>
            <w:tcW w:w="675" w:type="dxa"/>
            <w:vMerge w:val="restart"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  <w:r w:rsidRPr="0014023C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3828" w:type="dxa"/>
            <w:vMerge w:val="restart"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  <w:r w:rsidRPr="0014023C">
              <w:rPr>
                <w:b/>
                <w:sz w:val="18"/>
                <w:szCs w:val="18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816" w:type="dxa"/>
            <w:vMerge w:val="restart"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  <w:r w:rsidRPr="0014023C">
              <w:rPr>
                <w:b/>
                <w:sz w:val="18"/>
                <w:szCs w:val="18"/>
              </w:rPr>
              <w:t>Ед.изм.</w:t>
            </w:r>
          </w:p>
        </w:tc>
        <w:tc>
          <w:tcPr>
            <w:tcW w:w="6510" w:type="dxa"/>
            <w:gridSpan w:val="6"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  <w:r w:rsidRPr="0014023C">
              <w:rPr>
                <w:b/>
                <w:sz w:val="18"/>
                <w:szCs w:val="18"/>
              </w:rPr>
              <w:t>Значения показателей</w:t>
            </w:r>
          </w:p>
        </w:tc>
        <w:tc>
          <w:tcPr>
            <w:tcW w:w="3305" w:type="dxa"/>
            <w:vMerge w:val="restart"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  <w:r w:rsidRPr="0014023C">
              <w:rPr>
                <w:b/>
                <w:sz w:val="18"/>
                <w:szCs w:val="18"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B11FC4" w:rsidRPr="0014023C" w:rsidTr="009D485E">
        <w:tc>
          <w:tcPr>
            <w:tcW w:w="675" w:type="dxa"/>
            <w:vMerge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vMerge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B11FC4" w:rsidRPr="00836AEB" w:rsidRDefault="00B11FC4" w:rsidP="00B11FC4">
            <w:pPr>
              <w:tabs>
                <w:tab w:val="left" w:pos="2410"/>
              </w:tabs>
              <w:ind w:right="3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066" w:type="dxa"/>
            <w:vAlign w:val="center"/>
          </w:tcPr>
          <w:p w:rsidR="00B11FC4" w:rsidRPr="00836AEB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2021</w:t>
            </w:r>
          </w:p>
        </w:tc>
        <w:tc>
          <w:tcPr>
            <w:tcW w:w="1066" w:type="dxa"/>
            <w:vAlign w:val="center"/>
          </w:tcPr>
          <w:p w:rsidR="00B11FC4" w:rsidRPr="00836AEB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2022</w:t>
            </w:r>
          </w:p>
        </w:tc>
        <w:tc>
          <w:tcPr>
            <w:tcW w:w="1066" w:type="dxa"/>
            <w:vAlign w:val="center"/>
          </w:tcPr>
          <w:p w:rsidR="00B11FC4" w:rsidRPr="00836AEB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2023</w:t>
            </w:r>
          </w:p>
        </w:tc>
        <w:tc>
          <w:tcPr>
            <w:tcW w:w="1066" w:type="dxa"/>
            <w:vAlign w:val="center"/>
          </w:tcPr>
          <w:p w:rsidR="00B11FC4" w:rsidRPr="00836AEB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2024</w:t>
            </w:r>
          </w:p>
        </w:tc>
        <w:tc>
          <w:tcPr>
            <w:tcW w:w="1219" w:type="dxa"/>
            <w:vAlign w:val="center"/>
          </w:tcPr>
          <w:p w:rsidR="00B11FC4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11FC4" w:rsidRPr="00836AEB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2025</w:t>
            </w:r>
          </w:p>
          <w:p w:rsidR="00B11FC4" w:rsidRPr="00836AEB" w:rsidRDefault="00B11FC4" w:rsidP="00B11FC4">
            <w:pPr>
              <w:tabs>
                <w:tab w:val="left" w:pos="2410"/>
              </w:tabs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305" w:type="dxa"/>
            <w:vMerge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B11FC4" w:rsidRPr="0014023C" w:rsidTr="009D485E">
        <w:tc>
          <w:tcPr>
            <w:tcW w:w="675" w:type="dxa"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  <w:r w:rsidRPr="0014023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  <w:r w:rsidRPr="0014023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  <w:r w:rsidRPr="0014023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7" w:type="dxa"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  <w:r w:rsidRPr="0014023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66" w:type="dxa"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  <w:r w:rsidRPr="0014023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66" w:type="dxa"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  <w:r w:rsidRPr="0014023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66" w:type="dxa"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  <w:r w:rsidRPr="0014023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66" w:type="dxa"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  <w:r w:rsidRPr="0014023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19" w:type="dxa"/>
            <w:vAlign w:val="center"/>
          </w:tcPr>
          <w:p w:rsidR="00B11FC4" w:rsidRPr="00836AEB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3305" w:type="dxa"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B11FC4" w:rsidRPr="0014023C" w:rsidTr="009D485E">
        <w:tc>
          <w:tcPr>
            <w:tcW w:w="675" w:type="dxa"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both"/>
              <w:rPr>
                <w:b/>
                <w:sz w:val="18"/>
                <w:szCs w:val="18"/>
                <w:lang w:val="en-US"/>
              </w:rPr>
            </w:pPr>
            <w:r w:rsidRPr="0014023C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4459" w:type="dxa"/>
            <w:gridSpan w:val="9"/>
            <w:vAlign w:val="center"/>
          </w:tcPr>
          <w:p w:rsidR="00B11FC4" w:rsidRPr="0014023C" w:rsidRDefault="00B11FC4" w:rsidP="00B11FC4">
            <w:pPr>
              <w:tabs>
                <w:tab w:val="left" w:pos="2410"/>
              </w:tabs>
              <w:jc w:val="both"/>
              <w:rPr>
                <w:b/>
                <w:sz w:val="18"/>
                <w:szCs w:val="18"/>
              </w:rPr>
            </w:pPr>
            <w:r w:rsidRPr="0014023C">
              <w:rPr>
                <w:b/>
                <w:sz w:val="18"/>
                <w:szCs w:val="18"/>
              </w:rPr>
              <w:t>В сфере культуры</w:t>
            </w:r>
          </w:p>
          <w:p w:rsidR="00B11FC4" w:rsidRPr="0014023C" w:rsidRDefault="00B11FC4" w:rsidP="00B11FC4">
            <w:pPr>
              <w:tabs>
                <w:tab w:val="left" w:pos="2410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B11FC4" w:rsidRPr="0014023C" w:rsidTr="009D485E">
        <w:tc>
          <w:tcPr>
            <w:tcW w:w="675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1.1.</w:t>
            </w:r>
          </w:p>
        </w:tc>
        <w:tc>
          <w:tcPr>
            <w:tcW w:w="3828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Удельный вес объектов в сфере культуры, имеющих утвержденные паспорта доступности объектов и предоставляемых на них услуг (в общем количестве утвержденных паспортов доступности объектов и предоставляемых на них услуг)</w:t>
            </w:r>
          </w:p>
        </w:tc>
        <w:tc>
          <w:tcPr>
            <w:tcW w:w="81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%</w:t>
            </w:r>
          </w:p>
        </w:tc>
        <w:tc>
          <w:tcPr>
            <w:tcW w:w="1027" w:type="dxa"/>
          </w:tcPr>
          <w:p w:rsidR="00B11FC4" w:rsidRPr="008C4A9A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305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МКУ Отдел культуры и туризма Администрации Каргасокского района</w:t>
            </w:r>
          </w:p>
        </w:tc>
      </w:tr>
      <w:tr w:rsidR="00B11FC4" w:rsidRPr="0014023C" w:rsidTr="009D485E">
        <w:tc>
          <w:tcPr>
            <w:tcW w:w="675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574F6">
              <w:rPr>
                <w:sz w:val="18"/>
                <w:szCs w:val="18"/>
              </w:rPr>
              <w:t>.2.</w:t>
            </w:r>
          </w:p>
        </w:tc>
        <w:tc>
          <w:tcPr>
            <w:tcW w:w="3828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Удельный вес  существующих объектов,</w:t>
            </w:r>
            <w:r>
              <w:rPr>
                <w:sz w:val="18"/>
                <w:szCs w:val="18"/>
              </w:rPr>
              <w:t xml:space="preserve"> которые</w:t>
            </w:r>
            <w:r w:rsidRPr="00C574F6">
              <w:rPr>
                <w:sz w:val="18"/>
                <w:szCs w:val="18"/>
              </w:rPr>
              <w:t xml:space="preserve"> в результате  проведения после 1 июля 2016 года  на них капитального ремонта, реконструкции,  модернизации полностью соответствуют требованиям доступности для инвалидов объектов и услуг (от общего количества  существующих объектов)</w:t>
            </w:r>
          </w:p>
        </w:tc>
        <w:tc>
          <w:tcPr>
            <w:tcW w:w="81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%</w:t>
            </w:r>
          </w:p>
        </w:tc>
        <w:tc>
          <w:tcPr>
            <w:tcW w:w="1027" w:type="dxa"/>
          </w:tcPr>
          <w:p w:rsidR="00B11FC4" w:rsidRPr="008C4A9A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1066" w:type="dxa"/>
          </w:tcPr>
          <w:p w:rsidR="00B11FC4" w:rsidRPr="008C4A9A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11FC4" w:rsidRPr="008C4A9A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11FC4" w:rsidRPr="008C4A9A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МКУ Отдел культуры и туризма Администрации Каргасокского района</w:t>
            </w:r>
          </w:p>
        </w:tc>
      </w:tr>
      <w:tr w:rsidR="00B11FC4" w:rsidRPr="0014023C" w:rsidTr="009D485E">
        <w:tc>
          <w:tcPr>
            <w:tcW w:w="675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574F6">
              <w:rPr>
                <w:sz w:val="18"/>
                <w:szCs w:val="18"/>
              </w:rPr>
              <w:t>.3.</w:t>
            </w:r>
          </w:p>
        </w:tc>
        <w:tc>
          <w:tcPr>
            <w:tcW w:w="3828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 их передвижения по зданию от общей численности объектов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%</w:t>
            </w:r>
          </w:p>
        </w:tc>
        <w:tc>
          <w:tcPr>
            <w:tcW w:w="1027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МКУ Отдел культуры и туризма Администрации Каргасокского района</w:t>
            </w:r>
          </w:p>
        </w:tc>
      </w:tr>
      <w:tr w:rsidR="00B11FC4" w:rsidRPr="0014023C" w:rsidTr="009D485E">
        <w:tc>
          <w:tcPr>
            <w:tcW w:w="675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574F6">
              <w:rPr>
                <w:sz w:val="18"/>
                <w:szCs w:val="18"/>
              </w:rPr>
              <w:t>.4.</w:t>
            </w:r>
          </w:p>
        </w:tc>
        <w:tc>
          <w:tcPr>
            <w:tcW w:w="3828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Доля работников организаций, на которых административно-распорядительным актом возложено оказание инвалидам помощи при предоставлении им услуг (от общего количества сотрудников персонала, предоставляющих данные услуги населению)</w:t>
            </w:r>
          </w:p>
        </w:tc>
        <w:tc>
          <w:tcPr>
            <w:tcW w:w="81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%</w:t>
            </w:r>
          </w:p>
        </w:tc>
        <w:tc>
          <w:tcPr>
            <w:tcW w:w="1027" w:type="dxa"/>
          </w:tcPr>
          <w:p w:rsidR="00B11FC4" w:rsidRPr="00575FA7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 w:rsidRPr="00575FA7">
              <w:rPr>
                <w:sz w:val="18"/>
                <w:szCs w:val="18"/>
              </w:rPr>
              <w:t>26,1</w:t>
            </w:r>
          </w:p>
        </w:tc>
        <w:tc>
          <w:tcPr>
            <w:tcW w:w="1066" w:type="dxa"/>
          </w:tcPr>
          <w:p w:rsidR="00B11FC4" w:rsidRPr="00575FA7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 w:rsidRPr="00575FA7">
              <w:rPr>
                <w:sz w:val="18"/>
                <w:szCs w:val="18"/>
              </w:rPr>
              <w:t>26,1</w:t>
            </w:r>
          </w:p>
        </w:tc>
        <w:tc>
          <w:tcPr>
            <w:tcW w:w="1066" w:type="dxa"/>
          </w:tcPr>
          <w:p w:rsidR="00B11FC4" w:rsidRPr="00575FA7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 w:rsidRPr="00575FA7">
              <w:rPr>
                <w:sz w:val="18"/>
                <w:szCs w:val="18"/>
              </w:rPr>
              <w:t>26,1</w:t>
            </w:r>
          </w:p>
          <w:p w:rsidR="00B11FC4" w:rsidRPr="00575FA7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B11FC4" w:rsidRPr="00575FA7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 w:rsidRPr="00575FA7">
              <w:rPr>
                <w:sz w:val="18"/>
                <w:szCs w:val="18"/>
              </w:rPr>
              <w:t>26,1</w:t>
            </w:r>
          </w:p>
          <w:p w:rsidR="00B11FC4" w:rsidRPr="00575FA7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B11FC4" w:rsidRPr="00575FA7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 w:rsidRPr="00575FA7">
              <w:rPr>
                <w:sz w:val="18"/>
                <w:szCs w:val="18"/>
              </w:rPr>
              <w:t>26,1</w:t>
            </w:r>
          </w:p>
          <w:p w:rsidR="00B11FC4" w:rsidRPr="00575FA7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B11FC4" w:rsidRPr="00575FA7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 w:rsidRPr="00575FA7">
              <w:rPr>
                <w:sz w:val="18"/>
                <w:szCs w:val="18"/>
              </w:rPr>
              <w:t>26,1</w:t>
            </w:r>
          </w:p>
          <w:p w:rsidR="00B11FC4" w:rsidRPr="00575FA7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МКУ Отдел культуры и туризма Администрации Каргасокского района</w:t>
            </w:r>
          </w:p>
        </w:tc>
      </w:tr>
      <w:tr w:rsidR="00B11FC4" w:rsidRPr="0014023C" w:rsidTr="009D485E">
        <w:tc>
          <w:tcPr>
            <w:tcW w:w="675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574F6">
              <w:rPr>
                <w:sz w:val="18"/>
                <w:szCs w:val="18"/>
              </w:rPr>
              <w:t>.5.</w:t>
            </w:r>
          </w:p>
          <w:p w:rsidR="00B11FC4" w:rsidRPr="00C574F6" w:rsidRDefault="00B11FC4" w:rsidP="00B11FC4">
            <w:pPr>
              <w:tabs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 xml:space="preserve">Удельный вес объектов, на которых организована работа клубных формирований, кружков, клубов по интересам для инвалидов, от общего количества объектов </w:t>
            </w:r>
          </w:p>
        </w:tc>
        <w:tc>
          <w:tcPr>
            <w:tcW w:w="81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%</w:t>
            </w:r>
          </w:p>
        </w:tc>
        <w:tc>
          <w:tcPr>
            <w:tcW w:w="1027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МКУ Отдел культуры и туризма Администрации Каргасокского района</w:t>
            </w:r>
          </w:p>
        </w:tc>
      </w:tr>
      <w:tr w:rsidR="00B11FC4" w:rsidRPr="0014023C" w:rsidTr="009D485E">
        <w:tc>
          <w:tcPr>
            <w:tcW w:w="675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574F6">
              <w:rPr>
                <w:sz w:val="18"/>
                <w:szCs w:val="18"/>
              </w:rPr>
              <w:t>.6.</w:t>
            </w:r>
            <w:r w:rsidR="00221288">
              <w:rPr>
                <w:sz w:val="18"/>
                <w:szCs w:val="18"/>
              </w:rPr>
              <w:br/>
            </w:r>
          </w:p>
        </w:tc>
        <w:tc>
          <w:tcPr>
            <w:tcW w:w="3828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Доля инвалидов, получающих культурно - досуговые и информационные услуги, от общей численности инвалидов</w:t>
            </w:r>
          </w:p>
        </w:tc>
        <w:tc>
          <w:tcPr>
            <w:tcW w:w="81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%</w:t>
            </w:r>
          </w:p>
        </w:tc>
        <w:tc>
          <w:tcPr>
            <w:tcW w:w="1027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05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МКУ Отдел культуры и туризма Администрации Каргасокского района</w:t>
            </w:r>
          </w:p>
        </w:tc>
      </w:tr>
    </w:tbl>
    <w:p w:rsidR="00221288" w:rsidRDefault="00221288">
      <w:r>
        <w:br w:type="page"/>
      </w:r>
    </w:p>
    <w:tbl>
      <w:tblPr>
        <w:tblpPr w:leftFromText="180" w:rightFromText="180" w:vertAnchor="text" w:horzAnchor="page" w:tblpX="1294" w:tblpY="23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816"/>
        <w:gridCol w:w="1027"/>
        <w:gridCol w:w="1066"/>
        <w:gridCol w:w="1066"/>
        <w:gridCol w:w="1066"/>
        <w:gridCol w:w="1066"/>
        <w:gridCol w:w="1219"/>
        <w:gridCol w:w="3305"/>
      </w:tblGrid>
      <w:tr w:rsidR="00B11FC4" w:rsidRPr="0014023C" w:rsidTr="009D485E">
        <w:tc>
          <w:tcPr>
            <w:tcW w:w="675" w:type="dxa"/>
          </w:tcPr>
          <w:p w:rsidR="00B11FC4" w:rsidRPr="00C574F6" w:rsidRDefault="00221288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br/>
            </w:r>
            <w:r w:rsidR="00B11FC4">
              <w:rPr>
                <w:sz w:val="18"/>
                <w:szCs w:val="18"/>
              </w:rPr>
              <w:t>1</w:t>
            </w:r>
            <w:r w:rsidR="00B11FC4" w:rsidRPr="00C574F6">
              <w:rPr>
                <w:sz w:val="18"/>
                <w:szCs w:val="18"/>
              </w:rPr>
              <w:t>.7.</w:t>
            </w:r>
          </w:p>
        </w:tc>
        <w:tc>
          <w:tcPr>
            <w:tcW w:w="3828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Доля инвалидов, получающих культурно - досуговые и информационные услуги  на дому, от общей численности инвалидов</w:t>
            </w:r>
          </w:p>
        </w:tc>
        <w:tc>
          <w:tcPr>
            <w:tcW w:w="816" w:type="dxa"/>
          </w:tcPr>
          <w:p w:rsidR="00B11FC4" w:rsidRPr="00C574F6" w:rsidRDefault="00221288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B11FC4" w:rsidRPr="00C574F6">
              <w:rPr>
                <w:sz w:val="18"/>
                <w:szCs w:val="18"/>
              </w:rPr>
              <w:t>%</w:t>
            </w:r>
          </w:p>
        </w:tc>
        <w:tc>
          <w:tcPr>
            <w:tcW w:w="1027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  <w:p w:rsidR="00B11FC4" w:rsidRPr="00C574F6" w:rsidRDefault="00B11FC4" w:rsidP="00B11FC4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305" w:type="dxa"/>
          </w:tcPr>
          <w:p w:rsidR="00B11FC4" w:rsidRPr="00C574F6" w:rsidRDefault="00B11FC4" w:rsidP="00B11FC4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 w:rsidRPr="00C574F6">
              <w:rPr>
                <w:sz w:val="18"/>
                <w:szCs w:val="18"/>
              </w:rPr>
              <w:t>МКУ Отдел культуры и туризма Администрации Каргасокского района</w:t>
            </w:r>
          </w:p>
        </w:tc>
      </w:tr>
      <w:tr w:rsidR="00221288" w:rsidRPr="0014023C" w:rsidTr="00F92A92">
        <w:tc>
          <w:tcPr>
            <w:tcW w:w="675" w:type="dxa"/>
          </w:tcPr>
          <w:p w:rsidR="00221288" w:rsidRPr="00221288" w:rsidRDefault="00221288" w:rsidP="00221288">
            <w:pPr>
              <w:tabs>
                <w:tab w:val="left" w:pos="2410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14023C">
              <w:rPr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4459" w:type="dxa"/>
            <w:gridSpan w:val="9"/>
          </w:tcPr>
          <w:p w:rsidR="00221288" w:rsidRPr="0014023C" w:rsidRDefault="00221288" w:rsidP="00221288">
            <w:pPr>
              <w:tabs>
                <w:tab w:val="left" w:pos="2410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14023C">
              <w:rPr>
                <w:b/>
                <w:color w:val="000000"/>
                <w:sz w:val="18"/>
                <w:szCs w:val="18"/>
              </w:rPr>
              <w:t xml:space="preserve">В сфере </w:t>
            </w:r>
            <w:r>
              <w:rPr>
                <w:b/>
                <w:color w:val="000000"/>
                <w:sz w:val="18"/>
                <w:szCs w:val="18"/>
              </w:rPr>
              <w:t>общего образования</w:t>
            </w:r>
          </w:p>
        </w:tc>
      </w:tr>
      <w:tr w:rsidR="00221288" w:rsidRPr="0014023C" w:rsidTr="009D485E">
        <w:tc>
          <w:tcPr>
            <w:tcW w:w="675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14023C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Удельный вес существующих объектов, в результате проведения после 01.07.2016 года на них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 существующих объектов</w:t>
            </w:r>
          </w:p>
        </w:tc>
        <w:tc>
          <w:tcPr>
            <w:tcW w:w="81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27" w:type="dxa"/>
          </w:tcPr>
          <w:p w:rsidR="00221288" w:rsidRPr="00D77CF4" w:rsidRDefault="00221288" w:rsidP="003A0577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 w:rsidRPr="00D77CF4">
              <w:rPr>
                <w:sz w:val="18"/>
                <w:szCs w:val="18"/>
              </w:rPr>
              <w:t>38,4</w:t>
            </w:r>
          </w:p>
        </w:tc>
        <w:tc>
          <w:tcPr>
            <w:tcW w:w="1066" w:type="dxa"/>
          </w:tcPr>
          <w:p w:rsidR="00221288" w:rsidRPr="00D77CF4" w:rsidRDefault="00221288" w:rsidP="003A0577">
            <w:pPr>
              <w:tabs>
                <w:tab w:val="left" w:pos="2410"/>
              </w:tabs>
              <w:rPr>
                <w:sz w:val="18"/>
                <w:szCs w:val="18"/>
              </w:rPr>
            </w:pPr>
            <w:r w:rsidRPr="00D77CF4">
              <w:rPr>
                <w:sz w:val="18"/>
                <w:szCs w:val="18"/>
              </w:rPr>
              <w:t>41,5</w:t>
            </w:r>
          </w:p>
        </w:tc>
        <w:tc>
          <w:tcPr>
            <w:tcW w:w="1066" w:type="dxa"/>
          </w:tcPr>
          <w:p w:rsidR="00221288" w:rsidRPr="00D77CF4" w:rsidRDefault="00221288" w:rsidP="003A0577">
            <w:pPr>
              <w:tabs>
                <w:tab w:val="left" w:pos="2410"/>
              </w:tabs>
              <w:rPr>
                <w:sz w:val="18"/>
                <w:szCs w:val="18"/>
              </w:rPr>
            </w:pPr>
            <w:r w:rsidRPr="00D77CF4">
              <w:rPr>
                <w:sz w:val="18"/>
                <w:szCs w:val="18"/>
              </w:rPr>
              <w:t>44,6</w:t>
            </w:r>
          </w:p>
        </w:tc>
        <w:tc>
          <w:tcPr>
            <w:tcW w:w="1066" w:type="dxa"/>
          </w:tcPr>
          <w:p w:rsidR="00221288" w:rsidRPr="00D77CF4" w:rsidRDefault="00221288" w:rsidP="003A0577">
            <w:pPr>
              <w:tabs>
                <w:tab w:val="left" w:pos="2410"/>
              </w:tabs>
              <w:rPr>
                <w:sz w:val="18"/>
                <w:szCs w:val="18"/>
              </w:rPr>
            </w:pPr>
            <w:r w:rsidRPr="00D77CF4">
              <w:rPr>
                <w:sz w:val="18"/>
                <w:szCs w:val="18"/>
              </w:rPr>
              <w:t>44,6</w:t>
            </w:r>
          </w:p>
        </w:tc>
        <w:tc>
          <w:tcPr>
            <w:tcW w:w="1066" w:type="dxa"/>
          </w:tcPr>
          <w:p w:rsidR="00221288" w:rsidRPr="00D77CF4" w:rsidRDefault="00221288" w:rsidP="003A0577">
            <w:pPr>
              <w:tabs>
                <w:tab w:val="left" w:pos="24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1219" w:type="dxa"/>
          </w:tcPr>
          <w:p w:rsidR="00221288" w:rsidRPr="00D77CF4" w:rsidRDefault="00221288" w:rsidP="003A0577">
            <w:pPr>
              <w:tabs>
                <w:tab w:val="left" w:pos="24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3305" w:type="dxa"/>
          </w:tcPr>
          <w:p w:rsidR="00221288" w:rsidRPr="00AF5603" w:rsidRDefault="00221288" w:rsidP="003A0577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221288" w:rsidRPr="0014023C" w:rsidTr="009D485E">
        <w:tc>
          <w:tcPr>
            <w:tcW w:w="675" w:type="dxa"/>
          </w:tcPr>
          <w:p w:rsidR="00221288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3828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Удельный вес объектов и услуг, предоставляемых на них в сфере образования, соответствующих требованиям по обеспечению условий их доступности для инвалидов и лиц с ОВЗ (от общего количества объектов и услуг, предоставляемых в этой сфере)</w:t>
            </w:r>
          </w:p>
        </w:tc>
        <w:tc>
          <w:tcPr>
            <w:tcW w:w="81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27" w:type="dxa"/>
          </w:tcPr>
          <w:p w:rsidR="00221288" w:rsidRPr="00D77CF4" w:rsidRDefault="00221288" w:rsidP="003A0577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 w:rsidRPr="00D77CF4">
              <w:rPr>
                <w:sz w:val="18"/>
                <w:szCs w:val="18"/>
              </w:rPr>
              <w:t>53,1</w:t>
            </w:r>
          </w:p>
        </w:tc>
        <w:tc>
          <w:tcPr>
            <w:tcW w:w="1066" w:type="dxa"/>
          </w:tcPr>
          <w:p w:rsidR="00221288" w:rsidRPr="00D77CF4" w:rsidRDefault="00221288" w:rsidP="003A0577">
            <w:pPr>
              <w:tabs>
                <w:tab w:val="left" w:pos="2410"/>
              </w:tabs>
            </w:pPr>
            <w:r w:rsidRPr="00D77CF4">
              <w:rPr>
                <w:sz w:val="18"/>
                <w:szCs w:val="18"/>
              </w:rPr>
              <w:t>56,2</w:t>
            </w:r>
          </w:p>
        </w:tc>
        <w:tc>
          <w:tcPr>
            <w:tcW w:w="1066" w:type="dxa"/>
          </w:tcPr>
          <w:p w:rsidR="00221288" w:rsidRPr="00D77CF4" w:rsidRDefault="00221288" w:rsidP="003A0577">
            <w:pPr>
              <w:tabs>
                <w:tab w:val="left" w:pos="2410"/>
              </w:tabs>
            </w:pPr>
            <w:r w:rsidRPr="00D77CF4">
              <w:rPr>
                <w:sz w:val="18"/>
                <w:szCs w:val="18"/>
              </w:rPr>
              <w:t>59,3</w:t>
            </w:r>
          </w:p>
        </w:tc>
        <w:tc>
          <w:tcPr>
            <w:tcW w:w="1066" w:type="dxa"/>
          </w:tcPr>
          <w:p w:rsidR="00221288" w:rsidRPr="00D77CF4" w:rsidRDefault="00221288" w:rsidP="003A0577">
            <w:pPr>
              <w:tabs>
                <w:tab w:val="left" w:pos="2410"/>
              </w:tabs>
            </w:pPr>
            <w:r w:rsidRPr="00D77CF4">
              <w:rPr>
                <w:sz w:val="18"/>
                <w:szCs w:val="18"/>
              </w:rPr>
              <w:t>59,3</w:t>
            </w:r>
          </w:p>
        </w:tc>
        <w:tc>
          <w:tcPr>
            <w:tcW w:w="1066" w:type="dxa"/>
          </w:tcPr>
          <w:p w:rsidR="00221288" w:rsidRPr="00D77CF4" w:rsidRDefault="00221288" w:rsidP="003A0577">
            <w:pPr>
              <w:tabs>
                <w:tab w:val="left" w:pos="2410"/>
              </w:tabs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219" w:type="dxa"/>
          </w:tcPr>
          <w:p w:rsidR="00221288" w:rsidRPr="00D77CF4" w:rsidRDefault="00221288" w:rsidP="003A0577">
            <w:pPr>
              <w:tabs>
                <w:tab w:val="left" w:pos="24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  <w:p w:rsidR="00221288" w:rsidRPr="00D77CF4" w:rsidRDefault="00221288" w:rsidP="003A0577">
            <w:pPr>
              <w:tabs>
                <w:tab w:val="left" w:pos="2410"/>
              </w:tabs>
            </w:pPr>
          </w:p>
        </w:tc>
        <w:tc>
          <w:tcPr>
            <w:tcW w:w="3305" w:type="dxa"/>
          </w:tcPr>
          <w:p w:rsidR="00221288" w:rsidRDefault="00221288" w:rsidP="003A0577">
            <w:pPr>
              <w:tabs>
                <w:tab w:val="left" w:pos="2410"/>
              </w:tabs>
            </w:pPr>
            <w:r w:rsidRPr="00AF291D">
              <w:rPr>
                <w:color w:val="000000"/>
                <w:sz w:val="18"/>
                <w:szCs w:val="18"/>
              </w:rPr>
              <w:t xml:space="preserve">Управление образования, опеки и попечительства муниципального образования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AF291D">
              <w:rPr>
                <w:color w:val="000000"/>
                <w:sz w:val="18"/>
                <w:szCs w:val="18"/>
              </w:rPr>
              <w:t>Каргасокский район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221288" w:rsidRPr="0014023C" w:rsidTr="009D485E">
        <w:tc>
          <w:tcPr>
            <w:tcW w:w="675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3828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Доля работников организации, на которых административно-распорядительным актом возложено оказание инвалидам и лицам с ОВЗ помощи при предоставлении им услуги (от общего количества сотрудников организации, предоставляющих данные услуги)</w:t>
            </w:r>
          </w:p>
        </w:tc>
        <w:tc>
          <w:tcPr>
            <w:tcW w:w="81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27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066" w:type="dxa"/>
          </w:tcPr>
          <w:p w:rsidR="00221288" w:rsidRDefault="00221288" w:rsidP="003A0577">
            <w:pPr>
              <w:tabs>
                <w:tab w:val="left" w:pos="2410"/>
              </w:tabs>
            </w:pPr>
            <w:r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066" w:type="dxa"/>
          </w:tcPr>
          <w:p w:rsidR="00221288" w:rsidRDefault="00221288" w:rsidP="003A0577">
            <w:pPr>
              <w:tabs>
                <w:tab w:val="left" w:pos="2410"/>
              </w:tabs>
            </w:pPr>
            <w:r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066" w:type="dxa"/>
          </w:tcPr>
          <w:p w:rsidR="00221288" w:rsidRDefault="00221288" w:rsidP="003A0577">
            <w:pPr>
              <w:tabs>
                <w:tab w:val="left" w:pos="2410"/>
              </w:tabs>
            </w:pPr>
            <w:r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066" w:type="dxa"/>
          </w:tcPr>
          <w:p w:rsidR="00221288" w:rsidRDefault="00221288" w:rsidP="003A0577">
            <w:pPr>
              <w:tabs>
                <w:tab w:val="left" w:pos="2410"/>
              </w:tabs>
            </w:pPr>
            <w:r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219" w:type="dxa"/>
          </w:tcPr>
          <w:p w:rsidR="00221288" w:rsidRDefault="00221288" w:rsidP="003A0577">
            <w:pPr>
              <w:tabs>
                <w:tab w:val="left" w:pos="2410"/>
              </w:tabs>
            </w:pPr>
            <w:r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3305" w:type="dxa"/>
          </w:tcPr>
          <w:p w:rsidR="00221288" w:rsidRDefault="00221288" w:rsidP="003A0577">
            <w:pPr>
              <w:tabs>
                <w:tab w:val="left" w:pos="2410"/>
              </w:tabs>
            </w:pPr>
            <w:r w:rsidRPr="00AF291D">
              <w:rPr>
                <w:color w:val="000000"/>
                <w:sz w:val="18"/>
                <w:szCs w:val="18"/>
              </w:rPr>
              <w:t xml:space="preserve">Управление образования, опеки и попечительства муниципального образования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AF291D">
              <w:rPr>
                <w:color w:val="000000"/>
                <w:sz w:val="18"/>
                <w:szCs w:val="18"/>
              </w:rPr>
              <w:t>Каргасокский район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221288" w:rsidRPr="0014023C" w:rsidTr="009D485E">
        <w:tc>
          <w:tcPr>
            <w:tcW w:w="675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3828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Доля работников, имеющих образование и квалификацию, позволяющую осуществлять обучение по адаптированным основным общеобразовательным программам (от общего числа педагогических работников)</w:t>
            </w:r>
          </w:p>
        </w:tc>
        <w:tc>
          <w:tcPr>
            <w:tcW w:w="81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27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06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06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06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06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219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48,2</w:t>
            </w:r>
          </w:p>
        </w:tc>
        <w:tc>
          <w:tcPr>
            <w:tcW w:w="3305" w:type="dxa"/>
          </w:tcPr>
          <w:p w:rsidR="00221288" w:rsidRDefault="00221288" w:rsidP="003A0577">
            <w:pPr>
              <w:tabs>
                <w:tab w:val="left" w:pos="2410"/>
              </w:tabs>
            </w:pPr>
            <w:r w:rsidRPr="00AF291D">
              <w:rPr>
                <w:color w:val="000000"/>
                <w:sz w:val="18"/>
                <w:szCs w:val="18"/>
              </w:rPr>
              <w:t xml:space="preserve">Управление образования, опеки и попечительства муниципального образования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AF291D">
              <w:rPr>
                <w:color w:val="000000"/>
                <w:sz w:val="18"/>
                <w:szCs w:val="18"/>
              </w:rPr>
              <w:t>Каргасокский район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221288" w:rsidRPr="0014023C" w:rsidTr="009D485E">
        <w:tc>
          <w:tcPr>
            <w:tcW w:w="675" w:type="dxa"/>
          </w:tcPr>
          <w:p w:rsidR="00221288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3828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Доля детей-инвалидов и детей с ОВЗ, обучающихся по адаптированным основным общеобразовательным программам (от общего количества детей-инвалидов и детей с ОВЗ, которым ПМПК рекомендовано обучение по адаптированным основным общеобразовательным программам)</w:t>
            </w:r>
          </w:p>
        </w:tc>
        <w:tc>
          <w:tcPr>
            <w:tcW w:w="81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27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</w:tcPr>
          <w:p w:rsidR="00221288" w:rsidRDefault="00221288" w:rsidP="003A0577">
            <w:pPr>
              <w:tabs>
                <w:tab w:val="left" w:pos="2410"/>
              </w:tabs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</w:tcPr>
          <w:p w:rsidR="00221288" w:rsidRDefault="00221288" w:rsidP="003A0577">
            <w:pPr>
              <w:tabs>
                <w:tab w:val="left" w:pos="2410"/>
              </w:tabs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</w:tcPr>
          <w:p w:rsidR="00221288" w:rsidRDefault="00221288" w:rsidP="003A0577">
            <w:pPr>
              <w:tabs>
                <w:tab w:val="left" w:pos="2410"/>
              </w:tabs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221288" w:rsidRDefault="00221288" w:rsidP="003A0577">
            <w:pPr>
              <w:tabs>
                <w:tab w:val="left" w:pos="2410"/>
              </w:tabs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05" w:type="dxa"/>
          </w:tcPr>
          <w:p w:rsidR="00221288" w:rsidRDefault="00221288" w:rsidP="003A0577">
            <w:pPr>
              <w:tabs>
                <w:tab w:val="left" w:pos="2410"/>
              </w:tabs>
            </w:pPr>
            <w:r w:rsidRPr="00AF291D">
              <w:rPr>
                <w:color w:val="000000"/>
                <w:sz w:val="18"/>
                <w:szCs w:val="18"/>
              </w:rPr>
              <w:t xml:space="preserve">Управление образования, опеки и попечительства муниципального образования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AF291D">
              <w:rPr>
                <w:color w:val="000000"/>
                <w:sz w:val="18"/>
                <w:szCs w:val="18"/>
              </w:rPr>
              <w:t>Каргасокский район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221288" w:rsidRPr="0014023C" w:rsidTr="009D485E">
        <w:tc>
          <w:tcPr>
            <w:tcW w:w="675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3828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Доля детей-инвалидов и детей с ОВЗ, обучающихся по дополнительным общеобразовательным программам от общей численности детей-инвалидов и детей с ОВЗ школьного возраста</w:t>
            </w:r>
          </w:p>
        </w:tc>
        <w:tc>
          <w:tcPr>
            <w:tcW w:w="81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27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06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06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06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06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219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52,7</w:t>
            </w:r>
          </w:p>
        </w:tc>
        <w:tc>
          <w:tcPr>
            <w:tcW w:w="3305" w:type="dxa"/>
          </w:tcPr>
          <w:p w:rsidR="00221288" w:rsidRDefault="00221288" w:rsidP="003A0577">
            <w:pPr>
              <w:tabs>
                <w:tab w:val="left" w:pos="2410"/>
              </w:tabs>
            </w:pPr>
            <w:r w:rsidRPr="00B11CDC">
              <w:rPr>
                <w:color w:val="000000"/>
                <w:sz w:val="18"/>
                <w:szCs w:val="18"/>
              </w:rPr>
              <w:t xml:space="preserve">Управление образования, опеки и попечительства муниципального образования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B11CDC">
              <w:rPr>
                <w:color w:val="000000"/>
                <w:sz w:val="18"/>
                <w:szCs w:val="18"/>
              </w:rPr>
              <w:t>Каргасокский район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221288" w:rsidRPr="0014023C" w:rsidTr="009D485E">
        <w:tc>
          <w:tcPr>
            <w:tcW w:w="675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3828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 xml:space="preserve">Удельный вес объектов в сфере образования, имеющих утвержденные паспорта доступности объектов и предоставляемых на них услуг (от общего количества объектов) </w:t>
            </w:r>
          </w:p>
        </w:tc>
        <w:tc>
          <w:tcPr>
            <w:tcW w:w="81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27" w:type="dxa"/>
          </w:tcPr>
          <w:p w:rsidR="00221288" w:rsidRPr="001A6000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</w:tcPr>
          <w:p w:rsidR="00221288" w:rsidRPr="00503B31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</w:tcPr>
          <w:p w:rsidR="00221288" w:rsidRPr="00503B31" w:rsidRDefault="00221288" w:rsidP="003A0577">
            <w:pPr>
              <w:tabs>
                <w:tab w:val="left" w:pos="2410"/>
              </w:tabs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</w:tcPr>
          <w:p w:rsidR="00221288" w:rsidRPr="00503B31" w:rsidRDefault="00221288" w:rsidP="003A0577">
            <w:pPr>
              <w:tabs>
                <w:tab w:val="left" w:pos="2410"/>
              </w:tabs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</w:tcPr>
          <w:p w:rsidR="00221288" w:rsidRPr="00503B31" w:rsidRDefault="00221288" w:rsidP="003A0577">
            <w:pPr>
              <w:tabs>
                <w:tab w:val="left" w:pos="2410"/>
              </w:tabs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221288" w:rsidRPr="00503B31" w:rsidRDefault="00221288" w:rsidP="003A0577">
            <w:pPr>
              <w:tabs>
                <w:tab w:val="left" w:pos="2410"/>
              </w:tabs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305" w:type="dxa"/>
          </w:tcPr>
          <w:p w:rsidR="00221288" w:rsidRDefault="00221288" w:rsidP="003A0577">
            <w:pPr>
              <w:tabs>
                <w:tab w:val="left" w:pos="2410"/>
              </w:tabs>
            </w:pPr>
            <w:r w:rsidRPr="00B11CDC">
              <w:rPr>
                <w:color w:val="000000"/>
                <w:sz w:val="18"/>
                <w:szCs w:val="18"/>
              </w:rPr>
              <w:t xml:space="preserve">Управление образования, опеки и попечительства муниципального образования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B11CDC">
              <w:rPr>
                <w:color w:val="000000"/>
                <w:sz w:val="18"/>
                <w:szCs w:val="18"/>
              </w:rPr>
              <w:t>Каргасокский район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221288" w:rsidRPr="0014023C" w:rsidTr="007B7FED">
        <w:tc>
          <w:tcPr>
            <w:tcW w:w="675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II</w:t>
            </w:r>
            <w:r w:rsidRPr="0014023C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4459" w:type="dxa"/>
            <w:gridSpan w:val="9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b/>
                <w:sz w:val="18"/>
                <w:szCs w:val="18"/>
              </w:rPr>
            </w:pPr>
            <w:r w:rsidRPr="0014023C">
              <w:rPr>
                <w:b/>
                <w:sz w:val="18"/>
                <w:szCs w:val="18"/>
              </w:rPr>
              <w:t xml:space="preserve">В сфере  </w:t>
            </w:r>
            <w:r>
              <w:rPr>
                <w:b/>
                <w:sz w:val="18"/>
                <w:szCs w:val="18"/>
              </w:rPr>
              <w:t>информации</w:t>
            </w:r>
          </w:p>
        </w:tc>
      </w:tr>
      <w:tr w:rsidR="00221288" w:rsidRPr="0014023C" w:rsidTr="009D485E">
        <w:tc>
          <w:tcPr>
            <w:tcW w:w="675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3828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Функционирование альтернативно</w:t>
            </w:r>
            <w:r>
              <w:rPr>
                <w:color w:val="000000"/>
                <w:sz w:val="18"/>
                <w:szCs w:val="18"/>
              </w:rPr>
              <w:t>й версии официального интернет-сайта</w:t>
            </w:r>
            <w:r w:rsidRPr="0014023C">
              <w:rPr>
                <w:color w:val="000000"/>
                <w:sz w:val="18"/>
                <w:szCs w:val="18"/>
              </w:rPr>
              <w:t xml:space="preserve"> Администрации </w:t>
            </w:r>
            <w:r>
              <w:rPr>
                <w:color w:val="000000"/>
                <w:sz w:val="18"/>
                <w:szCs w:val="18"/>
              </w:rPr>
              <w:lastRenderedPageBreak/>
              <w:t>Каргасокского района</w:t>
            </w:r>
            <w:r w:rsidRPr="0014023C">
              <w:rPr>
                <w:color w:val="000000"/>
                <w:sz w:val="18"/>
                <w:szCs w:val="18"/>
              </w:rPr>
              <w:t xml:space="preserve"> для слабовидящих</w:t>
            </w:r>
          </w:p>
        </w:tc>
        <w:tc>
          <w:tcPr>
            <w:tcW w:w="81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1027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06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06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06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06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19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 w:rsidRPr="0014023C">
              <w:rPr>
                <w:color w:val="000000"/>
                <w:sz w:val="18"/>
                <w:szCs w:val="18"/>
              </w:rPr>
              <w:t>да</w:t>
            </w:r>
          </w:p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305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по связям с общественностью отдела по </w:t>
            </w:r>
            <w:r>
              <w:rPr>
                <w:sz w:val="18"/>
                <w:szCs w:val="18"/>
              </w:rPr>
              <w:lastRenderedPageBreak/>
              <w:t>социальной работе Администрации Каргасокского района</w:t>
            </w:r>
          </w:p>
        </w:tc>
      </w:tr>
      <w:tr w:rsidR="00221288" w:rsidRPr="0014023C" w:rsidTr="00CA4F6D">
        <w:tc>
          <w:tcPr>
            <w:tcW w:w="675" w:type="dxa"/>
          </w:tcPr>
          <w:p w:rsidR="00221288" w:rsidRPr="00A32D07" w:rsidRDefault="00221288" w:rsidP="003A0577">
            <w:pPr>
              <w:tabs>
                <w:tab w:val="left" w:pos="2410"/>
              </w:tabs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IV</w:t>
            </w:r>
          </w:p>
        </w:tc>
        <w:tc>
          <w:tcPr>
            <w:tcW w:w="14459" w:type="dxa"/>
            <w:gridSpan w:val="9"/>
          </w:tcPr>
          <w:p w:rsidR="00221288" w:rsidRPr="00A32D07" w:rsidRDefault="00221288" w:rsidP="003A0577">
            <w:pPr>
              <w:tabs>
                <w:tab w:val="left" w:pos="2410"/>
              </w:tabs>
              <w:jc w:val="both"/>
              <w:rPr>
                <w:b/>
                <w:sz w:val="18"/>
                <w:szCs w:val="18"/>
              </w:rPr>
            </w:pPr>
            <w:r w:rsidRPr="0014023C">
              <w:rPr>
                <w:b/>
                <w:sz w:val="18"/>
                <w:szCs w:val="18"/>
              </w:rPr>
              <w:t xml:space="preserve">В сфере </w:t>
            </w:r>
            <w:r>
              <w:rPr>
                <w:b/>
                <w:sz w:val="18"/>
                <w:szCs w:val="18"/>
              </w:rPr>
              <w:t>физической культуры и спорта</w:t>
            </w:r>
          </w:p>
        </w:tc>
      </w:tr>
      <w:tr w:rsidR="00221288" w:rsidRPr="0014023C" w:rsidTr="009D485E">
        <w:tc>
          <w:tcPr>
            <w:tcW w:w="675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3828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 w:rsidRPr="0014023C">
              <w:rPr>
                <w:sz w:val="18"/>
                <w:szCs w:val="18"/>
              </w:rPr>
              <w:t>Удельный вес существующих объектов, в результате проведения после 1 июля 2016 года на них капитального ремонта, реконструкции, модернизации соответствуют требованиям доступности для инвалидов объектов и услуг (от общего количества существующих объектов)</w:t>
            </w:r>
          </w:p>
        </w:tc>
        <w:tc>
          <w:tcPr>
            <w:tcW w:w="81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 w:rsidRPr="0014023C">
              <w:rPr>
                <w:sz w:val="18"/>
                <w:szCs w:val="18"/>
              </w:rPr>
              <w:t>%</w:t>
            </w:r>
          </w:p>
        </w:tc>
        <w:tc>
          <w:tcPr>
            <w:tcW w:w="1027" w:type="dxa"/>
          </w:tcPr>
          <w:p w:rsidR="00221288" w:rsidRPr="00C84022" w:rsidRDefault="00221288" w:rsidP="003A0577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 w:rsidRPr="00C84022">
              <w:rPr>
                <w:sz w:val="18"/>
                <w:szCs w:val="18"/>
              </w:rPr>
              <w:t>28,0</w:t>
            </w:r>
          </w:p>
        </w:tc>
        <w:tc>
          <w:tcPr>
            <w:tcW w:w="1066" w:type="dxa"/>
          </w:tcPr>
          <w:p w:rsidR="00221288" w:rsidRPr="00C84022" w:rsidRDefault="00221288" w:rsidP="003A0577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</w:tcPr>
          <w:p w:rsidR="00221288" w:rsidRPr="00C84022" w:rsidRDefault="00221288" w:rsidP="003A0577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1066" w:type="dxa"/>
          </w:tcPr>
          <w:p w:rsidR="00221288" w:rsidRPr="00C84022" w:rsidRDefault="00221288" w:rsidP="003A0577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1066" w:type="dxa"/>
          </w:tcPr>
          <w:p w:rsidR="00221288" w:rsidRPr="00C84022" w:rsidRDefault="00221288" w:rsidP="003A0577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1219" w:type="dxa"/>
          </w:tcPr>
          <w:p w:rsidR="00221288" w:rsidRPr="00C84022" w:rsidRDefault="00221288" w:rsidP="003A0577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3305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спорту и молодёжной политики отдела по социальной работе Администрации Каргасокского района</w:t>
            </w:r>
          </w:p>
        </w:tc>
      </w:tr>
      <w:tr w:rsidR="00221288" w:rsidRPr="0014023C" w:rsidTr="009D485E">
        <w:tc>
          <w:tcPr>
            <w:tcW w:w="675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</w:p>
        </w:tc>
        <w:tc>
          <w:tcPr>
            <w:tcW w:w="3828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инвалидов участвующих в спортивно-массовых мероприятиях </w:t>
            </w:r>
          </w:p>
        </w:tc>
        <w:tc>
          <w:tcPr>
            <w:tcW w:w="816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1027" w:type="dxa"/>
          </w:tcPr>
          <w:p w:rsidR="00221288" w:rsidRPr="00C84022" w:rsidRDefault="00221288" w:rsidP="003A0577">
            <w:pPr>
              <w:tabs>
                <w:tab w:val="left" w:pos="24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6" w:type="dxa"/>
          </w:tcPr>
          <w:p w:rsidR="00221288" w:rsidRPr="00C84022" w:rsidRDefault="00221288" w:rsidP="003A0577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66" w:type="dxa"/>
          </w:tcPr>
          <w:p w:rsidR="00221288" w:rsidRPr="00C84022" w:rsidRDefault="00221288" w:rsidP="003A0577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66" w:type="dxa"/>
          </w:tcPr>
          <w:p w:rsidR="00221288" w:rsidRPr="00C84022" w:rsidRDefault="00221288" w:rsidP="003A0577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66" w:type="dxa"/>
          </w:tcPr>
          <w:p w:rsidR="00221288" w:rsidRPr="00C84022" w:rsidRDefault="00221288" w:rsidP="003A0577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19" w:type="dxa"/>
          </w:tcPr>
          <w:p w:rsidR="00221288" w:rsidRPr="00C84022" w:rsidRDefault="00221288" w:rsidP="003A0577">
            <w:pPr>
              <w:tabs>
                <w:tab w:val="left" w:pos="24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305" w:type="dxa"/>
          </w:tcPr>
          <w:p w:rsidR="00221288" w:rsidRPr="0014023C" w:rsidRDefault="00221288" w:rsidP="003A0577">
            <w:pPr>
              <w:tabs>
                <w:tab w:val="left" w:pos="241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48344B" w:rsidRDefault="0048344B">
      <w:r>
        <w:br w:type="page"/>
      </w:r>
    </w:p>
    <w:p w:rsidR="00B11FC4" w:rsidRDefault="0048344B" w:rsidP="00B11FC4">
      <w:pPr>
        <w:ind w:right="142"/>
        <w:jc w:val="right"/>
        <w:rPr>
          <w:sz w:val="16"/>
          <w:szCs w:val="16"/>
        </w:rPr>
      </w:pPr>
      <w:r>
        <w:rPr>
          <w:sz w:val="18"/>
        </w:rPr>
        <w:lastRenderedPageBreak/>
        <w:t>П</w:t>
      </w:r>
      <w:r w:rsidR="00B11FC4">
        <w:rPr>
          <w:sz w:val="18"/>
        </w:rPr>
        <w:t>риложение  2</w:t>
      </w:r>
    </w:p>
    <w:p w:rsidR="00B11FC4" w:rsidRDefault="00B11FC4" w:rsidP="00B11FC4">
      <w:pPr>
        <w:ind w:right="1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Плану мероприятий </w:t>
      </w:r>
    </w:p>
    <w:p w:rsidR="00B11FC4" w:rsidRDefault="00B11FC4" w:rsidP="00B11FC4">
      <w:pPr>
        <w:ind w:right="1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(«дорожной карте») по повышению значений показателей </w:t>
      </w:r>
    </w:p>
    <w:p w:rsidR="00B11FC4" w:rsidRPr="00EB302A" w:rsidRDefault="00B11FC4" w:rsidP="00B11FC4">
      <w:pPr>
        <w:ind w:right="142"/>
        <w:jc w:val="right"/>
        <w:rPr>
          <w:sz w:val="16"/>
          <w:szCs w:val="16"/>
        </w:rPr>
      </w:pPr>
      <w:r>
        <w:rPr>
          <w:sz w:val="16"/>
          <w:szCs w:val="16"/>
        </w:rPr>
        <w:t>доступности для инвалидов объектов и услуг в Каргасокском районе</w:t>
      </w:r>
    </w:p>
    <w:p w:rsidR="00B11FC4" w:rsidRDefault="00B11FC4" w:rsidP="00B11FC4">
      <w:pPr>
        <w:jc w:val="right"/>
        <w:rPr>
          <w:sz w:val="18"/>
        </w:rPr>
      </w:pPr>
    </w:p>
    <w:p w:rsidR="00B11FC4" w:rsidRPr="00E80DD3" w:rsidRDefault="00B11FC4" w:rsidP="00B11FC4">
      <w:pPr>
        <w:jc w:val="center"/>
        <w:rPr>
          <w:b/>
          <w:sz w:val="18"/>
        </w:rPr>
      </w:pPr>
      <w:r w:rsidRPr="00E80DD3">
        <w:rPr>
          <w:b/>
          <w:sz w:val="18"/>
        </w:rPr>
        <w:t xml:space="preserve">Перечень мероприятий, </w:t>
      </w:r>
    </w:p>
    <w:p w:rsidR="00B11FC4" w:rsidRPr="00E80DD3" w:rsidRDefault="00B11FC4" w:rsidP="00B11FC4">
      <w:pPr>
        <w:jc w:val="center"/>
        <w:rPr>
          <w:b/>
          <w:sz w:val="18"/>
        </w:rPr>
      </w:pPr>
      <w:r w:rsidRPr="00E80DD3">
        <w:rPr>
          <w:b/>
          <w:sz w:val="18"/>
        </w:rPr>
        <w:t xml:space="preserve">реализуемых для достижения запланированных значений показателей доступности для инвалидов объектов и услуг </w:t>
      </w:r>
    </w:p>
    <w:p w:rsidR="00B11FC4" w:rsidRPr="00E80DD3" w:rsidRDefault="00B11FC4" w:rsidP="00B11FC4">
      <w:pPr>
        <w:jc w:val="center"/>
        <w:rPr>
          <w:b/>
          <w:sz w:val="1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289"/>
        <w:gridCol w:w="3327"/>
        <w:gridCol w:w="2387"/>
        <w:gridCol w:w="1578"/>
        <w:gridCol w:w="3862"/>
      </w:tblGrid>
      <w:tr w:rsidR="00326BA8" w:rsidRPr="00B65D3A" w:rsidTr="0048344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center"/>
            </w:pPr>
            <w:r>
              <w:rPr>
                <w:sz w:val="1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center"/>
            </w:pPr>
            <w:r>
              <w:rPr>
                <w:sz w:val="18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center"/>
            </w:pPr>
            <w:r>
              <w:rPr>
                <w:sz w:val="18"/>
              </w:rPr>
              <w:t>Ответственные исполнители, соисполнители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center"/>
            </w:pPr>
            <w:r>
              <w:rPr>
                <w:sz w:val="18"/>
              </w:rPr>
              <w:t>Срок реализации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center"/>
            </w:pPr>
            <w:r>
              <w:rPr>
                <w:sz w:val="18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326BA8" w:rsidRPr="00B65D3A" w:rsidTr="0048344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center"/>
            </w:pPr>
            <w:r>
              <w:rPr>
                <w:sz w:val="18"/>
              </w:rPr>
              <w:t>5</w:t>
            </w:r>
          </w:p>
        </w:tc>
      </w:tr>
      <w:tr w:rsidR="00B11FC4" w:rsidRPr="00B65D3A" w:rsidTr="0048344B">
        <w:trPr>
          <w:trHeight w:val="23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683600" w:rsidRDefault="00B11FC4" w:rsidP="0048344B">
            <w:pPr>
              <w:jc w:val="center"/>
              <w:rPr>
                <w:b/>
                <w:sz w:val="18"/>
                <w:szCs w:val="18"/>
              </w:rPr>
            </w:pPr>
            <w:r w:rsidRPr="00683600">
              <w:rPr>
                <w:b/>
                <w:sz w:val="18"/>
                <w:szCs w:val="18"/>
              </w:rPr>
              <w:t>Раздел 1. Совершенствование нормативной правовой базы</w:t>
            </w:r>
          </w:p>
        </w:tc>
      </w:tr>
      <w:tr w:rsidR="00326BA8" w:rsidRPr="00B65D3A" w:rsidTr="0048344B">
        <w:trPr>
          <w:trHeight w:val="19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683600" w:rsidRDefault="00B11FC4" w:rsidP="00B11FC4">
            <w:pPr>
              <w:pStyle w:val="a5"/>
              <w:numPr>
                <w:ilvl w:val="1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00">
              <w:rPr>
                <w:rFonts w:ascii="Times New Roman" w:hAnsi="Times New Roman"/>
                <w:sz w:val="18"/>
                <w:szCs w:val="18"/>
              </w:rPr>
              <w:t xml:space="preserve">Назначение  в Администрации Каргасокского района  и структурных подразделениях Администрации Каргасокского района ответственных за реализацию «дорожной карты»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683600" w:rsidRDefault="00B11FC4" w:rsidP="0048344B">
            <w:pPr>
              <w:pStyle w:val="21"/>
              <w:tabs>
                <w:tab w:val="left" w:pos="9360"/>
              </w:tabs>
              <w:spacing w:after="0" w:line="240" w:lineRule="auto"/>
              <w:ind w:right="-6"/>
              <w:jc w:val="both"/>
              <w:rPr>
                <w:sz w:val="18"/>
                <w:szCs w:val="18"/>
              </w:rPr>
            </w:pPr>
            <w:r w:rsidRPr="00683600">
              <w:rPr>
                <w:sz w:val="18"/>
                <w:szCs w:val="18"/>
              </w:rPr>
              <w:t>Распоряжение Администрации Каргасокского района «Об организации работы по подготовке плана мероприятий («дорожной карты») по повышению значений показателей доступности для инвалидов объектов и услуг в Каргасокском районе»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683600" w:rsidRDefault="00F61DE0" w:rsidP="003A4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Каргасокского района (</w:t>
            </w:r>
            <w:r w:rsidR="003A48C4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лавный специалист по социальной работе отдела по социальной работе)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683600" w:rsidRDefault="00B11FC4" w:rsidP="0048344B">
            <w:pPr>
              <w:jc w:val="both"/>
              <w:rPr>
                <w:sz w:val="18"/>
                <w:szCs w:val="18"/>
              </w:rPr>
            </w:pPr>
            <w:r w:rsidRPr="00683600">
              <w:rPr>
                <w:sz w:val="18"/>
                <w:szCs w:val="18"/>
              </w:rPr>
              <w:t>до 1 января 20</w:t>
            </w:r>
            <w:r>
              <w:rPr>
                <w:sz w:val="18"/>
                <w:szCs w:val="18"/>
              </w:rPr>
              <w:t>21</w:t>
            </w:r>
            <w:r w:rsidRPr="00683600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683600" w:rsidRDefault="00B11FC4" w:rsidP="0048344B">
            <w:pPr>
              <w:jc w:val="both"/>
              <w:rPr>
                <w:sz w:val="18"/>
                <w:szCs w:val="18"/>
              </w:rPr>
            </w:pPr>
            <w:r w:rsidRPr="00683600">
              <w:rPr>
                <w:sz w:val="18"/>
                <w:szCs w:val="18"/>
              </w:rPr>
              <w:t>Обеспечение  контроля за реализацией «дорожной карты»</w:t>
            </w:r>
          </w:p>
        </w:tc>
      </w:tr>
      <w:tr w:rsidR="00B11FC4" w:rsidRPr="00B65D3A" w:rsidTr="0048344B">
        <w:trPr>
          <w:trHeight w:val="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Default="00B11FC4" w:rsidP="0048344B">
            <w:pPr>
              <w:jc w:val="center"/>
              <w:rPr>
                <w:b/>
                <w:sz w:val="18"/>
                <w:szCs w:val="18"/>
              </w:rPr>
            </w:pPr>
            <w:r w:rsidRPr="00DA6D20">
              <w:rPr>
                <w:b/>
                <w:sz w:val="18"/>
                <w:szCs w:val="18"/>
              </w:rPr>
              <w:t>Раздел 2. Мероприятия по поэтапному повышению значений показателей доступности для инвалидов</w:t>
            </w:r>
          </w:p>
          <w:p w:rsidR="00B11FC4" w:rsidRPr="00B65D3A" w:rsidRDefault="00B11FC4" w:rsidP="0048344B">
            <w:pPr>
              <w:jc w:val="center"/>
              <w:rPr>
                <w:b/>
                <w:sz w:val="18"/>
                <w:szCs w:val="18"/>
              </w:rPr>
            </w:pPr>
            <w:r w:rsidRPr="00DA6D20">
              <w:rPr>
                <w:b/>
                <w:sz w:val="18"/>
                <w:szCs w:val="18"/>
              </w:rPr>
              <w:t xml:space="preserve"> объектов инфраструктуры (подвижного состава, транспортных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 w:rsidR="00326BA8" w:rsidRPr="00B65D3A" w:rsidTr="0048344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5856B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</w:t>
            </w:r>
            <w:r w:rsidRPr="00DA6D20">
              <w:rPr>
                <w:sz w:val="18"/>
                <w:szCs w:val="18"/>
              </w:rPr>
              <w:t>Поддержание  паспортов доступности объектов  в актуальном состоянии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DA6D20" w:rsidRDefault="00B11FC4" w:rsidP="0048344B">
            <w:pPr>
              <w:jc w:val="both"/>
              <w:rPr>
                <w:rFonts w:eastAsia="Calibri"/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Приказ Министерства труда и социальной защиты Российской Федерации от 25 декабря 2012 г. № 627</w:t>
            </w:r>
            <w:r>
              <w:rPr>
                <w:sz w:val="18"/>
                <w:szCs w:val="18"/>
              </w:rPr>
              <w:t xml:space="preserve">, </w:t>
            </w:r>
            <w:r w:rsidRPr="00DA6D20">
              <w:rPr>
                <w:sz w:val="18"/>
                <w:szCs w:val="18"/>
              </w:rPr>
              <w:t xml:space="preserve">Распоряжение Губернатора Томской </w:t>
            </w:r>
            <w:r>
              <w:rPr>
                <w:sz w:val="18"/>
                <w:szCs w:val="18"/>
              </w:rPr>
              <w:t>области от 30.01.2013 № 22-р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исполнители «дорожной карты»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DA6D20" w:rsidRDefault="00B11FC4" w:rsidP="0048344B">
            <w:pPr>
              <w:jc w:val="both"/>
              <w:rPr>
                <w:rFonts w:eastAsia="Calibri"/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 xml:space="preserve">Формирование перечня работ для обеспечения </w:t>
            </w:r>
            <w:r>
              <w:rPr>
                <w:sz w:val="18"/>
                <w:szCs w:val="18"/>
              </w:rPr>
              <w:t xml:space="preserve">инвалидам </w:t>
            </w:r>
            <w:r w:rsidRPr="00DA6D20">
              <w:rPr>
                <w:sz w:val="18"/>
                <w:szCs w:val="18"/>
              </w:rPr>
              <w:t>доступности объектов и предоставляемых в них услуг</w:t>
            </w:r>
          </w:p>
        </w:tc>
      </w:tr>
      <w:tr w:rsidR="00326BA8" w:rsidRPr="00B65D3A" w:rsidTr="0048344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56B6">
              <w:rPr>
                <w:rFonts w:ascii="Times New Roman" w:hAnsi="Times New Roman"/>
                <w:sz w:val="18"/>
                <w:szCs w:val="18"/>
              </w:rPr>
              <w:t xml:space="preserve">2.2. </w:t>
            </w:r>
            <w:r>
              <w:rPr>
                <w:rFonts w:ascii="Times New Roman" w:hAnsi="Times New Roman"/>
                <w:sz w:val="18"/>
                <w:szCs w:val="18"/>
              </w:rPr>
              <w:t>Реализация мероприятий  по</w:t>
            </w:r>
            <w:r w:rsidR="00067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651A">
              <w:rPr>
                <w:rFonts w:ascii="Times New Roman" w:hAnsi="Times New Roman"/>
                <w:sz w:val="18"/>
                <w:szCs w:val="18"/>
              </w:rPr>
              <w:t>беспрепятственному  входу в объекты (помещения, здания) и выходу из них, в т.ч. за счет организации содействия при входе в объект и выходе из него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both"/>
              <w:rPr>
                <w:sz w:val="18"/>
                <w:szCs w:val="18"/>
              </w:rPr>
            </w:pPr>
            <w:r w:rsidRPr="00B65D3A">
              <w:rPr>
                <w:sz w:val="18"/>
                <w:szCs w:val="18"/>
              </w:rPr>
              <w:t>Статья 15 Федерального закона от 24.11.1995 № 181-ФЗ «О социальной защите инвалидов в Российской Федерации»</w:t>
            </w:r>
            <w:hyperlink r:id="rId11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«</w:t>
            </w:r>
            <w:r w:rsidRPr="00DA6D20">
              <w:rPr>
                <w:sz w:val="18"/>
                <w:szCs w:val="18"/>
              </w:rPr>
              <w:t>дорожной карты»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A6D20">
              <w:rPr>
                <w:sz w:val="18"/>
                <w:szCs w:val="18"/>
              </w:rPr>
              <w:t xml:space="preserve"> соответствии  с планом мероприятий на 20</w:t>
            </w:r>
            <w:r w:rsidRPr="005856B6">
              <w:rPr>
                <w:sz w:val="18"/>
                <w:szCs w:val="18"/>
              </w:rPr>
              <w:t>21</w:t>
            </w:r>
            <w:r w:rsidRPr="00DA6D20">
              <w:rPr>
                <w:sz w:val="18"/>
                <w:szCs w:val="18"/>
              </w:rPr>
              <w:t>-202</w:t>
            </w:r>
            <w:r w:rsidRPr="005856B6">
              <w:rPr>
                <w:sz w:val="18"/>
                <w:szCs w:val="18"/>
              </w:rPr>
              <w:t>5</w:t>
            </w:r>
            <w:r w:rsidRPr="00DA6D20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Обеспечение беспрепятственного входа в объекты и выхода из них, в т.ч. за счет содействия при входе в объект и выходе из него</w:t>
            </w:r>
          </w:p>
        </w:tc>
      </w:tr>
      <w:tr w:rsidR="00326BA8" w:rsidRPr="00B65D3A" w:rsidTr="0048344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56B6">
              <w:rPr>
                <w:rFonts w:ascii="Times New Roman" w:hAnsi="Times New Roman"/>
                <w:sz w:val="18"/>
                <w:szCs w:val="18"/>
              </w:rPr>
              <w:t>2.3.</w:t>
            </w:r>
            <w:r w:rsidRPr="0017651A">
              <w:rPr>
                <w:rFonts w:ascii="Times New Roman" w:hAnsi="Times New Roman"/>
                <w:sz w:val="18"/>
                <w:szCs w:val="18"/>
              </w:rPr>
              <w:t>Создание условий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 - коляски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DA6D20" w:rsidRDefault="00E55E67" w:rsidP="0048344B">
            <w:pPr>
              <w:jc w:val="both"/>
              <w:rPr>
                <w:rFonts w:eastAsia="Calibri"/>
                <w:sz w:val="18"/>
                <w:szCs w:val="18"/>
              </w:rPr>
            </w:pPr>
            <w:hyperlink r:id="rId12">
              <w:r w:rsidR="00B11FC4" w:rsidRPr="00B65D3A">
                <w:rPr>
                  <w:sz w:val="18"/>
                  <w:szCs w:val="18"/>
                </w:rPr>
                <w:t xml:space="preserve"> Статья 15 Федерального закона от 24.11.1995 № 181-ФЗ «О социальной защите инвалидов в Российской Федерации»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исполнители «дорожной карты»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A6D20">
              <w:rPr>
                <w:sz w:val="18"/>
                <w:szCs w:val="18"/>
              </w:rPr>
              <w:t xml:space="preserve"> соответствии  с планом мероприятий на 20</w:t>
            </w:r>
            <w:r w:rsidRPr="005856B6">
              <w:rPr>
                <w:sz w:val="18"/>
                <w:szCs w:val="18"/>
              </w:rPr>
              <w:t>21</w:t>
            </w:r>
            <w:r w:rsidRPr="00DA6D20">
              <w:rPr>
                <w:sz w:val="18"/>
                <w:szCs w:val="18"/>
              </w:rPr>
              <w:t>-202</w:t>
            </w:r>
            <w:r w:rsidRPr="005856B6">
              <w:rPr>
                <w:sz w:val="18"/>
                <w:szCs w:val="18"/>
              </w:rPr>
              <w:t>5</w:t>
            </w:r>
            <w:r w:rsidRPr="00DA6D20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Создание условий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 - коляски</w:t>
            </w:r>
          </w:p>
        </w:tc>
      </w:tr>
      <w:tr w:rsidR="00326BA8" w:rsidRPr="00B65D3A" w:rsidTr="0048344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5856B6">
              <w:rPr>
                <w:sz w:val="18"/>
                <w:szCs w:val="18"/>
              </w:rPr>
              <w:t>2.4</w:t>
            </w:r>
            <w:r>
              <w:rPr>
                <w:sz w:val="18"/>
                <w:szCs w:val="18"/>
              </w:rPr>
              <w:t>.</w:t>
            </w:r>
            <w:r w:rsidRPr="00DA6D20">
              <w:rPr>
                <w:sz w:val="18"/>
                <w:szCs w:val="18"/>
              </w:rPr>
              <w:t xml:space="preserve">Осуществление контроля за реализацией мероприятий по адаптации объектов и услуг, намеченных по результатам паспортизации объектов.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DA6D20" w:rsidRDefault="00B11FC4" w:rsidP="0048344B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Статья 5 </w:t>
            </w:r>
            <w:hyperlink r:id="rId13">
              <w:r w:rsidRPr="00B65D3A">
                <w:rPr>
                  <w:sz w:val="18"/>
                  <w:szCs w:val="18"/>
                </w:rPr>
                <w:t xml:space="preserve"> Федерального закона от 24.11.1995 № 181-ФЗ «О социальной защите инвалидов в Российской Федерации»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исполнители «дорожной карты»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Обеспечение  реализации мероприятий по адаптации объектов и услуг, намеченных по результатам паспортизации объектов</w:t>
            </w:r>
          </w:p>
        </w:tc>
      </w:tr>
      <w:tr w:rsidR="00B11FC4" w:rsidRPr="00B65D3A" w:rsidTr="0048344B">
        <w:trPr>
          <w:trHeight w:val="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center"/>
              <w:rPr>
                <w:b/>
                <w:sz w:val="18"/>
                <w:szCs w:val="18"/>
              </w:rPr>
            </w:pPr>
            <w:r w:rsidRPr="00986497">
              <w:rPr>
                <w:b/>
                <w:sz w:val="18"/>
                <w:szCs w:val="18"/>
              </w:rPr>
              <w:t>Раздел 3.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326BA8" w:rsidRPr="00B65D3A" w:rsidTr="0048344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DA6D20">
              <w:rPr>
                <w:sz w:val="18"/>
                <w:szCs w:val="18"/>
              </w:rPr>
              <w:t xml:space="preserve">Создание инвалидам условий помощи, </w:t>
            </w:r>
            <w:r w:rsidRPr="00DA6D20">
              <w:rPr>
                <w:sz w:val="18"/>
                <w:szCs w:val="18"/>
              </w:rPr>
              <w:lastRenderedPageBreak/>
              <w:t xml:space="preserve">необходимой для получения в доступной для них форме информации о правилах предоставления услуги, в т.ч. об оформлении необходимых для получения услуги документов, о совершение ими других необходимых для получения услуги действий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DA6D20" w:rsidRDefault="00E55E67" w:rsidP="0048344B">
            <w:pPr>
              <w:jc w:val="both"/>
              <w:rPr>
                <w:rFonts w:eastAsia="Calibri"/>
                <w:sz w:val="18"/>
                <w:szCs w:val="18"/>
              </w:rPr>
            </w:pPr>
            <w:hyperlink r:id="rId14">
              <w:r w:rsidR="00B11FC4" w:rsidRPr="00B65D3A">
                <w:rPr>
                  <w:sz w:val="18"/>
                  <w:szCs w:val="18"/>
                </w:rPr>
                <w:t xml:space="preserve"> Статья 15 Федерального закона от </w:t>
              </w:r>
              <w:r w:rsidR="00B11FC4" w:rsidRPr="00B65D3A">
                <w:rPr>
                  <w:sz w:val="18"/>
                  <w:szCs w:val="18"/>
                </w:rPr>
                <w:lastRenderedPageBreak/>
                <w:t>24.11.1995 № 181-ФЗ «О социальной защите инвалидов в Российской Федерации»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lastRenderedPageBreak/>
              <w:t xml:space="preserve">исполнители « дорожной </w:t>
            </w:r>
            <w:r w:rsidRPr="00DA6D20">
              <w:rPr>
                <w:sz w:val="18"/>
                <w:szCs w:val="18"/>
              </w:rPr>
              <w:lastRenderedPageBreak/>
              <w:t>карты»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lastRenderedPageBreak/>
              <w:t xml:space="preserve">В соответствии  с </w:t>
            </w:r>
            <w:r w:rsidRPr="00DA6D20">
              <w:rPr>
                <w:sz w:val="18"/>
                <w:szCs w:val="18"/>
              </w:rPr>
              <w:lastRenderedPageBreak/>
              <w:t>планом мероприятий на 20</w:t>
            </w:r>
            <w:r w:rsidRPr="005856B6">
              <w:rPr>
                <w:sz w:val="18"/>
                <w:szCs w:val="18"/>
              </w:rPr>
              <w:t>21</w:t>
            </w:r>
            <w:r w:rsidRPr="00DA6D20">
              <w:rPr>
                <w:sz w:val="18"/>
                <w:szCs w:val="18"/>
              </w:rPr>
              <w:t>-202</w:t>
            </w:r>
            <w:r w:rsidRPr="005856B6">
              <w:rPr>
                <w:sz w:val="18"/>
                <w:szCs w:val="18"/>
              </w:rPr>
              <w:t>5</w:t>
            </w:r>
            <w:r w:rsidRPr="00DA6D20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lastRenderedPageBreak/>
              <w:t xml:space="preserve">Предоставление инвалидам условий помощи, </w:t>
            </w:r>
            <w:r w:rsidRPr="00DA6D20">
              <w:rPr>
                <w:sz w:val="18"/>
                <w:szCs w:val="18"/>
              </w:rPr>
              <w:lastRenderedPageBreak/>
              <w:t>необходимой для получения в доступной для них форме информации о правилах предоставления услуги, в т.ч. об оформлении необходимых для получения услуги документов, о совершение ими других необходимых для получения услуги действий</w:t>
            </w:r>
          </w:p>
        </w:tc>
      </w:tr>
      <w:tr w:rsidR="00326BA8" w:rsidRPr="00B65D3A" w:rsidTr="0048344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3.2.Координация деятельности по обеспечению функционирования </w:t>
            </w:r>
            <w:r w:rsidRPr="00DA6D20">
              <w:rPr>
                <w:sz w:val="18"/>
                <w:szCs w:val="18"/>
              </w:rPr>
              <w:t xml:space="preserve">технологической </w:t>
            </w:r>
            <w:r>
              <w:rPr>
                <w:sz w:val="18"/>
                <w:szCs w:val="18"/>
              </w:rPr>
              <w:t>инфраструктуры</w:t>
            </w:r>
            <w:r w:rsidRPr="00DA6D20">
              <w:rPr>
                <w:sz w:val="18"/>
                <w:szCs w:val="18"/>
              </w:rPr>
              <w:t xml:space="preserve"> официального интернет-портала Администрации </w:t>
            </w:r>
            <w:r>
              <w:rPr>
                <w:sz w:val="18"/>
                <w:szCs w:val="18"/>
              </w:rPr>
              <w:t>Каргасокского района</w:t>
            </w:r>
            <w:r w:rsidRPr="00DA6D20">
              <w:rPr>
                <w:sz w:val="18"/>
                <w:szCs w:val="18"/>
              </w:rPr>
              <w:t xml:space="preserve">, в том числе в части обеспечения функционирования </w:t>
            </w:r>
            <w:r>
              <w:rPr>
                <w:sz w:val="18"/>
                <w:szCs w:val="18"/>
              </w:rPr>
              <w:t xml:space="preserve">альтернативной </w:t>
            </w:r>
            <w:r w:rsidRPr="00DA6D20">
              <w:rPr>
                <w:sz w:val="18"/>
                <w:szCs w:val="18"/>
              </w:rPr>
              <w:t xml:space="preserve">версии официального интернет-портала Администрации </w:t>
            </w:r>
            <w:r>
              <w:rPr>
                <w:sz w:val="18"/>
                <w:szCs w:val="18"/>
              </w:rPr>
              <w:t>Каргасокского района</w:t>
            </w:r>
            <w:r w:rsidRPr="00DA6D20">
              <w:rPr>
                <w:sz w:val="18"/>
                <w:szCs w:val="18"/>
              </w:rPr>
              <w:t xml:space="preserve"> для слабовидящих.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09.02. 2009 № 8-ФЗ «Об обеспечении доступа к информации о деятельности государственных органов и органов местного самоуправления»; Конвенция о правах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326BA8" w:rsidP="003A4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Каргасокского района (</w:t>
            </w:r>
            <w:r w:rsidR="003A48C4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лавный специалист по связям с общественностью отдела по социальной работе)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B65D3A" w:rsidRDefault="00B11FC4" w:rsidP="0048344B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DA6D20" w:rsidRDefault="00B11FC4" w:rsidP="0048344B">
            <w:pPr>
              <w:jc w:val="both"/>
              <w:rPr>
                <w:rFonts w:eastAsia="Calibri"/>
                <w:sz w:val="18"/>
                <w:szCs w:val="18"/>
              </w:rPr>
            </w:pPr>
            <w:r w:rsidRPr="005D7838">
              <w:rPr>
                <w:rFonts w:eastAsia="Calibri"/>
                <w:sz w:val="18"/>
                <w:szCs w:val="18"/>
              </w:rPr>
              <w:t xml:space="preserve">Обеспечение доступа к информации о деятельности Администрации </w:t>
            </w:r>
            <w:r>
              <w:rPr>
                <w:rFonts w:eastAsia="Calibri"/>
                <w:sz w:val="18"/>
                <w:szCs w:val="18"/>
              </w:rPr>
              <w:t>Каргасокского района</w:t>
            </w:r>
            <w:r w:rsidRPr="005D7838">
              <w:rPr>
                <w:rFonts w:eastAsia="Calibri"/>
                <w:sz w:val="18"/>
                <w:szCs w:val="18"/>
              </w:rPr>
              <w:t xml:space="preserve">, размещенной на </w:t>
            </w:r>
            <w:r w:rsidRPr="005D7838">
              <w:rPr>
                <w:sz w:val="18"/>
                <w:szCs w:val="18"/>
              </w:rPr>
              <w:t xml:space="preserve">официальном </w:t>
            </w:r>
            <w:r>
              <w:rPr>
                <w:sz w:val="18"/>
                <w:szCs w:val="18"/>
              </w:rPr>
              <w:t>интернет-портале Администрации Каргасокского района</w:t>
            </w:r>
            <w:r w:rsidRPr="005D7838">
              <w:rPr>
                <w:sz w:val="18"/>
                <w:szCs w:val="18"/>
              </w:rPr>
              <w:t>, по</w:t>
            </w:r>
            <w:r w:rsidRPr="005D7838">
              <w:rPr>
                <w:rFonts w:eastAsia="Calibri"/>
                <w:sz w:val="18"/>
                <w:szCs w:val="18"/>
              </w:rPr>
              <w:t>льзователям с ослабленным зрением</w:t>
            </w:r>
          </w:p>
        </w:tc>
      </w:tr>
      <w:tr w:rsidR="00326BA8" w:rsidRPr="00B65D3A" w:rsidTr="0048344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A46D8D" w:rsidRDefault="00B11FC4" w:rsidP="0048344B">
            <w:pPr>
              <w:jc w:val="both"/>
              <w:rPr>
                <w:shd w:val="clear" w:color="auto" w:fill="FFFFFF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3.3.</w:t>
            </w:r>
            <w:r w:rsidRPr="00C73010">
              <w:rPr>
                <w:sz w:val="18"/>
                <w:szCs w:val="18"/>
              </w:rPr>
              <w:t xml:space="preserve">Своевременное выявление и </w:t>
            </w:r>
            <w:r w:rsidRPr="00C73010">
              <w:rPr>
                <w:sz w:val="18"/>
                <w:szCs w:val="18"/>
                <w:shd w:val="clear" w:color="auto" w:fill="FFFFFF"/>
              </w:rPr>
              <w:t>обеспечение качественным образованием детей с ограниченными возможностями здоровья и  инвалидов посредством развития различных моделей инклюзивного образования</w:t>
            </w:r>
          </w:p>
          <w:p w:rsidR="00B11FC4" w:rsidRPr="00DA6D20" w:rsidRDefault="00B11FC4" w:rsidP="0048344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C73010" w:rsidRDefault="00B11FC4" w:rsidP="0048344B">
            <w:pPr>
              <w:pStyle w:val="ConsPlusNormal"/>
              <w:ind w:righ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30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Постановление Администрации Каргасокского района от 07.12.2015 №203 «</w:t>
            </w:r>
            <w:r w:rsidRPr="00C73010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муниципальной программы «Развитие образования в муниципальном образовании «Каргасокский район </w:t>
            </w:r>
            <w:r w:rsidRPr="00C730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B11FC4" w:rsidRPr="00DA6D20" w:rsidRDefault="00B11FC4" w:rsidP="0048344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DA6D20" w:rsidRDefault="00B11FC4" w:rsidP="0048344B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Управление образования, опеки и попечительства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DA6D20" w:rsidRDefault="00B11FC4" w:rsidP="0048344B">
            <w:pPr>
              <w:jc w:val="both"/>
              <w:rPr>
                <w:rFonts w:eastAsia="Calibri"/>
                <w:sz w:val="18"/>
                <w:szCs w:val="18"/>
              </w:rPr>
            </w:pPr>
            <w:r w:rsidRPr="00DA6D20">
              <w:rPr>
                <w:rFonts w:eastAsia="Calibri"/>
                <w:color w:val="000000"/>
                <w:sz w:val="18"/>
                <w:szCs w:val="18"/>
              </w:rPr>
              <w:t>20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>21</w:t>
            </w:r>
            <w:r w:rsidRPr="00DA6D20">
              <w:rPr>
                <w:rFonts w:eastAsia="Calibri"/>
                <w:color w:val="000000"/>
                <w:sz w:val="18"/>
                <w:szCs w:val="18"/>
              </w:rPr>
              <w:t>-202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>5</w:t>
            </w:r>
            <w:r w:rsidRPr="00DA6D20">
              <w:rPr>
                <w:rFonts w:eastAsia="Calibri"/>
                <w:color w:val="000000"/>
                <w:sz w:val="18"/>
                <w:szCs w:val="18"/>
              </w:rPr>
              <w:t xml:space="preserve"> годы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DA6D20" w:rsidRDefault="00B11FC4" w:rsidP="0048344B">
            <w:pPr>
              <w:jc w:val="both"/>
              <w:rPr>
                <w:rFonts w:eastAsia="Calibri"/>
                <w:sz w:val="18"/>
                <w:szCs w:val="18"/>
              </w:rPr>
            </w:pPr>
            <w:r w:rsidRPr="00DA6D20">
              <w:rPr>
                <w:rFonts w:eastAsia="Calibri"/>
                <w:color w:val="000000"/>
                <w:sz w:val="18"/>
                <w:szCs w:val="18"/>
              </w:rPr>
              <w:t>Обеспечение  доступности  услуг, реализуемых в областных государственных образовательных организациях</w:t>
            </w:r>
          </w:p>
        </w:tc>
      </w:tr>
      <w:tr w:rsidR="00B11FC4" w:rsidRPr="00B65D3A" w:rsidTr="0048344B">
        <w:trPr>
          <w:trHeight w:val="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Default="00B11FC4" w:rsidP="0048344B">
            <w:pPr>
              <w:jc w:val="center"/>
              <w:rPr>
                <w:b/>
                <w:sz w:val="18"/>
                <w:szCs w:val="18"/>
              </w:rPr>
            </w:pPr>
            <w:r w:rsidRPr="00F955BC">
              <w:rPr>
                <w:b/>
                <w:sz w:val="18"/>
                <w:szCs w:val="18"/>
              </w:rPr>
              <w:t xml:space="preserve">Раздел 4. Мероприятия по инструктированию или обучению специалистов, работающих с инвалидами, </w:t>
            </w:r>
          </w:p>
          <w:p w:rsidR="00B11FC4" w:rsidRPr="00B65D3A" w:rsidRDefault="00B11FC4" w:rsidP="0048344B">
            <w:pPr>
              <w:jc w:val="center"/>
              <w:rPr>
                <w:b/>
                <w:sz w:val="18"/>
                <w:szCs w:val="18"/>
              </w:rPr>
            </w:pPr>
            <w:r w:rsidRPr="00F955BC">
              <w:rPr>
                <w:b/>
                <w:sz w:val="18"/>
                <w:szCs w:val="18"/>
              </w:rPr>
              <w:t>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326BA8" w:rsidRPr="00B65D3A" w:rsidTr="0048344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8C51A7" w:rsidRDefault="00B11FC4" w:rsidP="0048344B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4.1.</w:t>
            </w:r>
            <w:r w:rsidRPr="00DA6D20">
              <w:rPr>
                <w:rFonts w:eastAsia="Calibri"/>
                <w:color w:val="000000"/>
                <w:sz w:val="18"/>
                <w:szCs w:val="18"/>
              </w:rPr>
              <w:t>Повышение квалификации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сотрудников образовательных</w:t>
            </w:r>
            <w:r w:rsidRPr="00DA6D20">
              <w:rPr>
                <w:rFonts w:eastAsia="Calibri"/>
                <w:color w:val="000000"/>
                <w:sz w:val="18"/>
                <w:szCs w:val="18"/>
              </w:rPr>
              <w:t xml:space="preserve"> организаци</w:t>
            </w:r>
            <w:r>
              <w:rPr>
                <w:rFonts w:eastAsia="Calibri"/>
                <w:color w:val="000000"/>
                <w:sz w:val="18"/>
                <w:szCs w:val="18"/>
              </w:rPr>
              <w:t>й</w:t>
            </w:r>
            <w:r w:rsidRPr="00DA6D20">
              <w:rPr>
                <w:rFonts w:eastAsia="Calibri"/>
                <w:color w:val="000000"/>
                <w:sz w:val="18"/>
                <w:szCs w:val="18"/>
              </w:rPr>
              <w:t xml:space="preserve"> по вопросам создания условий для  обучения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DA6D20" w:rsidRDefault="00B11FC4" w:rsidP="0048344B">
            <w:pPr>
              <w:jc w:val="both"/>
              <w:rPr>
                <w:rFonts w:eastAsia="Calibri"/>
                <w:sz w:val="18"/>
                <w:szCs w:val="18"/>
              </w:rPr>
            </w:pPr>
            <w:r w:rsidRPr="00DA6D20">
              <w:rPr>
                <w:rFonts w:eastAsia="Calibri"/>
                <w:color w:val="000000"/>
                <w:sz w:val="18"/>
                <w:szCs w:val="18"/>
              </w:rPr>
              <w:t>Государственная  программа  «Развитие образования в Томской области», утвержденн</w:t>
            </w:r>
            <w:r>
              <w:rPr>
                <w:rFonts w:eastAsia="Calibri"/>
                <w:color w:val="000000"/>
                <w:sz w:val="18"/>
                <w:szCs w:val="18"/>
              </w:rPr>
              <w:t>ая</w:t>
            </w:r>
            <w:r w:rsidR="00067D37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r w:rsidRPr="00DA6D20">
              <w:rPr>
                <w:rFonts w:eastAsia="Calibri"/>
                <w:color w:val="000000"/>
                <w:sz w:val="18"/>
                <w:szCs w:val="18"/>
              </w:rPr>
              <w:t xml:space="preserve">остановлением Администрации Томской области от 30.10.2014 № 413а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DA6D20" w:rsidRDefault="00B11FC4" w:rsidP="0048344B">
            <w:pPr>
              <w:jc w:val="both"/>
              <w:rPr>
                <w:rFonts w:eastAsia="Calibri"/>
                <w:sz w:val="18"/>
                <w:szCs w:val="18"/>
              </w:rPr>
            </w:pPr>
            <w:r w:rsidRPr="00DA6D20">
              <w:rPr>
                <w:rFonts w:eastAsia="Calibri"/>
                <w:color w:val="000000"/>
                <w:sz w:val="18"/>
                <w:szCs w:val="18"/>
              </w:rPr>
              <w:t>Департамент общего образования Томской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DA6D20" w:rsidRDefault="00B11FC4" w:rsidP="0048344B">
            <w:pPr>
              <w:jc w:val="both"/>
              <w:rPr>
                <w:rFonts w:eastAsia="Calibri"/>
                <w:sz w:val="18"/>
                <w:szCs w:val="18"/>
              </w:rPr>
            </w:pPr>
            <w:r w:rsidRPr="00DA6D20">
              <w:rPr>
                <w:rFonts w:eastAsia="Calibri"/>
                <w:color w:val="000000"/>
                <w:sz w:val="18"/>
                <w:szCs w:val="18"/>
              </w:rPr>
              <w:t>20</w:t>
            </w:r>
            <w:r>
              <w:rPr>
                <w:rFonts w:eastAsia="Calibri"/>
                <w:color w:val="000000"/>
                <w:sz w:val="18"/>
                <w:szCs w:val="18"/>
              </w:rPr>
              <w:t>21</w:t>
            </w:r>
            <w:r w:rsidRPr="00DA6D20">
              <w:rPr>
                <w:rFonts w:eastAsia="Calibri"/>
                <w:color w:val="000000"/>
                <w:sz w:val="18"/>
                <w:szCs w:val="18"/>
              </w:rPr>
              <w:t>-202</w:t>
            </w:r>
            <w:r>
              <w:rPr>
                <w:rFonts w:eastAsia="Calibri"/>
                <w:color w:val="000000"/>
                <w:sz w:val="18"/>
                <w:szCs w:val="18"/>
              </w:rPr>
              <w:t>5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FC4" w:rsidRPr="00DA6D20" w:rsidRDefault="00B11FC4" w:rsidP="0048344B">
            <w:pPr>
              <w:jc w:val="both"/>
              <w:rPr>
                <w:rFonts w:eastAsia="Calibri"/>
                <w:sz w:val="18"/>
                <w:szCs w:val="18"/>
              </w:rPr>
            </w:pPr>
            <w:r w:rsidRPr="00DA6D20">
              <w:rPr>
                <w:rFonts w:eastAsia="Calibri"/>
                <w:color w:val="000000"/>
                <w:sz w:val="18"/>
                <w:szCs w:val="18"/>
              </w:rPr>
              <w:t>Обеспечение качества  и доступности услуг  образовательных организаций</w:t>
            </w:r>
          </w:p>
        </w:tc>
      </w:tr>
    </w:tbl>
    <w:p w:rsidR="00B11FC4" w:rsidRPr="00DA6D20" w:rsidRDefault="00B11FC4" w:rsidP="00B11FC4">
      <w:pPr>
        <w:jc w:val="both"/>
        <w:rPr>
          <w:sz w:val="18"/>
          <w:szCs w:val="18"/>
        </w:rPr>
      </w:pPr>
    </w:p>
    <w:p w:rsidR="00B11FC4" w:rsidRDefault="00B11FC4" w:rsidP="00B11FC4">
      <w:pPr>
        <w:tabs>
          <w:tab w:val="left" w:pos="2410"/>
        </w:tabs>
      </w:pPr>
    </w:p>
    <w:p w:rsidR="00B11FC4" w:rsidRDefault="00B11FC4" w:rsidP="00B11FC4">
      <w:pPr>
        <w:tabs>
          <w:tab w:val="left" w:pos="2410"/>
        </w:tabs>
      </w:pPr>
    </w:p>
    <w:p w:rsidR="00B11FC4" w:rsidRDefault="00B11FC4" w:rsidP="00B11FC4">
      <w:pPr>
        <w:tabs>
          <w:tab w:val="left" w:pos="2410"/>
        </w:tabs>
      </w:pPr>
    </w:p>
    <w:p w:rsidR="00B11FC4" w:rsidRDefault="00B11FC4" w:rsidP="00B11FC4">
      <w:pPr>
        <w:tabs>
          <w:tab w:val="left" w:pos="2410"/>
        </w:tabs>
      </w:pPr>
    </w:p>
    <w:p w:rsidR="00B11FC4" w:rsidRDefault="00B11FC4" w:rsidP="00B11FC4">
      <w:pPr>
        <w:tabs>
          <w:tab w:val="left" w:pos="2410"/>
        </w:tabs>
      </w:pPr>
    </w:p>
    <w:p w:rsidR="00B11FC4" w:rsidRDefault="00B11FC4" w:rsidP="00B11FC4">
      <w:pPr>
        <w:tabs>
          <w:tab w:val="left" w:pos="2410"/>
        </w:tabs>
      </w:pPr>
    </w:p>
    <w:p w:rsidR="00B11FC4" w:rsidRPr="00B11FC4" w:rsidRDefault="00B11FC4" w:rsidP="00B11FC4">
      <w:pPr>
        <w:tabs>
          <w:tab w:val="left" w:pos="2410"/>
        </w:tabs>
      </w:pPr>
    </w:p>
    <w:sectPr w:rsidR="00B11FC4" w:rsidRPr="00B11FC4" w:rsidSect="00B11FC4">
      <w:pgSz w:w="16838" w:h="11906" w:orient="landscape"/>
      <w:pgMar w:top="426" w:right="902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1AD" w:rsidRDefault="00E921AD" w:rsidP="0086658E">
      <w:r>
        <w:separator/>
      </w:r>
    </w:p>
  </w:endnote>
  <w:endnote w:type="continuationSeparator" w:id="1">
    <w:p w:rsidR="00E921AD" w:rsidRDefault="00E921AD" w:rsidP="00866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1AD" w:rsidRDefault="00E921AD" w:rsidP="0086658E">
      <w:r>
        <w:separator/>
      </w:r>
    </w:p>
  </w:footnote>
  <w:footnote w:type="continuationSeparator" w:id="1">
    <w:p w:rsidR="00E921AD" w:rsidRDefault="00E921AD" w:rsidP="00866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8E" w:rsidRDefault="00E55E67">
    <w:pPr>
      <w:pStyle w:val="a6"/>
      <w:jc w:val="center"/>
    </w:pPr>
    <w:r>
      <w:fldChar w:fldCharType="begin"/>
    </w:r>
    <w:r w:rsidR="0086658E">
      <w:instrText>PAGE   \* MERGEFORMAT</w:instrText>
    </w:r>
    <w:r>
      <w:fldChar w:fldCharType="separate"/>
    </w:r>
    <w:r w:rsidR="00067D37">
      <w:rPr>
        <w:noProof/>
      </w:rPr>
      <w:t>10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195"/>
    <w:multiLevelType w:val="multilevel"/>
    <w:tmpl w:val="6E08B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C194DA3"/>
    <w:multiLevelType w:val="hybridMultilevel"/>
    <w:tmpl w:val="C22EF644"/>
    <w:lvl w:ilvl="0" w:tplc="5C0CC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102D4"/>
    <w:multiLevelType w:val="hybridMultilevel"/>
    <w:tmpl w:val="98706E9C"/>
    <w:lvl w:ilvl="0" w:tplc="B21EA34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6824ED"/>
    <w:multiLevelType w:val="hybridMultilevel"/>
    <w:tmpl w:val="3E92C83E"/>
    <w:lvl w:ilvl="0" w:tplc="C91EF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8B20B3"/>
    <w:multiLevelType w:val="hybridMultilevel"/>
    <w:tmpl w:val="2D72EFE2"/>
    <w:lvl w:ilvl="0" w:tplc="48E8815C">
      <w:start w:val="1"/>
      <w:numFmt w:val="decimal"/>
      <w:lvlText w:val="%1."/>
      <w:lvlJc w:val="left"/>
      <w:pPr>
        <w:ind w:left="88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F360F65"/>
    <w:multiLevelType w:val="hybridMultilevel"/>
    <w:tmpl w:val="0FE88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5A0A33"/>
    <w:multiLevelType w:val="multilevel"/>
    <w:tmpl w:val="CCD488A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8">
    <w:nsid w:val="633661F9"/>
    <w:multiLevelType w:val="hybridMultilevel"/>
    <w:tmpl w:val="BDDAF586"/>
    <w:lvl w:ilvl="0" w:tplc="107A6C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997FA1"/>
    <w:multiLevelType w:val="hybridMultilevel"/>
    <w:tmpl w:val="CD1E98A8"/>
    <w:lvl w:ilvl="0" w:tplc="3324378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D81"/>
    <w:rsid w:val="000056E1"/>
    <w:rsid w:val="00011C84"/>
    <w:rsid w:val="00014BD4"/>
    <w:rsid w:val="00027BEB"/>
    <w:rsid w:val="00047FC5"/>
    <w:rsid w:val="00050E16"/>
    <w:rsid w:val="0005161E"/>
    <w:rsid w:val="000517E4"/>
    <w:rsid w:val="00067D37"/>
    <w:rsid w:val="0008308F"/>
    <w:rsid w:val="000874B1"/>
    <w:rsid w:val="00094815"/>
    <w:rsid w:val="000A2517"/>
    <w:rsid w:val="000A7222"/>
    <w:rsid w:val="000B53BF"/>
    <w:rsid w:val="000C1A12"/>
    <w:rsid w:val="000E3BB1"/>
    <w:rsid w:val="000F4894"/>
    <w:rsid w:val="00125AEE"/>
    <w:rsid w:val="001305E7"/>
    <w:rsid w:val="001576EB"/>
    <w:rsid w:val="00161DAB"/>
    <w:rsid w:val="00172753"/>
    <w:rsid w:val="00174827"/>
    <w:rsid w:val="001864F9"/>
    <w:rsid w:val="001976CD"/>
    <w:rsid w:val="001A0E2D"/>
    <w:rsid w:val="001A22C6"/>
    <w:rsid w:val="001B1A50"/>
    <w:rsid w:val="001B64BD"/>
    <w:rsid w:val="001D13D5"/>
    <w:rsid w:val="001D15D7"/>
    <w:rsid w:val="001D5621"/>
    <w:rsid w:val="001E0C14"/>
    <w:rsid w:val="001E379A"/>
    <w:rsid w:val="001F6ABD"/>
    <w:rsid w:val="00221288"/>
    <w:rsid w:val="00223450"/>
    <w:rsid w:val="00240310"/>
    <w:rsid w:val="00240FB1"/>
    <w:rsid w:val="002435D2"/>
    <w:rsid w:val="00246ECD"/>
    <w:rsid w:val="00270AE2"/>
    <w:rsid w:val="00272AB5"/>
    <w:rsid w:val="0028111A"/>
    <w:rsid w:val="00293253"/>
    <w:rsid w:val="00293C5B"/>
    <w:rsid w:val="002949C3"/>
    <w:rsid w:val="00295F23"/>
    <w:rsid w:val="002A0BD9"/>
    <w:rsid w:val="002A4457"/>
    <w:rsid w:val="002B1D81"/>
    <w:rsid w:val="002C490E"/>
    <w:rsid w:val="002D1E71"/>
    <w:rsid w:val="002E31F6"/>
    <w:rsid w:val="002F1963"/>
    <w:rsid w:val="002F1F9C"/>
    <w:rsid w:val="0030742B"/>
    <w:rsid w:val="003239A6"/>
    <w:rsid w:val="00326BA8"/>
    <w:rsid w:val="0032707D"/>
    <w:rsid w:val="00335158"/>
    <w:rsid w:val="003352AB"/>
    <w:rsid w:val="003419E2"/>
    <w:rsid w:val="0034733E"/>
    <w:rsid w:val="003548D1"/>
    <w:rsid w:val="003651D0"/>
    <w:rsid w:val="00370A93"/>
    <w:rsid w:val="00381AE7"/>
    <w:rsid w:val="00383A51"/>
    <w:rsid w:val="00384D22"/>
    <w:rsid w:val="00385A57"/>
    <w:rsid w:val="003A48C4"/>
    <w:rsid w:val="003A712F"/>
    <w:rsid w:val="003B1DEA"/>
    <w:rsid w:val="003C05FB"/>
    <w:rsid w:val="003C4F89"/>
    <w:rsid w:val="003E46B3"/>
    <w:rsid w:val="003E48A9"/>
    <w:rsid w:val="003E490A"/>
    <w:rsid w:val="004015C8"/>
    <w:rsid w:val="004043EC"/>
    <w:rsid w:val="004062D7"/>
    <w:rsid w:val="00413416"/>
    <w:rsid w:val="00420CC8"/>
    <w:rsid w:val="004260BC"/>
    <w:rsid w:val="00430F4B"/>
    <w:rsid w:val="00444E5A"/>
    <w:rsid w:val="00462DD1"/>
    <w:rsid w:val="00466068"/>
    <w:rsid w:val="0047084F"/>
    <w:rsid w:val="00481BD9"/>
    <w:rsid w:val="0048344B"/>
    <w:rsid w:val="0048371B"/>
    <w:rsid w:val="00493A79"/>
    <w:rsid w:val="00494754"/>
    <w:rsid w:val="004A1D7F"/>
    <w:rsid w:val="004C2F68"/>
    <w:rsid w:val="004F194C"/>
    <w:rsid w:val="004F6269"/>
    <w:rsid w:val="00501EA6"/>
    <w:rsid w:val="0054104F"/>
    <w:rsid w:val="00550246"/>
    <w:rsid w:val="00553D64"/>
    <w:rsid w:val="00564491"/>
    <w:rsid w:val="0056774C"/>
    <w:rsid w:val="005920C4"/>
    <w:rsid w:val="005925EE"/>
    <w:rsid w:val="005937E2"/>
    <w:rsid w:val="005A7D5C"/>
    <w:rsid w:val="005B7CD0"/>
    <w:rsid w:val="005C17AE"/>
    <w:rsid w:val="005C278D"/>
    <w:rsid w:val="005C6B48"/>
    <w:rsid w:val="005D5EE2"/>
    <w:rsid w:val="005E061E"/>
    <w:rsid w:val="005F5279"/>
    <w:rsid w:val="006066F0"/>
    <w:rsid w:val="00625B85"/>
    <w:rsid w:val="006310CD"/>
    <w:rsid w:val="0065165B"/>
    <w:rsid w:val="006635E3"/>
    <w:rsid w:val="00667873"/>
    <w:rsid w:val="006717AE"/>
    <w:rsid w:val="00674343"/>
    <w:rsid w:val="00674584"/>
    <w:rsid w:val="00690194"/>
    <w:rsid w:val="0069173B"/>
    <w:rsid w:val="006A5310"/>
    <w:rsid w:val="006A68B8"/>
    <w:rsid w:val="006B08FB"/>
    <w:rsid w:val="006B6CC9"/>
    <w:rsid w:val="006D70FE"/>
    <w:rsid w:val="006E1C8A"/>
    <w:rsid w:val="006E7140"/>
    <w:rsid w:val="006F6910"/>
    <w:rsid w:val="006F6920"/>
    <w:rsid w:val="0070541F"/>
    <w:rsid w:val="0071097E"/>
    <w:rsid w:val="00714E36"/>
    <w:rsid w:val="0071588E"/>
    <w:rsid w:val="00723C99"/>
    <w:rsid w:val="00736EE9"/>
    <w:rsid w:val="00740D28"/>
    <w:rsid w:val="00746276"/>
    <w:rsid w:val="00754E66"/>
    <w:rsid w:val="00763499"/>
    <w:rsid w:val="007662A1"/>
    <w:rsid w:val="007807A6"/>
    <w:rsid w:val="007A4855"/>
    <w:rsid w:val="007B00B3"/>
    <w:rsid w:val="007B5229"/>
    <w:rsid w:val="007B641F"/>
    <w:rsid w:val="007B75EB"/>
    <w:rsid w:val="007F0D7E"/>
    <w:rsid w:val="00803056"/>
    <w:rsid w:val="00807EC3"/>
    <w:rsid w:val="00810A46"/>
    <w:rsid w:val="00820DEA"/>
    <w:rsid w:val="00822BA5"/>
    <w:rsid w:val="00826F8B"/>
    <w:rsid w:val="00834AF2"/>
    <w:rsid w:val="00841D8B"/>
    <w:rsid w:val="00842ABD"/>
    <w:rsid w:val="0084329C"/>
    <w:rsid w:val="008556CD"/>
    <w:rsid w:val="00855F69"/>
    <w:rsid w:val="0086658E"/>
    <w:rsid w:val="00891619"/>
    <w:rsid w:val="008A22EF"/>
    <w:rsid w:val="008A6BA6"/>
    <w:rsid w:val="008B110B"/>
    <w:rsid w:val="008B1391"/>
    <w:rsid w:val="008B7C07"/>
    <w:rsid w:val="008C30A6"/>
    <w:rsid w:val="008C56C0"/>
    <w:rsid w:val="008D71F1"/>
    <w:rsid w:val="008E1855"/>
    <w:rsid w:val="008E7A55"/>
    <w:rsid w:val="00916592"/>
    <w:rsid w:val="00950EE6"/>
    <w:rsid w:val="00957F72"/>
    <w:rsid w:val="0096793F"/>
    <w:rsid w:val="009709DD"/>
    <w:rsid w:val="009722F0"/>
    <w:rsid w:val="009762EE"/>
    <w:rsid w:val="009C6876"/>
    <w:rsid w:val="009C7D5D"/>
    <w:rsid w:val="009D3CF9"/>
    <w:rsid w:val="009D485E"/>
    <w:rsid w:val="009E6A9B"/>
    <w:rsid w:val="00A1090E"/>
    <w:rsid w:val="00A12ABD"/>
    <w:rsid w:val="00A2465E"/>
    <w:rsid w:val="00A52BAA"/>
    <w:rsid w:val="00A62FE1"/>
    <w:rsid w:val="00A67608"/>
    <w:rsid w:val="00A76EA5"/>
    <w:rsid w:val="00A80D44"/>
    <w:rsid w:val="00A97675"/>
    <w:rsid w:val="00AA36E8"/>
    <w:rsid w:val="00AA742B"/>
    <w:rsid w:val="00AB360E"/>
    <w:rsid w:val="00AC180B"/>
    <w:rsid w:val="00AD21C8"/>
    <w:rsid w:val="00AD7F30"/>
    <w:rsid w:val="00AE5782"/>
    <w:rsid w:val="00AF4DB4"/>
    <w:rsid w:val="00B01A0C"/>
    <w:rsid w:val="00B11FC4"/>
    <w:rsid w:val="00B245B4"/>
    <w:rsid w:val="00B26553"/>
    <w:rsid w:val="00B26C89"/>
    <w:rsid w:val="00B27B61"/>
    <w:rsid w:val="00B32B4C"/>
    <w:rsid w:val="00B41C5E"/>
    <w:rsid w:val="00B576BB"/>
    <w:rsid w:val="00B918B5"/>
    <w:rsid w:val="00B94197"/>
    <w:rsid w:val="00B95768"/>
    <w:rsid w:val="00BA1DDD"/>
    <w:rsid w:val="00BA435E"/>
    <w:rsid w:val="00BB23CE"/>
    <w:rsid w:val="00BB5F34"/>
    <w:rsid w:val="00BC1A27"/>
    <w:rsid w:val="00BD1994"/>
    <w:rsid w:val="00BD46C7"/>
    <w:rsid w:val="00BE4B53"/>
    <w:rsid w:val="00BE71C6"/>
    <w:rsid w:val="00BE7F24"/>
    <w:rsid w:val="00BF2753"/>
    <w:rsid w:val="00C03A98"/>
    <w:rsid w:val="00C06318"/>
    <w:rsid w:val="00C07A55"/>
    <w:rsid w:val="00C1445C"/>
    <w:rsid w:val="00C15486"/>
    <w:rsid w:val="00C17D51"/>
    <w:rsid w:val="00C221C8"/>
    <w:rsid w:val="00C23315"/>
    <w:rsid w:val="00C300F0"/>
    <w:rsid w:val="00C53C5E"/>
    <w:rsid w:val="00C6235E"/>
    <w:rsid w:val="00C65D6B"/>
    <w:rsid w:val="00C67A74"/>
    <w:rsid w:val="00C70D87"/>
    <w:rsid w:val="00C86569"/>
    <w:rsid w:val="00C86F9A"/>
    <w:rsid w:val="00C904B0"/>
    <w:rsid w:val="00C90E33"/>
    <w:rsid w:val="00C95BB6"/>
    <w:rsid w:val="00CA077A"/>
    <w:rsid w:val="00CA2FAE"/>
    <w:rsid w:val="00CA756D"/>
    <w:rsid w:val="00CB0CAB"/>
    <w:rsid w:val="00CB4AEC"/>
    <w:rsid w:val="00CC73FE"/>
    <w:rsid w:val="00CC7A9A"/>
    <w:rsid w:val="00CD3F64"/>
    <w:rsid w:val="00D11418"/>
    <w:rsid w:val="00D20C22"/>
    <w:rsid w:val="00D20E99"/>
    <w:rsid w:val="00D41908"/>
    <w:rsid w:val="00D72A06"/>
    <w:rsid w:val="00DA2A74"/>
    <w:rsid w:val="00DE0491"/>
    <w:rsid w:val="00E16515"/>
    <w:rsid w:val="00E178C3"/>
    <w:rsid w:val="00E2150A"/>
    <w:rsid w:val="00E2620B"/>
    <w:rsid w:val="00E27024"/>
    <w:rsid w:val="00E30FB5"/>
    <w:rsid w:val="00E34DE9"/>
    <w:rsid w:val="00E37A1E"/>
    <w:rsid w:val="00E4381A"/>
    <w:rsid w:val="00E44BB1"/>
    <w:rsid w:val="00E4712E"/>
    <w:rsid w:val="00E52AAD"/>
    <w:rsid w:val="00E538DF"/>
    <w:rsid w:val="00E53FD5"/>
    <w:rsid w:val="00E55E67"/>
    <w:rsid w:val="00E5798D"/>
    <w:rsid w:val="00E7630D"/>
    <w:rsid w:val="00E80944"/>
    <w:rsid w:val="00E86CC2"/>
    <w:rsid w:val="00E916F0"/>
    <w:rsid w:val="00E921AD"/>
    <w:rsid w:val="00E93D81"/>
    <w:rsid w:val="00E96F9D"/>
    <w:rsid w:val="00E97D81"/>
    <w:rsid w:val="00EA0A8B"/>
    <w:rsid w:val="00EA707E"/>
    <w:rsid w:val="00EB5074"/>
    <w:rsid w:val="00EC18BA"/>
    <w:rsid w:val="00EC2C85"/>
    <w:rsid w:val="00EC465C"/>
    <w:rsid w:val="00EC5006"/>
    <w:rsid w:val="00EC5632"/>
    <w:rsid w:val="00EC7B2A"/>
    <w:rsid w:val="00ED6BAF"/>
    <w:rsid w:val="00EE5AE0"/>
    <w:rsid w:val="00EE6220"/>
    <w:rsid w:val="00EF20E1"/>
    <w:rsid w:val="00EF7707"/>
    <w:rsid w:val="00F1168A"/>
    <w:rsid w:val="00F168AD"/>
    <w:rsid w:val="00F23EAD"/>
    <w:rsid w:val="00F252F8"/>
    <w:rsid w:val="00F311D2"/>
    <w:rsid w:val="00F420C2"/>
    <w:rsid w:val="00F45D32"/>
    <w:rsid w:val="00F61DE0"/>
    <w:rsid w:val="00F61F42"/>
    <w:rsid w:val="00F70F62"/>
    <w:rsid w:val="00F837B7"/>
    <w:rsid w:val="00FA3335"/>
    <w:rsid w:val="00FA4910"/>
    <w:rsid w:val="00FA4BF9"/>
    <w:rsid w:val="00FB340B"/>
    <w:rsid w:val="00FB4DA4"/>
    <w:rsid w:val="00FD600A"/>
    <w:rsid w:val="00FD65DD"/>
    <w:rsid w:val="00FD715C"/>
    <w:rsid w:val="00FF1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715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D715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D715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D715C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FD715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D715C"/>
    <w:pPr>
      <w:ind w:firstLine="708"/>
      <w:jc w:val="both"/>
    </w:pPr>
  </w:style>
  <w:style w:type="paragraph" w:styleId="a4">
    <w:name w:val="Balloon Text"/>
    <w:basedOn w:val="a"/>
    <w:semiHidden/>
    <w:rsid w:val="00FD715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FD715C"/>
    <w:pPr>
      <w:ind w:left="360" w:hanging="300"/>
      <w:jc w:val="both"/>
    </w:pPr>
  </w:style>
  <w:style w:type="character" w:customStyle="1" w:styleId="10">
    <w:name w:val="Заголовок 1 Знак"/>
    <w:link w:val="1"/>
    <w:rsid w:val="00E34DE9"/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740D2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40D28"/>
    <w:rPr>
      <w:sz w:val="24"/>
      <w:szCs w:val="24"/>
    </w:rPr>
  </w:style>
  <w:style w:type="paragraph" w:styleId="a5">
    <w:name w:val="List Paragraph"/>
    <w:basedOn w:val="a"/>
    <w:uiPriority w:val="34"/>
    <w:qFormat/>
    <w:rsid w:val="00B11F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11F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866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58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5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9C13F9A88AADAE318B15E609066D849F410384CAA5951D322C1138DBB991D0CDAC3EE43878F01C41A39FCj6z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C13F9A88AADAE318B15E609066D849F410384CAA5951D322C1138DBB991D0CDAC3EE43878F01C41A39FCj6zB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C13F9A88AADAE318B15E609066D849F410384CAA5951D322C1138DBB991D0CDAC3EE43878F01C41A39FCj6zB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99C13F9A88AADAE318B15E609066D849F410384CAA5951D322C1138DBB991D0CDAC3EE43878F01C41A39FCj6z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3695-BB78-402F-8A8A-BEB0B945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26023</CharactersWithSpaces>
  <SharedDoc>false</SharedDoc>
  <HLinks>
    <vt:vector size="24" baseType="variant">
      <vt:variant>
        <vt:i4>786444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consultantplus://offline/ref=99C13F9A88AADAE318B15E609066D849F410384CAA5951D322C1138DBB991D0CDAC3EE43878F01C41A39FCj6zBI</vt:lpwstr>
      </vt:variant>
      <vt:variant>
        <vt:lpwstr/>
      </vt:variant>
      <vt:variant>
        <vt:i4>786444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consultantplus://offline/ref=99C13F9A88AADAE318B15E609066D849F410384CAA5951D322C1138DBB991D0CDAC3EE43878F01C41A39FCj6zBI</vt:lpwstr>
      </vt:variant>
      <vt:variant>
        <vt:lpwstr/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consultantplus://offline/ref=99C13F9A88AADAE318B15E609066D849F410384CAA5951D322C1138DBB991D0CDAC3EE43878F01C41A39FCj6zBI</vt:lpwstr>
      </vt:variant>
      <vt:variant>
        <vt:lpwstr/>
      </vt:variant>
      <vt:variant>
        <vt:i4>786444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consultantplus://offline/ref=99C13F9A88AADAE318B15E609066D849F410384CAA5951D322C1138DBB991D0CDAC3EE43878F01C41A39FCj6zBI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cp:lastModifiedBy>goleschihinata</cp:lastModifiedBy>
  <cp:revision>9</cp:revision>
  <cp:lastPrinted>2020-12-23T04:18:00Z</cp:lastPrinted>
  <dcterms:created xsi:type="dcterms:W3CDTF">2020-12-24T03:11:00Z</dcterms:created>
  <dcterms:modified xsi:type="dcterms:W3CDTF">2020-12-24T03:30:00Z</dcterms:modified>
</cp:coreProperties>
</file>