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27" w:rsidRDefault="004A4516" w:rsidP="00A26127">
      <w:pPr>
        <w:pStyle w:val="a7"/>
        <w:jc w:val="center"/>
        <w:rPr>
          <w:rFonts w:ascii="Times New Roman" w:hAnsi="Times New Roman"/>
          <w:sz w:val="28"/>
          <w:szCs w:val="28"/>
        </w:rPr>
      </w:pPr>
      <w:r>
        <w:rPr>
          <w:rFonts w:ascii="Times New Roman" w:hAnsi="Times New Roman"/>
          <w:sz w:val="28"/>
          <w:szCs w:val="28"/>
        </w:rPr>
        <w:t xml:space="preserve"> </w:t>
      </w:r>
      <w:r w:rsidR="002A6D28" w:rsidRPr="00FC78D8">
        <w:rPr>
          <w:rFonts w:ascii="Times New Roman" w:hAnsi="Times New Roman"/>
          <w:sz w:val="28"/>
          <w:szCs w:val="28"/>
        </w:rPr>
        <w:t>ПРОТОКОЛ  №</w:t>
      </w:r>
      <w:r w:rsidR="004B0F3B">
        <w:rPr>
          <w:rFonts w:ascii="Times New Roman" w:hAnsi="Times New Roman"/>
          <w:sz w:val="28"/>
          <w:szCs w:val="28"/>
        </w:rPr>
        <w:t xml:space="preserve"> 153</w:t>
      </w:r>
      <w:r w:rsidR="002A6D28" w:rsidRPr="00FC78D8">
        <w:rPr>
          <w:rFonts w:ascii="Times New Roman" w:hAnsi="Times New Roman"/>
          <w:sz w:val="28"/>
          <w:szCs w:val="28"/>
        </w:rPr>
        <w:t xml:space="preserve"> </w:t>
      </w:r>
      <w:r w:rsidR="00684B97">
        <w:rPr>
          <w:rFonts w:ascii="Times New Roman" w:hAnsi="Times New Roman"/>
          <w:sz w:val="28"/>
          <w:szCs w:val="28"/>
        </w:rPr>
        <w:t xml:space="preserve"> </w:t>
      </w:r>
    </w:p>
    <w:p w:rsidR="002A6D28" w:rsidRPr="00FC78D8" w:rsidRDefault="00146205" w:rsidP="002A6D28">
      <w:pPr>
        <w:pStyle w:val="a7"/>
        <w:rPr>
          <w:rFonts w:ascii="Times New Roman" w:hAnsi="Times New Roman"/>
          <w:sz w:val="28"/>
          <w:szCs w:val="28"/>
        </w:rPr>
      </w:pPr>
      <w:r>
        <w:rPr>
          <w:rFonts w:ascii="Times New Roman" w:hAnsi="Times New Roman"/>
          <w:sz w:val="28"/>
          <w:szCs w:val="28"/>
        </w:rPr>
        <w:t>26</w:t>
      </w:r>
      <w:r w:rsidR="00332844">
        <w:rPr>
          <w:rFonts w:ascii="Times New Roman" w:hAnsi="Times New Roman"/>
          <w:sz w:val="28"/>
          <w:szCs w:val="28"/>
        </w:rPr>
        <w:t>.11</w:t>
      </w:r>
      <w:r w:rsidR="002A6D28" w:rsidRPr="00FC78D8">
        <w:rPr>
          <w:rFonts w:ascii="Times New Roman" w:hAnsi="Times New Roman"/>
          <w:sz w:val="28"/>
          <w:szCs w:val="28"/>
        </w:rPr>
        <w:t>.20</w:t>
      </w:r>
      <w:r w:rsidR="00496D06">
        <w:rPr>
          <w:rFonts w:ascii="Times New Roman" w:hAnsi="Times New Roman"/>
          <w:sz w:val="28"/>
          <w:szCs w:val="28"/>
        </w:rPr>
        <w:t>10</w:t>
      </w:r>
      <w:r w:rsidR="002A6D28" w:rsidRPr="00FC78D8">
        <w:rPr>
          <w:rFonts w:ascii="Times New Roman" w:hAnsi="Times New Roman"/>
          <w:sz w:val="28"/>
          <w:szCs w:val="28"/>
        </w:rPr>
        <w:t xml:space="preserve">                                                                                     с.Каргасок</w:t>
      </w:r>
    </w:p>
    <w:p w:rsidR="005248BB" w:rsidRDefault="005248BB" w:rsidP="005248BB">
      <w:pPr>
        <w:pStyle w:val="a7"/>
        <w:jc w:val="center"/>
        <w:rPr>
          <w:rFonts w:ascii="Times New Roman" w:hAnsi="Times New Roman"/>
          <w:b/>
          <w:sz w:val="28"/>
          <w:szCs w:val="28"/>
        </w:rPr>
      </w:pPr>
    </w:p>
    <w:p w:rsidR="007978BE" w:rsidRPr="005248BB" w:rsidRDefault="002A6D28" w:rsidP="005248BB">
      <w:pPr>
        <w:pStyle w:val="a7"/>
        <w:jc w:val="center"/>
        <w:rPr>
          <w:rFonts w:ascii="Times New Roman" w:hAnsi="Times New Roman"/>
          <w:b/>
          <w:sz w:val="28"/>
          <w:szCs w:val="28"/>
        </w:rPr>
      </w:pPr>
      <w:r w:rsidRPr="005248BB">
        <w:rPr>
          <w:rFonts w:ascii="Times New Roman" w:hAnsi="Times New Roman"/>
          <w:b/>
          <w:sz w:val="28"/>
          <w:szCs w:val="28"/>
        </w:rPr>
        <w:t>Заседания районной комиссии</w:t>
      </w:r>
      <w:r w:rsidR="007978BE" w:rsidRPr="005248BB">
        <w:rPr>
          <w:rFonts w:ascii="Times New Roman" w:hAnsi="Times New Roman"/>
          <w:b/>
          <w:sz w:val="28"/>
          <w:szCs w:val="28"/>
        </w:rPr>
        <w:t xml:space="preserve"> </w:t>
      </w:r>
      <w:r w:rsidRPr="005248BB">
        <w:rPr>
          <w:rFonts w:ascii="Times New Roman" w:hAnsi="Times New Roman"/>
          <w:b/>
          <w:sz w:val="28"/>
          <w:szCs w:val="28"/>
        </w:rPr>
        <w:t>по реализации</w:t>
      </w:r>
    </w:p>
    <w:p w:rsidR="002A6D28" w:rsidRPr="005248BB" w:rsidRDefault="002A6D28" w:rsidP="007978BE">
      <w:pPr>
        <w:pStyle w:val="a7"/>
        <w:jc w:val="center"/>
        <w:rPr>
          <w:rFonts w:ascii="Times New Roman" w:hAnsi="Times New Roman"/>
          <w:b/>
          <w:sz w:val="28"/>
          <w:szCs w:val="28"/>
        </w:rPr>
      </w:pPr>
      <w:r w:rsidRPr="005248BB">
        <w:rPr>
          <w:rFonts w:ascii="Times New Roman" w:hAnsi="Times New Roman"/>
          <w:b/>
          <w:sz w:val="28"/>
          <w:szCs w:val="28"/>
        </w:rPr>
        <w:t>целевых программ на территории Каргасокского района</w:t>
      </w:r>
    </w:p>
    <w:p w:rsidR="002A6D28" w:rsidRPr="005248BB" w:rsidRDefault="002A6D28" w:rsidP="002A6D28">
      <w:pPr>
        <w:pStyle w:val="a7"/>
        <w:rPr>
          <w:rFonts w:ascii="Times New Roman" w:hAnsi="Times New Roman"/>
          <w:b/>
          <w:sz w:val="28"/>
          <w:szCs w:val="28"/>
        </w:rPr>
      </w:pPr>
    </w:p>
    <w:p w:rsidR="002A6D28" w:rsidRPr="005248BB" w:rsidRDefault="002A6D28" w:rsidP="002A6D28">
      <w:pPr>
        <w:pStyle w:val="a7"/>
        <w:rPr>
          <w:rFonts w:ascii="Times New Roman" w:hAnsi="Times New Roman"/>
          <w:b/>
          <w:sz w:val="28"/>
          <w:szCs w:val="28"/>
        </w:rPr>
      </w:pPr>
      <w:r w:rsidRPr="005248BB">
        <w:rPr>
          <w:rFonts w:ascii="Times New Roman" w:hAnsi="Times New Roman"/>
          <w:b/>
          <w:sz w:val="28"/>
          <w:szCs w:val="28"/>
        </w:rPr>
        <w:t>Присутствовали:</w:t>
      </w:r>
    </w:p>
    <w:p w:rsidR="004B2EE7" w:rsidRPr="005248BB" w:rsidRDefault="004B2EE7" w:rsidP="004B2EE7">
      <w:pPr>
        <w:pStyle w:val="a7"/>
        <w:rPr>
          <w:rFonts w:ascii="Times New Roman" w:hAnsi="Times New Roman"/>
          <w:sz w:val="28"/>
          <w:szCs w:val="28"/>
        </w:rPr>
      </w:pPr>
      <w:r w:rsidRPr="005248BB">
        <w:rPr>
          <w:rFonts w:ascii="Times New Roman" w:hAnsi="Times New Roman"/>
          <w:sz w:val="28"/>
          <w:szCs w:val="28"/>
        </w:rPr>
        <w:t xml:space="preserve">Бухарин Н.И.                               -   заместитель председателя  комиссии, </w:t>
      </w:r>
    </w:p>
    <w:p w:rsidR="004B2EE7" w:rsidRPr="005248BB" w:rsidRDefault="004B2EE7" w:rsidP="004B2EE7">
      <w:pPr>
        <w:pStyle w:val="a7"/>
        <w:rPr>
          <w:rFonts w:ascii="Times New Roman" w:hAnsi="Times New Roman"/>
          <w:sz w:val="28"/>
          <w:szCs w:val="28"/>
        </w:rPr>
      </w:pPr>
      <w:r w:rsidRPr="005248BB">
        <w:rPr>
          <w:rFonts w:ascii="Times New Roman" w:hAnsi="Times New Roman"/>
          <w:sz w:val="28"/>
          <w:szCs w:val="28"/>
        </w:rPr>
        <w:t xml:space="preserve">                                                           заместитель Главы Каргасокского района</w:t>
      </w:r>
    </w:p>
    <w:p w:rsidR="002A6D28" w:rsidRPr="005248BB" w:rsidRDefault="002A6D28" w:rsidP="002A6D28">
      <w:pPr>
        <w:pStyle w:val="a7"/>
        <w:rPr>
          <w:rFonts w:ascii="Times New Roman" w:hAnsi="Times New Roman"/>
          <w:sz w:val="28"/>
          <w:szCs w:val="28"/>
        </w:rPr>
      </w:pPr>
      <w:r w:rsidRPr="005248BB">
        <w:rPr>
          <w:rFonts w:ascii="Times New Roman" w:hAnsi="Times New Roman"/>
          <w:sz w:val="28"/>
          <w:szCs w:val="28"/>
        </w:rPr>
        <w:t xml:space="preserve">Шевченко В.В.                             –  ведущий специалист отдела   </w:t>
      </w:r>
    </w:p>
    <w:p w:rsidR="004E7A47" w:rsidRPr="005248BB" w:rsidRDefault="002A6D28" w:rsidP="002A6D28">
      <w:pPr>
        <w:pStyle w:val="a7"/>
        <w:rPr>
          <w:rFonts w:ascii="Times New Roman" w:hAnsi="Times New Roman"/>
          <w:sz w:val="28"/>
          <w:szCs w:val="28"/>
        </w:rPr>
      </w:pPr>
      <w:r w:rsidRPr="005248BB">
        <w:rPr>
          <w:rFonts w:ascii="Times New Roman" w:hAnsi="Times New Roman"/>
          <w:sz w:val="28"/>
          <w:szCs w:val="28"/>
        </w:rPr>
        <w:t xml:space="preserve">                                                           </w:t>
      </w:r>
      <w:r w:rsidR="004E7A47" w:rsidRPr="005248BB">
        <w:rPr>
          <w:rFonts w:ascii="Times New Roman" w:hAnsi="Times New Roman"/>
          <w:sz w:val="28"/>
          <w:szCs w:val="28"/>
        </w:rPr>
        <w:t xml:space="preserve">экономики и социального развития   </w:t>
      </w:r>
    </w:p>
    <w:p w:rsidR="004E7A47" w:rsidRPr="005248BB" w:rsidRDefault="004E7A47" w:rsidP="002A6D28">
      <w:pPr>
        <w:pStyle w:val="a7"/>
        <w:rPr>
          <w:rFonts w:ascii="Times New Roman" w:hAnsi="Times New Roman"/>
          <w:sz w:val="28"/>
          <w:szCs w:val="28"/>
        </w:rPr>
      </w:pPr>
      <w:r w:rsidRPr="005248BB">
        <w:rPr>
          <w:rFonts w:ascii="Times New Roman" w:hAnsi="Times New Roman"/>
          <w:sz w:val="28"/>
          <w:szCs w:val="28"/>
        </w:rPr>
        <w:t xml:space="preserve">                                                           А</w:t>
      </w:r>
      <w:r w:rsidR="002A6D28" w:rsidRPr="005248BB">
        <w:rPr>
          <w:rFonts w:ascii="Times New Roman" w:hAnsi="Times New Roman"/>
          <w:sz w:val="28"/>
          <w:szCs w:val="28"/>
        </w:rPr>
        <w:t xml:space="preserve">дминистрации  Каргасокского района, </w:t>
      </w:r>
    </w:p>
    <w:p w:rsidR="002A6D28" w:rsidRPr="005248BB" w:rsidRDefault="004E7A47" w:rsidP="002A6D28">
      <w:pPr>
        <w:pStyle w:val="a7"/>
        <w:rPr>
          <w:rFonts w:ascii="Times New Roman" w:hAnsi="Times New Roman"/>
          <w:sz w:val="28"/>
          <w:szCs w:val="28"/>
        </w:rPr>
      </w:pPr>
      <w:r w:rsidRPr="005248BB">
        <w:rPr>
          <w:rFonts w:ascii="Times New Roman" w:hAnsi="Times New Roman"/>
          <w:sz w:val="28"/>
          <w:szCs w:val="28"/>
        </w:rPr>
        <w:t xml:space="preserve">                                                           </w:t>
      </w:r>
      <w:r w:rsidR="002A6D28" w:rsidRPr="005248BB">
        <w:rPr>
          <w:rFonts w:ascii="Times New Roman" w:hAnsi="Times New Roman"/>
          <w:sz w:val="28"/>
          <w:szCs w:val="28"/>
        </w:rPr>
        <w:t>секретарь комиссии</w:t>
      </w:r>
    </w:p>
    <w:p w:rsidR="002A6D28" w:rsidRPr="005248BB" w:rsidRDefault="002A6D28" w:rsidP="002A6D28">
      <w:pPr>
        <w:pStyle w:val="a7"/>
        <w:rPr>
          <w:rFonts w:ascii="Times New Roman" w:hAnsi="Times New Roman"/>
          <w:b/>
          <w:sz w:val="28"/>
          <w:szCs w:val="28"/>
        </w:rPr>
      </w:pPr>
      <w:r w:rsidRPr="005248BB">
        <w:rPr>
          <w:rFonts w:ascii="Times New Roman" w:hAnsi="Times New Roman"/>
          <w:b/>
          <w:sz w:val="28"/>
          <w:szCs w:val="28"/>
        </w:rPr>
        <w:t>Члены комиссии:</w:t>
      </w:r>
    </w:p>
    <w:p w:rsidR="00786B78" w:rsidRPr="005248BB" w:rsidRDefault="00E63494" w:rsidP="00E63494">
      <w:pPr>
        <w:pStyle w:val="a7"/>
        <w:tabs>
          <w:tab w:val="left" w:pos="3300"/>
        </w:tabs>
        <w:rPr>
          <w:rFonts w:ascii="Times New Roman" w:hAnsi="Times New Roman"/>
          <w:sz w:val="28"/>
          <w:szCs w:val="28"/>
        </w:rPr>
      </w:pPr>
      <w:r w:rsidRPr="005248BB">
        <w:rPr>
          <w:rFonts w:ascii="Times New Roman" w:hAnsi="Times New Roman"/>
          <w:sz w:val="28"/>
          <w:szCs w:val="28"/>
        </w:rPr>
        <w:t xml:space="preserve">Андрейчук Т.В.                            -  </w:t>
      </w:r>
      <w:r w:rsidR="00786B78" w:rsidRPr="005248BB">
        <w:rPr>
          <w:rFonts w:ascii="Times New Roman" w:hAnsi="Times New Roman"/>
          <w:sz w:val="28"/>
          <w:szCs w:val="28"/>
        </w:rPr>
        <w:t xml:space="preserve">начальник Управления финансов Администрации  </w:t>
      </w:r>
    </w:p>
    <w:p w:rsidR="00E63494" w:rsidRPr="005248BB" w:rsidRDefault="00786B78" w:rsidP="00E63494">
      <w:pPr>
        <w:pStyle w:val="a7"/>
        <w:tabs>
          <w:tab w:val="left" w:pos="3300"/>
        </w:tabs>
        <w:rPr>
          <w:rFonts w:ascii="Times New Roman" w:hAnsi="Times New Roman"/>
          <w:sz w:val="28"/>
          <w:szCs w:val="28"/>
        </w:rPr>
      </w:pPr>
      <w:r w:rsidRPr="005248BB">
        <w:rPr>
          <w:rFonts w:ascii="Times New Roman" w:hAnsi="Times New Roman"/>
          <w:sz w:val="28"/>
          <w:szCs w:val="28"/>
        </w:rPr>
        <w:t xml:space="preserve">                                                           Каргасокского района</w:t>
      </w:r>
      <w:r w:rsidR="00E63494" w:rsidRPr="005248BB">
        <w:rPr>
          <w:rFonts w:ascii="Times New Roman" w:hAnsi="Times New Roman"/>
          <w:sz w:val="28"/>
          <w:szCs w:val="28"/>
        </w:rPr>
        <w:t xml:space="preserve"> </w:t>
      </w:r>
    </w:p>
    <w:p w:rsidR="002A6D28" w:rsidRPr="005248BB" w:rsidRDefault="002A6D28" w:rsidP="002A6D28">
      <w:pPr>
        <w:pStyle w:val="a7"/>
        <w:rPr>
          <w:rFonts w:ascii="Times New Roman" w:hAnsi="Times New Roman"/>
          <w:sz w:val="28"/>
          <w:szCs w:val="28"/>
        </w:rPr>
      </w:pPr>
      <w:r w:rsidRPr="005248BB">
        <w:rPr>
          <w:rFonts w:ascii="Times New Roman" w:hAnsi="Times New Roman"/>
          <w:sz w:val="28"/>
          <w:szCs w:val="28"/>
        </w:rPr>
        <w:t xml:space="preserve">Тимохин В.В.                               –  начальник отдела правовой и кадровой </w:t>
      </w:r>
    </w:p>
    <w:p w:rsidR="002A6D28" w:rsidRPr="005248BB" w:rsidRDefault="002A6D28" w:rsidP="002A6D28">
      <w:pPr>
        <w:pStyle w:val="a7"/>
        <w:rPr>
          <w:rFonts w:ascii="Times New Roman" w:hAnsi="Times New Roman"/>
          <w:sz w:val="28"/>
          <w:szCs w:val="28"/>
        </w:rPr>
      </w:pPr>
      <w:r w:rsidRPr="005248BB">
        <w:rPr>
          <w:rFonts w:ascii="Times New Roman" w:hAnsi="Times New Roman"/>
          <w:sz w:val="28"/>
          <w:szCs w:val="28"/>
        </w:rPr>
        <w:t xml:space="preserve">                                                           работы Администрации  Каргасокского </w:t>
      </w:r>
    </w:p>
    <w:p w:rsidR="002A6D28" w:rsidRPr="005248BB" w:rsidRDefault="002A6D28" w:rsidP="002A6D28">
      <w:pPr>
        <w:pStyle w:val="a7"/>
        <w:rPr>
          <w:rFonts w:ascii="Times New Roman" w:hAnsi="Times New Roman"/>
          <w:sz w:val="28"/>
          <w:szCs w:val="28"/>
        </w:rPr>
      </w:pPr>
      <w:r w:rsidRPr="005248BB">
        <w:rPr>
          <w:rFonts w:ascii="Times New Roman" w:hAnsi="Times New Roman"/>
          <w:sz w:val="28"/>
          <w:szCs w:val="28"/>
        </w:rPr>
        <w:t xml:space="preserve">                                                           района </w:t>
      </w:r>
    </w:p>
    <w:p w:rsidR="00444754" w:rsidRPr="005248BB" w:rsidRDefault="00444754" w:rsidP="00444754">
      <w:pPr>
        <w:pStyle w:val="a7"/>
        <w:rPr>
          <w:rFonts w:ascii="Times New Roman" w:hAnsi="Times New Roman"/>
          <w:sz w:val="28"/>
          <w:szCs w:val="28"/>
        </w:rPr>
      </w:pPr>
      <w:r w:rsidRPr="005248BB">
        <w:rPr>
          <w:rFonts w:ascii="Times New Roman" w:hAnsi="Times New Roman"/>
          <w:sz w:val="28"/>
          <w:szCs w:val="28"/>
        </w:rPr>
        <w:t xml:space="preserve">Майбах О.А.                                  -  ведущий специалист отдела   </w:t>
      </w:r>
    </w:p>
    <w:p w:rsidR="004E7A47" w:rsidRPr="005248BB" w:rsidRDefault="00444754" w:rsidP="00444754">
      <w:pPr>
        <w:pStyle w:val="a7"/>
        <w:rPr>
          <w:rFonts w:ascii="Times New Roman" w:hAnsi="Times New Roman"/>
          <w:sz w:val="28"/>
          <w:szCs w:val="28"/>
        </w:rPr>
      </w:pPr>
      <w:r w:rsidRPr="005248BB">
        <w:rPr>
          <w:rFonts w:ascii="Times New Roman" w:hAnsi="Times New Roman"/>
          <w:sz w:val="28"/>
          <w:szCs w:val="28"/>
        </w:rPr>
        <w:t xml:space="preserve">                                                           </w:t>
      </w:r>
      <w:r w:rsidR="004E7A47" w:rsidRPr="005248BB">
        <w:rPr>
          <w:rFonts w:ascii="Times New Roman" w:hAnsi="Times New Roman"/>
          <w:sz w:val="28"/>
          <w:szCs w:val="28"/>
        </w:rPr>
        <w:t>экономики и социального развития</w:t>
      </w:r>
      <w:r w:rsidRPr="005248BB">
        <w:rPr>
          <w:rFonts w:ascii="Times New Roman" w:hAnsi="Times New Roman"/>
          <w:sz w:val="28"/>
          <w:szCs w:val="28"/>
        </w:rPr>
        <w:t xml:space="preserve">, </w:t>
      </w:r>
    </w:p>
    <w:p w:rsidR="00444754" w:rsidRPr="005248BB" w:rsidRDefault="004E7A47" w:rsidP="00444754">
      <w:pPr>
        <w:pStyle w:val="a7"/>
        <w:rPr>
          <w:rFonts w:ascii="Times New Roman" w:hAnsi="Times New Roman"/>
          <w:sz w:val="28"/>
          <w:szCs w:val="28"/>
        </w:rPr>
      </w:pPr>
      <w:r w:rsidRPr="005248BB">
        <w:rPr>
          <w:rFonts w:ascii="Times New Roman" w:hAnsi="Times New Roman"/>
          <w:sz w:val="28"/>
          <w:szCs w:val="28"/>
        </w:rPr>
        <w:t xml:space="preserve">                                                           </w:t>
      </w:r>
      <w:r w:rsidR="00444754" w:rsidRPr="005248BB">
        <w:rPr>
          <w:rFonts w:ascii="Times New Roman" w:hAnsi="Times New Roman"/>
          <w:sz w:val="28"/>
          <w:szCs w:val="28"/>
        </w:rPr>
        <w:t>Администрации Каргасокского района</w:t>
      </w:r>
    </w:p>
    <w:p w:rsidR="00332844" w:rsidRPr="005248BB" w:rsidRDefault="00332844" w:rsidP="00332844">
      <w:pPr>
        <w:pStyle w:val="a7"/>
        <w:rPr>
          <w:rFonts w:ascii="Times New Roman" w:hAnsi="Times New Roman"/>
          <w:sz w:val="28"/>
          <w:szCs w:val="28"/>
        </w:rPr>
      </w:pPr>
      <w:r w:rsidRPr="005248BB">
        <w:rPr>
          <w:rFonts w:ascii="Times New Roman" w:hAnsi="Times New Roman"/>
          <w:sz w:val="28"/>
          <w:szCs w:val="28"/>
        </w:rPr>
        <w:t>Голещихина Т.А.                          -  ведущий специалист по социальной работе</w:t>
      </w:r>
    </w:p>
    <w:p w:rsidR="00332844" w:rsidRPr="005248BB" w:rsidRDefault="00332844" w:rsidP="00332844">
      <w:pPr>
        <w:pStyle w:val="a7"/>
        <w:rPr>
          <w:rFonts w:ascii="Times New Roman" w:hAnsi="Times New Roman"/>
          <w:sz w:val="28"/>
          <w:szCs w:val="28"/>
        </w:rPr>
      </w:pPr>
      <w:r w:rsidRPr="005248BB">
        <w:rPr>
          <w:rFonts w:ascii="Times New Roman" w:hAnsi="Times New Roman"/>
          <w:sz w:val="28"/>
          <w:szCs w:val="28"/>
        </w:rPr>
        <w:t xml:space="preserve">                                                           Администрации Каргасокского района</w:t>
      </w:r>
    </w:p>
    <w:p w:rsidR="005248BB" w:rsidRDefault="005248BB" w:rsidP="002A6D28">
      <w:pPr>
        <w:pStyle w:val="a7"/>
        <w:rPr>
          <w:rFonts w:ascii="Times New Roman" w:hAnsi="Times New Roman"/>
          <w:b/>
          <w:sz w:val="28"/>
          <w:szCs w:val="28"/>
        </w:rPr>
      </w:pPr>
    </w:p>
    <w:p w:rsidR="002A6D28" w:rsidRPr="005248BB" w:rsidRDefault="002A6D28" w:rsidP="002A6D28">
      <w:pPr>
        <w:pStyle w:val="a7"/>
        <w:rPr>
          <w:rFonts w:ascii="Times New Roman" w:hAnsi="Times New Roman"/>
          <w:b/>
          <w:sz w:val="28"/>
          <w:szCs w:val="28"/>
        </w:rPr>
      </w:pPr>
      <w:r w:rsidRPr="005248BB">
        <w:rPr>
          <w:rFonts w:ascii="Times New Roman" w:hAnsi="Times New Roman"/>
          <w:b/>
          <w:sz w:val="28"/>
          <w:szCs w:val="28"/>
        </w:rPr>
        <w:t xml:space="preserve">Повестка </w:t>
      </w:r>
      <w:r w:rsidR="005248BB">
        <w:rPr>
          <w:rFonts w:ascii="Times New Roman" w:hAnsi="Times New Roman"/>
          <w:b/>
          <w:sz w:val="28"/>
          <w:szCs w:val="28"/>
        </w:rPr>
        <w:t>заседания</w:t>
      </w:r>
      <w:r w:rsidRPr="005248BB">
        <w:rPr>
          <w:rFonts w:ascii="Times New Roman" w:hAnsi="Times New Roman"/>
          <w:b/>
          <w:sz w:val="28"/>
          <w:szCs w:val="28"/>
        </w:rPr>
        <w:t>:</w:t>
      </w:r>
    </w:p>
    <w:p w:rsidR="005F4BF2" w:rsidRPr="005248BB" w:rsidRDefault="005F4BF2" w:rsidP="005F4BF2">
      <w:pPr>
        <w:pStyle w:val="a7"/>
        <w:jc w:val="both"/>
        <w:rPr>
          <w:rFonts w:ascii="Times New Roman" w:hAnsi="Times New Roman"/>
          <w:sz w:val="28"/>
          <w:szCs w:val="28"/>
        </w:rPr>
      </w:pPr>
      <w:r w:rsidRPr="005248BB">
        <w:rPr>
          <w:rFonts w:ascii="Times New Roman" w:hAnsi="Times New Roman"/>
          <w:sz w:val="28"/>
          <w:szCs w:val="28"/>
        </w:rPr>
        <w:t>Рассмотрение документов, поданных гражданами на признание в нуждаемости в улучшении жилищных условий с целью последующего включения в состав участников  программы «Социальное развитие села до 2012 года».</w:t>
      </w:r>
    </w:p>
    <w:p w:rsidR="005248BB" w:rsidRDefault="005248BB" w:rsidP="002C2902">
      <w:pPr>
        <w:pStyle w:val="a7"/>
        <w:jc w:val="both"/>
        <w:rPr>
          <w:rFonts w:ascii="Times New Roman" w:hAnsi="Times New Roman"/>
          <w:b/>
          <w:sz w:val="28"/>
          <w:szCs w:val="28"/>
        </w:rPr>
      </w:pPr>
    </w:p>
    <w:p w:rsidR="002A6D28" w:rsidRPr="005248BB" w:rsidRDefault="002A6D28" w:rsidP="002C2902">
      <w:pPr>
        <w:pStyle w:val="a7"/>
        <w:jc w:val="both"/>
        <w:rPr>
          <w:rFonts w:ascii="Times New Roman" w:hAnsi="Times New Roman"/>
          <w:b/>
          <w:sz w:val="28"/>
          <w:szCs w:val="28"/>
        </w:rPr>
      </w:pPr>
      <w:r w:rsidRPr="005248BB">
        <w:rPr>
          <w:rFonts w:ascii="Times New Roman" w:hAnsi="Times New Roman"/>
          <w:b/>
          <w:sz w:val="28"/>
          <w:szCs w:val="28"/>
        </w:rPr>
        <w:t>Слушали:</w:t>
      </w:r>
    </w:p>
    <w:p w:rsidR="001C655C" w:rsidRPr="005248BB" w:rsidRDefault="001C655C" w:rsidP="001C655C">
      <w:pPr>
        <w:pStyle w:val="a7"/>
        <w:jc w:val="both"/>
        <w:rPr>
          <w:rFonts w:ascii="Times New Roman" w:hAnsi="Times New Roman"/>
          <w:b/>
          <w:sz w:val="28"/>
          <w:szCs w:val="28"/>
        </w:rPr>
      </w:pPr>
      <w:r w:rsidRPr="005248BB">
        <w:rPr>
          <w:rFonts w:ascii="Times New Roman" w:hAnsi="Times New Roman"/>
          <w:sz w:val="28"/>
          <w:szCs w:val="28"/>
        </w:rPr>
        <w:t>С докладом</w:t>
      </w:r>
      <w:r w:rsidR="005F4BF2" w:rsidRPr="005248BB">
        <w:rPr>
          <w:rFonts w:ascii="Times New Roman" w:hAnsi="Times New Roman"/>
          <w:sz w:val="28"/>
          <w:szCs w:val="28"/>
        </w:rPr>
        <w:t xml:space="preserve"> о документах, поданных гражданами на признание в нуждаемости в улучшении жилищных условий с целью последующего включения </w:t>
      </w:r>
      <w:r w:rsidR="008F627A" w:rsidRPr="005248BB">
        <w:rPr>
          <w:rFonts w:ascii="Times New Roman" w:hAnsi="Times New Roman"/>
          <w:sz w:val="28"/>
          <w:szCs w:val="28"/>
        </w:rPr>
        <w:t>в состав участников мероприятий</w:t>
      </w:r>
      <w:r w:rsidR="005F4BF2" w:rsidRPr="005248BB">
        <w:rPr>
          <w:rFonts w:ascii="Times New Roman" w:hAnsi="Times New Roman"/>
          <w:sz w:val="28"/>
          <w:szCs w:val="28"/>
        </w:rPr>
        <w:t xml:space="preserve"> целевой программы</w:t>
      </w:r>
      <w:r w:rsidR="008F627A" w:rsidRPr="005248BB">
        <w:rPr>
          <w:rFonts w:ascii="Times New Roman" w:hAnsi="Times New Roman"/>
          <w:sz w:val="28"/>
          <w:szCs w:val="28"/>
        </w:rPr>
        <w:t xml:space="preserve"> «Социальное развитие села до 2012 года» выступила секретарь комиссии Шевченко В.В.</w:t>
      </w:r>
      <w:r w:rsidRPr="005248BB">
        <w:rPr>
          <w:rFonts w:ascii="Times New Roman" w:hAnsi="Times New Roman"/>
          <w:sz w:val="28"/>
          <w:szCs w:val="28"/>
        </w:rPr>
        <w:t>.</w:t>
      </w:r>
    </w:p>
    <w:p w:rsidR="005248BB" w:rsidRDefault="001C655C" w:rsidP="002C2902">
      <w:pPr>
        <w:pStyle w:val="a7"/>
        <w:jc w:val="both"/>
        <w:rPr>
          <w:rFonts w:ascii="Times New Roman" w:hAnsi="Times New Roman"/>
          <w:sz w:val="28"/>
          <w:szCs w:val="28"/>
        </w:rPr>
      </w:pPr>
      <w:r w:rsidRPr="005248BB">
        <w:rPr>
          <w:rFonts w:ascii="Times New Roman" w:hAnsi="Times New Roman"/>
          <w:sz w:val="28"/>
          <w:szCs w:val="28"/>
        </w:rPr>
        <w:t>Комиссия</w:t>
      </w:r>
      <w:r w:rsidR="008F627A" w:rsidRPr="005248BB">
        <w:rPr>
          <w:rFonts w:ascii="Times New Roman" w:hAnsi="Times New Roman"/>
          <w:sz w:val="28"/>
          <w:szCs w:val="28"/>
        </w:rPr>
        <w:t>, рассмотрев документы граждан,</w:t>
      </w:r>
      <w:r w:rsidRPr="005248BB">
        <w:rPr>
          <w:rFonts w:ascii="Times New Roman" w:hAnsi="Times New Roman"/>
          <w:sz w:val="28"/>
          <w:szCs w:val="28"/>
        </w:rPr>
        <w:t xml:space="preserve"> </w:t>
      </w:r>
      <w:r w:rsidR="002A6D28" w:rsidRPr="005248BB">
        <w:rPr>
          <w:rFonts w:ascii="Times New Roman" w:hAnsi="Times New Roman"/>
          <w:sz w:val="28"/>
          <w:szCs w:val="28"/>
        </w:rPr>
        <w:t xml:space="preserve"> приняла следующие  </w:t>
      </w:r>
    </w:p>
    <w:p w:rsidR="005248BB" w:rsidRDefault="005248BB" w:rsidP="002C2902">
      <w:pPr>
        <w:pStyle w:val="a7"/>
        <w:jc w:val="both"/>
        <w:rPr>
          <w:rFonts w:ascii="Times New Roman" w:hAnsi="Times New Roman"/>
          <w:sz w:val="28"/>
          <w:szCs w:val="28"/>
        </w:rPr>
      </w:pPr>
    </w:p>
    <w:p w:rsidR="002A6D28" w:rsidRPr="005248BB" w:rsidRDefault="002A6D28" w:rsidP="002C2902">
      <w:pPr>
        <w:pStyle w:val="a7"/>
        <w:jc w:val="both"/>
        <w:rPr>
          <w:rFonts w:ascii="Times New Roman" w:hAnsi="Times New Roman"/>
          <w:b/>
          <w:sz w:val="28"/>
          <w:szCs w:val="28"/>
        </w:rPr>
      </w:pPr>
      <w:r w:rsidRPr="005248BB">
        <w:rPr>
          <w:rFonts w:ascii="Times New Roman" w:hAnsi="Times New Roman"/>
          <w:b/>
          <w:sz w:val="28"/>
          <w:szCs w:val="28"/>
        </w:rPr>
        <w:t>РЕШЕНИЯ:</w:t>
      </w:r>
    </w:p>
    <w:p w:rsidR="005A75B4" w:rsidRPr="005248BB" w:rsidRDefault="008F627A" w:rsidP="005C14A3">
      <w:pPr>
        <w:pStyle w:val="a7"/>
        <w:numPr>
          <w:ilvl w:val="0"/>
          <w:numId w:val="1"/>
        </w:numPr>
        <w:ind w:left="0" w:firstLine="720"/>
        <w:jc w:val="both"/>
        <w:rPr>
          <w:rFonts w:ascii="Times New Roman" w:hAnsi="Times New Roman"/>
          <w:sz w:val="28"/>
          <w:szCs w:val="28"/>
        </w:rPr>
      </w:pPr>
      <w:r w:rsidRPr="005248BB">
        <w:rPr>
          <w:rFonts w:ascii="Times New Roman" w:hAnsi="Times New Roman"/>
          <w:sz w:val="28"/>
          <w:szCs w:val="28"/>
        </w:rPr>
        <w:t xml:space="preserve"> </w:t>
      </w:r>
      <w:r w:rsidR="00B21260" w:rsidRPr="005248BB">
        <w:rPr>
          <w:rFonts w:ascii="Times New Roman" w:hAnsi="Times New Roman"/>
          <w:sz w:val="28"/>
          <w:szCs w:val="28"/>
        </w:rPr>
        <w:t>Признать нуждающимися в соответствии с п.5 Типового положения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r w:rsidR="005C14A3" w:rsidRPr="005248BB">
        <w:rPr>
          <w:rFonts w:ascii="Times New Roman" w:hAnsi="Times New Roman"/>
          <w:sz w:val="28"/>
          <w:szCs w:val="28"/>
        </w:rPr>
        <w:t xml:space="preserve"> </w:t>
      </w:r>
    </w:p>
    <w:p w:rsidR="004B2EE7" w:rsidRPr="005248BB" w:rsidRDefault="004B2EE7" w:rsidP="004B2EE7">
      <w:pPr>
        <w:pStyle w:val="a7"/>
        <w:jc w:val="both"/>
        <w:rPr>
          <w:rFonts w:ascii="Times New Roman" w:hAnsi="Times New Roman"/>
          <w:sz w:val="28"/>
          <w:szCs w:val="28"/>
        </w:rPr>
      </w:pPr>
      <w:r w:rsidRPr="005248BB">
        <w:rPr>
          <w:rFonts w:ascii="Times New Roman" w:hAnsi="Times New Roman"/>
          <w:sz w:val="28"/>
          <w:szCs w:val="28"/>
        </w:rPr>
        <w:lastRenderedPageBreak/>
        <w:t>- Кушпелеву Надежду Геннадьевну, состав семьи 3 человека (</w:t>
      </w:r>
      <w:r w:rsidR="009470C0">
        <w:rPr>
          <w:rFonts w:ascii="Times New Roman" w:hAnsi="Times New Roman"/>
          <w:sz w:val="28"/>
          <w:szCs w:val="28"/>
        </w:rPr>
        <w:t>Основание: п.2 ч.1 ст.51 ЖК РФ.</w:t>
      </w:r>
      <w:r w:rsidRPr="005248BB">
        <w:rPr>
          <w:rFonts w:ascii="Times New Roman" w:hAnsi="Times New Roman"/>
          <w:sz w:val="28"/>
          <w:szCs w:val="28"/>
        </w:rPr>
        <w:t xml:space="preserve">Заявительница </w:t>
      </w:r>
      <w:r w:rsidR="00614991" w:rsidRPr="005248BB">
        <w:rPr>
          <w:rFonts w:ascii="Times New Roman" w:hAnsi="Times New Roman"/>
          <w:sz w:val="28"/>
          <w:szCs w:val="28"/>
        </w:rPr>
        <w:t xml:space="preserve">с семьей проживает по месту регистрации: </w:t>
      </w:r>
      <w:r w:rsidR="009470C0">
        <w:rPr>
          <w:rFonts w:ascii="Times New Roman" w:hAnsi="Times New Roman"/>
          <w:sz w:val="28"/>
          <w:szCs w:val="28"/>
        </w:rPr>
        <w:t>--</w:t>
      </w:r>
      <w:r w:rsidR="00614991" w:rsidRPr="005248BB">
        <w:rPr>
          <w:rFonts w:ascii="Times New Roman" w:hAnsi="Times New Roman"/>
          <w:sz w:val="28"/>
          <w:szCs w:val="28"/>
        </w:rPr>
        <w:t xml:space="preserve">. </w:t>
      </w:r>
      <w:r w:rsidR="00F74DEB" w:rsidRPr="005248BB">
        <w:rPr>
          <w:rFonts w:ascii="Times New Roman" w:hAnsi="Times New Roman"/>
          <w:sz w:val="28"/>
          <w:szCs w:val="28"/>
        </w:rPr>
        <w:t xml:space="preserve">Жилое помещение находится в собственности матери заявительницы. </w:t>
      </w:r>
      <w:r w:rsidR="00614991" w:rsidRPr="005248BB">
        <w:rPr>
          <w:rFonts w:ascii="Times New Roman" w:hAnsi="Times New Roman"/>
          <w:sz w:val="28"/>
          <w:szCs w:val="28"/>
        </w:rPr>
        <w:t>Общая площадь жилого помещения  48,3 кв.м. Учетная норма жилого помещения на одного члена семьи составляет 9,66 кв.м. Учетная норма жилого помещения на одного члена семьи решением Совета Новоюгинского сельского поселения от 24.09.2007 № 98 установлена в размере 17 кв.м.</w:t>
      </w:r>
      <w:r w:rsidR="00B80591" w:rsidRPr="005248BB">
        <w:rPr>
          <w:rFonts w:ascii="Times New Roman" w:hAnsi="Times New Roman"/>
          <w:sz w:val="28"/>
          <w:szCs w:val="28"/>
        </w:rPr>
        <w:t xml:space="preserve"> </w:t>
      </w:r>
      <w:r w:rsidR="00614991" w:rsidRPr="005248BB">
        <w:rPr>
          <w:rFonts w:ascii="Times New Roman" w:hAnsi="Times New Roman"/>
          <w:sz w:val="28"/>
          <w:szCs w:val="28"/>
        </w:rPr>
        <w:t>Таким образом, комиссия, руководствуясь решением Совета Новоюгинского сельского поселения от 24.09.2007 № 98 приняла решение о признании семьи Кушпелевой Н.Г. нуждающейся в улучшении жилищных условий;</w:t>
      </w:r>
    </w:p>
    <w:p w:rsidR="0072411D" w:rsidRPr="005248BB" w:rsidRDefault="000614CF" w:rsidP="008C1222">
      <w:pPr>
        <w:pStyle w:val="a7"/>
        <w:jc w:val="both"/>
        <w:rPr>
          <w:rFonts w:ascii="Times New Roman" w:hAnsi="Times New Roman"/>
          <w:sz w:val="28"/>
          <w:szCs w:val="28"/>
        </w:rPr>
      </w:pPr>
      <w:r w:rsidRPr="005248BB">
        <w:rPr>
          <w:rFonts w:ascii="Times New Roman" w:hAnsi="Times New Roman"/>
          <w:sz w:val="28"/>
          <w:szCs w:val="28"/>
        </w:rPr>
        <w:t>- Свистунов</w:t>
      </w:r>
      <w:r w:rsidR="00A0128B" w:rsidRPr="005248BB">
        <w:rPr>
          <w:rFonts w:ascii="Times New Roman" w:hAnsi="Times New Roman"/>
          <w:sz w:val="28"/>
          <w:szCs w:val="28"/>
        </w:rPr>
        <w:t>у</w:t>
      </w:r>
      <w:r w:rsidRPr="005248BB">
        <w:rPr>
          <w:rFonts w:ascii="Times New Roman" w:hAnsi="Times New Roman"/>
          <w:sz w:val="28"/>
          <w:szCs w:val="28"/>
        </w:rPr>
        <w:t xml:space="preserve"> Татьян</w:t>
      </w:r>
      <w:r w:rsidR="00A0128B" w:rsidRPr="005248BB">
        <w:rPr>
          <w:rFonts w:ascii="Times New Roman" w:hAnsi="Times New Roman"/>
          <w:sz w:val="28"/>
          <w:szCs w:val="28"/>
        </w:rPr>
        <w:t>у</w:t>
      </w:r>
      <w:r w:rsidRPr="005248BB">
        <w:rPr>
          <w:rFonts w:ascii="Times New Roman" w:hAnsi="Times New Roman"/>
          <w:sz w:val="28"/>
          <w:szCs w:val="28"/>
        </w:rPr>
        <w:t xml:space="preserve"> Михайловн</w:t>
      </w:r>
      <w:r w:rsidR="00A0128B" w:rsidRPr="005248BB">
        <w:rPr>
          <w:rFonts w:ascii="Times New Roman" w:hAnsi="Times New Roman"/>
          <w:sz w:val="28"/>
          <w:szCs w:val="28"/>
        </w:rPr>
        <w:t>у</w:t>
      </w:r>
      <w:r w:rsidRPr="005248BB">
        <w:rPr>
          <w:rFonts w:ascii="Times New Roman" w:hAnsi="Times New Roman"/>
          <w:sz w:val="28"/>
          <w:szCs w:val="28"/>
        </w:rPr>
        <w:t xml:space="preserve">, состав семьи 1 человек (Основание: п.1 ч.1 ст.51 ЖК РФ.  Заявительница зарегистрирована по адресу: </w:t>
      </w:r>
      <w:r w:rsidR="009470C0">
        <w:rPr>
          <w:rFonts w:ascii="Times New Roman" w:hAnsi="Times New Roman"/>
          <w:sz w:val="28"/>
          <w:szCs w:val="28"/>
        </w:rPr>
        <w:t>--</w:t>
      </w:r>
      <w:r w:rsidRPr="005248BB">
        <w:rPr>
          <w:rFonts w:ascii="Times New Roman" w:hAnsi="Times New Roman"/>
          <w:sz w:val="28"/>
          <w:szCs w:val="28"/>
        </w:rPr>
        <w:t>. Указанное жилое помещение не является жилым.</w:t>
      </w:r>
      <w:r w:rsidR="00522BD6" w:rsidRPr="005248BB">
        <w:rPr>
          <w:rFonts w:ascii="Times New Roman" w:hAnsi="Times New Roman"/>
          <w:sz w:val="28"/>
          <w:szCs w:val="28"/>
        </w:rPr>
        <w:t xml:space="preserve"> Заявительница не является нанимателем жилого помещения по договору соц.найма, членом семьи нанимателя, а также собственником жилых помещений или членом собственника.</w:t>
      </w:r>
      <w:r w:rsidRPr="005248BB">
        <w:rPr>
          <w:rFonts w:ascii="Times New Roman" w:hAnsi="Times New Roman"/>
          <w:sz w:val="28"/>
          <w:szCs w:val="28"/>
        </w:rPr>
        <w:t xml:space="preserve"> Таким образом, комиссия, руководствуясь п.1 ч.1 ст.51 ЖК РФ приняла решение  о признании Свистуновой Т.М. нуждающейся в улучшении жилищных условий</w:t>
      </w:r>
      <w:r w:rsidR="000F4F24" w:rsidRPr="005248BB">
        <w:rPr>
          <w:rFonts w:ascii="Times New Roman" w:hAnsi="Times New Roman"/>
          <w:sz w:val="28"/>
          <w:szCs w:val="28"/>
        </w:rPr>
        <w:t>.</w:t>
      </w:r>
    </w:p>
    <w:p w:rsidR="00836680" w:rsidRPr="005248BB" w:rsidRDefault="00B21260" w:rsidP="007E6092">
      <w:pPr>
        <w:pStyle w:val="a7"/>
        <w:numPr>
          <w:ilvl w:val="0"/>
          <w:numId w:val="1"/>
        </w:numPr>
        <w:ind w:left="0" w:firstLine="720"/>
        <w:jc w:val="both"/>
        <w:rPr>
          <w:rFonts w:ascii="Times New Roman" w:hAnsi="Times New Roman"/>
          <w:sz w:val="28"/>
          <w:szCs w:val="28"/>
        </w:rPr>
      </w:pPr>
      <w:r w:rsidRPr="005248BB">
        <w:rPr>
          <w:rFonts w:ascii="Times New Roman" w:hAnsi="Times New Roman"/>
          <w:sz w:val="28"/>
          <w:szCs w:val="28"/>
        </w:rPr>
        <w:t>Поставить граждан, признанных нуждающимися в улучшении жилищных условий на учет нуждающихся в улучшении жилищных условий в рамках федеральной целевой программы «Социальное развитие села до 2012 года».</w:t>
      </w:r>
    </w:p>
    <w:p w:rsidR="00400366" w:rsidRPr="005248BB" w:rsidRDefault="00400366" w:rsidP="00400366">
      <w:pPr>
        <w:pStyle w:val="a7"/>
        <w:numPr>
          <w:ilvl w:val="0"/>
          <w:numId w:val="1"/>
        </w:numPr>
        <w:ind w:left="0" w:firstLine="720"/>
        <w:jc w:val="both"/>
        <w:rPr>
          <w:rFonts w:ascii="Times New Roman" w:hAnsi="Times New Roman"/>
          <w:sz w:val="28"/>
          <w:szCs w:val="28"/>
        </w:rPr>
      </w:pPr>
      <w:r w:rsidRPr="005248BB">
        <w:rPr>
          <w:rFonts w:ascii="Times New Roman" w:hAnsi="Times New Roman"/>
          <w:sz w:val="28"/>
          <w:szCs w:val="28"/>
        </w:rPr>
        <w:t xml:space="preserve">Отказать в признании в нуждаемости в улучшении жилищных условий на основании п.5 Типового положения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 следующим гражданам:   </w:t>
      </w:r>
    </w:p>
    <w:p w:rsidR="00FB67A7" w:rsidRPr="005248BB" w:rsidRDefault="00906F02" w:rsidP="00906F02">
      <w:pPr>
        <w:pStyle w:val="a7"/>
        <w:jc w:val="both"/>
        <w:rPr>
          <w:rFonts w:ascii="Times New Roman" w:hAnsi="Times New Roman"/>
          <w:sz w:val="28"/>
          <w:szCs w:val="28"/>
        </w:rPr>
      </w:pPr>
      <w:r w:rsidRPr="005248BB">
        <w:rPr>
          <w:rFonts w:ascii="Times New Roman" w:hAnsi="Times New Roman"/>
          <w:sz w:val="28"/>
          <w:szCs w:val="28"/>
        </w:rPr>
        <w:t>- Бабич Валентине Александровне, состав семьи 2 человека ( Основание: п.</w:t>
      </w:r>
      <w:r w:rsidR="00FB269C">
        <w:rPr>
          <w:rFonts w:ascii="Times New Roman" w:hAnsi="Times New Roman"/>
          <w:sz w:val="28"/>
          <w:szCs w:val="28"/>
        </w:rPr>
        <w:t>2</w:t>
      </w:r>
      <w:r w:rsidRPr="005248BB">
        <w:rPr>
          <w:rFonts w:ascii="Times New Roman" w:hAnsi="Times New Roman"/>
          <w:sz w:val="28"/>
          <w:szCs w:val="28"/>
        </w:rPr>
        <w:t xml:space="preserve"> ч.1 ст.54 ЖК РФ. </w:t>
      </w:r>
      <w:r w:rsidR="00FB67A7" w:rsidRPr="005248BB">
        <w:rPr>
          <w:rFonts w:ascii="Times New Roman" w:hAnsi="Times New Roman"/>
          <w:sz w:val="28"/>
          <w:szCs w:val="28"/>
        </w:rPr>
        <w:t xml:space="preserve">Заявительница зарегистрирована по адресу: </w:t>
      </w:r>
      <w:r w:rsidR="009470C0">
        <w:rPr>
          <w:rFonts w:ascii="Times New Roman" w:hAnsi="Times New Roman"/>
          <w:sz w:val="28"/>
          <w:szCs w:val="28"/>
        </w:rPr>
        <w:t>--</w:t>
      </w:r>
      <w:r w:rsidR="00FB67A7" w:rsidRPr="005248BB">
        <w:rPr>
          <w:rFonts w:ascii="Times New Roman" w:hAnsi="Times New Roman"/>
          <w:sz w:val="28"/>
          <w:szCs w:val="28"/>
        </w:rPr>
        <w:t>. Жилое помещение находится в собственности у матери заявительницы.</w:t>
      </w:r>
      <w:r w:rsidR="00B24221" w:rsidRPr="005248BB">
        <w:rPr>
          <w:rFonts w:ascii="Times New Roman" w:hAnsi="Times New Roman"/>
          <w:sz w:val="28"/>
          <w:szCs w:val="28"/>
        </w:rPr>
        <w:t xml:space="preserve"> Общая площадь жилого помещения 46,6 кв.м.</w:t>
      </w:r>
      <w:r w:rsidR="00FB67A7" w:rsidRPr="005248BB">
        <w:rPr>
          <w:rFonts w:ascii="Times New Roman" w:hAnsi="Times New Roman"/>
          <w:sz w:val="28"/>
          <w:szCs w:val="28"/>
        </w:rPr>
        <w:t xml:space="preserve"> Муж заявительницы до 27.04.2010 года был зарегистрирован по адресу: </w:t>
      </w:r>
      <w:r w:rsidR="009470C0">
        <w:rPr>
          <w:rFonts w:ascii="Times New Roman" w:hAnsi="Times New Roman"/>
          <w:sz w:val="28"/>
          <w:szCs w:val="28"/>
        </w:rPr>
        <w:t>--</w:t>
      </w:r>
      <w:r w:rsidR="00FB67A7" w:rsidRPr="005248BB">
        <w:rPr>
          <w:rFonts w:ascii="Times New Roman" w:hAnsi="Times New Roman"/>
          <w:sz w:val="28"/>
          <w:szCs w:val="28"/>
        </w:rPr>
        <w:t>, в жилом помещении собственником которого является его мать.</w:t>
      </w:r>
      <w:r w:rsidR="00B24221" w:rsidRPr="005248BB">
        <w:rPr>
          <w:rFonts w:ascii="Times New Roman" w:hAnsi="Times New Roman"/>
          <w:sz w:val="28"/>
          <w:szCs w:val="28"/>
        </w:rPr>
        <w:t xml:space="preserve"> Общая площадь жилого помещения 91,1 кв.м.</w:t>
      </w:r>
      <w:r w:rsidR="00FB67A7" w:rsidRPr="005248BB">
        <w:rPr>
          <w:rFonts w:ascii="Times New Roman" w:hAnsi="Times New Roman"/>
          <w:sz w:val="28"/>
          <w:szCs w:val="28"/>
        </w:rPr>
        <w:t xml:space="preserve"> С 27.04.2010 года муж заявительницы зарегистрировался по </w:t>
      </w:r>
      <w:r w:rsidR="00B80591" w:rsidRPr="005248BB">
        <w:rPr>
          <w:rFonts w:ascii="Times New Roman" w:hAnsi="Times New Roman"/>
          <w:sz w:val="28"/>
          <w:szCs w:val="28"/>
        </w:rPr>
        <w:t>мест</w:t>
      </w:r>
      <w:r w:rsidR="00FB67A7" w:rsidRPr="005248BB">
        <w:rPr>
          <w:rFonts w:ascii="Times New Roman" w:hAnsi="Times New Roman"/>
          <w:sz w:val="28"/>
          <w:szCs w:val="28"/>
        </w:rPr>
        <w:t>у регистрации жены. Комиссия рассмотрела следующие варианты:</w:t>
      </w:r>
    </w:p>
    <w:p w:rsidR="00906F02" w:rsidRPr="005248BB" w:rsidRDefault="00B24221" w:rsidP="00906F02">
      <w:pPr>
        <w:pStyle w:val="a7"/>
        <w:jc w:val="both"/>
        <w:rPr>
          <w:rFonts w:ascii="Times New Roman" w:hAnsi="Times New Roman"/>
          <w:sz w:val="28"/>
          <w:szCs w:val="28"/>
        </w:rPr>
      </w:pPr>
      <w:r w:rsidRPr="005248BB">
        <w:rPr>
          <w:rFonts w:ascii="Times New Roman" w:hAnsi="Times New Roman"/>
          <w:sz w:val="28"/>
          <w:szCs w:val="28"/>
        </w:rPr>
        <w:t>1</w:t>
      </w:r>
      <w:r w:rsidR="005248BB">
        <w:rPr>
          <w:rFonts w:ascii="Times New Roman" w:hAnsi="Times New Roman"/>
          <w:sz w:val="28"/>
          <w:szCs w:val="28"/>
        </w:rPr>
        <w:t>)</w:t>
      </w:r>
      <w:r w:rsidRPr="005248BB">
        <w:rPr>
          <w:rFonts w:ascii="Times New Roman" w:hAnsi="Times New Roman"/>
          <w:sz w:val="28"/>
          <w:szCs w:val="28"/>
        </w:rPr>
        <w:t xml:space="preserve"> Заявительница с мужем </w:t>
      </w:r>
      <w:r w:rsidR="00B80591" w:rsidRPr="005248BB">
        <w:rPr>
          <w:rFonts w:ascii="Times New Roman" w:hAnsi="Times New Roman"/>
          <w:sz w:val="28"/>
          <w:szCs w:val="28"/>
        </w:rPr>
        <w:t>имеют регистрацию</w:t>
      </w:r>
      <w:r w:rsidRPr="005248BB">
        <w:rPr>
          <w:rFonts w:ascii="Times New Roman" w:hAnsi="Times New Roman"/>
          <w:sz w:val="28"/>
          <w:szCs w:val="28"/>
        </w:rPr>
        <w:t xml:space="preserve"> по разным адресам. В этом случае учетная норма жилого помещения на одного члена семьи </w:t>
      </w:r>
      <w:r w:rsidR="00B80591" w:rsidRPr="005248BB">
        <w:rPr>
          <w:rFonts w:ascii="Times New Roman" w:hAnsi="Times New Roman"/>
          <w:sz w:val="28"/>
          <w:szCs w:val="28"/>
        </w:rPr>
        <w:t xml:space="preserve">приходится в размере </w:t>
      </w:r>
      <w:r w:rsidRPr="005248BB">
        <w:rPr>
          <w:rFonts w:ascii="Times New Roman" w:hAnsi="Times New Roman"/>
          <w:sz w:val="28"/>
          <w:szCs w:val="28"/>
        </w:rPr>
        <w:t>(46,6 кв.м. + 91,1 кв.м.) / 6 чл. = 22,95 кв.м.</w:t>
      </w:r>
    </w:p>
    <w:p w:rsidR="00B24221" w:rsidRPr="005248BB" w:rsidRDefault="00B24221" w:rsidP="00906F02">
      <w:pPr>
        <w:pStyle w:val="a7"/>
        <w:jc w:val="both"/>
        <w:rPr>
          <w:rFonts w:ascii="Times New Roman" w:hAnsi="Times New Roman"/>
          <w:sz w:val="28"/>
          <w:szCs w:val="28"/>
        </w:rPr>
      </w:pPr>
      <w:r w:rsidRPr="005248BB">
        <w:rPr>
          <w:rFonts w:ascii="Times New Roman" w:hAnsi="Times New Roman"/>
          <w:sz w:val="28"/>
          <w:szCs w:val="28"/>
        </w:rPr>
        <w:t>2</w:t>
      </w:r>
      <w:r w:rsidR="005248BB">
        <w:rPr>
          <w:rFonts w:ascii="Times New Roman" w:hAnsi="Times New Roman"/>
          <w:sz w:val="28"/>
          <w:szCs w:val="28"/>
        </w:rPr>
        <w:t>)</w:t>
      </w:r>
      <w:r w:rsidRPr="005248BB">
        <w:rPr>
          <w:rFonts w:ascii="Times New Roman" w:hAnsi="Times New Roman"/>
          <w:sz w:val="28"/>
          <w:szCs w:val="28"/>
        </w:rPr>
        <w:t xml:space="preserve">  Заявительница с мужем зарегистрированы по адресу: </w:t>
      </w:r>
      <w:r w:rsidR="009470C0">
        <w:rPr>
          <w:rFonts w:ascii="Times New Roman" w:hAnsi="Times New Roman"/>
          <w:sz w:val="28"/>
          <w:szCs w:val="28"/>
        </w:rPr>
        <w:t>--</w:t>
      </w:r>
      <w:r w:rsidRPr="005248BB">
        <w:rPr>
          <w:rFonts w:ascii="Times New Roman" w:hAnsi="Times New Roman"/>
          <w:sz w:val="28"/>
          <w:szCs w:val="28"/>
        </w:rPr>
        <w:t>. В этом случае учетная норма жилого помещения на одного члена семьи</w:t>
      </w:r>
      <w:r w:rsidR="00B80591" w:rsidRPr="005248BB">
        <w:rPr>
          <w:rFonts w:ascii="Times New Roman" w:hAnsi="Times New Roman"/>
          <w:sz w:val="28"/>
          <w:szCs w:val="28"/>
        </w:rPr>
        <w:t xml:space="preserve"> составляет</w:t>
      </w:r>
      <w:r w:rsidRPr="005248BB">
        <w:rPr>
          <w:rFonts w:ascii="Times New Roman" w:hAnsi="Times New Roman"/>
          <w:sz w:val="28"/>
          <w:szCs w:val="28"/>
        </w:rPr>
        <w:t xml:space="preserve"> 46,6 кв.м / 4 чл. = 11,65 кв.м</w:t>
      </w:r>
      <w:r w:rsidR="00B80591" w:rsidRPr="005248BB">
        <w:rPr>
          <w:rFonts w:ascii="Times New Roman" w:hAnsi="Times New Roman"/>
          <w:sz w:val="28"/>
          <w:szCs w:val="28"/>
        </w:rPr>
        <w:t>.</w:t>
      </w:r>
    </w:p>
    <w:p w:rsidR="00B80591" w:rsidRPr="005248BB" w:rsidRDefault="00B80591" w:rsidP="00906F02">
      <w:pPr>
        <w:pStyle w:val="a7"/>
        <w:jc w:val="both"/>
        <w:rPr>
          <w:rFonts w:ascii="Times New Roman" w:hAnsi="Times New Roman"/>
          <w:sz w:val="28"/>
          <w:szCs w:val="28"/>
        </w:rPr>
      </w:pPr>
      <w:r w:rsidRPr="005248BB">
        <w:rPr>
          <w:rFonts w:ascii="Times New Roman" w:hAnsi="Times New Roman"/>
          <w:sz w:val="28"/>
          <w:szCs w:val="28"/>
        </w:rPr>
        <w:t>3</w:t>
      </w:r>
      <w:r w:rsidR="005248BB">
        <w:rPr>
          <w:rFonts w:ascii="Times New Roman" w:hAnsi="Times New Roman"/>
          <w:sz w:val="28"/>
          <w:szCs w:val="28"/>
        </w:rPr>
        <w:t>)</w:t>
      </w:r>
      <w:r w:rsidRPr="005248BB">
        <w:rPr>
          <w:rFonts w:ascii="Times New Roman" w:hAnsi="Times New Roman"/>
          <w:sz w:val="28"/>
          <w:szCs w:val="28"/>
        </w:rPr>
        <w:t xml:space="preserve"> Заявительница с мужем зарегистрированы по адресу: </w:t>
      </w:r>
      <w:r w:rsidR="009470C0">
        <w:rPr>
          <w:rFonts w:ascii="Times New Roman" w:hAnsi="Times New Roman"/>
          <w:sz w:val="28"/>
          <w:szCs w:val="28"/>
        </w:rPr>
        <w:t>--</w:t>
      </w:r>
      <w:r w:rsidRPr="005248BB">
        <w:rPr>
          <w:rFonts w:ascii="Times New Roman" w:hAnsi="Times New Roman"/>
          <w:sz w:val="28"/>
          <w:szCs w:val="28"/>
        </w:rPr>
        <w:t>. В этом случае учетная норма жилого помещения на одного члена семьи составила бы 91,1 кв.м. / 4 чл. = 22,78 кв.м.</w:t>
      </w:r>
    </w:p>
    <w:p w:rsidR="00B80591" w:rsidRPr="005248BB" w:rsidRDefault="00B80591" w:rsidP="00906F02">
      <w:pPr>
        <w:pStyle w:val="a7"/>
        <w:jc w:val="both"/>
        <w:rPr>
          <w:rFonts w:ascii="Times New Roman" w:hAnsi="Times New Roman"/>
          <w:sz w:val="28"/>
          <w:szCs w:val="28"/>
        </w:rPr>
      </w:pPr>
      <w:r w:rsidRPr="005248BB">
        <w:rPr>
          <w:rFonts w:ascii="Times New Roman" w:hAnsi="Times New Roman"/>
          <w:sz w:val="28"/>
          <w:szCs w:val="28"/>
        </w:rPr>
        <w:lastRenderedPageBreak/>
        <w:t>Учетная норма жилого помещения на одного члена семьи решением Совета Каргасокского сельского поселения от 25.05.2006 № 48 установлена в размере 10,5 кв.м.</w:t>
      </w:r>
    </w:p>
    <w:p w:rsidR="00B80591" w:rsidRPr="005248BB" w:rsidRDefault="00B80591" w:rsidP="00400366">
      <w:pPr>
        <w:pStyle w:val="a7"/>
        <w:jc w:val="both"/>
        <w:rPr>
          <w:rFonts w:ascii="Times New Roman" w:hAnsi="Times New Roman"/>
          <w:sz w:val="28"/>
          <w:szCs w:val="28"/>
        </w:rPr>
      </w:pPr>
      <w:r w:rsidRPr="005248BB">
        <w:rPr>
          <w:rFonts w:ascii="Times New Roman" w:hAnsi="Times New Roman"/>
          <w:sz w:val="28"/>
          <w:szCs w:val="28"/>
        </w:rPr>
        <w:t>Таким образом, комиссия, руководствуясь решением Совета Каргасокского сельского поселения от 25.05.2006 № 48, приняла решение об отказе семье Бабич В.А. в признании в нуждаемости в улучшении жилищных условий.</w:t>
      </w:r>
    </w:p>
    <w:p w:rsidR="00A11EA8" w:rsidRPr="005248BB" w:rsidRDefault="00400366" w:rsidP="00B80591">
      <w:pPr>
        <w:pStyle w:val="a7"/>
        <w:numPr>
          <w:ilvl w:val="0"/>
          <w:numId w:val="1"/>
        </w:numPr>
        <w:ind w:left="0" w:firstLine="709"/>
        <w:jc w:val="both"/>
        <w:rPr>
          <w:rFonts w:ascii="Times New Roman" w:hAnsi="Times New Roman"/>
          <w:sz w:val="28"/>
          <w:szCs w:val="28"/>
        </w:rPr>
      </w:pPr>
      <w:r w:rsidRPr="005248BB">
        <w:rPr>
          <w:rFonts w:ascii="Times New Roman" w:hAnsi="Times New Roman"/>
          <w:sz w:val="28"/>
          <w:szCs w:val="28"/>
        </w:rPr>
        <w:t xml:space="preserve">Сорокину Дмитрию Алексеевичу, </w:t>
      </w:r>
      <w:r w:rsidR="00A11EA8" w:rsidRPr="005248BB">
        <w:rPr>
          <w:rFonts w:ascii="Times New Roman" w:hAnsi="Times New Roman"/>
          <w:sz w:val="28"/>
          <w:szCs w:val="28"/>
        </w:rPr>
        <w:t>направить запрос о предоставлении следующих документов:</w:t>
      </w:r>
    </w:p>
    <w:p w:rsidR="002A6D28" w:rsidRPr="005248BB" w:rsidRDefault="00A11EA8" w:rsidP="00A11EA8">
      <w:pPr>
        <w:pStyle w:val="a7"/>
        <w:jc w:val="both"/>
        <w:rPr>
          <w:rFonts w:ascii="Times New Roman" w:hAnsi="Times New Roman"/>
          <w:sz w:val="28"/>
          <w:szCs w:val="28"/>
        </w:rPr>
      </w:pPr>
      <w:r w:rsidRPr="005248BB">
        <w:rPr>
          <w:rFonts w:ascii="Times New Roman" w:hAnsi="Times New Roman"/>
          <w:sz w:val="28"/>
          <w:szCs w:val="28"/>
        </w:rPr>
        <w:t xml:space="preserve">- копии свидетельства о праве собственности на жилое помещение по адресу: </w:t>
      </w:r>
      <w:r w:rsidR="009470C0">
        <w:rPr>
          <w:rFonts w:ascii="Times New Roman" w:hAnsi="Times New Roman"/>
          <w:sz w:val="28"/>
          <w:szCs w:val="28"/>
        </w:rPr>
        <w:t>--</w:t>
      </w:r>
      <w:r w:rsidRPr="005248BB">
        <w:rPr>
          <w:rFonts w:ascii="Times New Roman" w:hAnsi="Times New Roman"/>
          <w:sz w:val="28"/>
          <w:szCs w:val="28"/>
        </w:rPr>
        <w:t>;</w:t>
      </w:r>
      <w:r w:rsidR="002C2902" w:rsidRPr="005248BB">
        <w:rPr>
          <w:rFonts w:ascii="Times New Roman" w:hAnsi="Times New Roman"/>
          <w:sz w:val="28"/>
          <w:szCs w:val="28"/>
        </w:rPr>
        <w:t xml:space="preserve">     </w:t>
      </w:r>
    </w:p>
    <w:p w:rsidR="00CE0976" w:rsidRPr="005248BB" w:rsidRDefault="00A11EA8" w:rsidP="00A11EA8">
      <w:pPr>
        <w:pStyle w:val="a7"/>
        <w:jc w:val="both"/>
        <w:rPr>
          <w:rFonts w:ascii="Times New Roman" w:hAnsi="Times New Roman"/>
          <w:sz w:val="28"/>
          <w:szCs w:val="28"/>
        </w:rPr>
      </w:pPr>
      <w:r w:rsidRPr="005248BB">
        <w:rPr>
          <w:rFonts w:ascii="Times New Roman" w:hAnsi="Times New Roman"/>
          <w:sz w:val="28"/>
          <w:szCs w:val="28"/>
        </w:rPr>
        <w:t xml:space="preserve">- копии свидетельства о праве собственности на жилое помещение по адресу: </w:t>
      </w:r>
      <w:r w:rsidR="009470C0">
        <w:rPr>
          <w:rFonts w:ascii="Times New Roman" w:hAnsi="Times New Roman"/>
          <w:sz w:val="28"/>
          <w:szCs w:val="28"/>
        </w:rPr>
        <w:t>--</w:t>
      </w:r>
      <w:r w:rsidR="00CE0976" w:rsidRPr="005248BB">
        <w:rPr>
          <w:rFonts w:ascii="Times New Roman" w:hAnsi="Times New Roman"/>
          <w:sz w:val="28"/>
          <w:szCs w:val="28"/>
        </w:rPr>
        <w:t>;</w:t>
      </w:r>
    </w:p>
    <w:p w:rsidR="00CE0976" w:rsidRPr="005248BB" w:rsidRDefault="00CE0976" w:rsidP="00A11EA8">
      <w:pPr>
        <w:pStyle w:val="a7"/>
        <w:jc w:val="both"/>
        <w:rPr>
          <w:rFonts w:ascii="Times New Roman" w:hAnsi="Times New Roman"/>
          <w:sz w:val="28"/>
          <w:szCs w:val="28"/>
        </w:rPr>
      </w:pPr>
      <w:r w:rsidRPr="005248BB">
        <w:rPr>
          <w:rFonts w:ascii="Times New Roman" w:hAnsi="Times New Roman"/>
          <w:sz w:val="28"/>
          <w:szCs w:val="28"/>
        </w:rPr>
        <w:t xml:space="preserve">- копию техпаспорта на жилое помещение по адресу: </w:t>
      </w:r>
      <w:r w:rsidR="009470C0">
        <w:rPr>
          <w:rFonts w:ascii="Times New Roman" w:hAnsi="Times New Roman"/>
          <w:sz w:val="28"/>
          <w:szCs w:val="28"/>
        </w:rPr>
        <w:t>--</w:t>
      </w:r>
      <w:r w:rsidRPr="005248BB">
        <w:rPr>
          <w:rFonts w:ascii="Times New Roman" w:hAnsi="Times New Roman"/>
          <w:sz w:val="28"/>
          <w:szCs w:val="28"/>
        </w:rPr>
        <w:t>;</w:t>
      </w:r>
    </w:p>
    <w:p w:rsidR="00CE0976" w:rsidRPr="005248BB" w:rsidRDefault="00CE0976" w:rsidP="00A11EA8">
      <w:pPr>
        <w:pStyle w:val="a7"/>
        <w:jc w:val="both"/>
        <w:rPr>
          <w:rFonts w:ascii="Times New Roman" w:hAnsi="Times New Roman"/>
          <w:sz w:val="28"/>
          <w:szCs w:val="28"/>
        </w:rPr>
      </w:pPr>
      <w:r w:rsidRPr="005248BB">
        <w:rPr>
          <w:rFonts w:ascii="Times New Roman" w:hAnsi="Times New Roman"/>
          <w:sz w:val="28"/>
          <w:szCs w:val="28"/>
        </w:rPr>
        <w:t xml:space="preserve">- копию техпаспорта на жилое помещение по адресу: </w:t>
      </w:r>
      <w:r w:rsidR="009470C0">
        <w:rPr>
          <w:rFonts w:ascii="Times New Roman" w:hAnsi="Times New Roman"/>
          <w:sz w:val="28"/>
          <w:szCs w:val="28"/>
        </w:rPr>
        <w:t>--</w:t>
      </w:r>
      <w:r w:rsidRPr="005248BB">
        <w:rPr>
          <w:rFonts w:ascii="Times New Roman" w:hAnsi="Times New Roman"/>
          <w:sz w:val="28"/>
          <w:szCs w:val="28"/>
        </w:rPr>
        <w:t>;</w:t>
      </w:r>
    </w:p>
    <w:p w:rsidR="00CE0976" w:rsidRPr="005248BB" w:rsidRDefault="00CE0976" w:rsidP="00A11EA8">
      <w:pPr>
        <w:pStyle w:val="a7"/>
        <w:jc w:val="both"/>
        <w:rPr>
          <w:rFonts w:ascii="Times New Roman" w:hAnsi="Times New Roman"/>
          <w:sz w:val="28"/>
          <w:szCs w:val="28"/>
        </w:rPr>
      </w:pPr>
      <w:r w:rsidRPr="005248BB">
        <w:rPr>
          <w:rFonts w:ascii="Times New Roman" w:hAnsi="Times New Roman"/>
          <w:sz w:val="28"/>
          <w:szCs w:val="28"/>
        </w:rPr>
        <w:t xml:space="preserve">- выписку из финансово-лицевого счета по адресу: </w:t>
      </w:r>
      <w:r w:rsidR="009470C0">
        <w:rPr>
          <w:rFonts w:ascii="Times New Roman" w:hAnsi="Times New Roman"/>
          <w:sz w:val="28"/>
          <w:szCs w:val="28"/>
        </w:rPr>
        <w:t>--</w:t>
      </w:r>
      <w:r w:rsidRPr="005248BB">
        <w:rPr>
          <w:rFonts w:ascii="Times New Roman" w:hAnsi="Times New Roman"/>
          <w:sz w:val="28"/>
          <w:szCs w:val="28"/>
        </w:rPr>
        <w:t>;</w:t>
      </w:r>
    </w:p>
    <w:p w:rsidR="007E1968" w:rsidRDefault="00CE0976" w:rsidP="00A11EA8">
      <w:pPr>
        <w:pStyle w:val="a7"/>
        <w:jc w:val="both"/>
        <w:rPr>
          <w:rFonts w:ascii="Times New Roman" w:hAnsi="Times New Roman"/>
          <w:sz w:val="28"/>
          <w:szCs w:val="28"/>
        </w:rPr>
      </w:pPr>
      <w:r w:rsidRPr="005248BB">
        <w:rPr>
          <w:rFonts w:ascii="Times New Roman" w:hAnsi="Times New Roman"/>
          <w:sz w:val="28"/>
          <w:szCs w:val="28"/>
        </w:rPr>
        <w:t xml:space="preserve">- выписку из финансово-лицевого счета по адресу: </w:t>
      </w:r>
      <w:r w:rsidR="009470C0">
        <w:rPr>
          <w:rFonts w:ascii="Times New Roman" w:hAnsi="Times New Roman"/>
          <w:sz w:val="28"/>
          <w:szCs w:val="28"/>
        </w:rPr>
        <w:t>--</w:t>
      </w:r>
      <w:r w:rsidR="007E1968">
        <w:rPr>
          <w:rFonts w:ascii="Times New Roman" w:hAnsi="Times New Roman"/>
          <w:sz w:val="28"/>
          <w:szCs w:val="28"/>
        </w:rPr>
        <w:t>;</w:t>
      </w:r>
    </w:p>
    <w:p w:rsidR="00A11EA8" w:rsidRPr="005248BB" w:rsidRDefault="007E1968" w:rsidP="00A11EA8">
      <w:pPr>
        <w:pStyle w:val="a7"/>
        <w:jc w:val="both"/>
        <w:rPr>
          <w:rFonts w:ascii="Times New Roman" w:hAnsi="Times New Roman"/>
          <w:sz w:val="28"/>
          <w:szCs w:val="28"/>
        </w:rPr>
      </w:pPr>
      <w:r>
        <w:rPr>
          <w:rFonts w:ascii="Times New Roman" w:hAnsi="Times New Roman"/>
          <w:sz w:val="28"/>
          <w:szCs w:val="28"/>
        </w:rPr>
        <w:t xml:space="preserve">- документы о праве собственности на жилые помещения: </w:t>
      </w:r>
      <w:r w:rsidR="009470C0">
        <w:rPr>
          <w:rFonts w:ascii="Times New Roman" w:hAnsi="Times New Roman"/>
          <w:sz w:val="28"/>
          <w:szCs w:val="28"/>
        </w:rPr>
        <w:t>--</w:t>
      </w:r>
      <w:r>
        <w:rPr>
          <w:rFonts w:ascii="Times New Roman" w:hAnsi="Times New Roman"/>
          <w:sz w:val="28"/>
          <w:szCs w:val="28"/>
        </w:rPr>
        <w:t xml:space="preserve"> и </w:t>
      </w:r>
      <w:r w:rsidR="009470C0">
        <w:rPr>
          <w:rFonts w:ascii="Times New Roman" w:hAnsi="Times New Roman"/>
          <w:sz w:val="28"/>
          <w:szCs w:val="28"/>
        </w:rPr>
        <w:t>--</w:t>
      </w:r>
      <w:r w:rsidR="00A11EA8" w:rsidRPr="005248BB">
        <w:rPr>
          <w:rFonts w:ascii="Times New Roman" w:hAnsi="Times New Roman"/>
          <w:sz w:val="28"/>
          <w:szCs w:val="28"/>
        </w:rPr>
        <w:t>.</w:t>
      </w:r>
    </w:p>
    <w:p w:rsidR="00A11EA8" w:rsidRPr="005248BB" w:rsidRDefault="00A11EA8" w:rsidP="00A11EA8">
      <w:pPr>
        <w:pStyle w:val="a7"/>
        <w:jc w:val="both"/>
        <w:rPr>
          <w:rFonts w:ascii="Times New Roman" w:hAnsi="Times New Roman"/>
          <w:sz w:val="28"/>
          <w:szCs w:val="28"/>
        </w:rPr>
      </w:pPr>
    </w:p>
    <w:p w:rsidR="00EC5F61" w:rsidRPr="005248BB" w:rsidRDefault="00EC5F61" w:rsidP="00EC5F61">
      <w:pPr>
        <w:pStyle w:val="a7"/>
        <w:tabs>
          <w:tab w:val="left" w:pos="6075"/>
        </w:tabs>
        <w:rPr>
          <w:rFonts w:ascii="Times New Roman" w:hAnsi="Times New Roman"/>
          <w:sz w:val="28"/>
          <w:szCs w:val="28"/>
        </w:rPr>
      </w:pPr>
      <w:r w:rsidRPr="005248BB">
        <w:rPr>
          <w:rFonts w:ascii="Times New Roman" w:hAnsi="Times New Roman"/>
          <w:sz w:val="28"/>
          <w:szCs w:val="28"/>
        </w:rPr>
        <w:t>Заместитель п</w:t>
      </w:r>
      <w:r w:rsidR="002A6D28" w:rsidRPr="005248BB">
        <w:rPr>
          <w:rFonts w:ascii="Times New Roman" w:hAnsi="Times New Roman"/>
          <w:sz w:val="28"/>
          <w:szCs w:val="28"/>
        </w:rPr>
        <w:t>редседател</w:t>
      </w:r>
      <w:r w:rsidRPr="005248BB">
        <w:rPr>
          <w:rFonts w:ascii="Times New Roman" w:hAnsi="Times New Roman"/>
          <w:sz w:val="28"/>
          <w:szCs w:val="28"/>
        </w:rPr>
        <w:t>я</w:t>
      </w:r>
      <w:r w:rsidR="002A6D28" w:rsidRPr="005248BB">
        <w:rPr>
          <w:rFonts w:ascii="Times New Roman" w:hAnsi="Times New Roman"/>
          <w:sz w:val="28"/>
          <w:szCs w:val="28"/>
        </w:rPr>
        <w:t xml:space="preserve"> </w:t>
      </w:r>
      <w:r w:rsidR="00665C3D" w:rsidRPr="005248BB">
        <w:rPr>
          <w:rFonts w:ascii="Times New Roman" w:hAnsi="Times New Roman"/>
          <w:sz w:val="28"/>
          <w:szCs w:val="28"/>
        </w:rPr>
        <w:tab/>
      </w:r>
    </w:p>
    <w:p w:rsidR="002A6D28" w:rsidRPr="005248BB" w:rsidRDefault="002A6D28" w:rsidP="00EC5F61">
      <w:pPr>
        <w:pStyle w:val="a7"/>
        <w:tabs>
          <w:tab w:val="left" w:pos="6075"/>
        </w:tabs>
        <w:rPr>
          <w:rFonts w:ascii="Times New Roman" w:hAnsi="Times New Roman"/>
          <w:sz w:val="28"/>
          <w:szCs w:val="28"/>
        </w:rPr>
      </w:pPr>
      <w:r w:rsidRPr="005248BB">
        <w:rPr>
          <w:rFonts w:ascii="Times New Roman" w:hAnsi="Times New Roman"/>
          <w:sz w:val="28"/>
          <w:szCs w:val="28"/>
        </w:rPr>
        <w:t xml:space="preserve">комиссии                                                                                   </w:t>
      </w:r>
      <w:r w:rsidR="0074683E" w:rsidRPr="005248BB">
        <w:rPr>
          <w:rFonts w:ascii="Times New Roman" w:hAnsi="Times New Roman"/>
          <w:sz w:val="28"/>
          <w:szCs w:val="28"/>
        </w:rPr>
        <w:t xml:space="preserve"> </w:t>
      </w:r>
      <w:r w:rsidR="00EC5F61" w:rsidRPr="005248BB">
        <w:rPr>
          <w:rFonts w:ascii="Times New Roman" w:hAnsi="Times New Roman"/>
          <w:sz w:val="28"/>
          <w:szCs w:val="28"/>
        </w:rPr>
        <w:t xml:space="preserve">Н.И.Бухарин   </w:t>
      </w:r>
    </w:p>
    <w:p w:rsidR="002A6D28" w:rsidRPr="005248BB" w:rsidRDefault="002A6D28" w:rsidP="002A6D28">
      <w:pPr>
        <w:pStyle w:val="a7"/>
        <w:rPr>
          <w:rFonts w:ascii="Times New Roman" w:hAnsi="Times New Roman"/>
          <w:sz w:val="28"/>
          <w:szCs w:val="28"/>
        </w:rPr>
      </w:pPr>
    </w:p>
    <w:p w:rsidR="002A6D28" w:rsidRPr="005248BB" w:rsidRDefault="002A6D28" w:rsidP="002A6D28">
      <w:pPr>
        <w:pStyle w:val="a7"/>
        <w:rPr>
          <w:rFonts w:ascii="Times New Roman" w:hAnsi="Times New Roman"/>
          <w:sz w:val="28"/>
          <w:szCs w:val="28"/>
        </w:rPr>
      </w:pPr>
      <w:r w:rsidRPr="005248BB">
        <w:rPr>
          <w:rFonts w:ascii="Times New Roman" w:hAnsi="Times New Roman"/>
          <w:sz w:val="28"/>
          <w:szCs w:val="28"/>
        </w:rPr>
        <w:t>Секретарь комиссии                                                                  В.В.Шевченко</w:t>
      </w:r>
    </w:p>
    <w:p w:rsidR="002A6D28" w:rsidRPr="005248BB" w:rsidRDefault="002A6D28" w:rsidP="002A6D28">
      <w:pPr>
        <w:pStyle w:val="a7"/>
        <w:rPr>
          <w:rFonts w:ascii="Times New Roman" w:hAnsi="Times New Roman"/>
          <w:sz w:val="28"/>
          <w:szCs w:val="28"/>
        </w:rPr>
      </w:pPr>
    </w:p>
    <w:p w:rsidR="002A6D28" w:rsidRPr="005248BB" w:rsidRDefault="002A6D28" w:rsidP="002A6D28">
      <w:pPr>
        <w:pStyle w:val="a7"/>
        <w:rPr>
          <w:rFonts w:ascii="Times New Roman" w:hAnsi="Times New Roman"/>
          <w:sz w:val="28"/>
          <w:szCs w:val="28"/>
        </w:rPr>
      </w:pPr>
      <w:r w:rsidRPr="005248BB">
        <w:rPr>
          <w:rFonts w:ascii="Times New Roman" w:hAnsi="Times New Roman"/>
          <w:sz w:val="28"/>
          <w:szCs w:val="28"/>
        </w:rPr>
        <w:t>Члены комиссии</w:t>
      </w:r>
      <w:r w:rsidR="00665C3D" w:rsidRPr="005248BB">
        <w:rPr>
          <w:rFonts w:ascii="Times New Roman" w:hAnsi="Times New Roman"/>
          <w:sz w:val="28"/>
          <w:szCs w:val="28"/>
        </w:rPr>
        <w:t xml:space="preserve">                                                                        </w:t>
      </w:r>
      <w:r w:rsidR="00786B78" w:rsidRPr="005248BB">
        <w:rPr>
          <w:rFonts w:ascii="Times New Roman" w:hAnsi="Times New Roman"/>
          <w:sz w:val="28"/>
          <w:szCs w:val="28"/>
        </w:rPr>
        <w:t>Т.В.Андрейчук</w:t>
      </w:r>
      <w:r w:rsidR="00665C3D" w:rsidRPr="005248BB">
        <w:rPr>
          <w:rFonts w:ascii="Times New Roman" w:hAnsi="Times New Roman"/>
          <w:sz w:val="28"/>
          <w:szCs w:val="28"/>
        </w:rPr>
        <w:t xml:space="preserve">                                                 </w:t>
      </w:r>
      <w:r w:rsidRPr="005248BB">
        <w:rPr>
          <w:rFonts w:ascii="Times New Roman" w:hAnsi="Times New Roman"/>
          <w:sz w:val="28"/>
          <w:szCs w:val="28"/>
        </w:rPr>
        <w:t xml:space="preserve">                                                                       </w:t>
      </w:r>
      <w:r w:rsidR="002C2902" w:rsidRPr="005248BB">
        <w:rPr>
          <w:rFonts w:ascii="Times New Roman" w:hAnsi="Times New Roman"/>
          <w:sz w:val="28"/>
          <w:szCs w:val="28"/>
        </w:rPr>
        <w:t xml:space="preserve">                                                                                                     </w:t>
      </w:r>
      <w:r w:rsidRPr="005248BB">
        <w:rPr>
          <w:rFonts w:ascii="Times New Roman" w:hAnsi="Times New Roman"/>
          <w:sz w:val="28"/>
          <w:szCs w:val="28"/>
        </w:rPr>
        <w:t xml:space="preserve">                       </w:t>
      </w:r>
    </w:p>
    <w:p w:rsidR="006660FF" w:rsidRPr="005248BB" w:rsidRDefault="002A6D28" w:rsidP="002A6D28">
      <w:pPr>
        <w:pStyle w:val="a7"/>
        <w:rPr>
          <w:rFonts w:ascii="Times New Roman" w:hAnsi="Times New Roman"/>
          <w:sz w:val="28"/>
          <w:szCs w:val="28"/>
        </w:rPr>
      </w:pPr>
      <w:r w:rsidRPr="005248BB">
        <w:rPr>
          <w:rFonts w:ascii="Times New Roman" w:hAnsi="Times New Roman"/>
          <w:sz w:val="28"/>
          <w:szCs w:val="28"/>
        </w:rPr>
        <w:t xml:space="preserve">             </w:t>
      </w:r>
      <w:r w:rsidR="00665C3D" w:rsidRPr="005248BB">
        <w:rPr>
          <w:rFonts w:ascii="Times New Roman" w:hAnsi="Times New Roman"/>
          <w:sz w:val="28"/>
          <w:szCs w:val="28"/>
        </w:rPr>
        <w:t xml:space="preserve">                      </w:t>
      </w:r>
      <w:r w:rsidR="00665C3D" w:rsidRPr="005248BB">
        <w:rPr>
          <w:rFonts w:ascii="Times New Roman" w:hAnsi="Times New Roman"/>
          <w:sz w:val="28"/>
          <w:szCs w:val="28"/>
        </w:rPr>
        <w:tab/>
      </w:r>
      <w:r w:rsidR="00665C3D" w:rsidRPr="005248BB">
        <w:rPr>
          <w:rFonts w:ascii="Times New Roman" w:hAnsi="Times New Roman"/>
          <w:sz w:val="28"/>
          <w:szCs w:val="28"/>
        </w:rPr>
        <w:tab/>
      </w:r>
      <w:r w:rsidR="00665C3D" w:rsidRPr="005248BB">
        <w:rPr>
          <w:rFonts w:ascii="Times New Roman" w:hAnsi="Times New Roman"/>
          <w:sz w:val="28"/>
          <w:szCs w:val="28"/>
        </w:rPr>
        <w:tab/>
      </w:r>
      <w:r w:rsidR="00665C3D" w:rsidRPr="005248BB">
        <w:rPr>
          <w:rFonts w:ascii="Times New Roman" w:hAnsi="Times New Roman"/>
          <w:sz w:val="28"/>
          <w:szCs w:val="28"/>
        </w:rPr>
        <w:tab/>
      </w:r>
      <w:r w:rsidR="00665C3D" w:rsidRPr="005248BB">
        <w:rPr>
          <w:rFonts w:ascii="Times New Roman" w:hAnsi="Times New Roman"/>
          <w:sz w:val="28"/>
          <w:szCs w:val="28"/>
        </w:rPr>
        <w:tab/>
      </w:r>
      <w:r w:rsidR="00665C3D" w:rsidRPr="005248BB">
        <w:rPr>
          <w:rFonts w:ascii="Times New Roman" w:hAnsi="Times New Roman"/>
          <w:sz w:val="28"/>
          <w:szCs w:val="28"/>
        </w:rPr>
        <w:tab/>
        <w:t xml:space="preserve">       </w:t>
      </w:r>
    </w:p>
    <w:p w:rsidR="00665C3D" w:rsidRPr="005248BB" w:rsidRDefault="006660FF" w:rsidP="00CF2FD0">
      <w:pPr>
        <w:pStyle w:val="a7"/>
        <w:rPr>
          <w:rFonts w:ascii="Times New Roman" w:hAnsi="Times New Roman"/>
          <w:sz w:val="28"/>
          <w:szCs w:val="28"/>
        </w:rPr>
      </w:pPr>
      <w:r w:rsidRPr="005248BB">
        <w:rPr>
          <w:rFonts w:ascii="Times New Roman" w:hAnsi="Times New Roman"/>
          <w:sz w:val="28"/>
          <w:szCs w:val="28"/>
        </w:rPr>
        <w:t xml:space="preserve">                                                                                                     </w:t>
      </w:r>
      <w:r w:rsidR="002A6D28" w:rsidRPr="005248BB">
        <w:rPr>
          <w:rFonts w:ascii="Times New Roman" w:hAnsi="Times New Roman"/>
          <w:sz w:val="28"/>
          <w:szCs w:val="28"/>
        </w:rPr>
        <w:t xml:space="preserve">В.В.Тимохин </w:t>
      </w:r>
    </w:p>
    <w:p w:rsidR="00665C3D" w:rsidRPr="005248BB" w:rsidRDefault="00665C3D" w:rsidP="002A6D28">
      <w:pPr>
        <w:pStyle w:val="a7"/>
        <w:jc w:val="center"/>
        <w:rPr>
          <w:rFonts w:ascii="Times New Roman" w:hAnsi="Times New Roman"/>
          <w:sz w:val="28"/>
          <w:szCs w:val="28"/>
        </w:rPr>
      </w:pPr>
    </w:p>
    <w:p w:rsidR="002A6D28" w:rsidRPr="005248BB" w:rsidRDefault="00665C3D" w:rsidP="006660FF">
      <w:pPr>
        <w:pStyle w:val="a7"/>
        <w:jc w:val="center"/>
        <w:rPr>
          <w:rFonts w:ascii="Times New Roman" w:hAnsi="Times New Roman"/>
          <w:sz w:val="28"/>
          <w:szCs w:val="28"/>
        </w:rPr>
      </w:pPr>
      <w:r w:rsidRPr="005248BB">
        <w:rPr>
          <w:rFonts w:ascii="Times New Roman" w:hAnsi="Times New Roman"/>
          <w:sz w:val="28"/>
          <w:szCs w:val="28"/>
        </w:rPr>
        <w:t xml:space="preserve">                       </w:t>
      </w:r>
      <w:r w:rsidR="002A6D28" w:rsidRPr="005248BB">
        <w:rPr>
          <w:rFonts w:ascii="Times New Roman" w:hAnsi="Times New Roman"/>
          <w:sz w:val="28"/>
          <w:szCs w:val="28"/>
        </w:rPr>
        <w:t xml:space="preserve">                                      </w:t>
      </w:r>
      <w:r w:rsidR="006660FF" w:rsidRPr="005248BB">
        <w:rPr>
          <w:rFonts w:ascii="Times New Roman" w:hAnsi="Times New Roman"/>
          <w:sz w:val="28"/>
          <w:szCs w:val="28"/>
        </w:rPr>
        <w:t xml:space="preserve">       </w:t>
      </w:r>
      <w:r w:rsidR="005248BB">
        <w:rPr>
          <w:rFonts w:ascii="Times New Roman" w:hAnsi="Times New Roman"/>
          <w:sz w:val="28"/>
          <w:szCs w:val="28"/>
        </w:rPr>
        <w:t xml:space="preserve">                 </w:t>
      </w:r>
      <w:r w:rsidR="002A6D28" w:rsidRPr="005248BB">
        <w:rPr>
          <w:rFonts w:ascii="Times New Roman" w:hAnsi="Times New Roman"/>
          <w:sz w:val="28"/>
          <w:szCs w:val="28"/>
        </w:rPr>
        <w:t>О.А.Майбах</w:t>
      </w:r>
    </w:p>
    <w:p w:rsidR="00CF2FD0" w:rsidRPr="005248BB" w:rsidRDefault="00CF2FD0" w:rsidP="006660FF">
      <w:pPr>
        <w:pStyle w:val="a7"/>
        <w:jc w:val="center"/>
        <w:rPr>
          <w:rFonts w:ascii="Times New Roman" w:hAnsi="Times New Roman"/>
          <w:sz w:val="28"/>
          <w:szCs w:val="28"/>
        </w:rPr>
      </w:pPr>
    </w:p>
    <w:p w:rsidR="00CF2FD0" w:rsidRPr="005248BB" w:rsidRDefault="005248BB" w:rsidP="006660FF">
      <w:pPr>
        <w:pStyle w:val="a7"/>
        <w:jc w:val="center"/>
        <w:rPr>
          <w:rFonts w:ascii="Times New Roman" w:hAnsi="Times New Roman"/>
          <w:sz w:val="28"/>
          <w:szCs w:val="28"/>
        </w:rPr>
      </w:pPr>
      <w:r>
        <w:rPr>
          <w:rFonts w:ascii="Times New Roman" w:hAnsi="Times New Roman"/>
          <w:sz w:val="28"/>
          <w:szCs w:val="28"/>
        </w:rPr>
        <w:t xml:space="preserve">                  </w:t>
      </w:r>
      <w:r w:rsidR="00CF2FD0" w:rsidRPr="005248BB">
        <w:rPr>
          <w:rFonts w:ascii="Times New Roman" w:hAnsi="Times New Roman"/>
          <w:sz w:val="28"/>
          <w:szCs w:val="28"/>
        </w:rPr>
        <w:t xml:space="preserve">                                                                           Т.А.Голещихина</w:t>
      </w:r>
    </w:p>
    <w:sectPr w:rsidR="00CF2FD0" w:rsidRPr="005248BB" w:rsidSect="002C2902">
      <w:headerReference w:type="even" r:id="rId7"/>
      <w:headerReference w:type="default" r:id="rId8"/>
      <w:footerReference w:type="even" r:id="rId9"/>
      <w:footerReference w:type="default" r:id="rId10"/>
      <w:headerReference w:type="first" r:id="rId11"/>
      <w:footerReference w:type="first" r:id="rId12"/>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5C2" w:rsidRDefault="00C655C2" w:rsidP="00864470">
      <w:pPr>
        <w:spacing w:after="0" w:line="240" w:lineRule="auto"/>
      </w:pPr>
      <w:r>
        <w:separator/>
      </w:r>
    </w:p>
  </w:endnote>
  <w:endnote w:type="continuationSeparator" w:id="1">
    <w:p w:rsidR="00C655C2" w:rsidRDefault="00C655C2" w:rsidP="0086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C" w:rsidRDefault="00FB269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C" w:rsidRDefault="00FB269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C" w:rsidRDefault="00FB26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5C2" w:rsidRDefault="00C655C2" w:rsidP="00864470">
      <w:pPr>
        <w:spacing w:after="0" w:line="240" w:lineRule="auto"/>
      </w:pPr>
      <w:r>
        <w:separator/>
      </w:r>
    </w:p>
  </w:footnote>
  <w:footnote w:type="continuationSeparator" w:id="1">
    <w:p w:rsidR="00C655C2" w:rsidRDefault="00C655C2" w:rsidP="00864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C" w:rsidRDefault="00FB26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C" w:rsidRDefault="00FB269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C" w:rsidRDefault="00FB26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48EB"/>
    <w:multiLevelType w:val="hybridMultilevel"/>
    <w:tmpl w:val="37423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A4C40E5"/>
    <w:multiLevelType w:val="hybridMultilevel"/>
    <w:tmpl w:val="8510618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41E05ED8"/>
    <w:multiLevelType w:val="hybridMultilevel"/>
    <w:tmpl w:val="803A8E9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E0B301B"/>
    <w:multiLevelType w:val="hybridMultilevel"/>
    <w:tmpl w:val="7756936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4F7F11BF"/>
    <w:multiLevelType w:val="hybridMultilevel"/>
    <w:tmpl w:val="37423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3BA2A08"/>
    <w:multiLevelType w:val="hybridMultilevel"/>
    <w:tmpl w:val="57C23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A3DD1"/>
    <w:multiLevelType w:val="hybridMultilevel"/>
    <w:tmpl w:val="72467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6D28"/>
    <w:rsid w:val="00011211"/>
    <w:rsid w:val="00030FB3"/>
    <w:rsid w:val="00046EC4"/>
    <w:rsid w:val="000579E2"/>
    <w:rsid w:val="000614CF"/>
    <w:rsid w:val="0008788A"/>
    <w:rsid w:val="000B704E"/>
    <w:rsid w:val="000E5A41"/>
    <w:rsid w:val="000F3744"/>
    <w:rsid w:val="000F45D0"/>
    <w:rsid w:val="000F4F24"/>
    <w:rsid w:val="00110866"/>
    <w:rsid w:val="00115CEB"/>
    <w:rsid w:val="00146205"/>
    <w:rsid w:val="001519E8"/>
    <w:rsid w:val="00151E68"/>
    <w:rsid w:val="001520B2"/>
    <w:rsid w:val="00154B27"/>
    <w:rsid w:val="001569BE"/>
    <w:rsid w:val="001613C0"/>
    <w:rsid w:val="0019014C"/>
    <w:rsid w:val="001C3D1C"/>
    <w:rsid w:val="001C419C"/>
    <w:rsid w:val="001C655C"/>
    <w:rsid w:val="00213CF1"/>
    <w:rsid w:val="002324CB"/>
    <w:rsid w:val="002327C4"/>
    <w:rsid w:val="002436D1"/>
    <w:rsid w:val="002579EB"/>
    <w:rsid w:val="002751C2"/>
    <w:rsid w:val="00275296"/>
    <w:rsid w:val="00283CD9"/>
    <w:rsid w:val="002A6D28"/>
    <w:rsid w:val="002B450F"/>
    <w:rsid w:val="002C2902"/>
    <w:rsid w:val="002F55B9"/>
    <w:rsid w:val="00300B58"/>
    <w:rsid w:val="00332844"/>
    <w:rsid w:val="003354C4"/>
    <w:rsid w:val="0034116E"/>
    <w:rsid w:val="00364019"/>
    <w:rsid w:val="003A5982"/>
    <w:rsid w:val="003B2A24"/>
    <w:rsid w:val="003C3A25"/>
    <w:rsid w:val="003C509F"/>
    <w:rsid w:val="003C51E8"/>
    <w:rsid w:val="00400366"/>
    <w:rsid w:val="0040076A"/>
    <w:rsid w:val="004113BA"/>
    <w:rsid w:val="00444754"/>
    <w:rsid w:val="00465C50"/>
    <w:rsid w:val="00475EE7"/>
    <w:rsid w:val="00481708"/>
    <w:rsid w:val="00496D06"/>
    <w:rsid w:val="004A0289"/>
    <w:rsid w:val="004A12E4"/>
    <w:rsid w:val="004A4516"/>
    <w:rsid w:val="004A6171"/>
    <w:rsid w:val="004B0F3B"/>
    <w:rsid w:val="004B2EE7"/>
    <w:rsid w:val="004D768F"/>
    <w:rsid w:val="004E7A47"/>
    <w:rsid w:val="005038FA"/>
    <w:rsid w:val="0051441B"/>
    <w:rsid w:val="00515283"/>
    <w:rsid w:val="005225BF"/>
    <w:rsid w:val="00522BD6"/>
    <w:rsid w:val="005248BB"/>
    <w:rsid w:val="00535635"/>
    <w:rsid w:val="00543AA3"/>
    <w:rsid w:val="005966AD"/>
    <w:rsid w:val="005A75B4"/>
    <w:rsid w:val="005B03A3"/>
    <w:rsid w:val="005C14A3"/>
    <w:rsid w:val="005C1E8F"/>
    <w:rsid w:val="005F40B6"/>
    <w:rsid w:val="005F4BF2"/>
    <w:rsid w:val="00614991"/>
    <w:rsid w:val="00615635"/>
    <w:rsid w:val="0064075D"/>
    <w:rsid w:val="006441B7"/>
    <w:rsid w:val="00665C3D"/>
    <w:rsid w:val="006660FF"/>
    <w:rsid w:val="00676F7C"/>
    <w:rsid w:val="006847DE"/>
    <w:rsid w:val="0068480E"/>
    <w:rsid w:val="00684B97"/>
    <w:rsid w:val="006D568D"/>
    <w:rsid w:val="006D68F9"/>
    <w:rsid w:val="006E1C75"/>
    <w:rsid w:val="006F1412"/>
    <w:rsid w:val="006F7F9E"/>
    <w:rsid w:val="00710FAB"/>
    <w:rsid w:val="0071171C"/>
    <w:rsid w:val="007123CD"/>
    <w:rsid w:val="0072411D"/>
    <w:rsid w:val="007315D9"/>
    <w:rsid w:val="00736FDD"/>
    <w:rsid w:val="00742597"/>
    <w:rsid w:val="0074683E"/>
    <w:rsid w:val="007835BD"/>
    <w:rsid w:val="00786B78"/>
    <w:rsid w:val="007978BE"/>
    <w:rsid w:val="007B078A"/>
    <w:rsid w:val="007D0128"/>
    <w:rsid w:val="007E1968"/>
    <w:rsid w:val="007E3C01"/>
    <w:rsid w:val="007E6092"/>
    <w:rsid w:val="007F0377"/>
    <w:rsid w:val="007F3B32"/>
    <w:rsid w:val="00836680"/>
    <w:rsid w:val="0084422A"/>
    <w:rsid w:val="00862BD4"/>
    <w:rsid w:val="00864470"/>
    <w:rsid w:val="008838AB"/>
    <w:rsid w:val="00884235"/>
    <w:rsid w:val="008A01A1"/>
    <w:rsid w:val="008A3779"/>
    <w:rsid w:val="008A5AB1"/>
    <w:rsid w:val="008B3FFB"/>
    <w:rsid w:val="008C1222"/>
    <w:rsid w:val="008D094F"/>
    <w:rsid w:val="008D18DF"/>
    <w:rsid w:val="008E3D64"/>
    <w:rsid w:val="008F064B"/>
    <w:rsid w:val="008F387A"/>
    <w:rsid w:val="008F627A"/>
    <w:rsid w:val="00903431"/>
    <w:rsid w:val="00906F02"/>
    <w:rsid w:val="00913FA7"/>
    <w:rsid w:val="00926C83"/>
    <w:rsid w:val="009470C0"/>
    <w:rsid w:val="00977D64"/>
    <w:rsid w:val="009B016A"/>
    <w:rsid w:val="009E3E24"/>
    <w:rsid w:val="009E7E01"/>
    <w:rsid w:val="009F120D"/>
    <w:rsid w:val="009F546D"/>
    <w:rsid w:val="009F58F5"/>
    <w:rsid w:val="00A00D50"/>
    <w:rsid w:val="00A0128B"/>
    <w:rsid w:val="00A019D8"/>
    <w:rsid w:val="00A11EA8"/>
    <w:rsid w:val="00A12B52"/>
    <w:rsid w:val="00A13D95"/>
    <w:rsid w:val="00A23736"/>
    <w:rsid w:val="00A25B9B"/>
    <w:rsid w:val="00A26127"/>
    <w:rsid w:val="00A55654"/>
    <w:rsid w:val="00A83F69"/>
    <w:rsid w:val="00AE0D1D"/>
    <w:rsid w:val="00AF614B"/>
    <w:rsid w:val="00B066EA"/>
    <w:rsid w:val="00B21260"/>
    <w:rsid w:val="00B24221"/>
    <w:rsid w:val="00B324A4"/>
    <w:rsid w:val="00B77CC1"/>
    <w:rsid w:val="00B80591"/>
    <w:rsid w:val="00BD4342"/>
    <w:rsid w:val="00BE2371"/>
    <w:rsid w:val="00BF7D9D"/>
    <w:rsid w:val="00C478B8"/>
    <w:rsid w:val="00C47B0B"/>
    <w:rsid w:val="00C51499"/>
    <w:rsid w:val="00C53B71"/>
    <w:rsid w:val="00C655C2"/>
    <w:rsid w:val="00C92B64"/>
    <w:rsid w:val="00CB6A72"/>
    <w:rsid w:val="00CC69C9"/>
    <w:rsid w:val="00CE0976"/>
    <w:rsid w:val="00CF2FD0"/>
    <w:rsid w:val="00D20D1E"/>
    <w:rsid w:val="00D75FF6"/>
    <w:rsid w:val="00D8188C"/>
    <w:rsid w:val="00D90F6E"/>
    <w:rsid w:val="00D938E3"/>
    <w:rsid w:val="00D943B7"/>
    <w:rsid w:val="00DB05C4"/>
    <w:rsid w:val="00DE102B"/>
    <w:rsid w:val="00DF45ED"/>
    <w:rsid w:val="00E00551"/>
    <w:rsid w:val="00E03542"/>
    <w:rsid w:val="00E43463"/>
    <w:rsid w:val="00E44FF2"/>
    <w:rsid w:val="00E606B6"/>
    <w:rsid w:val="00E63494"/>
    <w:rsid w:val="00E660F3"/>
    <w:rsid w:val="00E821AC"/>
    <w:rsid w:val="00E87B8F"/>
    <w:rsid w:val="00E9237A"/>
    <w:rsid w:val="00EA146E"/>
    <w:rsid w:val="00EB1D27"/>
    <w:rsid w:val="00EB7695"/>
    <w:rsid w:val="00EC5F61"/>
    <w:rsid w:val="00ED2FC1"/>
    <w:rsid w:val="00F4283B"/>
    <w:rsid w:val="00F50475"/>
    <w:rsid w:val="00F51BA4"/>
    <w:rsid w:val="00F63BE8"/>
    <w:rsid w:val="00F74DEB"/>
    <w:rsid w:val="00F85BF1"/>
    <w:rsid w:val="00F90454"/>
    <w:rsid w:val="00FB269C"/>
    <w:rsid w:val="00FB546A"/>
    <w:rsid w:val="00FB67A7"/>
    <w:rsid w:val="00FF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6D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A6D28"/>
    <w:rPr>
      <w:rFonts w:ascii="Times New Roman" w:eastAsia="Times New Roman" w:hAnsi="Times New Roman" w:cs="Times New Roman"/>
      <w:sz w:val="24"/>
      <w:szCs w:val="24"/>
    </w:rPr>
  </w:style>
  <w:style w:type="paragraph" w:styleId="a5">
    <w:name w:val="footer"/>
    <w:basedOn w:val="a"/>
    <w:link w:val="a6"/>
    <w:rsid w:val="002A6D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6D28"/>
    <w:rPr>
      <w:rFonts w:ascii="Times New Roman" w:eastAsia="Times New Roman" w:hAnsi="Times New Roman" w:cs="Times New Roman"/>
      <w:sz w:val="24"/>
      <w:szCs w:val="24"/>
    </w:rPr>
  </w:style>
  <w:style w:type="paragraph" w:styleId="a7">
    <w:name w:val="No Spacing"/>
    <w:uiPriority w:val="1"/>
    <w:qFormat/>
    <w:rsid w:val="002A6D28"/>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E035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3542"/>
    <w:rPr>
      <w:rFonts w:ascii="Tahoma" w:hAnsi="Tahoma" w:cs="Tahoma"/>
      <w:sz w:val="16"/>
      <w:szCs w:val="16"/>
    </w:rPr>
  </w:style>
  <w:style w:type="table" w:styleId="aa">
    <w:name w:val="Table Grid"/>
    <w:basedOn w:val="a1"/>
    <w:uiPriority w:val="59"/>
    <w:rsid w:val="00DF4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836680"/>
    <w:pPr>
      <w:ind w:left="720"/>
      <w:contextualSpacing/>
    </w:pPr>
  </w:style>
</w:styles>
</file>

<file path=word/webSettings.xml><?xml version="1.0" encoding="utf-8"?>
<w:webSettings xmlns:r="http://schemas.openxmlformats.org/officeDocument/2006/relationships" xmlns:w="http://schemas.openxmlformats.org/wordprocessingml/2006/main">
  <w:divs>
    <w:div w:id="15023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2939</TotalTime>
  <Pages>3</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В.В.. Вита Валерьевна</dc:creator>
  <cp:keywords/>
  <dc:description/>
  <cp:lastModifiedBy>shevchenko</cp:lastModifiedBy>
  <cp:revision>90</cp:revision>
  <cp:lastPrinted>2010-12-13T10:36:00Z</cp:lastPrinted>
  <dcterms:created xsi:type="dcterms:W3CDTF">2010-04-08T05:14:00Z</dcterms:created>
  <dcterms:modified xsi:type="dcterms:W3CDTF">2014-08-26T09:14:00Z</dcterms:modified>
</cp:coreProperties>
</file>