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63" w:rsidRDefault="00DE4B63" w:rsidP="00DE4B63">
      <w:pPr>
        <w:ind w:right="-2"/>
        <w:jc w:val="center"/>
      </w:pPr>
      <w:r>
        <w:rPr>
          <w:noProof/>
          <w:sz w:val="28"/>
        </w:rPr>
        <w:drawing>
          <wp:inline distT="0" distB="0" distL="0" distR="0">
            <wp:extent cx="6953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B63" w:rsidRDefault="00DE4B63" w:rsidP="00DE4B63">
      <w:pPr>
        <w:ind w:right="-2"/>
        <w:jc w:val="center"/>
        <w:rPr>
          <w:b/>
          <w:sz w:val="28"/>
          <w:u w:val="single"/>
        </w:rPr>
      </w:pPr>
    </w:p>
    <w:p w:rsidR="008806AD" w:rsidRDefault="00DE4B63" w:rsidP="00DE4B63"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КОМИССИЯ </w:t>
      </w:r>
      <w:r w:rsidR="008806AD">
        <w:rPr>
          <w:b/>
          <w:sz w:val="32"/>
          <w:szCs w:val="32"/>
        </w:rPr>
        <w:t xml:space="preserve">ПО ПРОФИЛАКТИКЕ </w:t>
      </w:r>
    </w:p>
    <w:p w:rsidR="00DE4B63" w:rsidRDefault="008806AD" w:rsidP="00DE4B63"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ПРАВОНАРУШЕНИЙ И ПРЕСТУПЛЕНИЙ </w:t>
      </w:r>
    </w:p>
    <w:p w:rsidR="00DE4B63" w:rsidRDefault="00DE4B63" w:rsidP="00DE4B63"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КАРГАСОКСКОГО РАЙОНА </w:t>
      </w:r>
    </w:p>
    <w:p w:rsidR="00DE4B63" w:rsidRDefault="00DE4B63" w:rsidP="00DE4B63"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DE4B63" w:rsidRDefault="00DE4B63" w:rsidP="00DE4B63">
      <w:pPr>
        <w:ind w:right="-2"/>
        <w:rPr>
          <w:b/>
          <w:sz w:val="12"/>
        </w:rPr>
      </w:pPr>
    </w:p>
    <w:p w:rsidR="00DE4B63" w:rsidRDefault="00DE4B63" w:rsidP="00DE4B63">
      <w:pPr>
        <w:pStyle w:val="a3"/>
        <w:rPr>
          <w:sz w:val="10"/>
          <w:szCs w:val="10"/>
        </w:rPr>
      </w:pPr>
    </w:p>
    <w:p w:rsidR="00DE4B63" w:rsidRDefault="00DE4B63" w:rsidP="00DE4B63">
      <w:pPr>
        <w:pStyle w:val="a3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>
        <w:rPr>
          <w:b/>
          <w:sz w:val="26"/>
          <w:szCs w:val="26"/>
        </w:rPr>
        <w:t>ПРОТОКОЛ № 1</w:t>
      </w:r>
    </w:p>
    <w:p w:rsidR="00DE4B63" w:rsidRDefault="00DE4B63" w:rsidP="00DE4B6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«26» </w:t>
      </w:r>
      <w:proofErr w:type="gramStart"/>
      <w:r>
        <w:rPr>
          <w:sz w:val="28"/>
          <w:szCs w:val="28"/>
        </w:rPr>
        <w:t>марта  2021</w:t>
      </w:r>
      <w:proofErr w:type="gramEnd"/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с. Каргасок</w:t>
      </w:r>
    </w:p>
    <w:p w:rsidR="00DE4B63" w:rsidRDefault="00DE4B63" w:rsidP="00DE4B63">
      <w:pPr>
        <w:ind w:right="-2"/>
        <w:jc w:val="both"/>
        <w:rPr>
          <w:sz w:val="28"/>
          <w:szCs w:val="28"/>
        </w:rPr>
      </w:pP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DE4B63" w:rsidRDefault="00DE4B63" w:rsidP="00DE4B63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Ащеулов</w:t>
      </w:r>
      <w:proofErr w:type="spellEnd"/>
      <w:r>
        <w:rPr>
          <w:sz w:val="26"/>
          <w:szCs w:val="26"/>
        </w:rPr>
        <w:t xml:space="preserve">                                                      </w:t>
      </w:r>
      <w:r w:rsidR="00A6289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Глава Каргасокского района</w:t>
      </w:r>
    </w:p>
    <w:p w:rsidR="00DE4B63" w:rsidRDefault="00DE4B63" w:rsidP="00DE4B63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Андрей Петрович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председателя:</w:t>
      </w:r>
    </w:p>
    <w:p w:rsidR="00DE4B63" w:rsidRDefault="00DE4B63" w:rsidP="00DE4B6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Герасимов </w:t>
      </w:r>
      <w:r>
        <w:rPr>
          <w:sz w:val="26"/>
          <w:szCs w:val="26"/>
        </w:rPr>
        <w:t xml:space="preserve">                                                   </w:t>
      </w:r>
      <w:r w:rsidR="00A62896">
        <w:rPr>
          <w:sz w:val="26"/>
          <w:szCs w:val="26"/>
        </w:rPr>
        <w:t xml:space="preserve">   </w:t>
      </w:r>
      <w:r>
        <w:rPr>
          <w:sz w:val="26"/>
          <w:szCs w:val="26"/>
        </w:rPr>
        <w:t>Заместитель Главы</w:t>
      </w:r>
    </w:p>
    <w:p w:rsidR="00DE4B63" w:rsidRDefault="00DE4B63" w:rsidP="00DE4B63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Сергей Иванович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sz w:val="26"/>
          <w:szCs w:val="26"/>
        </w:rPr>
        <w:t>Члены комиссии;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Шамраев</w:t>
      </w:r>
      <w:proofErr w:type="spellEnd"/>
      <w:r>
        <w:rPr>
          <w:sz w:val="26"/>
          <w:szCs w:val="26"/>
        </w:rPr>
        <w:t xml:space="preserve">                                                        </w:t>
      </w:r>
      <w:r w:rsidR="00A62896">
        <w:rPr>
          <w:sz w:val="26"/>
          <w:szCs w:val="26"/>
        </w:rPr>
        <w:t xml:space="preserve">  </w:t>
      </w:r>
      <w:r>
        <w:rPr>
          <w:sz w:val="26"/>
          <w:szCs w:val="26"/>
        </w:rPr>
        <w:t>Заместитель Главы</w:t>
      </w:r>
    </w:p>
    <w:p w:rsidR="00DE4B63" w:rsidRDefault="00DE4B63" w:rsidP="00DE4B63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 Федорович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Котлягин</w:t>
      </w:r>
      <w:proofErr w:type="spellEnd"/>
      <w:r>
        <w:rPr>
          <w:sz w:val="26"/>
          <w:szCs w:val="26"/>
        </w:rPr>
        <w:t xml:space="preserve">                                                         Главный специалист по спорту и </w:t>
      </w:r>
    </w:p>
    <w:p w:rsidR="00DE4B63" w:rsidRDefault="00DE4B63" w:rsidP="00DE4B63">
      <w:pPr>
        <w:tabs>
          <w:tab w:val="left" w:pos="4080"/>
        </w:tabs>
        <w:rPr>
          <w:sz w:val="26"/>
          <w:szCs w:val="26"/>
        </w:rPr>
      </w:pPr>
      <w:r>
        <w:rPr>
          <w:b/>
          <w:sz w:val="26"/>
          <w:szCs w:val="26"/>
        </w:rPr>
        <w:t>Денис Леонидович</w:t>
      </w:r>
      <w:r>
        <w:rPr>
          <w:sz w:val="26"/>
          <w:szCs w:val="26"/>
        </w:rPr>
        <w:tab/>
        <w:t xml:space="preserve">            молодежной политике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8806AD" w:rsidP="00DE4B63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Ленинг</w:t>
      </w:r>
      <w:proofErr w:type="spellEnd"/>
      <w:r>
        <w:rPr>
          <w:b/>
          <w:sz w:val="26"/>
          <w:szCs w:val="26"/>
        </w:rPr>
        <w:t xml:space="preserve">  </w:t>
      </w:r>
      <w:r w:rsidR="00DE4B63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</w:t>
      </w:r>
      <w:r w:rsidR="00DE4B63">
        <w:rPr>
          <w:sz w:val="26"/>
          <w:szCs w:val="26"/>
        </w:rPr>
        <w:t>Начальник ОМВД России по</w:t>
      </w:r>
    </w:p>
    <w:p w:rsidR="00DE4B63" w:rsidRDefault="008806AD" w:rsidP="00DE4B63">
      <w:pPr>
        <w:tabs>
          <w:tab w:val="left" w:pos="4080"/>
        </w:tabs>
        <w:rPr>
          <w:sz w:val="26"/>
          <w:szCs w:val="26"/>
        </w:rPr>
      </w:pPr>
      <w:r>
        <w:rPr>
          <w:b/>
          <w:sz w:val="26"/>
          <w:szCs w:val="26"/>
        </w:rPr>
        <w:t>Афанасий Леонидович</w:t>
      </w:r>
      <w:r w:rsidR="00DE4B63">
        <w:rPr>
          <w:sz w:val="26"/>
          <w:szCs w:val="26"/>
        </w:rPr>
        <w:tab/>
        <w:t xml:space="preserve">            Каргасокскому району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tabs>
          <w:tab w:val="left" w:pos="4095"/>
        </w:tabs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Перемитин</w:t>
      </w:r>
      <w:proofErr w:type="spellEnd"/>
      <w:r>
        <w:rPr>
          <w:sz w:val="26"/>
          <w:szCs w:val="26"/>
        </w:rPr>
        <w:tab/>
        <w:t xml:space="preserve">            Начальник Управления образования</w:t>
      </w:r>
    </w:p>
    <w:p w:rsidR="00DE4B63" w:rsidRDefault="00DE4B63" w:rsidP="00DE4B63">
      <w:pPr>
        <w:tabs>
          <w:tab w:val="left" w:pos="4095"/>
        </w:tabs>
        <w:rPr>
          <w:sz w:val="26"/>
          <w:szCs w:val="26"/>
        </w:rPr>
      </w:pPr>
      <w:r>
        <w:rPr>
          <w:b/>
          <w:sz w:val="26"/>
          <w:szCs w:val="26"/>
        </w:rPr>
        <w:t>Сергей Викторович</w:t>
      </w:r>
      <w:r>
        <w:rPr>
          <w:sz w:val="26"/>
          <w:szCs w:val="26"/>
        </w:rPr>
        <w:tab/>
        <w:t xml:space="preserve">            опеки и попечительства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b/>
          <w:sz w:val="26"/>
          <w:szCs w:val="26"/>
        </w:rPr>
        <w:t>Винокуров</w:t>
      </w:r>
      <w:r>
        <w:rPr>
          <w:sz w:val="26"/>
          <w:szCs w:val="26"/>
        </w:rPr>
        <w:t xml:space="preserve">                                                        Главный врач</w:t>
      </w:r>
    </w:p>
    <w:p w:rsidR="00DE4B63" w:rsidRDefault="00DE4B63" w:rsidP="00DE4B63">
      <w:pPr>
        <w:tabs>
          <w:tab w:val="left" w:pos="4185"/>
        </w:tabs>
        <w:rPr>
          <w:sz w:val="26"/>
          <w:szCs w:val="26"/>
        </w:rPr>
      </w:pPr>
      <w:r>
        <w:rPr>
          <w:b/>
          <w:sz w:val="26"/>
          <w:szCs w:val="26"/>
        </w:rPr>
        <w:t>Сергей Сергеевич</w:t>
      </w:r>
      <w:r>
        <w:rPr>
          <w:sz w:val="26"/>
          <w:szCs w:val="26"/>
        </w:rPr>
        <w:t xml:space="preserve">                                           </w:t>
      </w:r>
      <w:proofErr w:type="spellStart"/>
      <w:r>
        <w:rPr>
          <w:sz w:val="26"/>
          <w:szCs w:val="26"/>
        </w:rPr>
        <w:t>Каргасокской</w:t>
      </w:r>
      <w:proofErr w:type="spellEnd"/>
      <w:r>
        <w:rPr>
          <w:sz w:val="26"/>
          <w:szCs w:val="26"/>
        </w:rPr>
        <w:t xml:space="preserve"> РБ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b/>
          <w:sz w:val="26"/>
          <w:szCs w:val="26"/>
        </w:rPr>
        <w:t>Холодова</w:t>
      </w:r>
      <w:r>
        <w:rPr>
          <w:sz w:val="26"/>
          <w:szCs w:val="26"/>
        </w:rPr>
        <w:t xml:space="preserve">                                                           Начальник филиала ФКУ УИИ</w:t>
      </w:r>
    </w:p>
    <w:p w:rsidR="00DE4B63" w:rsidRDefault="00DE4B63" w:rsidP="00DE4B63">
      <w:pPr>
        <w:rPr>
          <w:sz w:val="26"/>
          <w:szCs w:val="26"/>
        </w:rPr>
      </w:pPr>
      <w:r>
        <w:rPr>
          <w:b/>
          <w:sz w:val="26"/>
          <w:szCs w:val="26"/>
        </w:rPr>
        <w:t>Юлия Борисовна</w:t>
      </w:r>
      <w:r>
        <w:rPr>
          <w:sz w:val="26"/>
          <w:szCs w:val="26"/>
        </w:rPr>
        <w:t xml:space="preserve">                                             УФСИН России по ТО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tabs>
          <w:tab w:val="center" w:pos="467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Игнатов </w:t>
      </w:r>
      <w:r>
        <w:rPr>
          <w:b/>
          <w:sz w:val="26"/>
          <w:szCs w:val="26"/>
        </w:rPr>
        <w:tab/>
        <w:t xml:space="preserve">                                                     </w:t>
      </w:r>
      <w:proofErr w:type="spellStart"/>
      <w:r w:rsidRPr="00DE4B63">
        <w:rPr>
          <w:sz w:val="26"/>
          <w:szCs w:val="26"/>
        </w:rPr>
        <w:t>И.о</w:t>
      </w:r>
      <w:proofErr w:type="spellEnd"/>
      <w:r w:rsidRPr="00DE4B63">
        <w:rPr>
          <w:sz w:val="26"/>
          <w:szCs w:val="26"/>
        </w:rPr>
        <w:t xml:space="preserve">. </w:t>
      </w:r>
      <w:r>
        <w:rPr>
          <w:sz w:val="26"/>
          <w:szCs w:val="26"/>
        </w:rPr>
        <w:t>Д</w:t>
      </w:r>
      <w:r w:rsidRPr="00DE4B63">
        <w:rPr>
          <w:sz w:val="26"/>
          <w:szCs w:val="26"/>
        </w:rPr>
        <w:t>иректора КТРТ</w:t>
      </w:r>
      <w:r>
        <w:rPr>
          <w:sz w:val="26"/>
          <w:szCs w:val="26"/>
        </w:rPr>
        <w:t xml:space="preserve"> </w:t>
      </w:r>
      <w:r w:rsidRPr="00DE4B63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DE4B63">
        <w:rPr>
          <w:sz w:val="26"/>
          <w:szCs w:val="26"/>
        </w:rPr>
        <w:t>П</w:t>
      </w:r>
    </w:p>
    <w:p w:rsidR="00DE4B63" w:rsidRDefault="00DE4B63" w:rsidP="00DE4B63">
      <w:pPr>
        <w:tabs>
          <w:tab w:val="left" w:pos="403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 Иванович</w:t>
      </w:r>
    </w:p>
    <w:p w:rsidR="00DE4B63" w:rsidRDefault="00DE4B63" w:rsidP="00DE4B63">
      <w:pPr>
        <w:tabs>
          <w:tab w:val="left" w:pos="4035"/>
        </w:tabs>
        <w:rPr>
          <w:b/>
          <w:sz w:val="26"/>
          <w:szCs w:val="26"/>
        </w:rPr>
      </w:pPr>
    </w:p>
    <w:p w:rsidR="008806AD" w:rsidRDefault="008806AD" w:rsidP="008806AD">
      <w:pPr>
        <w:tabs>
          <w:tab w:val="center" w:pos="4677"/>
        </w:tabs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lastRenderedPageBreak/>
        <w:t>Шепеткин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 xml:space="preserve">                                                       </w:t>
      </w:r>
      <w:r w:rsidR="00D67B4A">
        <w:rPr>
          <w:b/>
          <w:sz w:val="26"/>
          <w:szCs w:val="26"/>
        </w:rPr>
        <w:t xml:space="preserve">          </w:t>
      </w:r>
      <w:r w:rsidRPr="008806AD">
        <w:rPr>
          <w:sz w:val="26"/>
          <w:szCs w:val="26"/>
        </w:rPr>
        <w:t>командир народной дружины</w:t>
      </w:r>
    </w:p>
    <w:p w:rsidR="008806AD" w:rsidRPr="008806AD" w:rsidRDefault="008806AD" w:rsidP="008806AD">
      <w:pPr>
        <w:tabs>
          <w:tab w:val="center" w:pos="4677"/>
        </w:tabs>
        <w:rPr>
          <w:sz w:val="26"/>
          <w:szCs w:val="26"/>
        </w:rPr>
      </w:pPr>
      <w:r>
        <w:rPr>
          <w:b/>
          <w:sz w:val="26"/>
          <w:szCs w:val="26"/>
        </w:rPr>
        <w:t>Александр Юрьевич</w:t>
      </w:r>
      <w:r>
        <w:rPr>
          <w:b/>
          <w:sz w:val="26"/>
          <w:szCs w:val="26"/>
        </w:rPr>
        <w:tab/>
        <w:t xml:space="preserve">                                     </w:t>
      </w:r>
      <w:r w:rsidR="00D67B4A">
        <w:rPr>
          <w:b/>
          <w:sz w:val="26"/>
          <w:szCs w:val="26"/>
        </w:rPr>
        <w:t xml:space="preserve">          </w:t>
      </w:r>
      <w:r w:rsidRPr="008806AD">
        <w:rPr>
          <w:sz w:val="26"/>
          <w:szCs w:val="26"/>
        </w:rPr>
        <w:t>Каргасокского района</w:t>
      </w:r>
    </w:p>
    <w:p w:rsidR="00DE4B63" w:rsidRDefault="00DE4B63" w:rsidP="00DE4B63">
      <w:pPr>
        <w:tabs>
          <w:tab w:val="left" w:pos="4035"/>
        </w:tabs>
        <w:rPr>
          <w:b/>
          <w:sz w:val="26"/>
          <w:szCs w:val="26"/>
        </w:rPr>
      </w:pPr>
    </w:p>
    <w:p w:rsidR="00DE4B63" w:rsidRDefault="00DE4B63" w:rsidP="00DE4B63">
      <w:pPr>
        <w:tabs>
          <w:tab w:val="left" w:pos="403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Филюк </w:t>
      </w:r>
      <w:r>
        <w:rPr>
          <w:b/>
          <w:sz w:val="26"/>
          <w:szCs w:val="26"/>
        </w:rPr>
        <w:tab/>
        <w:t xml:space="preserve">              </w:t>
      </w:r>
      <w:r w:rsidR="00D67B4A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Секретарь комиссии</w:t>
      </w:r>
    </w:p>
    <w:p w:rsidR="00DE4B63" w:rsidRDefault="00DE4B63" w:rsidP="00DE4B63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Виктор Владимирович</w:t>
      </w:r>
    </w:p>
    <w:p w:rsidR="00DE4B63" w:rsidRDefault="00DE4B63" w:rsidP="00DE4B63">
      <w:pPr>
        <w:rPr>
          <w:b/>
          <w:sz w:val="28"/>
          <w:szCs w:val="28"/>
        </w:rPr>
      </w:pPr>
    </w:p>
    <w:p w:rsidR="008806AD" w:rsidRPr="00980297" w:rsidRDefault="00DE4B63" w:rsidP="008806AD">
      <w:pPr>
        <w:rPr>
          <w:sz w:val="26"/>
          <w:szCs w:val="26"/>
        </w:rPr>
      </w:pPr>
      <w:r w:rsidRPr="00980297">
        <w:rPr>
          <w:sz w:val="28"/>
          <w:szCs w:val="28"/>
          <w:u w:val="single"/>
        </w:rPr>
        <w:t>Вопросы повестки заседания Комиссии:</w:t>
      </w:r>
    </w:p>
    <w:p w:rsidR="00B52096" w:rsidRPr="00980297" w:rsidRDefault="00B52096" w:rsidP="00B52096">
      <w:pPr>
        <w:pStyle w:val="a5"/>
        <w:numPr>
          <w:ilvl w:val="0"/>
          <w:numId w:val="3"/>
        </w:numPr>
        <w:ind w:left="0" w:firstLine="360"/>
        <w:rPr>
          <w:szCs w:val="28"/>
        </w:rPr>
      </w:pPr>
      <w:r w:rsidRPr="00980297">
        <w:rPr>
          <w:szCs w:val="28"/>
        </w:rPr>
        <w:t xml:space="preserve">  </w:t>
      </w:r>
      <w:r w:rsidR="008806AD" w:rsidRPr="00980297">
        <w:rPr>
          <w:szCs w:val="28"/>
        </w:rPr>
        <w:t xml:space="preserve">О проводимых мероприятиях по снижению масштабов злоупотребления алкогольной продукцией, профилактике алкоголизма и «пьяной» преступности   среди населения Каргасокского района.   </w:t>
      </w:r>
    </w:p>
    <w:p w:rsidR="008806AD" w:rsidRPr="00980297" w:rsidRDefault="008806AD" w:rsidP="00CC719E">
      <w:pPr>
        <w:pStyle w:val="a5"/>
        <w:numPr>
          <w:ilvl w:val="0"/>
          <w:numId w:val="3"/>
        </w:numPr>
        <w:ind w:left="0" w:firstLine="709"/>
        <w:rPr>
          <w:bCs/>
          <w:szCs w:val="28"/>
        </w:rPr>
      </w:pPr>
      <w:r w:rsidRPr="00980297">
        <w:rPr>
          <w:szCs w:val="28"/>
        </w:rPr>
        <w:t xml:space="preserve">О существующих проблемах добровольного участия </w:t>
      </w:r>
      <w:proofErr w:type="gramStart"/>
      <w:r w:rsidRPr="00980297">
        <w:rPr>
          <w:szCs w:val="28"/>
        </w:rPr>
        <w:t>граждан  муниципального</w:t>
      </w:r>
      <w:proofErr w:type="gramEnd"/>
      <w:r w:rsidRPr="00980297">
        <w:rPr>
          <w:szCs w:val="28"/>
        </w:rPr>
        <w:t xml:space="preserve"> образования «</w:t>
      </w:r>
      <w:proofErr w:type="spellStart"/>
      <w:r w:rsidRPr="00980297">
        <w:rPr>
          <w:szCs w:val="28"/>
        </w:rPr>
        <w:t>Каргасокский</w:t>
      </w:r>
      <w:proofErr w:type="spellEnd"/>
      <w:r w:rsidRPr="00980297">
        <w:rPr>
          <w:szCs w:val="28"/>
        </w:rPr>
        <w:t xml:space="preserve"> район»  в охране общественного порядка и путях их решения.  </w:t>
      </w:r>
    </w:p>
    <w:p w:rsidR="008806AD" w:rsidRPr="00980297" w:rsidRDefault="008806AD" w:rsidP="008806AD">
      <w:pPr>
        <w:pStyle w:val="1KGK9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980297">
        <w:rPr>
          <w:rFonts w:ascii="Times New Roman" w:hAnsi="Times New Roman"/>
          <w:bCs/>
          <w:sz w:val="28"/>
          <w:szCs w:val="28"/>
        </w:rPr>
        <w:t>Об организации работы по профилактике правонарушений среди несовершеннолетних в образовательных учреждениях Каргасокского района.</w:t>
      </w:r>
    </w:p>
    <w:p w:rsidR="008806AD" w:rsidRPr="00980297" w:rsidRDefault="008806AD" w:rsidP="008806AD">
      <w:pPr>
        <w:pStyle w:val="1KGK9"/>
        <w:jc w:val="both"/>
        <w:rPr>
          <w:rFonts w:ascii="Times New Roman" w:hAnsi="Times New Roman"/>
          <w:bCs/>
          <w:sz w:val="28"/>
          <w:szCs w:val="28"/>
        </w:rPr>
      </w:pPr>
      <w:r w:rsidRPr="00980297">
        <w:rPr>
          <w:rFonts w:ascii="Times New Roman" w:hAnsi="Times New Roman"/>
          <w:bCs/>
          <w:sz w:val="26"/>
          <w:szCs w:val="26"/>
        </w:rPr>
        <w:t xml:space="preserve">      </w:t>
      </w:r>
      <w:r w:rsidRPr="00980297">
        <w:rPr>
          <w:rFonts w:ascii="Times New Roman" w:hAnsi="Times New Roman"/>
          <w:bCs/>
          <w:sz w:val="26"/>
          <w:szCs w:val="26"/>
          <w:u w:val="single"/>
        </w:rPr>
        <w:t xml:space="preserve"> </w:t>
      </w:r>
    </w:p>
    <w:p w:rsidR="00DE4B63" w:rsidRPr="00980297" w:rsidRDefault="00DE4B63" w:rsidP="00DE4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E4B63" w:rsidRPr="00980297" w:rsidRDefault="00DE4B63" w:rsidP="00DE4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980297">
        <w:rPr>
          <w:sz w:val="28"/>
          <w:szCs w:val="28"/>
          <w:u w:val="single"/>
        </w:rPr>
        <w:t xml:space="preserve">Выступил по первому </w:t>
      </w:r>
      <w:proofErr w:type="gramStart"/>
      <w:r w:rsidRPr="00980297">
        <w:rPr>
          <w:sz w:val="28"/>
          <w:szCs w:val="28"/>
          <w:u w:val="single"/>
        </w:rPr>
        <w:t>вопросу :</w:t>
      </w:r>
      <w:proofErr w:type="gramEnd"/>
    </w:p>
    <w:p w:rsidR="00DE4B63" w:rsidRPr="00980297" w:rsidRDefault="008806AD" w:rsidP="00DE4B63">
      <w:pPr>
        <w:pStyle w:val="a7"/>
        <w:jc w:val="both"/>
        <w:rPr>
          <w:rStyle w:val="FontStyle11"/>
          <w:sz w:val="28"/>
          <w:szCs w:val="28"/>
        </w:rPr>
      </w:pPr>
      <w:proofErr w:type="spellStart"/>
      <w:proofErr w:type="gramStart"/>
      <w:r w:rsidRPr="00980297">
        <w:rPr>
          <w:b/>
          <w:sz w:val="28"/>
          <w:szCs w:val="28"/>
          <w:u w:val="single"/>
        </w:rPr>
        <w:t>Ленинг</w:t>
      </w:r>
      <w:proofErr w:type="spellEnd"/>
      <w:r w:rsidRPr="00980297">
        <w:rPr>
          <w:b/>
          <w:sz w:val="28"/>
          <w:szCs w:val="28"/>
          <w:u w:val="single"/>
        </w:rPr>
        <w:t xml:space="preserve">  Афанасий</w:t>
      </w:r>
      <w:proofErr w:type="gramEnd"/>
      <w:r w:rsidRPr="00980297">
        <w:rPr>
          <w:b/>
          <w:sz w:val="28"/>
          <w:szCs w:val="28"/>
          <w:u w:val="single"/>
        </w:rPr>
        <w:t xml:space="preserve"> Леонидович</w:t>
      </w:r>
      <w:r w:rsidR="00DE4B63" w:rsidRPr="00980297">
        <w:rPr>
          <w:sz w:val="28"/>
          <w:szCs w:val="28"/>
          <w:u w:val="single"/>
        </w:rPr>
        <w:t>-   Начальник ОМВД России по Каргасокскому району  УМВД России по Томской области.</w:t>
      </w:r>
      <w:r w:rsidR="00DE4B63" w:rsidRPr="00980297">
        <w:rPr>
          <w:rStyle w:val="FontStyle11"/>
          <w:sz w:val="28"/>
          <w:szCs w:val="28"/>
        </w:rPr>
        <w:t xml:space="preserve"> </w:t>
      </w:r>
    </w:p>
    <w:p w:rsidR="008806AD" w:rsidRPr="00980297" w:rsidRDefault="008806AD" w:rsidP="008806AD">
      <w:pPr>
        <w:pStyle w:val="a8"/>
        <w:widowControl w:val="0"/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Работа сотрудников отдела МВД России по Каргасокскому </w:t>
      </w:r>
      <w:proofErr w:type="gramStart"/>
      <w:r w:rsidRPr="00980297">
        <w:rPr>
          <w:rFonts w:ascii="Times New Roman" w:hAnsi="Times New Roman" w:cs="Times New Roman"/>
          <w:bCs/>
          <w:color w:val="auto"/>
          <w:szCs w:val="28"/>
        </w:rPr>
        <w:t>району  по</w:t>
      </w:r>
      <w:proofErr w:type="gramEnd"/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 предупреждению и пресечению преступлений и административных правонарушений в сфере незаконного оборота алкогольной продукции  ведётся во многих направлениях.  </w:t>
      </w:r>
    </w:p>
    <w:p w:rsidR="008806AD" w:rsidRPr="00980297" w:rsidRDefault="008806AD" w:rsidP="008806AD">
      <w:pPr>
        <w:pStyle w:val="a8"/>
        <w:widowControl w:val="0"/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В течение 2020 года сотрудниками ОМВД России по Каргасокскому </w:t>
      </w:r>
      <w:proofErr w:type="gramStart"/>
      <w:r w:rsidRPr="00980297">
        <w:rPr>
          <w:rFonts w:ascii="Times New Roman" w:hAnsi="Times New Roman" w:cs="Times New Roman"/>
          <w:bCs/>
          <w:color w:val="auto"/>
          <w:szCs w:val="28"/>
        </w:rPr>
        <w:t>району  выявлено</w:t>
      </w:r>
      <w:proofErr w:type="gramEnd"/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 227 административных правонарушений по ст. 20.20 КоАП РФ и 296 по ст. 20.21 КоАП РФ, что является действенной мерой профилактики и предупреждения преступлений.  </w:t>
      </w:r>
    </w:p>
    <w:p w:rsidR="008806AD" w:rsidRPr="00980297" w:rsidRDefault="008806AD" w:rsidP="008806AD">
      <w:pPr>
        <w:pStyle w:val="a8"/>
        <w:widowControl w:val="0"/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На учёт в отделении </w:t>
      </w:r>
      <w:proofErr w:type="spellStart"/>
      <w:r w:rsidRPr="00980297">
        <w:rPr>
          <w:rFonts w:ascii="Times New Roman" w:hAnsi="Times New Roman" w:cs="Times New Roman"/>
          <w:bCs/>
          <w:color w:val="auto"/>
          <w:szCs w:val="28"/>
        </w:rPr>
        <w:t>УУПиПДН</w:t>
      </w:r>
      <w:proofErr w:type="spellEnd"/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 ОМВД поставлено 66 граждан, злоупотребляющих алкоголем, в том числе имеющих диагноз «хронический алкоголизм», с которыми, согласно требования нормативных актов, ведётся профилактическая работа в виде бесед, проверок по месту </w:t>
      </w:r>
      <w:proofErr w:type="gramStart"/>
      <w:r w:rsidRPr="00980297">
        <w:rPr>
          <w:rFonts w:ascii="Times New Roman" w:hAnsi="Times New Roman" w:cs="Times New Roman"/>
          <w:bCs/>
          <w:color w:val="auto"/>
          <w:szCs w:val="28"/>
        </w:rPr>
        <w:t>жительства,  мер</w:t>
      </w:r>
      <w:proofErr w:type="gramEnd"/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 административного воздействия. </w:t>
      </w:r>
    </w:p>
    <w:p w:rsidR="008806AD" w:rsidRPr="00980297" w:rsidRDefault="008806AD" w:rsidP="008806AD">
      <w:pPr>
        <w:pStyle w:val="a8"/>
        <w:widowControl w:val="0"/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В 2020 году проведено 6 локальных оперативно-профилактических мероприятий («Быт», «Профилактика»), которые охватывали и проверку лиц вышеуказанной категории. </w:t>
      </w:r>
    </w:p>
    <w:p w:rsidR="008806AD" w:rsidRPr="00980297" w:rsidRDefault="008806AD" w:rsidP="008806AD">
      <w:pPr>
        <w:pStyle w:val="a8"/>
        <w:widowControl w:val="0"/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Проводится работа и по пресечению фактов незаконного оборота алкогольной продукции. Так, в течение 2020 года сотрудниками полиции выявлено 28 административных правонарушений, предусмотренных главой 14 КоАП Российской </w:t>
      </w:r>
      <w:proofErr w:type="gramStart"/>
      <w:r w:rsidRPr="00980297">
        <w:rPr>
          <w:rFonts w:ascii="Times New Roman" w:hAnsi="Times New Roman" w:cs="Times New Roman"/>
          <w:bCs/>
          <w:color w:val="auto"/>
          <w:szCs w:val="28"/>
        </w:rPr>
        <w:t>Федерации :</w:t>
      </w:r>
      <w:proofErr w:type="gramEnd"/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 в том числе по ст. 14.16 КоАП РФ — 18, по ст. 14.17.1 КоАП РФ — 9. </w:t>
      </w:r>
    </w:p>
    <w:p w:rsidR="008806AD" w:rsidRPr="00980297" w:rsidRDefault="008806AD" w:rsidP="008806AD">
      <w:pPr>
        <w:pStyle w:val="a8"/>
        <w:widowControl w:val="0"/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Больше всего фактов нарушения законодательства в области оборота алкогольной продукции выявлено с. Каргасок — 10, один предприниматель в привлечён к </w:t>
      </w:r>
      <w:proofErr w:type="gramStart"/>
      <w:r w:rsidRPr="00980297">
        <w:rPr>
          <w:rFonts w:ascii="Times New Roman" w:hAnsi="Times New Roman" w:cs="Times New Roman"/>
          <w:bCs/>
          <w:color w:val="auto"/>
          <w:szCs w:val="28"/>
        </w:rPr>
        <w:t>уголовной  ответственности</w:t>
      </w:r>
      <w:proofErr w:type="gramEnd"/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 по преступлению, квалифицированному по ст. 171.4 УК РФ, то есть совершал незаконную </w:t>
      </w:r>
      <w:r w:rsidRPr="00980297">
        <w:rPr>
          <w:rFonts w:ascii="Times New Roman" w:hAnsi="Times New Roman" w:cs="Times New Roman"/>
          <w:bCs/>
          <w:color w:val="auto"/>
          <w:szCs w:val="28"/>
        </w:rPr>
        <w:lastRenderedPageBreak/>
        <w:t xml:space="preserve">розничную продажу алкогольной продукции  неоднократно. </w:t>
      </w:r>
    </w:p>
    <w:p w:rsidR="008806AD" w:rsidRPr="00980297" w:rsidRDefault="008806AD" w:rsidP="008806AD">
      <w:pPr>
        <w:pStyle w:val="a8"/>
        <w:widowControl w:val="0"/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В 2020 году на территории Каргасокского </w:t>
      </w:r>
      <w:proofErr w:type="gramStart"/>
      <w:r w:rsidRPr="00980297">
        <w:rPr>
          <w:rFonts w:ascii="Times New Roman" w:hAnsi="Times New Roman" w:cs="Times New Roman"/>
          <w:bCs/>
          <w:color w:val="auto"/>
          <w:szCs w:val="28"/>
        </w:rPr>
        <w:t>района  совершено</w:t>
      </w:r>
      <w:proofErr w:type="gramEnd"/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 141 преступление лицами в состоянии алкогольного опьянения, на сегодняшний день поставлено на учет 20 таких преступлений, которые совершены 20 лицами, удельный вес пьяной преступности незначительно, но снижен в сравнении с АППГ (с 45 % до 42%).</w:t>
      </w:r>
    </w:p>
    <w:p w:rsidR="008806AD" w:rsidRPr="00980297" w:rsidRDefault="008806AD" w:rsidP="008806AD">
      <w:pPr>
        <w:pStyle w:val="a8"/>
        <w:widowControl w:val="0"/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В настоящее время, при расследовании уголовных дел, где подозреваемые и (или) потерпевшие находились в состоянии алкогольного </w:t>
      </w:r>
      <w:proofErr w:type="gramStart"/>
      <w:r w:rsidRPr="00980297">
        <w:rPr>
          <w:rFonts w:ascii="Times New Roman" w:hAnsi="Times New Roman" w:cs="Times New Roman"/>
          <w:bCs/>
          <w:color w:val="auto"/>
          <w:szCs w:val="28"/>
        </w:rPr>
        <w:t>опьянения,  сотрудники</w:t>
      </w:r>
      <w:proofErr w:type="gramEnd"/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 получают информацию, где  приобреталась алкогольная продукция и проверяют данные торговые точки. Проверка магазинов </w:t>
      </w:r>
      <w:proofErr w:type="gramStart"/>
      <w:r w:rsidRPr="00980297">
        <w:rPr>
          <w:rFonts w:ascii="Times New Roman" w:hAnsi="Times New Roman" w:cs="Times New Roman"/>
          <w:bCs/>
          <w:color w:val="auto"/>
          <w:szCs w:val="28"/>
        </w:rPr>
        <w:t>идёт  во</w:t>
      </w:r>
      <w:proofErr w:type="gramEnd"/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 всех населённых пунктах. </w:t>
      </w:r>
    </w:p>
    <w:p w:rsidR="008806AD" w:rsidRPr="00980297" w:rsidRDefault="008806AD" w:rsidP="008806AD">
      <w:pPr>
        <w:pStyle w:val="a8"/>
        <w:widowControl w:val="0"/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Так, за текущий период 2021 года выявлено </w:t>
      </w:r>
      <w:proofErr w:type="gramStart"/>
      <w:r w:rsidRPr="00980297">
        <w:rPr>
          <w:rFonts w:ascii="Times New Roman" w:hAnsi="Times New Roman" w:cs="Times New Roman"/>
          <w:bCs/>
          <w:color w:val="auto"/>
          <w:szCs w:val="28"/>
        </w:rPr>
        <w:t>4  магазина</w:t>
      </w:r>
      <w:proofErr w:type="gramEnd"/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 (в с. Новый Васюган — 2, с. </w:t>
      </w:r>
      <w:proofErr w:type="spellStart"/>
      <w:r w:rsidRPr="00980297">
        <w:rPr>
          <w:rFonts w:ascii="Times New Roman" w:hAnsi="Times New Roman" w:cs="Times New Roman"/>
          <w:bCs/>
          <w:color w:val="auto"/>
          <w:szCs w:val="28"/>
        </w:rPr>
        <w:t>Усть-Тым</w:t>
      </w:r>
      <w:proofErr w:type="spellEnd"/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 — 1, с. </w:t>
      </w:r>
      <w:proofErr w:type="spellStart"/>
      <w:r w:rsidRPr="00980297">
        <w:rPr>
          <w:rFonts w:ascii="Times New Roman" w:hAnsi="Times New Roman" w:cs="Times New Roman"/>
          <w:bCs/>
          <w:color w:val="auto"/>
          <w:szCs w:val="28"/>
        </w:rPr>
        <w:t>Новоюгино</w:t>
      </w:r>
      <w:proofErr w:type="spellEnd"/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 -1), реализующих алкогольную продукцию с нарушением действующего законодательства. В результате проверок только данных магазинов изъято около 225 литров алкоголя различных наименований (вино, водка, коньяк). </w:t>
      </w:r>
    </w:p>
    <w:p w:rsidR="008806AD" w:rsidRPr="00980297" w:rsidRDefault="008806AD" w:rsidP="008806AD">
      <w:pPr>
        <w:pStyle w:val="a8"/>
        <w:widowControl w:val="0"/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Выявлен и задокументирован факт продажи алкоголя несовершеннолетнему в с. Каргасок. </w:t>
      </w:r>
    </w:p>
    <w:p w:rsidR="008806AD" w:rsidRPr="00980297" w:rsidRDefault="008806AD" w:rsidP="008806AD">
      <w:pPr>
        <w:pStyle w:val="a8"/>
        <w:widowControl w:val="0"/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К административной ответственности привлечено 66 граждан за появление в общественных местах в состоянии алкогольного опьянения (ст. 20.21 КоАП РФ) и 25 — за распитие спиртных напитков в общественных местах (ст. 20.20 КоАП РФ). </w:t>
      </w:r>
    </w:p>
    <w:p w:rsidR="008806AD" w:rsidRPr="00980297" w:rsidRDefault="008806AD" w:rsidP="008806AD">
      <w:pPr>
        <w:pStyle w:val="a8"/>
        <w:widowControl w:val="0"/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Таким образом, мероприятия проводятся в полном объёме, имеют положительную тенденцию и довольно высокую эффективность в профилактике алкоголизма и «пьяной» преступности. </w:t>
      </w:r>
    </w:p>
    <w:p w:rsidR="008806AD" w:rsidRPr="00980297" w:rsidRDefault="008806AD" w:rsidP="008806AD">
      <w:pPr>
        <w:pStyle w:val="Style3"/>
        <w:widowControl/>
        <w:spacing w:before="65" w:line="317" w:lineRule="exact"/>
        <w:ind w:firstLine="0"/>
        <w:rPr>
          <w:rFonts w:eastAsia="Tahoma"/>
          <w:bCs/>
          <w:sz w:val="28"/>
          <w:szCs w:val="28"/>
        </w:rPr>
      </w:pPr>
    </w:p>
    <w:p w:rsidR="00D90CD0" w:rsidRPr="00980297" w:rsidRDefault="00B20077" w:rsidP="008806AD">
      <w:pPr>
        <w:pStyle w:val="Style3"/>
        <w:widowControl/>
        <w:spacing w:before="65" w:line="317" w:lineRule="exact"/>
        <w:ind w:firstLine="0"/>
        <w:rPr>
          <w:sz w:val="28"/>
          <w:szCs w:val="28"/>
        </w:rPr>
      </w:pPr>
      <w:r w:rsidRPr="00980297">
        <w:rPr>
          <w:b/>
          <w:sz w:val="28"/>
          <w:szCs w:val="28"/>
        </w:rPr>
        <w:t>Решение:</w:t>
      </w:r>
    </w:p>
    <w:p w:rsidR="00B20077" w:rsidRPr="00980297" w:rsidRDefault="0087567F" w:rsidP="0087567F">
      <w:pPr>
        <w:pStyle w:val="a4"/>
        <w:numPr>
          <w:ilvl w:val="0"/>
          <w:numId w:val="9"/>
        </w:numPr>
        <w:rPr>
          <w:sz w:val="28"/>
          <w:szCs w:val="28"/>
        </w:rPr>
      </w:pPr>
      <w:r w:rsidRPr="00980297">
        <w:rPr>
          <w:sz w:val="28"/>
          <w:szCs w:val="28"/>
        </w:rPr>
        <w:t xml:space="preserve">Информацию </w:t>
      </w:r>
      <w:proofErr w:type="spellStart"/>
      <w:r w:rsidR="008806AD" w:rsidRPr="00980297">
        <w:rPr>
          <w:sz w:val="28"/>
          <w:szCs w:val="28"/>
        </w:rPr>
        <w:t>Ленинга</w:t>
      </w:r>
      <w:proofErr w:type="spellEnd"/>
      <w:r w:rsidR="008806AD" w:rsidRPr="00980297">
        <w:rPr>
          <w:sz w:val="28"/>
          <w:szCs w:val="28"/>
        </w:rPr>
        <w:t xml:space="preserve"> </w:t>
      </w:r>
      <w:r w:rsidRPr="00980297">
        <w:rPr>
          <w:sz w:val="28"/>
          <w:szCs w:val="28"/>
        </w:rPr>
        <w:t>А.</w:t>
      </w:r>
      <w:r w:rsidR="008806AD" w:rsidRPr="00980297">
        <w:rPr>
          <w:sz w:val="28"/>
          <w:szCs w:val="28"/>
        </w:rPr>
        <w:t>Л.</w:t>
      </w:r>
      <w:r w:rsidRPr="00980297">
        <w:rPr>
          <w:sz w:val="28"/>
          <w:szCs w:val="28"/>
        </w:rPr>
        <w:t xml:space="preserve"> принять к сведению.</w:t>
      </w:r>
    </w:p>
    <w:p w:rsidR="0087567F" w:rsidRPr="00980297" w:rsidRDefault="0087567F" w:rsidP="0087567F">
      <w:pPr>
        <w:pStyle w:val="a7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980297">
        <w:rPr>
          <w:sz w:val="28"/>
          <w:szCs w:val="28"/>
        </w:rPr>
        <w:t>ОМВД России по Каргасокскому району (</w:t>
      </w:r>
      <w:proofErr w:type="spellStart"/>
      <w:r w:rsidRPr="00980297">
        <w:rPr>
          <w:sz w:val="28"/>
          <w:szCs w:val="28"/>
        </w:rPr>
        <w:t>Ленинг</w:t>
      </w:r>
      <w:proofErr w:type="spellEnd"/>
      <w:r w:rsidRPr="00980297">
        <w:rPr>
          <w:sz w:val="28"/>
          <w:szCs w:val="28"/>
        </w:rPr>
        <w:t xml:space="preserve"> А.Л.) совместно с </w:t>
      </w:r>
      <w:proofErr w:type="spellStart"/>
      <w:proofErr w:type="gramStart"/>
      <w:r w:rsidRPr="00980297">
        <w:rPr>
          <w:sz w:val="28"/>
          <w:szCs w:val="28"/>
        </w:rPr>
        <w:t>Каргасокской</w:t>
      </w:r>
      <w:proofErr w:type="spellEnd"/>
      <w:r w:rsidRPr="00980297">
        <w:rPr>
          <w:sz w:val="28"/>
          <w:szCs w:val="28"/>
        </w:rPr>
        <w:t xml:space="preserve">  РБ</w:t>
      </w:r>
      <w:proofErr w:type="gramEnd"/>
      <w:r w:rsidRPr="00980297">
        <w:rPr>
          <w:sz w:val="28"/>
          <w:szCs w:val="28"/>
        </w:rPr>
        <w:t xml:space="preserve"> (Винокуров С.С.) продолжить мониторинг и информационный обмен о фактах отравления </w:t>
      </w:r>
      <w:r w:rsidR="008806AD" w:rsidRPr="00980297">
        <w:rPr>
          <w:sz w:val="28"/>
          <w:szCs w:val="28"/>
        </w:rPr>
        <w:t xml:space="preserve">граждан </w:t>
      </w:r>
      <w:proofErr w:type="spellStart"/>
      <w:r w:rsidR="008806AD" w:rsidRPr="00980297">
        <w:rPr>
          <w:sz w:val="28"/>
          <w:szCs w:val="28"/>
        </w:rPr>
        <w:t>сурогатным</w:t>
      </w:r>
      <w:proofErr w:type="spellEnd"/>
      <w:r w:rsidR="008806AD" w:rsidRPr="00980297">
        <w:rPr>
          <w:sz w:val="28"/>
          <w:szCs w:val="28"/>
        </w:rPr>
        <w:t xml:space="preserve"> алкоголем.  </w:t>
      </w:r>
    </w:p>
    <w:p w:rsidR="00902957" w:rsidRPr="00980297" w:rsidRDefault="008806AD" w:rsidP="00B92B86">
      <w:pPr>
        <w:pStyle w:val="a7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980297">
        <w:rPr>
          <w:sz w:val="28"/>
          <w:szCs w:val="28"/>
        </w:rPr>
        <w:t>ОМВД России по Каргасокскому району (</w:t>
      </w:r>
      <w:proofErr w:type="spellStart"/>
      <w:r w:rsidRPr="00980297">
        <w:rPr>
          <w:sz w:val="28"/>
          <w:szCs w:val="28"/>
        </w:rPr>
        <w:t>Ленинг</w:t>
      </w:r>
      <w:proofErr w:type="spellEnd"/>
      <w:r w:rsidRPr="00980297">
        <w:rPr>
          <w:sz w:val="28"/>
          <w:szCs w:val="28"/>
        </w:rPr>
        <w:t xml:space="preserve"> А.Л.) совместно с </w:t>
      </w:r>
      <w:r w:rsidR="00902957" w:rsidRPr="00980297">
        <w:rPr>
          <w:sz w:val="28"/>
          <w:szCs w:val="28"/>
        </w:rPr>
        <w:t>секретарём</w:t>
      </w:r>
      <w:r w:rsidRPr="00980297">
        <w:rPr>
          <w:sz w:val="28"/>
          <w:szCs w:val="28"/>
        </w:rPr>
        <w:t xml:space="preserve"> </w:t>
      </w:r>
      <w:r w:rsidR="00902957" w:rsidRPr="00980297">
        <w:rPr>
          <w:sz w:val="28"/>
          <w:szCs w:val="28"/>
        </w:rPr>
        <w:t xml:space="preserve">Комиссии по профилактике правонарушений и преступлений Каргасокского района наладить информационный обмен с Департаментом лицензирования Томской области в части нарушения правил лицензирования при торговле алкогольной продукцией. </w:t>
      </w:r>
    </w:p>
    <w:p w:rsidR="0087567F" w:rsidRPr="00980297" w:rsidRDefault="0087567F" w:rsidP="00B92B86">
      <w:pPr>
        <w:pStyle w:val="a7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proofErr w:type="gramStart"/>
      <w:r w:rsidRPr="00980297">
        <w:rPr>
          <w:sz w:val="28"/>
          <w:szCs w:val="28"/>
        </w:rPr>
        <w:t xml:space="preserve">Срок:  </w:t>
      </w:r>
      <w:r w:rsidRPr="00980297">
        <w:rPr>
          <w:sz w:val="28"/>
          <w:szCs w:val="28"/>
          <w:u w:val="single"/>
        </w:rPr>
        <w:t>постоянно</w:t>
      </w:r>
      <w:proofErr w:type="gramEnd"/>
    </w:p>
    <w:p w:rsidR="0087567F" w:rsidRPr="00980297" w:rsidRDefault="0087567F">
      <w:pPr>
        <w:rPr>
          <w:sz w:val="28"/>
          <w:szCs w:val="28"/>
        </w:rPr>
      </w:pPr>
    </w:p>
    <w:p w:rsidR="006B5FB8" w:rsidRPr="00980297" w:rsidRDefault="006B5FB8">
      <w:pPr>
        <w:rPr>
          <w:sz w:val="28"/>
          <w:szCs w:val="28"/>
        </w:rPr>
      </w:pPr>
      <w:r w:rsidRPr="00980297">
        <w:rPr>
          <w:sz w:val="28"/>
          <w:szCs w:val="28"/>
        </w:rPr>
        <w:t>Выступил</w:t>
      </w:r>
      <w:r w:rsidR="00902957" w:rsidRPr="00980297">
        <w:rPr>
          <w:sz w:val="28"/>
          <w:szCs w:val="28"/>
        </w:rPr>
        <w:t>и</w:t>
      </w:r>
      <w:r w:rsidRPr="00980297">
        <w:rPr>
          <w:sz w:val="28"/>
          <w:szCs w:val="28"/>
        </w:rPr>
        <w:t xml:space="preserve"> по второму </w:t>
      </w:r>
      <w:proofErr w:type="gramStart"/>
      <w:r w:rsidRPr="00980297">
        <w:rPr>
          <w:sz w:val="28"/>
          <w:szCs w:val="28"/>
        </w:rPr>
        <w:t>вопросу :</w:t>
      </w:r>
      <w:proofErr w:type="gramEnd"/>
    </w:p>
    <w:p w:rsidR="00902957" w:rsidRPr="00980297" w:rsidRDefault="00902957" w:rsidP="00902957">
      <w:pPr>
        <w:pStyle w:val="a7"/>
        <w:jc w:val="both"/>
        <w:rPr>
          <w:rStyle w:val="FontStyle11"/>
          <w:sz w:val="28"/>
          <w:szCs w:val="28"/>
        </w:rPr>
      </w:pPr>
      <w:proofErr w:type="spellStart"/>
      <w:proofErr w:type="gramStart"/>
      <w:r w:rsidRPr="00980297">
        <w:rPr>
          <w:b/>
          <w:sz w:val="28"/>
          <w:szCs w:val="28"/>
          <w:u w:val="single"/>
        </w:rPr>
        <w:t>Ленинг</w:t>
      </w:r>
      <w:proofErr w:type="spellEnd"/>
      <w:r w:rsidRPr="00980297">
        <w:rPr>
          <w:b/>
          <w:sz w:val="28"/>
          <w:szCs w:val="28"/>
          <w:u w:val="single"/>
        </w:rPr>
        <w:t xml:space="preserve">  Афанасий</w:t>
      </w:r>
      <w:proofErr w:type="gramEnd"/>
      <w:r w:rsidRPr="00980297">
        <w:rPr>
          <w:b/>
          <w:sz w:val="28"/>
          <w:szCs w:val="28"/>
          <w:u w:val="single"/>
        </w:rPr>
        <w:t xml:space="preserve"> Леонидович</w:t>
      </w:r>
      <w:r w:rsidRPr="00980297">
        <w:rPr>
          <w:sz w:val="28"/>
          <w:szCs w:val="28"/>
          <w:u w:val="single"/>
        </w:rPr>
        <w:t>-   Начальник ОМВД России по Каргасокскому району  УМВД России по Томской области.</w:t>
      </w:r>
      <w:r w:rsidRPr="00980297">
        <w:rPr>
          <w:rStyle w:val="FontStyle11"/>
          <w:sz w:val="28"/>
          <w:szCs w:val="28"/>
        </w:rPr>
        <w:t xml:space="preserve"> </w:t>
      </w:r>
    </w:p>
    <w:p w:rsidR="006B5FB8" w:rsidRPr="00980297" w:rsidRDefault="00902957" w:rsidP="006B5FB8">
      <w:pPr>
        <w:pStyle w:val="a7"/>
        <w:jc w:val="both"/>
        <w:rPr>
          <w:sz w:val="28"/>
          <w:szCs w:val="28"/>
          <w:u w:val="single"/>
        </w:rPr>
      </w:pPr>
      <w:r w:rsidRPr="00980297">
        <w:rPr>
          <w:b/>
          <w:sz w:val="28"/>
          <w:szCs w:val="28"/>
          <w:u w:val="single"/>
        </w:rPr>
        <w:t>Щепеткин Александр Юрьевич</w:t>
      </w:r>
      <w:r w:rsidR="006B5FB8" w:rsidRPr="00980297">
        <w:rPr>
          <w:sz w:val="28"/>
          <w:szCs w:val="28"/>
          <w:u w:val="single"/>
        </w:rPr>
        <w:t xml:space="preserve">- </w:t>
      </w:r>
      <w:r w:rsidRPr="00980297">
        <w:rPr>
          <w:sz w:val="28"/>
          <w:szCs w:val="28"/>
          <w:u w:val="single"/>
        </w:rPr>
        <w:t>командир народной дружины Каргасокского района</w:t>
      </w:r>
      <w:r w:rsidR="006B5FB8" w:rsidRPr="00980297">
        <w:rPr>
          <w:sz w:val="28"/>
          <w:szCs w:val="28"/>
          <w:u w:val="single"/>
        </w:rPr>
        <w:t>.</w:t>
      </w:r>
    </w:p>
    <w:p w:rsidR="00902957" w:rsidRPr="00980297" w:rsidRDefault="00902957" w:rsidP="00902957">
      <w:pPr>
        <w:ind w:firstLine="567"/>
        <w:jc w:val="both"/>
      </w:pPr>
      <w:r w:rsidRPr="00980297">
        <w:rPr>
          <w:sz w:val="28"/>
          <w:szCs w:val="28"/>
        </w:rPr>
        <w:lastRenderedPageBreak/>
        <w:t>На территории обслуживания на постоянной основе действует одна народная дружина с количеством участников 17 человек. В 2020 году члены ДНД, во взаимодействии с сотрудниками отделения УУП</w:t>
      </w:r>
      <w:r w:rsidR="00E40C17" w:rsidRPr="00980297">
        <w:rPr>
          <w:sz w:val="28"/>
          <w:szCs w:val="28"/>
        </w:rPr>
        <w:t xml:space="preserve"> </w:t>
      </w:r>
      <w:r w:rsidRPr="00980297">
        <w:rPr>
          <w:sz w:val="28"/>
          <w:szCs w:val="28"/>
        </w:rPr>
        <w:t>и</w:t>
      </w:r>
      <w:r w:rsidR="00E40C17" w:rsidRPr="00980297">
        <w:rPr>
          <w:sz w:val="28"/>
          <w:szCs w:val="28"/>
        </w:rPr>
        <w:t xml:space="preserve"> </w:t>
      </w:r>
      <w:r w:rsidRPr="00980297">
        <w:rPr>
          <w:sz w:val="28"/>
          <w:szCs w:val="28"/>
        </w:rPr>
        <w:t xml:space="preserve">ПДН ОМВД России по Каргасокскому району приняли участие в 70 рейдах, 6 массовых мероприятиях, провели 190 профилактических бесед с гражданами, посягающими на общественный порядок, пресекли 6 административных правонарушений. </w:t>
      </w:r>
    </w:p>
    <w:p w:rsidR="00902957" w:rsidRPr="00980297" w:rsidRDefault="00902957" w:rsidP="00902957">
      <w:pPr>
        <w:spacing w:line="228" w:lineRule="auto"/>
        <w:ind w:firstLine="567"/>
        <w:jc w:val="both"/>
      </w:pPr>
      <w:r w:rsidRPr="00980297">
        <w:rPr>
          <w:sz w:val="28"/>
          <w:szCs w:val="28"/>
        </w:rPr>
        <w:t xml:space="preserve">Материальное стимулирование деятельности граждан, оказывающих содействие в охране общественного порядка и противодействия </w:t>
      </w:r>
      <w:proofErr w:type="gramStart"/>
      <w:r w:rsidRPr="00980297">
        <w:rPr>
          <w:sz w:val="28"/>
          <w:szCs w:val="28"/>
        </w:rPr>
        <w:t>преступности,  в</w:t>
      </w:r>
      <w:proofErr w:type="gramEnd"/>
      <w:r w:rsidRPr="00980297">
        <w:rPr>
          <w:sz w:val="28"/>
          <w:szCs w:val="28"/>
        </w:rPr>
        <w:t xml:space="preserve"> 2020 году составило 50 тысяч рублей.</w:t>
      </w:r>
    </w:p>
    <w:p w:rsidR="00902957" w:rsidRPr="00980297" w:rsidRDefault="00902957" w:rsidP="00902957">
      <w:pPr>
        <w:pStyle w:val="a8"/>
        <w:widowControl w:val="0"/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980297">
        <w:rPr>
          <w:rFonts w:ascii="Times New Roman" w:hAnsi="Times New Roman" w:cs="Times New Roman"/>
          <w:bCs/>
          <w:color w:val="auto"/>
          <w:szCs w:val="28"/>
        </w:rPr>
        <w:t>Основным проблемным вопросом взаимодействия граждан и полиции является пассивное участие в данном вопросе глав сельских поселений, и, соответственно, самих граждан.</w:t>
      </w:r>
    </w:p>
    <w:p w:rsidR="00902957" w:rsidRPr="00980297" w:rsidRDefault="00902957" w:rsidP="00902957">
      <w:pPr>
        <w:pStyle w:val="a8"/>
        <w:widowControl w:val="0"/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Так, в декабре 2020 года в адрес глав поселений направлены письма о создании народных дружин на территории </w:t>
      </w:r>
      <w:proofErr w:type="spellStart"/>
      <w:r w:rsidRPr="00980297">
        <w:rPr>
          <w:rFonts w:ascii="Times New Roman" w:hAnsi="Times New Roman" w:cs="Times New Roman"/>
          <w:bCs/>
          <w:color w:val="auto"/>
          <w:szCs w:val="28"/>
        </w:rPr>
        <w:t>Нововасюганского</w:t>
      </w:r>
      <w:proofErr w:type="spellEnd"/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, </w:t>
      </w:r>
      <w:proofErr w:type="spellStart"/>
      <w:r w:rsidRPr="00980297">
        <w:rPr>
          <w:rFonts w:ascii="Times New Roman" w:hAnsi="Times New Roman" w:cs="Times New Roman"/>
          <w:bCs/>
          <w:color w:val="auto"/>
          <w:szCs w:val="28"/>
        </w:rPr>
        <w:t>Средневасюганского</w:t>
      </w:r>
      <w:proofErr w:type="spellEnd"/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 и </w:t>
      </w:r>
      <w:proofErr w:type="spellStart"/>
      <w:r w:rsidRPr="00980297">
        <w:rPr>
          <w:rFonts w:ascii="Times New Roman" w:hAnsi="Times New Roman" w:cs="Times New Roman"/>
          <w:bCs/>
          <w:color w:val="auto"/>
          <w:szCs w:val="28"/>
        </w:rPr>
        <w:t>Среднетымского</w:t>
      </w:r>
      <w:proofErr w:type="spellEnd"/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 сельских поселений. Только от главы </w:t>
      </w:r>
      <w:proofErr w:type="spellStart"/>
      <w:r w:rsidRPr="00980297">
        <w:rPr>
          <w:rFonts w:ascii="Times New Roman" w:hAnsi="Times New Roman" w:cs="Times New Roman"/>
          <w:bCs/>
          <w:color w:val="auto"/>
          <w:szCs w:val="28"/>
        </w:rPr>
        <w:t>Нововасюганского</w:t>
      </w:r>
      <w:proofErr w:type="spellEnd"/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 сельского поселения получен ответ, что данный вопрос находится на рассмотрении, главы двух других поселений информацию не предоставили. </w:t>
      </w:r>
    </w:p>
    <w:p w:rsidR="00902957" w:rsidRPr="00980297" w:rsidRDefault="00902957" w:rsidP="00902957">
      <w:pPr>
        <w:pStyle w:val="a8"/>
        <w:widowControl w:val="0"/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Поэтому в период проведения массовых и профилактических мероприятий (например, по документированию фактов незаконной реализации </w:t>
      </w:r>
      <w:proofErr w:type="gramStart"/>
      <w:r w:rsidRPr="00980297">
        <w:rPr>
          <w:rFonts w:ascii="Times New Roman" w:hAnsi="Times New Roman" w:cs="Times New Roman"/>
          <w:bCs/>
          <w:color w:val="auto"/>
          <w:szCs w:val="28"/>
        </w:rPr>
        <w:t>алкоголя)  на</w:t>
      </w:r>
      <w:proofErr w:type="gramEnd"/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 территории населённых пунктов, находящихся удалённо от места дислокации отдела полиции,  сотрудники отделения УУП</w:t>
      </w:r>
      <w:r w:rsidR="00E40C17" w:rsidRPr="00980297">
        <w:rPr>
          <w:rFonts w:ascii="Times New Roman" w:hAnsi="Times New Roman" w:cs="Times New Roman"/>
          <w:bCs/>
          <w:color w:val="auto"/>
          <w:szCs w:val="28"/>
        </w:rPr>
        <w:t xml:space="preserve"> </w:t>
      </w:r>
      <w:r w:rsidRPr="00980297">
        <w:rPr>
          <w:rFonts w:ascii="Times New Roman" w:hAnsi="Times New Roman" w:cs="Times New Roman"/>
          <w:bCs/>
          <w:color w:val="auto"/>
          <w:szCs w:val="28"/>
        </w:rPr>
        <w:t>и</w:t>
      </w:r>
      <w:r w:rsidR="00E40C17" w:rsidRPr="00980297">
        <w:rPr>
          <w:rFonts w:ascii="Times New Roman" w:hAnsi="Times New Roman" w:cs="Times New Roman"/>
          <w:bCs/>
          <w:color w:val="auto"/>
          <w:szCs w:val="28"/>
        </w:rPr>
        <w:t xml:space="preserve"> </w:t>
      </w:r>
      <w:r w:rsidRPr="00980297">
        <w:rPr>
          <w:rFonts w:ascii="Times New Roman" w:hAnsi="Times New Roman" w:cs="Times New Roman"/>
          <w:bCs/>
          <w:color w:val="auto"/>
          <w:szCs w:val="28"/>
        </w:rPr>
        <w:t xml:space="preserve">ПДН ОМВД с поставленными задачами справляются, но хотелось бы большего участия граждан в обеспечении собственной безопасности и наведении порядка в родном селе.  </w:t>
      </w:r>
    </w:p>
    <w:p w:rsidR="00B20077" w:rsidRPr="00980297" w:rsidRDefault="00902957" w:rsidP="00902957">
      <w:pPr>
        <w:tabs>
          <w:tab w:val="left" w:pos="720"/>
        </w:tabs>
        <w:jc w:val="both"/>
        <w:rPr>
          <w:rStyle w:val="FontStyle15"/>
          <w:spacing w:val="10"/>
          <w:sz w:val="28"/>
          <w:szCs w:val="28"/>
        </w:rPr>
      </w:pPr>
      <w:r w:rsidRPr="00980297">
        <w:rPr>
          <w:rStyle w:val="FontStyle15"/>
          <w:sz w:val="28"/>
          <w:szCs w:val="28"/>
        </w:rPr>
        <w:t xml:space="preserve"> </w:t>
      </w:r>
      <w:r w:rsidRPr="00980297">
        <w:rPr>
          <w:rStyle w:val="FontStyle15"/>
          <w:sz w:val="28"/>
          <w:szCs w:val="28"/>
        </w:rPr>
        <w:tab/>
        <w:t xml:space="preserve">На территории Каргасокского района зарегистрирован Казачий отряд в количестве 40 человек (основу составляют члены народной дружины Каргасокского района), доведена информация до жителей района о возможности вступления </w:t>
      </w:r>
      <w:r w:rsidR="00E40C17" w:rsidRPr="00980297">
        <w:rPr>
          <w:rStyle w:val="FontStyle15"/>
          <w:sz w:val="28"/>
          <w:szCs w:val="28"/>
        </w:rPr>
        <w:t>в «Хуторской казачий отряд».</w:t>
      </w:r>
      <w:r w:rsidRPr="00980297">
        <w:rPr>
          <w:rStyle w:val="FontStyle15"/>
          <w:sz w:val="28"/>
          <w:szCs w:val="28"/>
        </w:rPr>
        <w:t xml:space="preserve"> </w:t>
      </w:r>
      <w:r w:rsidR="00E40C17" w:rsidRPr="00980297">
        <w:rPr>
          <w:rStyle w:val="FontStyle15"/>
          <w:sz w:val="28"/>
          <w:szCs w:val="28"/>
        </w:rPr>
        <w:t xml:space="preserve">В период учебного года 2020/2021 на базе </w:t>
      </w:r>
      <w:proofErr w:type="spellStart"/>
      <w:r w:rsidR="00E40C17" w:rsidRPr="00980297">
        <w:rPr>
          <w:rStyle w:val="FontStyle15"/>
          <w:sz w:val="28"/>
          <w:szCs w:val="28"/>
        </w:rPr>
        <w:t>Тымской</w:t>
      </w:r>
      <w:proofErr w:type="spellEnd"/>
      <w:r w:rsidR="00E40C17" w:rsidRPr="00980297">
        <w:rPr>
          <w:rStyle w:val="FontStyle15"/>
          <w:sz w:val="28"/>
          <w:szCs w:val="28"/>
        </w:rPr>
        <w:t xml:space="preserve"> ООШ создан казачий класс, где проводится доведение до учащихся о правилах, устоях казачьей жизни и любви к Родине (родному краю). В перспективе организация казачьих классов к СОШ №1 и СОШ №2 села Каргасок. Так же имеются проблемы с помещением и оборудованием для организации работы казачьего отряда.</w:t>
      </w:r>
    </w:p>
    <w:p w:rsidR="006B5FB8" w:rsidRPr="00980297" w:rsidRDefault="006B5FB8" w:rsidP="00B20077">
      <w:pPr>
        <w:jc w:val="both"/>
      </w:pPr>
    </w:p>
    <w:p w:rsidR="0087567F" w:rsidRPr="00980297" w:rsidRDefault="0087567F" w:rsidP="0087567F">
      <w:pPr>
        <w:pStyle w:val="a7"/>
        <w:jc w:val="both"/>
        <w:rPr>
          <w:sz w:val="28"/>
          <w:szCs w:val="28"/>
        </w:rPr>
      </w:pPr>
      <w:r w:rsidRPr="00980297">
        <w:rPr>
          <w:b/>
          <w:sz w:val="28"/>
          <w:szCs w:val="28"/>
        </w:rPr>
        <w:t>Решение</w:t>
      </w:r>
      <w:r w:rsidRPr="00980297">
        <w:rPr>
          <w:sz w:val="28"/>
          <w:szCs w:val="28"/>
        </w:rPr>
        <w:t xml:space="preserve">: </w:t>
      </w:r>
    </w:p>
    <w:p w:rsidR="0087567F" w:rsidRPr="00980297" w:rsidRDefault="0087567F" w:rsidP="0087567F">
      <w:pPr>
        <w:pStyle w:val="a7"/>
        <w:jc w:val="both"/>
        <w:rPr>
          <w:sz w:val="28"/>
          <w:szCs w:val="28"/>
        </w:rPr>
      </w:pPr>
      <w:r w:rsidRPr="00980297">
        <w:rPr>
          <w:sz w:val="28"/>
          <w:szCs w:val="28"/>
        </w:rPr>
        <w:t xml:space="preserve">     1.  Информацию принять к сведению.</w:t>
      </w:r>
    </w:p>
    <w:p w:rsidR="00B52096" w:rsidRPr="00980297" w:rsidRDefault="00E40C17" w:rsidP="00B52096">
      <w:pPr>
        <w:pStyle w:val="a7"/>
        <w:jc w:val="both"/>
        <w:rPr>
          <w:sz w:val="28"/>
          <w:szCs w:val="28"/>
        </w:rPr>
      </w:pPr>
      <w:r w:rsidRPr="00980297">
        <w:rPr>
          <w:sz w:val="28"/>
          <w:szCs w:val="28"/>
        </w:rPr>
        <w:t xml:space="preserve">     </w:t>
      </w:r>
      <w:r w:rsidR="0087567F" w:rsidRPr="00980297">
        <w:rPr>
          <w:sz w:val="28"/>
          <w:szCs w:val="28"/>
        </w:rPr>
        <w:t xml:space="preserve">2. </w:t>
      </w:r>
      <w:r w:rsidRPr="00980297">
        <w:rPr>
          <w:sz w:val="28"/>
          <w:szCs w:val="28"/>
        </w:rPr>
        <w:t>ОМВД России по Каргасокскому району (</w:t>
      </w:r>
      <w:proofErr w:type="spellStart"/>
      <w:r w:rsidRPr="00980297">
        <w:rPr>
          <w:sz w:val="28"/>
          <w:szCs w:val="28"/>
        </w:rPr>
        <w:t>Ленинг</w:t>
      </w:r>
      <w:proofErr w:type="spellEnd"/>
      <w:r w:rsidRPr="00980297">
        <w:rPr>
          <w:sz w:val="28"/>
          <w:szCs w:val="28"/>
        </w:rPr>
        <w:t xml:space="preserve"> А.Л.) совместно с Щепеткиным А.Ю.  продолжить работу по привлечению </w:t>
      </w:r>
      <w:proofErr w:type="gramStart"/>
      <w:r w:rsidRPr="00980297">
        <w:rPr>
          <w:sz w:val="28"/>
          <w:szCs w:val="28"/>
        </w:rPr>
        <w:t>членов  народной</w:t>
      </w:r>
      <w:proofErr w:type="gramEnd"/>
      <w:r w:rsidRPr="00980297">
        <w:rPr>
          <w:sz w:val="28"/>
          <w:szCs w:val="28"/>
        </w:rPr>
        <w:t xml:space="preserve"> дружины </w:t>
      </w:r>
      <w:r w:rsidR="00B52096" w:rsidRPr="00980297">
        <w:rPr>
          <w:sz w:val="28"/>
          <w:szCs w:val="28"/>
        </w:rPr>
        <w:t>для охраны общественного порядка при проведении мероприятий с массовым нахождением граждан,  с учетом ограничительных мер в условиях пандемии.</w:t>
      </w:r>
      <w:r w:rsidRPr="00980297">
        <w:rPr>
          <w:sz w:val="28"/>
          <w:szCs w:val="28"/>
        </w:rPr>
        <w:t xml:space="preserve">  </w:t>
      </w:r>
    </w:p>
    <w:p w:rsidR="00B20077" w:rsidRPr="00980297" w:rsidRDefault="00B52096" w:rsidP="00B52096">
      <w:pPr>
        <w:pStyle w:val="a7"/>
        <w:jc w:val="both"/>
        <w:rPr>
          <w:sz w:val="28"/>
          <w:szCs w:val="28"/>
        </w:rPr>
      </w:pPr>
      <w:r w:rsidRPr="00980297">
        <w:rPr>
          <w:sz w:val="28"/>
          <w:szCs w:val="28"/>
        </w:rPr>
        <w:lastRenderedPageBreak/>
        <w:t xml:space="preserve">     </w:t>
      </w:r>
      <w:r w:rsidR="0087567F" w:rsidRPr="00980297">
        <w:rPr>
          <w:sz w:val="28"/>
          <w:szCs w:val="28"/>
        </w:rPr>
        <w:t xml:space="preserve">3. </w:t>
      </w:r>
      <w:r w:rsidRPr="00980297">
        <w:rPr>
          <w:sz w:val="28"/>
          <w:szCs w:val="28"/>
        </w:rPr>
        <w:t xml:space="preserve">Заместителю главы Каргасокского района С.И. Герасимову изучить вопрос о предоставлении помещения «Хуторскому казачьему отряду» для осуществления своей деятельности.  </w:t>
      </w:r>
    </w:p>
    <w:p w:rsidR="00B52096" w:rsidRPr="00980297" w:rsidRDefault="00B52096" w:rsidP="00B52096">
      <w:pPr>
        <w:pStyle w:val="a7"/>
        <w:ind w:left="360"/>
        <w:jc w:val="both"/>
        <w:rPr>
          <w:sz w:val="28"/>
          <w:szCs w:val="28"/>
        </w:rPr>
      </w:pPr>
      <w:r w:rsidRPr="00980297">
        <w:rPr>
          <w:noProof/>
          <w:sz w:val="28"/>
          <w:szCs w:val="28"/>
        </w:rPr>
        <w:t>4.</w:t>
      </w:r>
      <w:r w:rsidR="00B20077" w:rsidRPr="00980297">
        <w:rPr>
          <w:noProof/>
          <w:sz w:val="28"/>
          <w:szCs w:val="28"/>
        </w:rPr>
        <w:t xml:space="preserve"> </w:t>
      </w:r>
      <w:proofErr w:type="gramStart"/>
      <w:r w:rsidRPr="00980297">
        <w:rPr>
          <w:sz w:val="28"/>
          <w:szCs w:val="28"/>
        </w:rPr>
        <w:t xml:space="preserve">Срок:  </w:t>
      </w:r>
      <w:r w:rsidRPr="00980297">
        <w:rPr>
          <w:sz w:val="28"/>
          <w:szCs w:val="28"/>
          <w:u w:val="single"/>
        </w:rPr>
        <w:t>постоянно</w:t>
      </w:r>
      <w:proofErr w:type="gramEnd"/>
    </w:p>
    <w:p w:rsidR="00B52096" w:rsidRPr="00980297" w:rsidRDefault="00B52096" w:rsidP="00B52096">
      <w:pPr>
        <w:rPr>
          <w:sz w:val="28"/>
          <w:szCs w:val="28"/>
        </w:rPr>
      </w:pPr>
    </w:p>
    <w:p w:rsidR="00B20077" w:rsidRPr="00980297" w:rsidRDefault="00B20077" w:rsidP="006B5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</w:p>
    <w:p w:rsidR="006B5FB8" w:rsidRPr="00980297" w:rsidRDefault="006B5FB8" w:rsidP="006B5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980297">
        <w:rPr>
          <w:sz w:val="28"/>
          <w:szCs w:val="28"/>
          <w:u w:val="single"/>
        </w:rPr>
        <w:t>Выступил</w:t>
      </w:r>
      <w:r w:rsidR="00B52096" w:rsidRPr="00980297">
        <w:rPr>
          <w:sz w:val="28"/>
          <w:szCs w:val="28"/>
          <w:u w:val="single"/>
        </w:rPr>
        <w:t>и</w:t>
      </w:r>
      <w:r w:rsidRPr="00980297">
        <w:rPr>
          <w:sz w:val="28"/>
          <w:szCs w:val="28"/>
          <w:u w:val="single"/>
        </w:rPr>
        <w:t xml:space="preserve"> по третьему </w:t>
      </w:r>
      <w:proofErr w:type="gramStart"/>
      <w:r w:rsidRPr="00980297">
        <w:rPr>
          <w:sz w:val="28"/>
          <w:szCs w:val="28"/>
          <w:u w:val="single"/>
        </w:rPr>
        <w:t>вопросу :</w:t>
      </w:r>
      <w:proofErr w:type="gramEnd"/>
    </w:p>
    <w:p w:rsidR="00B52096" w:rsidRPr="00980297" w:rsidRDefault="00B52096" w:rsidP="006B5FB8">
      <w:pPr>
        <w:pStyle w:val="a7"/>
        <w:jc w:val="both"/>
        <w:rPr>
          <w:sz w:val="28"/>
          <w:szCs w:val="28"/>
          <w:u w:val="single"/>
        </w:rPr>
      </w:pPr>
      <w:proofErr w:type="spellStart"/>
      <w:r w:rsidRPr="00980297">
        <w:rPr>
          <w:b/>
          <w:sz w:val="28"/>
          <w:szCs w:val="28"/>
          <w:u w:val="single"/>
        </w:rPr>
        <w:t>Перемитин</w:t>
      </w:r>
      <w:proofErr w:type="spellEnd"/>
      <w:r w:rsidRPr="00980297">
        <w:rPr>
          <w:b/>
          <w:sz w:val="28"/>
          <w:szCs w:val="28"/>
          <w:u w:val="single"/>
        </w:rPr>
        <w:t xml:space="preserve"> Сергей Викторович</w:t>
      </w:r>
      <w:r w:rsidRPr="00980297">
        <w:rPr>
          <w:sz w:val="28"/>
          <w:szCs w:val="28"/>
          <w:u w:val="single"/>
        </w:rPr>
        <w:t xml:space="preserve">- </w:t>
      </w:r>
      <w:r w:rsidR="006B5FB8" w:rsidRPr="00980297">
        <w:rPr>
          <w:sz w:val="28"/>
          <w:szCs w:val="28"/>
          <w:u w:val="single"/>
        </w:rPr>
        <w:t xml:space="preserve"> Начальник </w:t>
      </w:r>
      <w:proofErr w:type="spellStart"/>
      <w:proofErr w:type="gramStart"/>
      <w:r w:rsidRPr="00980297">
        <w:rPr>
          <w:sz w:val="28"/>
          <w:szCs w:val="28"/>
          <w:u w:val="single"/>
        </w:rPr>
        <w:t>У</w:t>
      </w:r>
      <w:r w:rsidR="006B5FB8" w:rsidRPr="00980297">
        <w:rPr>
          <w:sz w:val="28"/>
          <w:szCs w:val="28"/>
          <w:u w:val="single"/>
        </w:rPr>
        <w:t>О</w:t>
      </w:r>
      <w:r w:rsidRPr="00980297">
        <w:rPr>
          <w:sz w:val="28"/>
          <w:szCs w:val="28"/>
          <w:u w:val="single"/>
        </w:rPr>
        <w:t>ОиП</w:t>
      </w:r>
      <w:proofErr w:type="spellEnd"/>
      <w:r w:rsidRPr="00980297">
        <w:rPr>
          <w:sz w:val="28"/>
          <w:szCs w:val="28"/>
          <w:u w:val="single"/>
        </w:rPr>
        <w:t xml:space="preserve"> </w:t>
      </w:r>
      <w:r w:rsidR="006B5FB8" w:rsidRPr="00980297">
        <w:rPr>
          <w:sz w:val="28"/>
          <w:szCs w:val="28"/>
          <w:u w:val="single"/>
        </w:rPr>
        <w:t xml:space="preserve"> Каргасокско</w:t>
      </w:r>
      <w:r w:rsidRPr="00980297">
        <w:rPr>
          <w:sz w:val="28"/>
          <w:szCs w:val="28"/>
          <w:u w:val="single"/>
        </w:rPr>
        <w:t>го</w:t>
      </w:r>
      <w:proofErr w:type="gramEnd"/>
      <w:r w:rsidR="006B5FB8" w:rsidRPr="00980297">
        <w:rPr>
          <w:sz w:val="28"/>
          <w:szCs w:val="28"/>
          <w:u w:val="single"/>
        </w:rPr>
        <w:t xml:space="preserve"> район</w:t>
      </w:r>
      <w:r w:rsidRPr="00980297">
        <w:rPr>
          <w:sz w:val="28"/>
          <w:szCs w:val="28"/>
          <w:u w:val="single"/>
        </w:rPr>
        <w:t>а</w:t>
      </w:r>
      <w:r w:rsidR="006B5FB8" w:rsidRPr="00980297">
        <w:rPr>
          <w:sz w:val="28"/>
          <w:szCs w:val="28"/>
          <w:u w:val="single"/>
        </w:rPr>
        <w:t>.</w:t>
      </w:r>
    </w:p>
    <w:p w:rsidR="006B5FB8" w:rsidRPr="00980297" w:rsidRDefault="00B52096" w:rsidP="006B5FB8">
      <w:pPr>
        <w:pStyle w:val="a7"/>
        <w:jc w:val="both"/>
        <w:rPr>
          <w:rStyle w:val="FontStyle11"/>
          <w:sz w:val="28"/>
          <w:szCs w:val="28"/>
        </w:rPr>
      </w:pPr>
      <w:r w:rsidRPr="00980297">
        <w:rPr>
          <w:b/>
          <w:sz w:val="28"/>
          <w:szCs w:val="28"/>
          <w:u w:val="single"/>
        </w:rPr>
        <w:t>Игнатов Александр Иванович-</w:t>
      </w:r>
      <w:r w:rsidRPr="00980297">
        <w:rPr>
          <w:sz w:val="28"/>
          <w:szCs w:val="28"/>
          <w:u w:val="single"/>
        </w:rPr>
        <w:t xml:space="preserve"> </w:t>
      </w:r>
      <w:proofErr w:type="spellStart"/>
      <w:r w:rsidRPr="00980297">
        <w:rPr>
          <w:sz w:val="28"/>
          <w:szCs w:val="28"/>
          <w:u w:val="single"/>
        </w:rPr>
        <w:t>И.о</w:t>
      </w:r>
      <w:proofErr w:type="spellEnd"/>
      <w:r w:rsidRPr="00980297">
        <w:rPr>
          <w:sz w:val="28"/>
          <w:szCs w:val="28"/>
          <w:u w:val="single"/>
        </w:rPr>
        <w:t xml:space="preserve">. Директора </w:t>
      </w:r>
      <w:proofErr w:type="spellStart"/>
      <w:r w:rsidRPr="00980297">
        <w:rPr>
          <w:sz w:val="28"/>
          <w:szCs w:val="28"/>
          <w:u w:val="single"/>
        </w:rPr>
        <w:t>Каргасоксого</w:t>
      </w:r>
      <w:proofErr w:type="spellEnd"/>
      <w:r w:rsidRPr="00980297">
        <w:rPr>
          <w:sz w:val="28"/>
          <w:szCs w:val="28"/>
          <w:u w:val="single"/>
        </w:rPr>
        <w:t xml:space="preserve"> техникума речного транспорта и промышленности.</w:t>
      </w:r>
      <w:r w:rsidR="006B5FB8" w:rsidRPr="00980297">
        <w:rPr>
          <w:rStyle w:val="FontStyle11"/>
          <w:sz w:val="28"/>
          <w:szCs w:val="28"/>
        </w:rPr>
        <w:t xml:space="preserve"> </w:t>
      </w:r>
    </w:p>
    <w:p w:rsidR="003B7A1B" w:rsidRPr="00980297" w:rsidRDefault="00D67B4A" w:rsidP="003B7A1B">
      <w:pPr>
        <w:jc w:val="both"/>
        <w:rPr>
          <w:sz w:val="28"/>
          <w:szCs w:val="28"/>
        </w:rPr>
      </w:pPr>
      <w:r w:rsidRPr="00980297">
        <w:rPr>
          <w:sz w:val="28"/>
          <w:szCs w:val="28"/>
        </w:rPr>
        <w:t xml:space="preserve">        </w:t>
      </w:r>
      <w:r w:rsidR="003B7A1B" w:rsidRPr="00980297">
        <w:rPr>
          <w:sz w:val="28"/>
          <w:szCs w:val="28"/>
        </w:rPr>
        <w:t xml:space="preserve">Работа по данному направлению осуществляется в соответствии с Федеральным законом № 120 от 24 июня 1999 «Об основах системы профилактики безнадзорности и правонарушений несовершеннолетних», организационно - распорядительными документами Министерства просвещения Российской Федерации, районной программой «Профилактика правонарушений и наркомании в </w:t>
      </w:r>
      <w:proofErr w:type="spellStart"/>
      <w:r w:rsidR="003B7A1B" w:rsidRPr="00980297">
        <w:rPr>
          <w:sz w:val="28"/>
          <w:szCs w:val="28"/>
        </w:rPr>
        <w:t>Каргасокском</w:t>
      </w:r>
      <w:proofErr w:type="spellEnd"/>
      <w:r w:rsidR="003B7A1B" w:rsidRPr="00980297">
        <w:rPr>
          <w:sz w:val="28"/>
          <w:szCs w:val="28"/>
        </w:rPr>
        <w:t xml:space="preserve"> районе на 2016-2021 годы».  </w:t>
      </w:r>
    </w:p>
    <w:p w:rsidR="003B7A1B" w:rsidRPr="00980297" w:rsidRDefault="003B7A1B" w:rsidP="003B7A1B">
      <w:pPr>
        <w:jc w:val="both"/>
        <w:rPr>
          <w:sz w:val="28"/>
          <w:szCs w:val="28"/>
        </w:rPr>
      </w:pPr>
      <w:r w:rsidRPr="00980297">
        <w:rPr>
          <w:sz w:val="28"/>
          <w:szCs w:val="28"/>
        </w:rPr>
        <w:t xml:space="preserve">На уровне образовательных организаций приняты </w:t>
      </w:r>
      <w:r w:rsidRPr="00980297">
        <w:rPr>
          <w:color w:val="000000"/>
          <w:sz w:val="28"/>
          <w:szCs w:val="28"/>
        </w:rPr>
        <w:t xml:space="preserve">Программы «Профилактика безнадзорности и правонарушений среди несовершеннолетних», работает </w:t>
      </w:r>
      <w:r w:rsidRPr="00980297">
        <w:rPr>
          <w:sz w:val="28"/>
          <w:szCs w:val="28"/>
        </w:rPr>
        <w:t>Совет по профилактике безнадзорности и   правонарушений несовершеннолетних.</w:t>
      </w:r>
    </w:p>
    <w:p w:rsidR="003B7A1B" w:rsidRPr="00980297" w:rsidRDefault="00D67B4A" w:rsidP="003B7A1B">
      <w:pPr>
        <w:jc w:val="both"/>
        <w:rPr>
          <w:sz w:val="28"/>
          <w:szCs w:val="28"/>
        </w:rPr>
      </w:pPr>
      <w:r w:rsidRPr="00980297">
        <w:rPr>
          <w:color w:val="000000"/>
          <w:sz w:val="28"/>
          <w:szCs w:val="28"/>
        </w:rPr>
        <w:t xml:space="preserve">          </w:t>
      </w:r>
      <w:r w:rsidR="003B7A1B" w:rsidRPr="00980297">
        <w:rPr>
          <w:color w:val="000000"/>
          <w:sz w:val="28"/>
          <w:szCs w:val="28"/>
        </w:rPr>
        <w:t xml:space="preserve">На основании социальных паспортов класса создается банк данных учащихся, не посещающих или систематически пропускающих по неуважительным причинам занятия в школе; состоящих на разных формах учёта: </w:t>
      </w:r>
      <w:proofErr w:type="spellStart"/>
      <w:r w:rsidR="003B7A1B" w:rsidRPr="00980297">
        <w:rPr>
          <w:color w:val="000000"/>
          <w:sz w:val="28"/>
          <w:szCs w:val="28"/>
        </w:rPr>
        <w:t>внутришкольном</w:t>
      </w:r>
      <w:proofErr w:type="spellEnd"/>
      <w:r w:rsidR="003B7A1B" w:rsidRPr="00980297">
        <w:rPr>
          <w:color w:val="000000"/>
          <w:sz w:val="28"/>
          <w:szCs w:val="28"/>
        </w:rPr>
        <w:t xml:space="preserve"> контроле (ВШК), (ПДН), оказавшихся в трудной жизненной ситуации, семей, находящихся в социально-опасном положении, группы социального риска. </w:t>
      </w:r>
      <w:r w:rsidR="003B7A1B" w:rsidRPr="00980297">
        <w:rPr>
          <w:sz w:val="28"/>
          <w:szCs w:val="28"/>
        </w:rPr>
        <w:t>Ведется индивидуальная профилактическая работа с несовершеннолетними, состоящими на учёте в КДН, ПДН, ВШУ. Беседы фиксируются в Журнале индивидуальных профилактических бесед с несовершеннолетними.</w:t>
      </w:r>
    </w:p>
    <w:p w:rsidR="003B7A1B" w:rsidRPr="00980297" w:rsidRDefault="00D67B4A" w:rsidP="003B7A1B">
      <w:pPr>
        <w:jc w:val="both"/>
        <w:rPr>
          <w:sz w:val="28"/>
          <w:szCs w:val="28"/>
        </w:rPr>
      </w:pPr>
      <w:r w:rsidRPr="00980297">
        <w:rPr>
          <w:sz w:val="28"/>
          <w:szCs w:val="28"/>
        </w:rPr>
        <w:t xml:space="preserve">          </w:t>
      </w:r>
      <w:r w:rsidR="003B7A1B" w:rsidRPr="00980297">
        <w:rPr>
          <w:sz w:val="28"/>
          <w:szCs w:val="28"/>
        </w:rPr>
        <w:t xml:space="preserve">Согласно плану работы Совета профилактики безнадзорности и правонарушений, несовершеннолетних проводятся заседания, на которые приглашаются учащиеся с родителями, где подробно рассматривается успеваемость, посещение уроков, поведение.  </w:t>
      </w:r>
    </w:p>
    <w:p w:rsidR="003B7A1B" w:rsidRPr="00980297" w:rsidRDefault="00D67B4A" w:rsidP="003B7A1B">
      <w:pPr>
        <w:jc w:val="both"/>
        <w:rPr>
          <w:color w:val="222222"/>
          <w:sz w:val="28"/>
          <w:szCs w:val="28"/>
          <w:shd w:val="clear" w:color="auto" w:fill="FFFFFF"/>
        </w:rPr>
      </w:pPr>
      <w:r w:rsidRPr="00980297">
        <w:rPr>
          <w:color w:val="222222"/>
          <w:sz w:val="28"/>
          <w:szCs w:val="28"/>
          <w:shd w:val="clear" w:color="auto" w:fill="FFFFFF"/>
        </w:rPr>
        <w:t xml:space="preserve">          </w:t>
      </w:r>
      <w:r w:rsidR="003B7A1B" w:rsidRPr="00980297">
        <w:rPr>
          <w:color w:val="222222"/>
          <w:sz w:val="28"/>
          <w:szCs w:val="28"/>
          <w:shd w:val="clear" w:color="auto" w:fill="FFFFFF"/>
        </w:rPr>
        <w:t xml:space="preserve">Совместно с органами профилактики безнадзорности и правонарушения несовершеннолетних, специалистов </w:t>
      </w:r>
      <w:proofErr w:type="spellStart"/>
      <w:r w:rsidR="003B7A1B" w:rsidRPr="00980297">
        <w:rPr>
          <w:color w:val="222222"/>
          <w:sz w:val="28"/>
          <w:szCs w:val="28"/>
          <w:shd w:val="clear" w:color="auto" w:fill="FFFFFF"/>
        </w:rPr>
        <w:t>УООиП</w:t>
      </w:r>
      <w:proofErr w:type="spellEnd"/>
      <w:r w:rsidR="003B7A1B" w:rsidRPr="00980297">
        <w:rPr>
          <w:color w:val="222222"/>
          <w:sz w:val="28"/>
          <w:szCs w:val="28"/>
          <w:shd w:val="clear" w:color="auto" w:fill="FFFFFF"/>
        </w:rPr>
        <w:t>, представителями образовательных организаций, организовано посещение, семей, попавших в трудную жизненную ситуацию, а также семей учащихся состоящих на разных видах учета.</w:t>
      </w:r>
    </w:p>
    <w:p w:rsidR="003B7A1B" w:rsidRPr="00980297" w:rsidRDefault="00D67B4A" w:rsidP="003B7A1B">
      <w:pPr>
        <w:jc w:val="both"/>
        <w:rPr>
          <w:bCs/>
          <w:spacing w:val="6"/>
          <w:sz w:val="28"/>
          <w:szCs w:val="28"/>
        </w:rPr>
      </w:pPr>
      <w:r w:rsidRPr="00980297">
        <w:rPr>
          <w:sz w:val="28"/>
          <w:szCs w:val="28"/>
        </w:rPr>
        <w:t xml:space="preserve">           </w:t>
      </w:r>
      <w:r w:rsidR="003B7A1B" w:rsidRPr="00980297">
        <w:rPr>
          <w:sz w:val="28"/>
          <w:szCs w:val="28"/>
        </w:rPr>
        <w:t>С целью комплексного решения проблемы профилактики безнадзорности, правонарушений и целенаправленной командной работе по уменьшению числа зависимых от вредных привычек среди детей, подростков и молодежи с декабря 2020 – январь 2021 была проведена районная акция «Мы – за здоровое поколение», где приняли участие более 250 детей и подростков 7 –  18лет.</w:t>
      </w:r>
      <w:r w:rsidR="003B7A1B" w:rsidRPr="00980297">
        <w:rPr>
          <w:spacing w:val="3"/>
          <w:sz w:val="28"/>
          <w:szCs w:val="28"/>
        </w:rPr>
        <w:t xml:space="preserve"> </w:t>
      </w:r>
      <w:r w:rsidR="003B7A1B" w:rsidRPr="00980297">
        <w:rPr>
          <w:spacing w:val="2"/>
          <w:sz w:val="28"/>
          <w:szCs w:val="28"/>
        </w:rPr>
        <w:t xml:space="preserve">Акция проводится в двух номинациях: </w:t>
      </w:r>
      <w:r w:rsidR="003B7A1B" w:rsidRPr="00980297">
        <w:rPr>
          <w:bCs/>
          <w:spacing w:val="6"/>
          <w:sz w:val="28"/>
          <w:szCs w:val="28"/>
        </w:rPr>
        <w:t xml:space="preserve">Конкурс рисунков </w:t>
      </w:r>
      <w:r w:rsidR="003B7A1B" w:rsidRPr="00980297">
        <w:rPr>
          <w:sz w:val="28"/>
          <w:szCs w:val="28"/>
        </w:rPr>
        <w:t xml:space="preserve">«Мое </w:t>
      </w:r>
      <w:r w:rsidR="003B7A1B" w:rsidRPr="00980297">
        <w:rPr>
          <w:sz w:val="28"/>
          <w:szCs w:val="28"/>
        </w:rPr>
        <w:lastRenderedPageBreak/>
        <w:t>здоровье»</w:t>
      </w:r>
      <w:r w:rsidR="003B7A1B" w:rsidRPr="00980297">
        <w:rPr>
          <w:bCs/>
          <w:spacing w:val="6"/>
          <w:sz w:val="28"/>
          <w:szCs w:val="28"/>
        </w:rPr>
        <w:t xml:space="preserve"> и Социальные</w:t>
      </w:r>
      <w:r w:rsidR="003B7A1B" w:rsidRPr="00980297">
        <w:rPr>
          <w:sz w:val="28"/>
          <w:szCs w:val="28"/>
        </w:rPr>
        <w:t xml:space="preserve"> акции «Быть здоровым – это модно!» (презентация, ролик, клип).  </w:t>
      </w:r>
    </w:p>
    <w:p w:rsidR="003B7A1B" w:rsidRPr="00980297" w:rsidRDefault="00D67B4A" w:rsidP="003B7A1B">
      <w:pPr>
        <w:jc w:val="both"/>
        <w:rPr>
          <w:sz w:val="28"/>
          <w:szCs w:val="28"/>
        </w:rPr>
      </w:pPr>
      <w:r w:rsidRPr="00980297">
        <w:rPr>
          <w:sz w:val="28"/>
          <w:szCs w:val="28"/>
        </w:rPr>
        <w:t xml:space="preserve">           </w:t>
      </w:r>
      <w:r w:rsidR="003B7A1B" w:rsidRPr="00980297">
        <w:rPr>
          <w:sz w:val="28"/>
          <w:szCs w:val="28"/>
        </w:rPr>
        <w:t>В феврале 2021 года среди обучающихся 7-11 классов была проведена антинаркотическая акция «Думай до, а не после». В рамках акции проведено 34 мероприятия, охвачено более 550 обучающихся.</w:t>
      </w:r>
    </w:p>
    <w:p w:rsidR="003B7A1B" w:rsidRPr="00980297" w:rsidRDefault="003B7A1B" w:rsidP="003B7A1B">
      <w:pPr>
        <w:jc w:val="both"/>
        <w:rPr>
          <w:rStyle w:val="a9"/>
          <w:rFonts w:eastAsia="Calibri"/>
          <w:i w:val="0"/>
          <w:sz w:val="28"/>
          <w:szCs w:val="28"/>
        </w:rPr>
      </w:pPr>
      <w:r w:rsidRPr="00980297">
        <w:rPr>
          <w:rStyle w:val="a9"/>
          <w:i w:val="0"/>
          <w:sz w:val="28"/>
          <w:szCs w:val="28"/>
        </w:rPr>
        <w:t>Образовательные организации активно реализуют мероприятия, направленные на формирование активной гражданской и социальной позиции подрастающего поколения, подготовке его к жизни в гражданском обществе.</w:t>
      </w:r>
      <w:r w:rsidRPr="00980297">
        <w:rPr>
          <w:rStyle w:val="a9"/>
          <w:rFonts w:eastAsia="Calibri"/>
          <w:i w:val="0"/>
          <w:sz w:val="28"/>
          <w:szCs w:val="28"/>
        </w:rPr>
        <w:t xml:space="preserve">  Вот уже третий год на территории Каргасокского района существуют отряды Юнармейцев в 4 общеобразовательных организациях, 48 юнармейцев. Активно ведут свою работу 11 отрядов Юных инспекторов движения, где задействованы 113 обучающихся. </w:t>
      </w:r>
    </w:p>
    <w:p w:rsidR="003B7A1B" w:rsidRPr="00980297" w:rsidRDefault="00D67B4A" w:rsidP="003B7A1B">
      <w:pPr>
        <w:jc w:val="both"/>
        <w:rPr>
          <w:sz w:val="28"/>
          <w:szCs w:val="28"/>
        </w:rPr>
      </w:pPr>
      <w:r w:rsidRPr="00980297">
        <w:rPr>
          <w:sz w:val="28"/>
          <w:szCs w:val="28"/>
        </w:rPr>
        <w:t xml:space="preserve">            </w:t>
      </w:r>
      <w:r w:rsidR="003B7A1B" w:rsidRPr="00980297">
        <w:rPr>
          <w:sz w:val="28"/>
          <w:szCs w:val="28"/>
        </w:rPr>
        <w:t xml:space="preserve">Одно из направлений профилактической работы – организация досуга детей через систему дополнительного образования. Так по данным Навигатора дополнительного образования, в </w:t>
      </w:r>
      <w:proofErr w:type="spellStart"/>
      <w:r w:rsidR="003B7A1B" w:rsidRPr="00980297">
        <w:rPr>
          <w:sz w:val="28"/>
          <w:szCs w:val="28"/>
        </w:rPr>
        <w:t>Каргасокском</w:t>
      </w:r>
      <w:proofErr w:type="spellEnd"/>
      <w:r w:rsidR="003B7A1B" w:rsidRPr="00980297">
        <w:rPr>
          <w:sz w:val="28"/>
          <w:szCs w:val="28"/>
        </w:rPr>
        <w:t xml:space="preserve"> районе в 2020 году занятость детей в возрасте от 5 до 18 лет дополнительными общеобразовательными программами различных направленностей составляет 80% (2836 чел.). В настоящее время разрабатывается дополнительная общеобразовательная общеразвивающая программа летнего профильного лагеря «Трудный подросток» на базе МБОУ «</w:t>
      </w:r>
      <w:proofErr w:type="spellStart"/>
      <w:r w:rsidR="003B7A1B" w:rsidRPr="00980297">
        <w:rPr>
          <w:sz w:val="28"/>
          <w:szCs w:val="28"/>
        </w:rPr>
        <w:t>Каргасокская</w:t>
      </w:r>
      <w:proofErr w:type="spellEnd"/>
      <w:r w:rsidR="003B7A1B" w:rsidRPr="00980297">
        <w:rPr>
          <w:sz w:val="28"/>
          <w:szCs w:val="28"/>
        </w:rPr>
        <w:t xml:space="preserve"> СОШ №2», которая будет реализована в июне 2021 года. При создании программы лагеря «Трудный подросток» планируется объединить   подростков «группы риска» разного возраста в один общий коллектив, ненавязчиво, применить различные формы работы, погружая их в трудовую и интеллектуальную деятельность.</w:t>
      </w:r>
    </w:p>
    <w:p w:rsidR="003B7A1B" w:rsidRPr="00980297" w:rsidRDefault="00D67B4A" w:rsidP="003B7A1B">
      <w:pPr>
        <w:pStyle w:val="a7"/>
        <w:jc w:val="both"/>
        <w:rPr>
          <w:sz w:val="28"/>
          <w:szCs w:val="28"/>
        </w:rPr>
      </w:pPr>
      <w:r w:rsidRPr="00980297">
        <w:rPr>
          <w:sz w:val="28"/>
          <w:szCs w:val="28"/>
        </w:rPr>
        <w:t xml:space="preserve">           </w:t>
      </w:r>
      <w:r w:rsidR="003B7A1B" w:rsidRPr="00980297">
        <w:rPr>
          <w:sz w:val="28"/>
          <w:szCs w:val="28"/>
        </w:rPr>
        <w:t xml:space="preserve">Следует отметить, что профилактическая работа с учащимися - процесс сложный, многоаспектный и продолжительный во времени. Бывает, что эта работа может не дать ясно видимых положительных результатов. Но, как говорят, дорогу осилит идущий. Ведь именно вовремя замеченные отклонения в поведении детей и подростков и правильно организованная психолого- педагогическая помощь могут сыграть важную роль в предотвращении деформации личности ребенка, которая приводит к правонарушениям </w:t>
      </w:r>
      <w:proofErr w:type="gramStart"/>
      <w:r w:rsidR="003B7A1B" w:rsidRPr="00980297">
        <w:rPr>
          <w:sz w:val="28"/>
          <w:szCs w:val="28"/>
        </w:rPr>
        <w:t>и</w:t>
      </w:r>
      <w:r w:rsidR="003B7A1B" w:rsidRPr="00980297">
        <w:t xml:space="preserve">  </w:t>
      </w:r>
      <w:r w:rsidR="003B7A1B" w:rsidRPr="00980297">
        <w:rPr>
          <w:sz w:val="28"/>
          <w:szCs w:val="28"/>
        </w:rPr>
        <w:t>преступлениям</w:t>
      </w:r>
      <w:proofErr w:type="gramEnd"/>
      <w:r w:rsidR="003B7A1B" w:rsidRPr="00980297">
        <w:rPr>
          <w:sz w:val="28"/>
          <w:szCs w:val="28"/>
        </w:rPr>
        <w:t>.</w:t>
      </w:r>
    </w:p>
    <w:p w:rsidR="00686AA9" w:rsidRPr="00980297" w:rsidRDefault="00686AA9" w:rsidP="00D67B4A">
      <w:pPr>
        <w:pStyle w:val="Style3"/>
        <w:widowControl/>
        <w:spacing w:before="96"/>
        <w:rPr>
          <w:rStyle w:val="FontStyle21"/>
        </w:rPr>
      </w:pPr>
      <w:r w:rsidRPr="00980297">
        <w:rPr>
          <w:rStyle w:val="FontStyle21"/>
          <w:sz w:val="28"/>
          <w:szCs w:val="28"/>
        </w:rPr>
        <w:t xml:space="preserve">В течение учебного </w:t>
      </w:r>
      <w:r w:rsidRPr="00980297">
        <w:rPr>
          <w:rStyle w:val="FontStyle20"/>
          <w:sz w:val="28"/>
          <w:szCs w:val="28"/>
        </w:rPr>
        <w:t xml:space="preserve">года </w:t>
      </w:r>
      <w:r w:rsidRPr="00980297">
        <w:rPr>
          <w:rStyle w:val="FontStyle13"/>
          <w:b w:val="0"/>
          <w:sz w:val="28"/>
          <w:szCs w:val="28"/>
        </w:rPr>
        <w:t>проводятся профилактические беседы</w:t>
      </w:r>
      <w:r w:rsidRPr="00980297">
        <w:rPr>
          <w:rStyle w:val="FontStyle13"/>
          <w:sz w:val="28"/>
          <w:szCs w:val="28"/>
        </w:rPr>
        <w:t xml:space="preserve"> </w:t>
      </w:r>
      <w:r w:rsidRPr="00980297">
        <w:rPr>
          <w:rStyle w:val="FontStyle20"/>
          <w:sz w:val="28"/>
          <w:szCs w:val="28"/>
        </w:rPr>
        <w:t xml:space="preserve">с </w:t>
      </w:r>
      <w:r w:rsidRPr="00980297">
        <w:rPr>
          <w:rStyle w:val="FontStyle21"/>
          <w:sz w:val="28"/>
          <w:szCs w:val="28"/>
        </w:rPr>
        <w:t xml:space="preserve">приглашением старшего инспектора </w:t>
      </w:r>
      <w:proofErr w:type="gramStart"/>
      <w:r w:rsidRPr="00980297">
        <w:rPr>
          <w:rStyle w:val="FontStyle21"/>
          <w:sz w:val="28"/>
          <w:szCs w:val="28"/>
        </w:rPr>
        <w:t>ПДН  ОМВД</w:t>
      </w:r>
      <w:proofErr w:type="gramEnd"/>
      <w:r w:rsidRPr="00980297">
        <w:rPr>
          <w:rStyle w:val="FontStyle21"/>
          <w:sz w:val="28"/>
          <w:szCs w:val="28"/>
        </w:rPr>
        <w:t xml:space="preserve"> России </w:t>
      </w:r>
      <w:r w:rsidRPr="00980297">
        <w:rPr>
          <w:rStyle w:val="FontStyle20"/>
          <w:sz w:val="28"/>
          <w:szCs w:val="28"/>
        </w:rPr>
        <w:t xml:space="preserve">по. </w:t>
      </w:r>
      <w:r w:rsidRPr="00980297">
        <w:rPr>
          <w:rStyle w:val="FontStyle21"/>
          <w:sz w:val="28"/>
          <w:szCs w:val="28"/>
        </w:rPr>
        <w:t>Каргасок</w:t>
      </w:r>
      <w:r w:rsidR="003A5F5C" w:rsidRPr="00980297">
        <w:rPr>
          <w:rStyle w:val="FontStyle21"/>
          <w:sz w:val="28"/>
          <w:szCs w:val="28"/>
          <w:lang w:val="en-US"/>
        </w:rPr>
        <w:t>c</w:t>
      </w:r>
      <w:r w:rsidRPr="00980297">
        <w:rPr>
          <w:rStyle w:val="FontStyle21"/>
          <w:sz w:val="28"/>
          <w:szCs w:val="28"/>
        </w:rPr>
        <w:t>кому району</w:t>
      </w:r>
      <w:r w:rsidR="003A5F5C" w:rsidRPr="00980297">
        <w:rPr>
          <w:rStyle w:val="FontStyle21"/>
          <w:sz w:val="28"/>
          <w:szCs w:val="28"/>
        </w:rPr>
        <w:t xml:space="preserve"> </w:t>
      </w:r>
      <w:r w:rsidRPr="00980297">
        <w:rPr>
          <w:rStyle w:val="FontStyle21"/>
          <w:sz w:val="28"/>
          <w:szCs w:val="28"/>
        </w:rPr>
        <w:t>'</w:t>
      </w:r>
      <w:r w:rsidRPr="00980297">
        <w:rPr>
          <w:rStyle w:val="FontStyle21"/>
          <w:sz w:val="28"/>
          <w:szCs w:val="28"/>
          <w:lang w:val="en-US"/>
        </w:rPr>
        <w:t>K</w:t>
      </w:r>
      <w:r w:rsidRPr="00980297">
        <w:rPr>
          <w:rStyle w:val="FontStyle21"/>
          <w:sz w:val="28"/>
          <w:szCs w:val="28"/>
        </w:rPr>
        <w:t>.</w:t>
      </w:r>
      <w:r w:rsidR="003A5F5C" w:rsidRPr="00980297">
        <w:rPr>
          <w:rStyle w:val="FontStyle21"/>
          <w:sz w:val="28"/>
          <w:szCs w:val="28"/>
          <w:lang w:val="en-US"/>
        </w:rPr>
        <w:t>C</w:t>
      </w:r>
      <w:r w:rsidRPr="00980297">
        <w:rPr>
          <w:rStyle w:val="FontStyle21"/>
          <w:sz w:val="28"/>
          <w:szCs w:val="28"/>
        </w:rPr>
        <w:t xml:space="preserve">. </w:t>
      </w:r>
      <w:proofErr w:type="spellStart"/>
      <w:proofErr w:type="gramStart"/>
      <w:r w:rsidRPr="00980297">
        <w:rPr>
          <w:rStyle w:val="FontStyle21"/>
          <w:sz w:val="28"/>
          <w:szCs w:val="28"/>
        </w:rPr>
        <w:t>Галявиной</w:t>
      </w:r>
      <w:proofErr w:type="spellEnd"/>
      <w:r w:rsidR="003A5F5C" w:rsidRPr="00980297">
        <w:rPr>
          <w:rStyle w:val="FontStyle21"/>
          <w:sz w:val="28"/>
          <w:szCs w:val="28"/>
        </w:rPr>
        <w:t xml:space="preserve">,  </w:t>
      </w:r>
      <w:r w:rsidRPr="00980297">
        <w:rPr>
          <w:rStyle w:val="FontStyle21"/>
          <w:sz w:val="28"/>
          <w:szCs w:val="28"/>
        </w:rPr>
        <w:t xml:space="preserve"> </w:t>
      </w:r>
      <w:proofErr w:type="gramEnd"/>
      <w:r w:rsidRPr="00980297">
        <w:rPr>
          <w:rStyle w:val="FontStyle21"/>
          <w:sz w:val="28"/>
          <w:szCs w:val="28"/>
        </w:rPr>
        <w:t xml:space="preserve">инспектора </w:t>
      </w:r>
      <w:r w:rsidR="003A5F5C" w:rsidRPr="00980297">
        <w:rPr>
          <w:rStyle w:val="FontStyle21"/>
          <w:sz w:val="28"/>
          <w:szCs w:val="28"/>
        </w:rPr>
        <w:t>ПДН</w:t>
      </w:r>
      <w:r w:rsidRPr="00980297">
        <w:rPr>
          <w:rStyle w:val="FontStyle21"/>
          <w:sz w:val="28"/>
          <w:szCs w:val="28"/>
        </w:rPr>
        <w:t xml:space="preserve"> ОМВД России </w:t>
      </w:r>
      <w:r w:rsidRPr="00980297">
        <w:rPr>
          <w:rStyle w:val="FontStyle20"/>
          <w:sz w:val="28"/>
          <w:szCs w:val="28"/>
        </w:rPr>
        <w:t xml:space="preserve">но </w:t>
      </w:r>
      <w:r w:rsidRPr="00980297">
        <w:rPr>
          <w:rStyle w:val="FontStyle21"/>
          <w:sz w:val="28"/>
          <w:szCs w:val="28"/>
        </w:rPr>
        <w:t>Кар</w:t>
      </w:r>
      <w:r w:rsidR="003A5F5C" w:rsidRPr="00980297">
        <w:rPr>
          <w:rStyle w:val="FontStyle21"/>
          <w:sz w:val="28"/>
          <w:szCs w:val="28"/>
        </w:rPr>
        <w:t>га</w:t>
      </w:r>
      <w:r w:rsidRPr="00980297">
        <w:rPr>
          <w:rStyle w:val="FontStyle21"/>
          <w:sz w:val="28"/>
          <w:szCs w:val="28"/>
        </w:rPr>
        <w:t>сокск</w:t>
      </w:r>
      <w:r w:rsidR="003A5F5C" w:rsidRPr="00980297">
        <w:rPr>
          <w:rStyle w:val="FontStyle21"/>
          <w:sz w:val="28"/>
          <w:szCs w:val="28"/>
        </w:rPr>
        <w:t>о</w:t>
      </w:r>
      <w:r w:rsidRPr="00980297">
        <w:rPr>
          <w:rStyle w:val="FontStyle21"/>
          <w:sz w:val="28"/>
          <w:szCs w:val="28"/>
        </w:rPr>
        <w:t>му району А,В. Берд</w:t>
      </w:r>
      <w:r w:rsidR="003A5F5C" w:rsidRPr="00980297">
        <w:rPr>
          <w:rStyle w:val="FontStyle21"/>
          <w:sz w:val="28"/>
          <w:szCs w:val="28"/>
        </w:rPr>
        <w:t>ышевым</w:t>
      </w:r>
      <w:r w:rsidRPr="00980297">
        <w:rPr>
          <w:rStyle w:val="FontStyle21"/>
          <w:sz w:val="28"/>
          <w:szCs w:val="28"/>
        </w:rPr>
        <w:t xml:space="preserve"> как техникуме</w:t>
      </w:r>
      <w:r w:rsidR="003A5F5C" w:rsidRPr="00980297">
        <w:rPr>
          <w:rStyle w:val="FontStyle21"/>
          <w:sz w:val="28"/>
          <w:szCs w:val="28"/>
        </w:rPr>
        <w:t>,</w:t>
      </w:r>
      <w:r w:rsidRPr="00980297">
        <w:rPr>
          <w:rStyle w:val="FontStyle21"/>
          <w:sz w:val="28"/>
          <w:szCs w:val="28"/>
        </w:rPr>
        <w:t xml:space="preserve"> </w:t>
      </w:r>
      <w:r w:rsidRPr="00980297">
        <w:rPr>
          <w:rStyle w:val="FontStyle20"/>
          <w:sz w:val="28"/>
          <w:szCs w:val="28"/>
        </w:rPr>
        <w:t xml:space="preserve">так </w:t>
      </w:r>
      <w:r w:rsidRPr="00980297">
        <w:rPr>
          <w:rStyle w:val="FontStyle21"/>
          <w:sz w:val="28"/>
          <w:szCs w:val="28"/>
        </w:rPr>
        <w:t xml:space="preserve">и </w:t>
      </w:r>
      <w:r w:rsidRPr="00980297">
        <w:rPr>
          <w:rStyle w:val="FontStyle20"/>
          <w:sz w:val="28"/>
          <w:szCs w:val="28"/>
        </w:rPr>
        <w:t xml:space="preserve">на территории </w:t>
      </w:r>
      <w:r w:rsidR="003A5F5C" w:rsidRPr="00980297">
        <w:rPr>
          <w:rStyle w:val="FontStyle20"/>
          <w:sz w:val="28"/>
          <w:szCs w:val="28"/>
        </w:rPr>
        <w:t>общежития</w:t>
      </w:r>
      <w:r w:rsidRPr="00980297">
        <w:rPr>
          <w:rStyle w:val="FontStyle21"/>
          <w:sz w:val="28"/>
          <w:szCs w:val="28"/>
        </w:rPr>
        <w:t xml:space="preserve">. </w:t>
      </w:r>
      <w:r w:rsidR="003A5F5C" w:rsidRPr="00980297">
        <w:rPr>
          <w:rStyle w:val="FontStyle21"/>
          <w:sz w:val="28"/>
          <w:szCs w:val="28"/>
        </w:rPr>
        <w:t xml:space="preserve">      </w:t>
      </w:r>
      <w:r w:rsidRPr="00980297">
        <w:rPr>
          <w:rStyle w:val="FontStyle20"/>
          <w:sz w:val="28"/>
          <w:szCs w:val="28"/>
        </w:rPr>
        <w:t xml:space="preserve">Индивидуальная работа </w:t>
      </w:r>
      <w:r w:rsidRPr="00980297">
        <w:rPr>
          <w:rStyle w:val="FontStyle21"/>
          <w:sz w:val="28"/>
          <w:szCs w:val="28"/>
        </w:rPr>
        <w:t xml:space="preserve">проводится </w:t>
      </w:r>
      <w:r w:rsidRPr="00980297">
        <w:rPr>
          <w:rStyle w:val="FontStyle20"/>
          <w:sz w:val="28"/>
          <w:szCs w:val="28"/>
        </w:rPr>
        <w:t xml:space="preserve">со </w:t>
      </w:r>
      <w:r w:rsidRPr="00980297">
        <w:rPr>
          <w:rStyle w:val="FontStyle21"/>
          <w:sz w:val="28"/>
          <w:szCs w:val="28"/>
        </w:rPr>
        <w:t xml:space="preserve">студентами </w:t>
      </w:r>
      <w:r w:rsidR="003A5F5C" w:rsidRPr="00980297">
        <w:rPr>
          <w:rStyle w:val="FontStyle21"/>
          <w:sz w:val="28"/>
          <w:szCs w:val="28"/>
        </w:rPr>
        <w:t>п</w:t>
      </w:r>
      <w:r w:rsidR="003A5F5C" w:rsidRPr="00980297">
        <w:rPr>
          <w:rStyle w:val="FontStyle20"/>
          <w:sz w:val="28"/>
          <w:szCs w:val="28"/>
        </w:rPr>
        <w:t>о</w:t>
      </w:r>
      <w:r w:rsidRPr="00980297">
        <w:rPr>
          <w:rStyle w:val="FontStyle20"/>
          <w:sz w:val="28"/>
          <w:szCs w:val="28"/>
        </w:rPr>
        <w:t xml:space="preserve"> мере </w:t>
      </w:r>
      <w:r w:rsidRPr="00980297">
        <w:rPr>
          <w:rStyle w:val="FontStyle21"/>
          <w:sz w:val="28"/>
          <w:szCs w:val="28"/>
        </w:rPr>
        <w:t>необходи</w:t>
      </w:r>
      <w:r w:rsidR="003A5F5C" w:rsidRPr="00980297">
        <w:rPr>
          <w:rStyle w:val="FontStyle21"/>
          <w:sz w:val="28"/>
          <w:szCs w:val="28"/>
        </w:rPr>
        <w:t>мости.</w:t>
      </w:r>
      <w:r w:rsidRPr="00980297">
        <w:rPr>
          <w:rStyle w:val="FontStyle21"/>
          <w:sz w:val="28"/>
          <w:szCs w:val="28"/>
        </w:rPr>
        <w:t xml:space="preserve"> </w:t>
      </w:r>
    </w:p>
    <w:p w:rsidR="00686AA9" w:rsidRPr="00980297" w:rsidRDefault="003A5F5C" w:rsidP="003A5F5C">
      <w:pPr>
        <w:pStyle w:val="a7"/>
        <w:jc w:val="both"/>
        <w:rPr>
          <w:rStyle w:val="FontStyle21"/>
          <w:sz w:val="28"/>
          <w:szCs w:val="28"/>
        </w:rPr>
      </w:pPr>
      <w:r w:rsidRPr="00980297">
        <w:rPr>
          <w:rStyle w:val="FontStyle21"/>
          <w:sz w:val="28"/>
          <w:szCs w:val="28"/>
        </w:rPr>
        <w:t xml:space="preserve"> </w:t>
      </w:r>
      <w:r w:rsidR="00D67B4A" w:rsidRPr="00980297">
        <w:rPr>
          <w:rStyle w:val="FontStyle21"/>
          <w:sz w:val="28"/>
          <w:szCs w:val="28"/>
        </w:rPr>
        <w:t xml:space="preserve">       </w:t>
      </w:r>
      <w:r w:rsidRPr="00980297">
        <w:rPr>
          <w:rStyle w:val="FontStyle21"/>
          <w:sz w:val="28"/>
          <w:szCs w:val="28"/>
        </w:rPr>
        <w:t xml:space="preserve">На </w:t>
      </w:r>
      <w:proofErr w:type="spellStart"/>
      <w:r w:rsidRPr="00980297">
        <w:rPr>
          <w:rStyle w:val="FontStyle21"/>
          <w:sz w:val="28"/>
          <w:szCs w:val="28"/>
        </w:rPr>
        <w:t>внутретехникумовском</w:t>
      </w:r>
      <w:proofErr w:type="spellEnd"/>
      <w:r w:rsidRPr="00980297">
        <w:rPr>
          <w:rStyle w:val="FontStyle21"/>
          <w:sz w:val="28"/>
          <w:szCs w:val="28"/>
        </w:rPr>
        <w:t xml:space="preserve"> учете</w:t>
      </w:r>
      <w:r w:rsidR="00686AA9" w:rsidRPr="00980297">
        <w:rPr>
          <w:rStyle w:val="FontStyle21"/>
          <w:sz w:val="28"/>
          <w:szCs w:val="28"/>
        </w:rPr>
        <w:t xml:space="preserve"> 13 студентов </w:t>
      </w:r>
      <w:r w:rsidRPr="00980297">
        <w:rPr>
          <w:rStyle w:val="FontStyle21"/>
          <w:sz w:val="28"/>
          <w:szCs w:val="28"/>
        </w:rPr>
        <w:t>-</w:t>
      </w:r>
      <w:r w:rsidR="00686AA9" w:rsidRPr="00980297">
        <w:rPr>
          <w:rStyle w:val="FontStyle14"/>
          <w:sz w:val="28"/>
          <w:szCs w:val="28"/>
        </w:rPr>
        <w:t xml:space="preserve"> </w:t>
      </w:r>
      <w:r w:rsidR="00686AA9" w:rsidRPr="00980297">
        <w:rPr>
          <w:rStyle w:val="FontStyle20"/>
          <w:sz w:val="28"/>
          <w:szCs w:val="28"/>
        </w:rPr>
        <w:t>это,</w:t>
      </w:r>
      <w:r w:rsidRPr="00980297">
        <w:rPr>
          <w:rStyle w:val="FontStyle20"/>
          <w:sz w:val="28"/>
          <w:szCs w:val="28"/>
        </w:rPr>
        <w:t xml:space="preserve"> </w:t>
      </w:r>
      <w:proofErr w:type="gramStart"/>
      <w:r w:rsidRPr="00980297">
        <w:rPr>
          <w:rStyle w:val="FontStyle20"/>
          <w:sz w:val="28"/>
          <w:szCs w:val="28"/>
        </w:rPr>
        <w:t xml:space="preserve">в </w:t>
      </w:r>
      <w:r w:rsidR="00686AA9" w:rsidRPr="00980297">
        <w:rPr>
          <w:rStyle w:val="FontStyle12"/>
        </w:rPr>
        <w:t xml:space="preserve"> </w:t>
      </w:r>
      <w:r w:rsidR="00686AA9" w:rsidRPr="00980297">
        <w:rPr>
          <w:rStyle w:val="FontStyle20"/>
          <w:sz w:val="28"/>
          <w:szCs w:val="28"/>
        </w:rPr>
        <w:t>основном</w:t>
      </w:r>
      <w:proofErr w:type="gramEnd"/>
      <w:r w:rsidR="00686AA9" w:rsidRPr="00980297">
        <w:rPr>
          <w:rStyle w:val="FontStyle20"/>
          <w:sz w:val="28"/>
          <w:szCs w:val="28"/>
        </w:rPr>
        <w:t>,</w:t>
      </w:r>
      <w:r w:rsidRPr="00980297">
        <w:rPr>
          <w:rStyle w:val="FontStyle20"/>
          <w:sz w:val="28"/>
          <w:szCs w:val="28"/>
        </w:rPr>
        <w:t xml:space="preserve"> </w:t>
      </w:r>
      <w:r w:rsidR="00686AA9" w:rsidRPr="00980297">
        <w:rPr>
          <w:rStyle w:val="FontStyle21"/>
          <w:sz w:val="28"/>
          <w:szCs w:val="28"/>
        </w:rPr>
        <w:t xml:space="preserve">студенты </w:t>
      </w:r>
      <w:r w:rsidRPr="00980297">
        <w:rPr>
          <w:rStyle w:val="FontStyle21"/>
          <w:sz w:val="28"/>
          <w:szCs w:val="28"/>
        </w:rPr>
        <w:t>пропускающие</w:t>
      </w:r>
      <w:r w:rsidR="00686AA9" w:rsidRPr="00980297">
        <w:rPr>
          <w:rStyle w:val="FontStyle21"/>
          <w:sz w:val="28"/>
          <w:szCs w:val="28"/>
        </w:rPr>
        <w:t xml:space="preserve"> занятия без уважительной причины, </w:t>
      </w:r>
      <w:r w:rsidR="00686AA9" w:rsidRPr="00980297">
        <w:rPr>
          <w:rStyle w:val="FontStyle23"/>
          <w:sz w:val="28"/>
          <w:szCs w:val="28"/>
        </w:rPr>
        <w:t xml:space="preserve">в </w:t>
      </w:r>
      <w:r w:rsidR="00686AA9" w:rsidRPr="00980297">
        <w:rPr>
          <w:rStyle w:val="FontStyle20"/>
          <w:sz w:val="28"/>
          <w:szCs w:val="28"/>
        </w:rPr>
        <w:t xml:space="preserve">связи </w:t>
      </w:r>
      <w:r w:rsidRPr="00980297">
        <w:rPr>
          <w:rStyle w:val="FontStyle23"/>
          <w:sz w:val="28"/>
          <w:szCs w:val="28"/>
        </w:rPr>
        <w:t>с</w:t>
      </w:r>
      <w:r w:rsidR="00686AA9" w:rsidRPr="00980297">
        <w:rPr>
          <w:rStyle w:val="FontStyle23"/>
          <w:sz w:val="28"/>
          <w:szCs w:val="28"/>
        </w:rPr>
        <w:t xml:space="preserve"> </w:t>
      </w:r>
      <w:r w:rsidR="00686AA9" w:rsidRPr="00980297">
        <w:rPr>
          <w:rStyle w:val="FontStyle21"/>
          <w:sz w:val="28"/>
          <w:szCs w:val="28"/>
        </w:rPr>
        <w:t xml:space="preserve">академической </w:t>
      </w:r>
      <w:r w:rsidRPr="00980297">
        <w:rPr>
          <w:rStyle w:val="FontStyle21"/>
          <w:sz w:val="28"/>
          <w:szCs w:val="28"/>
        </w:rPr>
        <w:t>неуспеваемостью и со</w:t>
      </w:r>
      <w:r w:rsidR="00686AA9" w:rsidRPr="00980297">
        <w:rPr>
          <w:rStyle w:val="FontStyle21"/>
          <w:sz w:val="28"/>
          <w:szCs w:val="28"/>
        </w:rPr>
        <w:t>стоящие на</w:t>
      </w:r>
      <w:r w:rsidRPr="00980297">
        <w:rPr>
          <w:rStyle w:val="FontStyle21"/>
          <w:sz w:val="28"/>
          <w:szCs w:val="28"/>
        </w:rPr>
        <w:t xml:space="preserve"> </w:t>
      </w:r>
      <w:r w:rsidR="00686AA9" w:rsidRPr="00980297">
        <w:rPr>
          <w:rStyle w:val="FontStyle21"/>
          <w:sz w:val="28"/>
          <w:szCs w:val="28"/>
        </w:rPr>
        <w:t xml:space="preserve">учете </w:t>
      </w:r>
      <w:r w:rsidR="00686AA9" w:rsidRPr="00980297">
        <w:rPr>
          <w:rStyle w:val="FontStyle23"/>
          <w:sz w:val="28"/>
          <w:szCs w:val="28"/>
        </w:rPr>
        <w:t xml:space="preserve">в </w:t>
      </w:r>
      <w:r w:rsidRPr="00980297">
        <w:rPr>
          <w:rStyle w:val="FontStyle23"/>
          <w:sz w:val="28"/>
          <w:szCs w:val="28"/>
        </w:rPr>
        <w:t>КДН и ЗП,</w:t>
      </w:r>
      <w:r w:rsidR="00686AA9" w:rsidRPr="00980297">
        <w:rPr>
          <w:rStyle w:val="FontStyle21"/>
          <w:sz w:val="28"/>
          <w:szCs w:val="28"/>
        </w:rPr>
        <w:t xml:space="preserve"> ПДН 0</w:t>
      </w:r>
      <w:r w:rsidR="00686AA9" w:rsidRPr="00980297">
        <w:rPr>
          <w:rStyle w:val="FontStyle21"/>
          <w:sz w:val="28"/>
          <w:szCs w:val="28"/>
          <w:lang w:val="en-US"/>
        </w:rPr>
        <w:t>MB</w:t>
      </w:r>
      <w:r w:rsidR="00686AA9" w:rsidRPr="00980297">
        <w:rPr>
          <w:rStyle w:val="FontStyle21"/>
          <w:sz w:val="28"/>
          <w:szCs w:val="28"/>
        </w:rPr>
        <w:t>Д.</w:t>
      </w:r>
    </w:p>
    <w:p w:rsidR="00686AA9" w:rsidRPr="00980297" w:rsidRDefault="00686AA9" w:rsidP="003A5F5C">
      <w:pPr>
        <w:pStyle w:val="a7"/>
        <w:jc w:val="both"/>
        <w:rPr>
          <w:rStyle w:val="FontStyle21"/>
          <w:sz w:val="28"/>
          <w:szCs w:val="28"/>
        </w:rPr>
      </w:pPr>
      <w:r w:rsidRPr="00980297">
        <w:rPr>
          <w:rStyle w:val="FontStyle20"/>
          <w:sz w:val="28"/>
          <w:szCs w:val="28"/>
        </w:rPr>
        <w:t xml:space="preserve"> </w:t>
      </w:r>
      <w:r w:rsidR="003A5F5C" w:rsidRPr="00980297">
        <w:rPr>
          <w:rStyle w:val="FontStyle20"/>
          <w:sz w:val="28"/>
          <w:szCs w:val="28"/>
        </w:rPr>
        <w:t xml:space="preserve"> </w:t>
      </w:r>
      <w:r w:rsidR="00D67B4A" w:rsidRPr="00980297">
        <w:rPr>
          <w:rStyle w:val="FontStyle20"/>
          <w:sz w:val="28"/>
          <w:szCs w:val="28"/>
        </w:rPr>
        <w:t xml:space="preserve">    </w:t>
      </w:r>
      <w:r w:rsidR="003A5F5C" w:rsidRPr="00980297">
        <w:rPr>
          <w:rStyle w:val="FontStyle20"/>
          <w:sz w:val="28"/>
          <w:szCs w:val="28"/>
        </w:rPr>
        <w:t>Ежемесячно с этими ребятами</w:t>
      </w:r>
      <w:r w:rsidRPr="00980297">
        <w:rPr>
          <w:rStyle w:val="FontStyle21"/>
          <w:sz w:val="28"/>
          <w:szCs w:val="28"/>
        </w:rPr>
        <w:tab/>
        <w:t>проводятся</w:t>
      </w:r>
      <w:r w:rsidR="003A5F5C" w:rsidRPr="00980297">
        <w:rPr>
          <w:rStyle w:val="FontStyle21"/>
          <w:sz w:val="28"/>
          <w:szCs w:val="28"/>
        </w:rPr>
        <w:t xml:space="preserve"> </w:t>
      </w:r>
      <w:r w:rsidRPr="00980297">
        <w:rPr>
          <w:rStyle w:val="FontStyle21"/>
          <w:sz w:val="28"/>
          <w:szCs w:val="28"/>
        </w:rPr>
        <w:t xml:space="preserve">мероприятия </w:t>
      </w:r>
      <w:r w:rsidRPr="00980297">
        <w:rPr>
          <w:rStyle w:val="FontStyle20"/>
          <w:sz w:val="28"/>
          <w:szCs w:val="28"/>
        </w:rPr>
        <w:t xml:space="preserve">по </w:t>
      </w:r>
      <w:r w:rsidRPr="00980297">
        <w:rPr>
          <w:rStyle w:val="FontStyle21"/>
          <w:sz w:val="28"/>
          <w:szCs w:val="28"/>
        </w:rPr>
        <w:t>проф</w:t>
      </w:r>
      <w:r w:rsidR="003A5F5C" w:rsidRPr="00980297">
        <w:rPr>
          <w:rStyle w:val="FontStyle21"/>
          <w:sz w:val="28"/>
          <w:szCs w:val="28"/>
        </w:rPr>
        <w:t>ил</w:t>
      </w:r>
      <w:r w:rsidRPr="00980297">
        <w:rPr>
          <w:rStyle w:val="FontStyle21"/>
          <w:sz w:val="28"/>
          <w:szCs w:val="28"/>
        </w:rPr>
        <w:t>акт</w:t>
      </w:r>
      <w:r w:rsidR="003A5F5C" w:rsidRPr="00980297">
        <w:rPr>
          <w:rStyle w:val="FontStyle21"/>
          <w:sz w:val="28"/>
          <w:szCs w:val="28"/>
        </w:rPr>
        <w:t>и</w:t>
      </w:r>
      <w:r w:rsidRPr="00980297">
        <w:rPr>
          <w:rStyle w:val="FontStyle21"/>
          <w:sz w:val="28"/>
          <w:szCs w:val="28"/>
        </w:rPr>
        <w:t>ке</w:t>
      </w:r>
    </w:p>
    <w:p w:rsidR="003A5F5C" w:rsidRPr="00980297" w:rsidRDefault="003A5F5C" w:rsidP="003A5F5C">
      <w:pPr>
        <w:pStyle w:val="a7"/>
        <w:jc w:val="both"/>
        <w:rPr>
          <w:rStyle w:val="FontStyle16"/>
          <w:sz w:val="28"/>
          <w:szCs w:val="28"/>
        </w:rPr>
      </w:pPr>
      <w:r w:rsidRPr="00980297">
        <w:rPr>
          <w:rStyle w:val="FontStyle21"/>
          <w:sz w:val="28"/>
          <w:szCs w:val="28"/>
        </w:rPr>
        <w:lastRenderedPageBreak/>
        <w:t xml:space="preserve">правонарушений, профилактические мероприятия </w:t>
      </w:r>
      <w:r w:rsidR="00686AA9" w:rsidRPr="00980297">
        <w:rPr>
          <w:rStyle w:val="FontStyle21"/>
          <w:sz w:val="28"/>
          <w:szCs w:val="28"/>
        </w:rPr>
        <w:tab/>
        <w:t xml:space="preserve"> употребления </w:t>
      </w:r>
      <w:proofErr w:type="spellStart"/>
      <w:r w:rsidR="00686AA9" w:rsidRPr="00980297">
        <w:rPr>
          <w:rStyle w:val="FontStyle20"/>
          <w:sz w:val="28"/>
          <w:szCs w:val="28"/>
        </w:rPr>
        <w:t>психо</w:t>
      </w:r>
      <w:r w:rsidR="00686AA9" w:rsidRPr="00980297">
        <w:rPr>
          <w:rStyle w:val="FontStyle21"/>
          <w:sz w:val="28"/>
          <w:szCs w:val="28"/>
        </w:rPr>
        <w:t>активных</w:t>
      </w:r>
      <w:proofErr w:type="spellEnd"/>
      <w:r w:rsidR="00686AA9" w:rsidRPr="00980297">
        <w:rPr>
          <w:rStyle w:val="FontStyle21"/>
          <w:sz w:val="28"/>
          <w:szCs w:val="28"/>
        </w:rPr>
        <w:t xml:space="preserve"> </w:t>
      </w:r>
      <w:r w:rsidR="00686AA9" w:rsidRPr="00980297">
        <w:rPr>
          <w:rStyle w:val="FontStyle20"/>
          <w:sz w:val="28"/>
          <w:szCs w:val="28"/>
        </w:rPr>
        <w:t>веществ</w:t>
      </w:r>
      <w:r w:rsidRPr="00980297">
        <w:rPr>
          <w:rStyle w:val="FontStyle20"/>
          <w:sz w:val="28"/>
          <w:szCs w:val="28"/>
        </w:rPr>
        <w:t xml:space="preserve"> </w:t>
      </w:r>
      <w:r w:rsidR="00686AA9" w:rsidRPr="00980297">
        <w:rPr>
          <w:rStyle w:val="FontStyle23"/>
          <w:sz w:val="28"/>
          <w:szCs w:val="28"/>
        </w:rPr>
        <w:t xml:space="preserve">в </w:t>
      </w:r>
      <w:r w:rsidR="00686AA9" w:rsidRPr="00980297">
        <w:rPr>
          <w:rStyle w:val="FontStyle21"/>
          <w:sz w:val="28"/>
          <w:szCs w:val="28"/>
        </w:rPr>
        <w:t xml:space="preserve">молодежной </w:t>
      </w:r>
      <w:r w:rsidRPr="00980297">
        <w:rPr>
          <w:rStyle w:val="FontStyle21"/>
          <w:sz w:val="28"/>
          <w:szCs w:val="28"/>
        </w:rPr>
        <w:t>среде</w:t>
      </w:r>
      <w:r w:rsidR="00686AA9" w:rsidRPr="00980297">
        <w:rPr>
          <w:rStyle w:val="FontStyle21"/>
          <w:sz w:val="28"/>
          <w:szCs w:val="28"/>
        </w:rPr>
        <w:t xml:space="preserve">, профилактика безнадзорности </w:t>
      </w:r>
      <w:r w:rsidR="00686AA9" w:rsidRPr="00980297">
        <w:rPr>
          <w:rStyle w:val="FontStyle23"/>
          <w:sz w:val="28"/>
          <w:szCs w:val="28"/>
        </w:rPr>
        <w:t xml:space="preserve">и </w:t>
      </w:r>
      <w:r w:rsidR="00686AA9" w:rsidRPr="00980297">
        <w:rPr>
          <w:rStyle w:val="FontStyle21"/>
          <w:sz w:val="28"/>
          <w:szCs w:val="28"/>
        </w:rPr>
        <w:t>беспризорности, предупреждени</w:t>
      </w:r>
      <w:r w:rsidRPr="00980297">
        <w:rPr>
          <w:rStyle w:val="FontStyle21"/>
          <w:sz w:val="28"/>
          <w:szCs w:val="28"/>
        </w:rPr>
        <w:t>ю</w:t>
      </w:r>
      <w:r w:rsidR="00686AA9" w:rsidRPr="00980297">
        <w:rPr>
          <w:rStyle w:val="FontStyle16"/>
          <w:sz w:val="28"/>
          <w:szCs w:val="28"/>
        </w:rPr>
        <w:t xml:space="preserve"> </w:t>
      </w:r>
      <w:r w:rsidRPr="00980297">
        <w:rPr>
          <w:rStyle w:val="FontStyle16"/>
          <w:sz w:val="28"/>
          <w:szCs w:val="28"/>
        </w:rPr>
        <w:t>правонарушений среди подростков.</w:t>
      </w:r>
    </w:p>
    <w:p w:rsidR="00686AA9" w:rsidRPr="00980297" w:rsidRDefault="00D67B4A" w:rsidP="003A5F5C">
      <w:pPr>
        <w:pStyle w:val="a7"/>
        <w:jc w:val="both"/>
        <w:rPr>
          <w:rStyle w:val="FontStyle21"/>
          <w:spacing w:val="20"/>
          <w:sz w:val="28"/>
          <w:szCs w:val="28"/>
        </w:rPr>
      </w:pPr>
      <w:r w:rsidRPr="00980297">
        <w:rPr>
          <w:rStyle w:val="FontStyle16"/>
          <w:sz w:val="28"/>
          <w:szCs w:val="28"/>
        </w:rPr>
        <w:t xml:space="preserve">        </w:t>
      </w:r>
      <w:r w:rsidR="00686AA9" w:rsidRPr="00980297">
        <w:rPr>
          <w:rStyle w:val="FontStyle21"/>
          <w:sz w:val="28"/>
          <w:szCs w:val="28"/>
        </w:rPr>
        <w:t xml:space="preserve">Число студентов, </w:t>
      </w:r>
      <w:proofErr w:type="gramStart"/>
      <w:r w:rsidR="001A0061" w:rsidRPr="00980297">
        <w:rPr>
          <w:rStyle w:val="FontStyle21"/>
          <w:sz w:val="28"/>
          <w:szCs w:val="28"/>
        </w:rPr>
        <w:t xml:space="preserve">состоящих </w:t>
      </w:r>
      <w:r w:rsidR="00686AA9" w:rsidRPr="00980297">
        <w:rPr>
          <w:rStyle w:val="FontStyle21"/>
          <w:sz w:val="28"/>
          <w:szCs w:val="28"/>
        </w:rPr>
        <w:t xml:space="preserve"> </w:t>
      </w:r>
      <w:r w:rsidR="00686AA9" w:rsidRPr="00980297">
        <w:rPr>
          <w:rStyle w:val="FontStyle23"/>
          <w:sz w:val="28"/>
          <w:szCs w:val="28"/>
        </w:rPr>
        <w:t>в</w:t>
      </w:r>
      <w:proofErr w:type="gramEnd"/>
      <w:r w:rsidR="00686AA9" w:rsidRPr="00980297">
        <w:rPr>
          <w:rStyle w:val="FontStyle23"/>
          <w:sz w:val="28"/>
          <w:szCs w:val="28"/>
        </w:rPr>
        <w:t xml:space="preserve"> </w:t>
      </w:r>
      <w:r w:rsidR="00686AA9" w:rsidRPr="00980297">
        <w:rPr>
          <w:rStyle w:val="FontStyle20"/>
          <w:sz w:val="28"/>
          <w:szCs w:val="28"/>
        </w:rPr>
        <w:t xml:space="preserve">комиссии по делам </w:t>
      </w:r>
      <w:r w:rsidR="001A0061" w:rsidRPr="00980297">
        <w:rPr>
          <w:rStyle w:val="FontStyle20"/>
          <w:sz w:val="28"/>
          <w:szCs w:val="28"/>
        </w:rPr>
        <w:t>несовершеннолетних и защите их прав</w:t>
      </w:r>
      <w:r w:rsidR="00686AA9" w:rsidRPr="00980297">
        <w:rPr>
          <w:rStyle w:val="FontStyle20"/>
          <w:sz w:val="28"/>
          <w:szCs w:val="28"/>
        </w:rPr>
        <w:t xml:space="preserve">, </w:t>
      </w:r>
      <w:r w:rsidR="00686AA9" w:rsidRPr="00980297">
        <w:rPr>
          <w:rStyle w:val="FontStyle23"/>
          <w:sz w:val="28"/>
          <w:szCs w:val="28"/>
        </w:rPr>
        <w:t xml:space="preserve">а </w:t>
      </w:r>
      <w:r w:rsidR="00686AA9" w:rsidRPr="00980297">
        <w:rPr>
          <w:rStyle w:val="FontStyle20"/>
          <w:sz w:val="28"/>
          <w:szCs w:val="28"/>
        </w:rPr>
        <w:t xml:space="preserve">также </w:t>
      </w:r>
      <w:r w:rsidR="00686AA9" w:rsidRPr="00980297">
        <w:rPr>
          <w:rStyle w:val="FontStyle23"/>
          <w:sz w:val="28"/>
          <w:szCs w:val="28"/>
        </w:rPr>
        <w:t xml:space="preserve">в </w:t>
      </w:r>
      <w:r w:rsidR="00686AA9" w:rsidRPr="00980297">
        <w:rPr>
          <w:rStyle w:val="FontStyle22"/>
          <w:sz w:val="28"/>
          <w:szCs w:val="28"/>
        </w:rPr>
        <w:t>п</w:t>
      </w:r>
      <w:r w:rsidR="001A0061" w:rsidRPr="00980297">
        <w:rPr>
          <w:rStyle w:val="FontStyle22"/>
          <w:sz w:val="28"/>
          <w:szCs w:val="28"/>
        </w:rPr>
        <w:t>о</w:t>
      </w:r>
      <w:r w:rsidR="001A0061" w:rsidRPr="00980297">
        <w:rPr>
          <w:rStyle w:val="FontStyle20"/>
          <w:sz w:val="28"/>
          <w:szCs w:val="28"/>
        </w:rPr>
        <w:t xml:space="preserve">лиции </w:t>
      </w:r>
      <w:r w:rsidR="00686AA9" w:rsidRPr="00980297">
        <w:rPr>
          <w:rStyle w:val="FontStyle20"/>
          <w:sz w:val="28"/>
          <w:szCs w:val="28"/>
        </w:rPr>
        <w:t>сократи</w:t>
      </w:r>
      <w:r w:rsidR="00686AA9" w:rsidRPr="00980297">
        <w:rPr>
          <w:rStyle w:val="FontStyle21"/>
          <w:sz w:val="28"/>
          <w:szCs w:val="28"/>
        </w:rPr>
        <w:t>л</w:t>
      </w:r>
      <w:r w:rsidR="00686AA9" w:rsidRPr="00980297">
        <w:rPr>
          <w:rStyle w:val="FontStyle23"/>
          <w:sz w:val="28"/>
          <w:szCs w:val="28"/>
        </w:rPr>
        <w:t>о</w:t>
      </w:r>
      <w:r w:rsidR="001A0061" w:rsidRPr="00980297">
        <w:rPr>
          <w:rStyle w:val="FontStyle21"/>
          <w:sz w:val="28"/>
          <w:szCs w:val="28"/>
        </w:rPr>
        <w:t>сь. В н</w:t>
      </w:r>
      <w:r w:rsidR="00686AA9" w:rsidRPr="00980297">
        <w:rPr>
          <w:rStyle w:val="FontStyle21"/>
          <w:sz w:val="28"/>
          <w:szCs w:val="28"/>
        </w:rPr>
        <w:t xml:space="preserve">астоящее </w:t>
      </w:r>
      <w:r w:rsidR="00686AA9" w:rsidRPr="00980297">
        <w:rPr>
          <w:rStyle w:val="FontStyle20"/>
          <w:sz w:val="28"/>
          <w:szCs w:val="28"/>
        </w:rPr>
        <w:t xml:space="preserve">время стоят </w:t>
      </w:r>
      <w:r w:rsidR="00686AA9" w:rsidRPr="00980297">
        <w:rPr>
          <w:rStyle w:val="FontStyle21"/>
          <w:sz w:val="28"/>
          <w:szCs w:val="28"/>
        </w:rPr>
        <w:t>на уче</w:t>
      </w:r>
      <w:r w:rsidR="001A0061" w:rsidRPr="00980297">
        <w:rPr>
          <w:rStyle w:val="FontStyle21"/>
          <w:sz w:val="28"/>
          <w:szCs w:val="28"/>
        </w:rPr>
        <w:t xml:space="preserve">те </w:t>
      </w:r>
      <w:r w:rsidR="00686AA9" w:rsidRPr="00980297">
        <w:rPr>
          <w:rStyle w:val="FontStyle21"/>
          <w:sz w:val="28"/>
          <w:szCs w:val="28"/>
        </w:rPr>
        <w:t>7 студе</w:t>
      </w:r>
      <w:r w:rsidR="001A0061" w:rsidRPr="00980297">
        <w:rPr>
          <w:rStyle w:val="FontStyle21"/>
          <w:sz w:val="28"/>
          <w:szCs w:val="28"/>
        </w:rPr>
        <w:t>н</w:t>
      </w:r>
      <w:r w:rsidR="00686AA9" w:rsidRPr="00980297">
        <w:rPr>
          <w:rStyle w:val="FontStyle21"/>
          <w:sz w:val="28"/>
          <w:szCs w:val="28"/>
        </w:rPr>
        <w:t>тов.</w:t>
      </w:r>
    </w:p>
    <w:p w:rsidR="00FB3D71" w:rsidRPr="00980297" w:rsidRDefault="00D67B4A" w:rsidP="001A0061">
      <w:pPr>
        <w:pStyle w:val="a7"/>
        <w:jc w:val="both"/>
        <w:rPr>
          <w:rStyle w:val="FontStyle16"/>
          <w:sz w:val="28"/>
          <w:szCs w:val="28"/>
        </w:rPr>
      </w:pPr>
      <w:r w:rsidRPr="00980297">
        <w:rPr>
          <w:rStyle w:val="FontStyle23"/>
          <w:sz w:val="28"/>
          <w:szCs w:val="28"/>
        </w:rPr>
        <w:t xml:space="preserve">         </w:t>
      </w:r>
      <w:r w:rsidR="001A0061" w:rsidRPr="00980297">
        <w:rPr>
          <w:rStyle w:val="FontStyle23"/>
          <w:sz w:val="28"/>
          <w:szCs w:val="28"/>
        </w:rPr>
        <w:t>Име</w:t>
      </w:r>
      <w:r w:rsidR="00686AA9" w:rsidRPr="00980297">
        <w:rPr>
          <w:rStyle w:val="FontStyle23"/>
          <w:sz w:val="28"/>
          <w:szCs w:val="28"/>
        </w:rPr>
        <w:t>ет</w:t>
      </w:r>
      <w:r w:rsidR="001A0061" w:rsidRPr="00980297">
        <w:rPr>
          <w:rStyle w:val="FontStyle23"/>
          <w:sz w:val="28"/>
          <w:szCs w:val="28"/>
        </w:rPr>
        <w:t>с</w:t>
      </w:r>
      <w:r w:rsidR="00686AA9" w:rsidRPr="00980297">
        <w:rPr>
          <w:rStyle w:val="FontStyle23"/>
          <w:sz w:val="28"/>
          <w:szCs w:val="28"/>
        </w:rPr>
        <w:t xml:space="preserve">я </w:t>
      </w:r>
      <w:r w:rsidR="001A0061" w:rsidRPr="00980297">
        <w:rPr>
          <w:rStyle w:val="FontStyle23"/>
          <w:sz w:val="28"/>
          <w:szCs w:val="28"/>
        </w:rPr>
        <w:t>план воспитательных мероприятий, данные мероприятия запланированы на учебный год, выполнены в полном объеме; профилакти</w:t>
      </w:r>
      <w:bookmarkStart w:id="0" w:name="_GoBack"/>
      <w:bookmarkEnd w:id="0"/>
      <w:r w:rsidR="001A0061" w:rsidRPr="00980297">
        <w:rPr>
          <w:rStyle w:val="FontStyle23"/>
          <w:sz w:val="28"/>
          <w:szCs w:val="28"/>
        </w:rPr>
        <w:t xml:space="preserve">ческая работа, тренинги, деловые игры, научно-практические конференции. Большое внимание уделялось пропаганде здорового образа жизни. С этой целью в группах проводились тематические беседы; «Алкогольная зависимость», «Мы за здоровый образ жизни».  </w:t>
      </w:r>
    </w:p>
    <w:p w:rsidR="0087567F" w:rsidRPr="00980297" w:rsidRDefault="0087567F" w:rsidP="006B5FB8">
      <w:pPr>
        <w:rPr>
          <w:sz w:val="28"/>
          <w:szCs w:val="28"/>
        </w:rPr>
      </w:pPr>
    </w:p>
    <w:p w:rsidR="0087567F" w:rsidRPr="00980297" w:rsidRDefault="0087567F" w:rsidP="0087567F">
      <w:pPr>
        <w:rPr>
          <w:b/>
          <w:sz w:val="28"/>
          <w:szCs w:val="28"/>
        </w:rPr>
      </w:pPr>
      <w:r w:rsidRPr="00980297">
        <w:rPr>
          <w:b/>
          <w:sz w:val="28"/>
          <w:szCs w:val="28"/>
        </w:rPr>
        <w:t>Решение:</w:t>
      </w:r>
    </w:p>
    <w:p w:rsidR="0087567F" w:rsidRPr="00980297" w:rsidRDefault="0087567F" w:rsidP="00D67B4A">
      <w:pPr>
        <w:pStyle w:val="a4"/>
        <w:rPr>
          <w:sz w:val="28"/>
          <w:szCs w:val="28"/>
        </w:rPr>
      </w:pPr>
      <w:proofErr w:type="gramStart"/>
      <w:r w:rsidRPr="00980297">
        <w:rPr>
          <w:sz w:val="28"/>
          <w:szCs w:val="28"/>
        </w:rPr>
        <w:t>Информацию  принять</w:t>
      </w:r>
      <w:proofErr w:type="gramEnd"/>
      <w:r w:rsidRPr="00980297">
        <w:rPr>
          <w:sz w:val="28"/>
          <w:szCs w:val="28"/>
        </w:rPr>
        <w:t xml:space="preserve"> к сведению.</w:t>
      </w:r>
    </w:p>
    <w:p w:rsidR="00820EAE" w:rsidRPr="00980297" w:rsidRDefault="00D67B4A" w:rsidP="0087567F">
      <w:pPr>
        <w:rPr>
          <w:sz w:val="28"/>
          <w:szCs w:val="28"/>
        </w:rPr>
      </w:pPr>
      <w:r w:rsidRPr="00980297">
        <w:rPr>
          <w:sz w:val="28"/>
          <w:szCs w:val="28"/>
        </w:rPr>
        <w:t xml:space="preserve"> </w:t>
      </w:r>
    </w:p>
    <w:p w:rsidR="00820EAE" w:rsidRPr="00980297" w:rsidRDefault="00820EAE" w:rsidP="00820EAE">
      <w:pPr>
        <w:rPr>
          <w:sz w:val="28"/>
          <w:szCs w:val="28"/>
        </w:rPr>
      </w:pPr>
    </w:p>
    <w:p w:rsidR="00820EAE" w:rsidRPr="00980297" w:rsidRDefault="00820EAE" w:rsidP="00820EAE">
      <w:pPr>
        <w:pStyle w:val="a7"/>
        <w:jc w:val="both"/>
        <w:rPr>
          <w:sz w:val="28"/>
          <w:szCs w:val="28"/>
        </w:rPr>
      </w:pPr>
      <w:r w:rsidRPr="00980297">
        <w:rPr>
          <w:sz w:val="28"/>
          <w:szCs w:val="28"/>
        </w:rPr>
        <w:t xml:space="preserve">Председатель Комиссии                                                                   А.П. </w:t>
      </w:r>
      <w:proofErr w:type="spellStart"/>
      <w:r w:rsidRPr="00980297">
        <w:rPr>
          <w:sz w:val="28"/>
          <w:szCs w:val="28"/>
        </w:rPr>
        <w:t>Ащеулов</w:t>
      </w:r>
      <w:proofErr w:type="spellEnd"/>
    </w:p>
    <w:p w:rsidR="00820EAE" w:rsidRPr="00980297" w:rsidRDefault="00820EAE" w:rsidP="00820EAE">
      <w:pPr>
        <w:pStyle w:val="a7"/>
        <w:ind w:left="720"/>
        <w:jc w:val="both"/>
        <w:rPr>
          <w:sz w:val="28"/>
          <w:szCs w:val="28"/>
        </w:rPr>
      </w:pPr>
    </w:p>
    <w:p w:rsidR="00820EAE" w:rsidRPr="00980297" w:rsidRDefault="00820EAE" w:rsidP="00820EAE">
      <w:pPr>
        <w:pStyle w:val="a7"/>
        <w:ind w:left="720"/>
        <w:jc w:val="both"/>
        <w:rPr>
          <w:sz w:val="28"/>
          <w:szCs w:val="28"/>
        </w:rPr>
      </w:pPr>
    </w:p>
    <w:p w:rsidR="00820EAE" w:rsidRPr="00980297" w:rsidRDefault="00820EAE" w:rsidP="00820EAE">
      <w:pPr>
        <w:pStyle w:val="a7"/>
        <w:jc w:val="both"/>
        <w:rPr>
          <w:sz w:val="28"/>
          <w:szCs w:val="28"/>
        </w:rPr>
      </w:pPr>
      <w:r w:rsidRPr="00980297">
        <w:rPr>
          <w:sz w:val="28"/>
          <w:szCs w:val="28"/>
        </w:rPr>
        <w:t>Секретарь Комиссии                                                                            В.В. Филюк</w:t>
      </w:r>
    </w:p>
    <w:p w:rsidR="00820EAE" w:rsidRPr="00980297" w:rsidRDefault="00820EAE" w:rsidP="00820EAE">
      <w:pPr>
        <w:pStyle w:val="a7"/>
        <w:jc w:val="both"/>
        <w:rPr>
          <w:b/>
          <w:i/>
          <w:sz w:val="28"/>
          <w:szCs w:val="28"/>
          <w:u w:val="single"/>
        </w:rPr>
      </w:pPr>
    </w:p>
    <w:p w:rsidR="006B5FB8" w:rsidRPr="00980297" w:rsidRDefault="006B5FB8" w:rsidP="00820EAE">
      <w:pPr>
        <w:rPr>
          <w:sz w:val="28"/>
          <w:szCs w:val="28"/>
        </w:rPr>
      </w:pPr>
    </w:p>
    <w:sectPr w:rsidR="006B5FB8" w:rsidRPr="0098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50B"/>
    <w:multiLevelType w:val="singleLevel"/>
    <w:tmpl w:val="2CCAA43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C35169"/>
    <w:multiLevelType w:val="hybridMultilevel"/>
    <w:tmpl w:val="719C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4098"/>
    <w:multiLevelType w:val="hybridMultilevel"/>
    <w:tmpl w:val="2794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9772E"/>
    <w:multiLevelType w:val="hybridMultilevel"/>
    <w:tmpl w:val="515207A8"/>
    <w:lvl w:ilvl="0" w:tplc="0F2ECFBE">
      <w:start w:val="1"/>
      <w:numFmt w:val="decimal"/>
      <w:lvlText w:val="%1."/>
      <w:lvlJc w:val="left"/>
      <w:pPr>
        <w:ind w:left="2113" w:hanging="990"/>
      </w:pPr>
      <w:rPr>
        <w:b/>
        <w:sz w:val="26"/>
      </w:rPr>
    </w:lvl>
    <w:lvl w:ilvl="1" w:tplc="04190019">
      <w:start w:val="1"/>
      <w:numFmt w:val="lowerLetter"/>
      <w:lvlText w:val="%2."/>
      <w:lvlJc w:val="left"/>
      <w:pPr>
        <w:ind w:left="2203" w:hanging="360"/>
      </w:pPr>
    </w:lvl>
    <w:lvl w:ilvl="2" w:tplc="0419001B">
      <w:start w:val="1"/>
      <w:numFmt w:val="lowerRoman"/>
      <w:lvlText w:val="%3."/>
      <w:lvlJc w:val="right"/>
      <w:pPr>
        <w:ind w:left="2923" w:hanging="180"/>
      </w:pPr>
    </w:lvl>
    <w:lvl w:ilvl="3" w:tplc="0419000F">
      <w:start w:val="1"/>
      <w:numFmt w:val="decimal"/>
      <w:lvlText w:val="%4."/>
      <w:lvlJc w:val="left"/>
      <w:pPr>
        <w:ind w:left="3643" w:hanging="360"/>
      </w:pPr>
    </w:lvl>
    <w:lvl w:ilvl="4" w:tplc="04190019">
      <w:start w:val="1"/>
      <w:numFmt w:val="lowerLetter"/>
      <w:lvlText w:val="%5."/>
      <w:lvlJc w:val="left"/>
      <w:pPr>
        <w:ind w:left="4363" w:hanging="360"/>
      </w:pPr>
    </w:lvl>
    <w:lvl w:ilvl="5" w:tplc="0419001B">
      <w:start w:val="1"/>
      <w:numFmt w:val="lowerRoman"/>
      <w:lvlText w:val="%6."/>
      <w:lvlJc w:val="right"/>
      <w:pPr>
        <w:ind w:left="5083" w:hanging="180"/>
      </w:pPr>
    </w:lvl>
    <w:lvl w:ilvl="6" w:tplc="0419000F">
      <w:start w:val="1"/>
      <w:numFmt w:val="decimal"/>
      <w:lvlText w:val="%7."/>
      <w:lvlJc w:val="left"/>
      <w:pPr>
        <w:ind w:left="5803" w:hanging="360"/>
      </w:pPr>
    </w:lvl>
    <w:lvl w:ilvl="7" w:tplc="04190019">
      <w:start w:val="1"/>
      <w:numFmt w:val="lowerLetter"/>
      <w:lvlText w:val="%8."/>
      <w:lvlJc w:val="left"/>
      <w:pPr>
        <w:ind w:left="6523" w:hanging="360"/>
      </w:pPr>
    </w:lvl>
    <w:lvl w:ilvl="8" w:tplc="0419001B">
      <w:start w:val="1"/>
      <w:numFmt w:val="lowerRoman"/>
      <w:lvlText w:val="%9."/>
      <w:lvlJc w:val="right"/>
      <w:pPr>
        <w:ind w:left="7243" w:hanging="180"/>
      </w:pPr>
    </w:lvl>
  </w:abstractNum>
  <w:abstractNum w:abstractNumId="4" w15:restartNumberingAfterBreak="0">
    <w:nsid w:val="23C873F1"/>
    <w:multiLevelType w:val="singleLevel"/>
    <w:tmpl w:val="6E52CCB2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9CE6F42"/>
    <w:multiLevelType w:val="hybridMultilevel"/>
    <w:tmpl w:val="592AFE1A"/>
    <w:lvl w:ilvl="0" w:tplc="C83639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33578"/>
    <w:multiLevelType w:val="hybridMultilevel"/>
    <w:tmpl w:val="719C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4660B"/>
    <w:multiLevelType w:val="singleLevel"/>
    <w:tmpl w:val="5F7C722C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6A06122"/>
    <w:multiLevelType w:val="hybridMultilevel"/>
    <w:tmpl w:val="719C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96C20"/>
    <w:multiLevelType w:val="hybridMultilevel"/>
    <w:tmpl w:val="8F84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67966"/>
    <w:multiLevelType w:val="hybridMultilevel"/>
    <w:tmpl w:val="719C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06AD3"/>
    <w:multiLevelType w:val="hybridMultilevel"/>
    <w:tmpl w:val="BF304464"/>
    <w:lvl w:ilvl="0" w:tplc="2E22233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ACD5980"/>
    <w:multiLevelType w:val="hybridMultilevel"/>
    <w:tmpl w:val="0768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64"/>
    <w:rsid w:val="001A0061"/>
    <w:rsid w:val="003A5F5C"/>
    <w:rsid w:val="003B7A1B"/>
    <w:rsid w:val="00686AA9"/>
    <w:rsid w:val="006B2280"/>
    <w:rsid w:val="006B5FB8"/>
    <w:rsid w:val="00820EAE"/>
    <w:rsid w:val="0087567F"/>
    <w:rsid w:val="008806AD"/>
    <w:rsid w:val="00902957"/>
    <w:rsid w:val="00980297"/>
    <w:rsid w:val="00A62896"/>
    <w:rsid w:val="00B01664"/>
    <w:rsid w:val="00B20077"/>
    <w:rsid w:val="00B52096"/>
    <w:rsid w:val="00D67B4A"/>
    <w:rsid w:val="00D90CD0"/>
    <w:rsid w:val="00DE4B63"/>
    <w:rsid w:val="00E40C17"/>
    <w:rsid w:val="00FB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03EB2-6C0E-4D0A-925D-AD30210F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E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DE4B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DE4B6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E4B63"/>
    <w:pPr>
      <w:ind w:left="720"/>
      <w:contextualSpacing/>
    </w:pPr>
  </w:style>
  <w:style w:type="paragraph" w:styleId="a5">
    <w:name w:val="Body Text"/>
    <w:basedOn w:val="a"/>
    <w:link w:val="a6"/>
    <w:unhideWhenUsed/>
    <w:rsid w:val="00DE4B6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E4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DE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DE4B63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FB3D71"/>
    <w:pPr>
      <w:widowControl w:val="0"/>
      <w:autoSpaceDE w:val="0"/>
      <w:autoSpaceDN w:val="0"/>
      <w:adjustRightInd w:val="0"/>
      <w:spacing w:line="320" w:lineRule="exact"/>
      <w:ind w:firstLine="727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FB3D71"/>
    <w:pPr>
      <w:widowControl w:val="0"/>
      <w:autoSpaceDE w:val="0"/>
      <w:autoSpaceDN w:val="0"/>
      <w:adjustRightInd w:val="0"/>
      <w:spacing w:line="324" w:lineRule="exact"/>
      <w:ind w:firstLine="374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B3D71"/>
    <w:pPr>
      <w:widowControl w:val="0"/>
      <w:autoSpaceDE w:val="0"/>
      <w:autoSpaceDN w:val="0"/>
      <w:adjustRightInd w:val="0"/>
      <w:spacing w:line="317" w:lineRule="exact"/>
      <w:ind w:firstLine="706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B3D7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B3D71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B2007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B20077"/>
    <w:rPr>
      <w:rFonts w:ascii="Times New Roman" w:hAnsi="Times New Roman" w:cs="Times New Roman"/>
      <w:spacing w:val="-20"/>
      <w:sz w:val="22"/>
      <w:szCs w:val="22"/>
    </w:rPr>
  </w:style>
  <w:style w:type="paragraph" w:customStyle="1" w:styleId="1KGK9">
    <w:name w:val="1KG=K9"/>
    <w:rsid w:val="008806AD"/>
    <w:pPr>
      <w:snapToGrid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customStyle="1" w:styleId="a8">
    <w:name w:val="Игорь"/>
    <w:basedOn w:val="a"/>
    <w:rsid w:val="008806AD"/>
    <w:pPr>
      <w:suppressAutoHyphens/>
      <w:spacing w:after="200" w:line="276" w:lineRule="auto"/>
      <w:ind w:firstLine="709"/>
      <w:jc w:val="both"/>
    </w:pPr>
    <w:rPr>
      <w:rFonts w:ascii="Calibri" w:eastAsia="Tahoma" w:hAnsi="Calibri" w:cs="Tahoma"/>
      <w:color w:val="000080"/>
      <w:sz w:val="28"/>
      <w:szCs w:val="22"/>
    </w:rPr>
  </w:style>
  <w:style w:type="paragraph" w:customStyle="1" w:styleId="1">
    <w:name w:val="Без интервала1"/>
    <w:rsid w:val="003B7A1B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Subtle Emphasis"/>
    <w:uiPriority w:val="19"/>
    <w:qFormat/>
    <w:rsid w:val="003B7A1B"/>
    <w:rPr>
      <w:i/>
      <w:iCs/>
      <w:color w:val="404040"/>
    </w:rPr>
  </w:style>
  <w:style w:type="paragraph" w:customStyle="1" w:styleId="Style4">
    <w:name w:val="Style4"/>
    <w:basedOn w:val="a"/>
    <w:uiPriority w:val="99"/>
    <w:rsid w:val="00686AA9"/>
    <w:pPr>
      <w:widowControl w:val="0"/>
      <w:autoSpaceDE w:val="0"/>
      <w:autoSpaceDN w:val="0"/>
      <w:adjustRightInd w:val="0"/>
      <w:spacing w:line="302" w:lineRule="exact"/>
      <w:ind w:firstLine="691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86A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686AA9"/>
    <w:pPr>
      <w:widowControl w:val="0"/>
      <w:autoSpaceDE w:val="0"/>
      <w:autoSpaceDN w:val="0"/>
      <w:adjustRightInd w:val="0"/>
      <w:spacing w:line="300" w:lineRule="exact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686AA9"/>
    <w:pPr>
      <w:widowControl w:val="0"/>
      <w:autoSpaceDE w:val="0"/>
      <w:autoSpaceDN w:val="0"/>
      <w:adjustRightInd w:val="0"/>
      <w:spacing w:line="299" w:lineRule="exact"/>
      <w:ind w:firstLine="605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686AA9"/>
    <w:rPr>
      <w:rFonts w:ascii="Times New Roman" w:hAnsi="Times New Roman" w:cs="Times New Roman" w:hint="default"/>
      <w:i/>
      <w:iCs/>
      <w:spacing w:val="30"/>
      <w:sz w:val="28"/>
      <w:szCs w:val="28"/>
    </w:rPr>
  </w:style>
  <w:style w:type="character" w:customStyle="1" w:styleId="FontStyle13">
    <w:name w:val="Font Style13"/>
    <w:basedOn w:val="a0"/>
    <w:uiPriority w:val="99"/>
    <w:rsid w:val="00686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686AA9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uiPriority w:val="99"/>
    <w:rsid w:val="00686AA9"/>
    <w:rPr>
      <w:rFonts w:ascii="Times New Roman" w:hAnsi="Times New Roman" w:cs="Times New Roman" w:hint="default"/>
      <w:b/>
      <w:bCs/>
      <w:i/>
      <w:iCs/>
      <w:smallCaps/>
      <w:sz w:val="22"/>
      <w:szCs w:val="22"/>
    </w:rPr>
  </w:style>
  <w:style w:type="character" w:customStyle="1" w:styleId="FontStyle19">
    <w:name w:val="Font Style19"/>
    <w:basedOn w:val="a0"/>
    <w:uiPriority w:val="99"/>
    <w:rsid w:val="00686AA9"/>
    <w:rPr>
      <w:rFonts w:ascii="Book Antiqua" w:hAnsi="Book Antiqua" w:cs="Book Antiqua" w:hint="default"/>
      <w:i/>
      <w:iCs/>
      <w:spacing w:val="-20"/>
      <w:sz w:val="22"/>
      <w:szCs w:val="22"/>
    </w:rPr>
  </w:style>
  <w:style w:type="character" w:customStyle="1" w:styleId="FontStyle20">
    <w:name w:val="Font Style20"/>
    <w:basedOn w:val="a0"/>
    <w:uiPriority w:val="99"/>
    <w:rsid w:val="00686AA9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basedOn w:val="a0"/>
    <w:uiPriority w:val="99"/>
    <w:rsid w:val="00686AA9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basedOn w:val="a0"/>
    <w:uiPriority w:val="99"/>
    <w:rsid w:val="00686AA9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686AA9"/>
    <w:rPr>
      <w:rFonts w:ascii="Times New Roman" w:hAnsi="Times New Roman" w:cs="Times New Roman" w:hint="default"/>
      <w:sz w:val="24"/>
      <w:szCs w:val="24"/>
    </w:rPr>
  </w:style>
  <w:style w:type="character" w:customStyle="1" w:styleId="FontStyle24">
    <w:name w:val="Font Style24"/>
    <w:basedOn w:val="a0"/>
    <w:uiPriority w:val="99"/>
    <w:rsid w:val="00686AA9"/>
    <w:rPr>
      <w:rFonts w:ascii="Franklin Gothic Heavy" w:hAnsi="Franklin Gothic Heavy" w:cs="Franklin Gothic Heavy" w:hint="default"/>
      <w:smallCaps/>
      <w:spacing w:val="-20"/>
      <w:sz w:val="24"/>
      <w:szCs w:val="24"/>
    </w:rPr>
  </w:style>
  <w:style w:type="character" w:customStyle="1" w:styleId="FontStyle25">
    <w:name w:val="Font Style25"/>
    <w:basedOn w:val="a0"/>
    <w:uiPriority w:val="99"/>
    <w:rsid w:val="00686AA9"/>
    <w:rPr>
      <w:rFonts w:ascii="Times New Roman" w:hAnsi="Times New Roman" w:cs="Times New Roman" w:hint="default"/>
      <w:i/>
      <w:iCs/>
      <w:spacing w:val="-10"/>
      <w:sz w:val="24"/>
      <w:szCs w:val="24"/>
    </w:rPr>
  </w:style>
  <w:style w:type="character" w:customStyle="1" w:styleId="FontStyle26">
    <w:name w:val="Font Style26"/>
    <w:basedOn w:val="a0"/>
    <w:uiPriority w:val="99"/>
    <w:rsid w:val="00686AA9"/>
    <w:rPr>
      <w:rFonts w:ascii="Times New Roman" w:hAnsi="Times New Roman" w:cs="Times New Roman" w:hint="default"/>
      <w:spacing w:val="-20"/>
      <w:sz w:val="26"/>
      <w:szCs w:val="26"/>
    </w:rPr>
  </w:style>
  <w:style w:type="character" w:customStyle="1" w:styleId="FontStyle27">
    <w:name w:val="Font Style27"/>
    <w:basedOn w:val="a0"/>
    <w:uiPriority w:val="99"/>
    <w:rsid w:val="00686AA9"/>
    <w:rPr>
      <w:rFonts w:ascii="Times New Roman" w:hAnsi="Times New Roman" w:cs="Times New Roman" w:hint="default"/>
      <w:spacing w:val="-1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628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28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Владим. Филюк</dc:creator>
  <cp:keywords/>
  <dc:description/>
  <cp:lastModifiedBy>Виктор Владим. Филюк</cp:lastModifiedBy>
  <cp:revision>12</cp:revision>
  <cp:lastPrinted>2021-06-25T01:09:00Z</cp:lastPrinted>
  <dcterms:created xsi:type="dcterms:W3CDTF">2021-05-19T06:55:00Z</dcterms:created>
  <dcterms:modified xsi:type="dcterms:W3CDTF">2021-09-28T08:18:00Z</dcterms:modified>
</cp:coreProperties>
</file>