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B63" w:rsidRDefault="00DE4B63" w:rsidP="00DE4B63">
      <w:pPr>
        <w:ind w:right="-2"/>
        <w:jc w:val="center"/>
      </w:pPr>
      <w:r>
        <w:rPr>
          <w:noProof/>
          <w:sz w:val="28"/>
        </w:rPr>
        <w:drawing>
          <wp:inline distT="0" distB="0" distL="0" distR="0">
            <wp:extent cx="6953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rsidR="00DE4B63" w:rsidRDefault="00DE4B63" w:rsidP="00DE4B63">
      <w:pPr>
        <w:ind w:right="-2"/>
        <w:jc w:val="center"/>
        <w:rPr>
          <w:b/>
          <w:sz w:val="28"/>
          <w:u w:val="single"/>
        </w:rPr>
      </w:pPr>
    </w:p>
    <w:p w:rsidR="008806AD" w:rsidRDefault="00DE4B63" w:rsidP="00DE4B63">
      <w:pPr>
        <w:ind w:right="-2"/>
        <w:jc w:val="center"/>
        <w:rPr>
          <w:b/>
          <w:sz w:val="32"/>
          <w:szCs w:val="32"/>
        </w:rPr>
      </w:pPr>
      <w:r>
        <w:rPr>
          <w:b/>
          <w:sz w:val="32"/>
          <w:szCs w:val="32"/>
        </w:rPr>
        <w:t xml:space="preserve">КОМИССИЯ </w:t>
      </w:r>
      <w:r w:rsidR="008806AD">
        <w:rPr>
          <w:b/>
          <w:sz w:val="32"/>
          <w:szCs w:val="32"/>
        </w:rPr>
        <w:t xml:space="preserve">ПО ПРОФИЛАКТИКЕ </w:t>
      </w:r>
    </w:p>
    <w:p w:rsidR="00DE4B63" w:rsidRDefault="008806AD" w:rsidP="00DE4B63">
      <w:pPr>
        <w:ind w:right="-2"/>
        <w:jc w:val="center"/>
        <w:rPr>
          <w:b/>
          <w:sz w:val="32"/>
          <w:szCs w:val="32"/>
        </w:rPr>
      </w:pPr>
      <w:r>
        <w:rPr>
          <w:b/>
          <w:sz w:val="32"/>
          <w:szCs w:val="32"/>
        </w:rPr>
        <w:t xml:space="preserve">ПРАВОНАРУШЕНИЙ И ПРЕСТУПЛЕНИЙ </w:t>
      </w:r>
    </w:p>
    <w:p w:rsidR="00DE4B63" w:rsidRDefault="00DE4B63" w:rsidP="00DE4B63">
      <w:pPr>
        <w:ind w:right="-2"/>
        <w:jc w:val="center"/>
        <w:rPr>
          <w:b/>
          <w:sz w:val="32"/>
          <w:szCs w:val="32"/>
        </w:rPr>
      </w:pPr>
      <w:r>
        <w:rPr>
          <w:b/>
          <w:sz w:val="32"/>
          <w:szCs w:val="32"/>
        </w:rPr>
        <w:t xml:space="preserve">КАРГАСОКСКОГО РАЙОНА </w:t>
      </w:r>
    </w:p>
    <w:p w:rsidR="00DE4B63" w:rsidRDefault="00DE4B63" w:rsidP="00DE4B63">
      <w:pPr>
        <w:ind w:right="-2"/>
        <w:jc w:val="center"/>
        <w:rPr>
          <w:b/>
          <w:sz w:val="32"/>
          <w:szCs w:val="32"/>
        </w:rPr>
      </w:pPr>
      <w:r>
        <w:rPr>
          <w:b/>
          <w:sz w:val="32"/>
          <w:szCs w:val="32"/>
        </w:rPr>
        <w:t>ТОМСКОЙ ОБЛАСТИ</w:t>
      </w:r>
    </w:p>
    <w:p w:rsidR="00DE4B63" w:rsidRDefault="00DE4B63" w:rsidP="00DE4B63">
      <w:pPr>
        <w:ind w:right="-2"/>
        <w:rPr>
          <w:b/>
          <w:sz w:val="12"/>
        </w:rPr>
      </w:pPr>
    </w:p>
    <w:p w:rsidR="00DE4B63" w:rsidRDefault="00DE4B63" w:rsidP="00DE4B63">
      <w:pPr>
        <w:pStyle w:val="a3"/>
        <w:rPr>
          <w:sz w:val="10"/>
          <w:szCs w:val="10"/>
        </w:rPr>
      </w:pPr>
    </w:p>
    <w:p w:rsidR="00DE4B63" w:rsidRDefault="00DE4B63" w:rsidP="00DE4B63">
      <w:pPr>
        <w:pStyle w:val="a3"/>
        <w:rPr>
          <w:b/>
          <w:sz w:val="26"/>
          <w:szCs w:val="26"/>
        </w:rPr>
      </w:pPr>
      <w:r>
        <w:rPr>
          <w:sz w:val="26"/>
          <w:szCs w:val="26"/>
        </w:rPr>
        <w:t xml:space="preserve">                                </w:t>
      </w:r>
      <w:r w:rsidR="006249C0">
        <w:rPr>
          <w:sz w:val="26"/>
          <w:szCs w:val="26"/>
        </w:rPr>
        <w:t xml:space="preserve">                           </w:t>
      </w:r>
      <w:r>
        <w:rPr>
          <w:b/>
          <w:sz w:val="26"/>
          <w:szCs w:val="26"/>
        </w:rPr>
        <w:t xml:space="preserve">ПРОТОКОЛ № </w:t>
      </w:r>
      <w:r w:rsidR="00ED076E">
        <w:rPr>
          <w:b/>
          <w:sz w:val="26"/>
          <w:szCs w:val="26"/>
        </w:rPr>
        <w:t>3</w:t>
      </w:r>
    </w:p>
    <w:p w:rsidR="00DE4B63" w:rsidRDefault="00ED076E" w:rsidP="00DE4B63">
      <w:pPr>
        <w:ind w:right="-2"/>
        <w:jc w:val="both"/>
        <w:rPr>
          <w:sz w:val="28"/>
          <w:szCs w:val="28"/>
        </w:rPr>
      </w:pPr>
      <w:r>
        <w:rPr>
          <w:sz w:val="28"/>
          <w:szCs w:val="28"/>
        </w:rPr>
        <w:t>«24</w:t>
      </w:r>
      <w:r w:rsidR="00E62370">
        <w:rPr>
          <w:sz w:val="28"/>
          <w:szCs w:val="28"/>
        </w:rPr>
        <w:t xml:space="preserve">» </w:t>
      </w:r>
      <w:proofErr w:type="gramStart"/>
      <w:r>
        <w:rPr>
          <w:sz w:val="28"/>
          <w:szCs w:val="28"/>
        </w:rPr>
        <w:t>сентября</w:t>
      </w:r>
      <w:r w:rsidR="00DE4B63">
        <w:rPr>
          <w:sz w:val="28"/>
          <w:szCs w:val="28"/>
        </w:rPr>
        <w:t xml:space="preserve">  2021</w:t>
      </w:r>
      <w:proofErr w:type="gramEnd"/>
      <w:r w:rsidR="00DE4B63">
        <w:rPr>
          <w:sz w:val="28"/>
          <w:szCs w:val="28"/>
        </w:rPr>
        <w:t xml:space="preserve"> года</w:t>
      </w:r>
      <w:r w:rsidR="00DE4B63">
        <w:rPr>
          <w:sz w:val="28"/>
          <w:szCs w:val="28"/>
        </w:rPr>
        <w:tab/>
      </w:r>
      <w:r w:rsidR="00DE4B63">
        <w:rPr>
          <w:sz w:val="28"/>
          <w:szCs w:val="28"/>
        </w:rPr>
        <w:tab/>
      </w:r>
      <w:r w:rsidR="00DE4B63">
        <w:rPr>
          <w:sz w:val="28"/>
          <w:szCs w:val="28"/>
        </w:rPr>
        <w:tab/>
      </w:r>
      <w:r w:rsidR="00DE4B63">
        <w:rPr>
          <w:sz w:val="28"/>
          <w:szCs w:val="28"/>
        </w:rPr>
        <w:tab/>
      </w:r>
      <w:r w:rsidR="00DE4B63">
        <w:rPr>
          <w:sz w:val="28"/>
          <w:szCs w:val="28"/>
        </w:rPr>
        <w:tab/>
        <w:t xml:space="preserve">             с. Каргасок</w:t>
      </w:r>
    </w:p>
    <w:p w:rsidR="00DE4B63" w:rsidRDefault="00DE4B63" w:rsidP="00DE4B63">
      <w:pPr>
        <w:ind w:right="-2"/>
        <w:jc w:val="both"/>
        <w:rPr>
          <w:sz w:val="28"/>
          <w:szCs w:val="28"/>
        </w:rPr>
      </w:pPr>
    </w:p>
    <w:p w:rsidR="00DE4B63" w:rsidRPr="00E62370" w:rsidRDefault="00DE4B63" w:rsidP="00DE4B63">
      <w:pPr>
        <w:rPr>
          <w:sz w:val="28"/>
          <w:szCs w:val="28"/>
        </w:rPr>
      </w:pPr>
    </w:p>
    <w:p w:rsidR="00DE4B63" w:rsidRPr="00E62370" w:rsidRDefault="00DE4B63" w:rsidP="00DE4B63">
      <w:pPr>
        <w:rPr>
          <w:sz w:val="28"/>
          <w:szCs w:val="28"/>
        </w:rPr>
      </w:pPr>
      <w:r w:rsidRPr="00E62370">
        <w:rPr>
          <w:sz w:val="28"/>
          <w:szCs w:val="28"/>
        </w:rPr>
        <w:t>Председатель комиссии:</w:t>
      </w:r>
    </w:p>
    <w:p w:rsidR="00DE4B63" w:rsidRPr="00E62370" w:rsidRDefault="00DE4B63" w:rsidP="00DE4B63">
      <w:pPr>
        <w:rPr>
          <w:sz w:val="28"/>
          <w:szCs w:val="28"/>
        </w:rPr>
      </w:pPr>
      <w:proofErr w:type="spellStart"/>
      <w:r w:rsidRPr="00E62370">
        <w:rPr>
          <w:b/>
          <w:sz w:val="28"/>
          <w:szCs w:val="28"/>
        </w:rPr>
        <w:t>Ащеулов</w:t>
      </w:r>
      <w:proofErr w:type="spellEnd"/>
      <w:r w:rsidRPr="00E62370">
        <w:rPr>
          <w:sz w:val="28"/>
          <w:szCs w:val="28"/>
        </w:rPr>
        <w:t xml:space="preserve">                                                       </w:t>
      </w:r>
      <w:r w:rsidR="006249C0">
        <w:rPr>
          <w:sz w:val="28"/>
          <w:szCs w:val="28"/>
        </w:rPr>
        <w:t xml:space="preserve">    </w:t>
      </w:r>
      <w:r w:rsidRPr="00E62370">
        <w:rPr>
          <w:sz w:val="28"/>
          <w:szCs w:val="28"/>
        </w:rPr>
        <w:t>Глава Каргасокского района</w:t>
      </w:r>
    </w:p>
    <w:p w:rsidR="00DE4B63" w:rsidRPr="00E62370" w:rsidRDefault="00DE4B63" w:rsidP="00DE4B63">
      <w:pPr>
        <w:rPr>
          <w:b/>
          <w:sz w:val="28"/>
          <w:szCs w:val="28"/>
        </w:rPr>
      </w:pPr>
      <w:r w:rsidRPr="00E62370">
        <w:rPr>
          <w:b/>
          <w:sz w:val="28"/>
          <w:szCs w:val="28"/>
        </w:rPr>
        <w:t>Андрей Петрович</w:t>
      </w:r>
    </w:p>
    <w:p w:rsidR="00DE4B63" w:rsidRPr="00E62370" w:rsidRDefault="00DE4B63" w:rsidP="00DE4B63">
      <w:pPr>
        <w:rPr>
          <w:sz w:val="28"/>
          <w:szCs w:val="28"/>
        </w:rPr>
      </w:pPr>
    </w:p>
    <w:p w:rsidR="00DE4B63" w:rsidRPr="00E62370" w:rsidRDefault="00DE4B63" w:rsidP="00DE4B63">
      <w:pPr>
        <w:rPr>
          <w:sz w:val="28"/>
          <w:szCs w:val="28"/>
        </w:rPr>
      </w:pPr>
      <w:r w:rsidRPr="00E62370">
        <w:rPr>
          <w:sz w:val="28"/>
          <w:szCs w:val="28"/>
        </w:rPr>
        <w:t>Заместитель председателя:</w:t>
      </w:r>
    </w:p>
    <w:p w:rsidR="00DE4B63" w:rsidRPr="00E62370" w:rsidRDefault="00DE4B63" w:rsidP="00DE4B63">
      <w:pPr>
        <w:rPr>
          <w:sz w:val="28"/>
          <w:szCs w:val="28"/>
        </w:rPr>
      </w:pPr>
      <w:r w:rsidRPr="00E62370">
        <w:rPr>
          <w:b/>
          <w:sz w:val="28"/>
          <w:szCs w:val="28"/>
        </w:rPr>
        <w:t xml:space="preserve">Герасимов </w:t>
      </w:r>
      <w:r w:rsidRPr="00E62370">
        <w:rPr>
          <w:sz w:val="28"/>
          <w:szCs w:val="28"/>
        </w:rPr>
        <w:t xml:space="preserve">            </w:t>
      </w:r>
      <w:r w:rsidR="006249C0">
        <w:rPr>
          <w:sz w:val="28"/>
          <w:szCs w:val="28"/>
        </w:rPr>
        <w:t xml:space="preserve">    </w:t>
      </w:r>
      <w:r w:rsidRPr="00E62370">
        <w:rPr>
          <w:sz w:val="28"/>
          <w:szCs w:val="28"/>
        </w:rPr>
        <w:t xml:space="preserve">                                       Заместитель Главы</w:t>
      </w:r>
    </w:p>
    <w:p w:rsidR="00DE4B63" w:rsidRPr="00E62370" w:rsidRDefault="00DE4B63" w:rsidP="00DE4B63">
      <w:pPr>
        <w:rPr>
          <w:b/>
          <w:sz w:val="28"/>
          <w:szCs w:val="28"/>
        </w:rPr>
      </w:pPr>
      <w:r w:rsidRPr="00E62370">
        <w:rPr>
          <w:b/>
          <w:sz w:val="28"/>
          <w:szCs w:val="28"/>
        </w:rPr>
        <w:t>Сергей Иванович</w:t>
      </w:r>
    </w:p>
    <w:p w:rsidR="00DE4B63" w:rsidRPr="00E62370" w:rsidRDefault="00DE4B63" w:rsidP="00DE4B63">
      <w:pPr>
        <w:rPr>
          <w:sz w:val="28"/>
          <w:szCs w:val="28"/>
        </w:rPr>
      </w:pPr>
    </w:p>
    <w:p w:rsidR="00DE4B63" w:rsidRPr="00E62370" w:rsidRDefault="00DE4B63" w:rsidP="00DE4B63">
      <w:pPr>
        <w:rPr>
          <w:sz w:val="28"/>
          <w:szCs w:val="28"/>
        </w:rPr>
      </w:pPr>
      <w:r w:rsidRPr="00E62370">
        <w:rPr>
          <w:sz w:val="28"/>
          <w:szCs w:val="28"/>
        </w:rPr>
        <w:t>Члены комиссии;</w:t>
      </w:r>
    </w:p>
    <w:p w:rsidR="00DE4B63" w:rsidRPr="00E62370" w:rsidRDefault="00DE4B63" w:rsidP="00DE4B63">
      <w:pPr>
        <w:rPr>
          <w:sz w:val="28"/>
          <w:szCs w:val="28"/>
        </w:rPr>
      </w:pPr>
    </w:p>
    <w:p w:rsidR="00DE4B63" w:rsidRPr="00E62370" w:rsidRDefault="00DE4B63" w:rsidP="00DE4B63">
      <w:pPr>
        <w:rPr>
          <w:sz w:val="28"/>
          <w:szCs w:val="28"/>
        </w:rPr>
      </w:pPr>
      <w:proofErr w:type="spellStart"/>
      <w:r w:rsidRPr="00E62370">
        <w:rPr>
          <w:b/>
          <w:sz w:val="28"/>
          <w:szCs w:val="28"/>
        </w:rPr>
        <w:t>Шамраев</w:t>
      </w:r>
      <w:proofErr w:type="spellEnd"/>
      <w:r w:rsidRPr="00E62370">
        <w:rPr>
          <w:sz w:val="28"/>
          <w:szCs w:val="28"/>
        </w:rPr>
        <w:t xml:space="preserve">                                                        </w:t>
      </w:r>
      <w:r w:rsidR="006249C0">
        <w:rPr>
          <w:sz w:val="28"/>
          <w:szCs w:val="28"/>
        </w:rPr>
        <w:t xml:space="preserve">   </w:t>
      </w:r>
      <w:r w:rsidRPr="00E62370">
        <w:rPr>
          <w:sz w:val="28"/>
          <w:szCs w:val="28"/>
        </w:rPr>
        <w:t>Заместитель Главы</w:t>
      </w:r>
    </w:p>
    <w:p w:rsidR="00DE4B63" w:rsidRPr="00E62370" w:rsidRDefault="00DE4B63" w:rsidP="00DE4B63">
      <w:pPr>
        <w:rPr>
          <w:b/>
          <w:sz w:val="28"/>
          <w:szCs w:val="28"/>
        </w:rPr>
      </w:pPr>
      <w:r w:rsidRPr="00E62370">
        <w:rPr>
          <w:b/>
          <w:sz w:val="28"/>
          <w:szCs w:val="28"/>
        </w:rPr>
        <w:t>Александр Федорович</w:t>
      </w:r>
    </w:p>
    <w:p w:rsidR="00DE4B63" w:rsidRPr="00E62370" w:rsidRDefault="00DE4B63" w:rsidP="00DE4B63">
      <w:pPr>
        <w:rPr>
          <w:sz w:val="28"/>
          <w:szCs w:val="28"/>
        </w:rPr>
      </w:pPr>
    </w:p>
    <w:p w:rsidR="00DE4B63" w:rsidRPr="00E62370" w:rsidRDefault="00DE4B63" w:rsidP="00DE4B63">
      <w:pPr>
        <w:rPr>
          <w:sz w:val="28"/>
          <w:szCs w:val="28"/>
        </w:rPr>
      </w:pPr>
      <w:proofErr w:type="spellStart"/>
      <w:r w:rsidRPr="00E62370">
        <w:rPr>
          <w:b/>
          <w:sz w:val="28"/>
          <w:szCs w:val="28"/>
        </w:rPr>
        <w:t>Котлягин</w:t>
      </w:r>
      <w:proofErr w:type="spellEnd"/>
      <w:r w:rsidRPr="00E62370">
        <w:rPr>
          <w:sz w:val="28"/>
          <w:szCs w:val="28"/>
        </w:rPr>
        <w:t xml:space="preserve">                                                         </w:t>
      </w:r>
      <w:r w:rsidR="006249C0">
        <w:rPr>
          <w:sz w:val="28"/>
          <w:szCs w:val="28"/>
        </w:rPr>
        <w:t xml:space="preserve">  </w:t>
      </w:r>
      <w:r w:rsidRPr="00E62370">
        <w:rPr>
          <w:sz w:val="28"/>
          <w:szCs w:val="28"/>
        </w:rPr>
        <w:t xml:space="preserve">Главный специалист по спорту и </w:t>
      </w:r>
    </w:p>
    <w:p w:rsidR="00DE4B63" w:rsidRPr="00E62370" w:rsidRDefault="00DE4B63" w:rsidP="00DE4B63">
      <w:pPr>
        <w:tabs>
          <w:tab w:val="left" w:pos="4080"/>
        </w:tabs>
        <w:rPr>
          <w:sz w:val="28"/>
          <w:szCs w:val="28"/>
        </w:rPr>
      </w:pPr>
      <w:r w:rsidRPr="00E62370">
        <w:rPr>
          <w:b/>
          <w:sz w:val="28"/>
          <w:szCs w:val="28"/>
        </w:rPr>
        <w:t>Денис Леонидович</w:t>
      </w:r>
      <w:r w:rsidRPr="00E62370">
        <w:rPr>
          <w:sz w:val="28"/>
          <w:szCs w:val="28"/>
        </w:rPr>
        <w:tab/>
        <w:t xml:space="preserve">            </w:t>
      </w:r>
      <w:r w:rsidR="006249C0">
        <w:rPr>
          <w:sz w:val="28"/>
          <w:szCs w:val="28"/>
        </w:rPr>
        <w:t xml:space="preserve">      </w:t>
      </w:r>
      <w:r w:rsidRPr="00E62370">
        <w:rPr>
          <w:sz w:val="28"/>
          <w:szCs w:val="28"/>
        </w:rPr>
        <w:t>молодежной политике</w:t>
      </w:r>
    </w:p>
    <w:p w:rsidR="00DE4B63" w:rsidRPr="00E62370" w:rsidRDefault="00DE4B63" w:rsidP="00DE4B63">
      <w:pPr>
        <w:rPr>
          <w:sz w:val="28"/>
          <w:szCs w:val="28"/>
        </w:rPr>
      </w:pPr>
    </w:p>
    <w:p w:rsidR="00DE4B63" w:rsidRPr="00E62370" w:rsidRDefault="008806AD" w:rsidP="00DE4B63">
      <w:pPr>
        <w:rPr>
          <w:sz w:val="28"/>
          <w:szCs w:val="28"/>
        </w:rPr>
      </w:pPr>
      <w:proofErr w:type="spellStart"/>
      <w:r w:rsidRPr="00E62370">
        <w:rPr>
          <w:b/>
          <w:sz w:val="28"/>
          <w:szCs w:val="28"/>
        </w:rPr>
        <w:t>Ленинг</w:t>
      </w:r>
      <w:proofErr w:type="spellEnd"/>
      <w:r w:rsidRPr="00E62370">
        <w:rPr>
          <w:b/>
          <w:sz w:val="28"/>
          <w:szCs w:val="28"/>
        </w:rPr>
        <w:t xml:space="preserve">  </w:t>
      </w:r>
      <w:r w:rsidR="00DE4B63" w:rsidRPr="00E62370">
        <w:rPr>
          <w:sz w:val="28"/>
          <w:szCs w:val="28"/>
        </w:rPr>
        <w:t xml:space="preserve">                                                  </w:t>
      </w:r>
      <w:r w:rsidRPr="00E62370">
        <w:rPr>
          <w:sz w:val="28"/>
          <w:szCs w:val="28"/>
        </w:rPr>
        <w:t xml:space="preserve">        </w:t>
      </w:r>
      <w:r w:rsidR="006249C0">
        <w:rPr>
          <w:sz w:val="28"/>
          <w:szCs w:val="28"/>
        </w:rPr>
        <w:t xml:space="preserve">   </w:t>
      </w:r>
      <w:r w:rsidRPr="00E62370">
        <w:rPr>
          <w:sz w:val="28"/>
          <w:szCs w:val="28"/>
        </w:rPr>
        <w:t xml:space="preserve"> </w:t>
      </w:r>
      <w:r w:rsidR="00DE4B63" w:rsidRPr="00E62370">
        <w:rPr>
          <w:sz w:val="28"/>
          <w:szCs w:val="28"/>
        </w:rPr>
        <w:t>Начальник ОМВД России по</w:t>
      </w:r>
    </w:p>
    <w:p w:rsidR="00DE4B63" w:rsidRPr="00E62370" w:rsidRDefault="008806AD" w:rsidP="00DE4B63">
      <w:pPr>
        <w:tabs>
          <w:tab w:val="left" w:pos="4080"/>
        </w:tabs>
        <w:rPr>
          <w:sz w:val="28"/>
          <w:szCs w:val="28"/>
        </w:rPr>
      </w:pPr>
      <w:r w:rsidRPr="00E62370">
        <w:rPr>
          <w:b/>
          <w:sz w:val="28"/>
          <w:szCs w:val="28"/>
        </w:rPr>
        <w:t>Афанасий Леонидович</w:t>
      </w:r>
      <w:r w:rsidR="00DE4B63" w:rsidRPr="00E62370">
        <w:rPr>
          <w:sz w:val="28"/>
          <w:szCs w:val="28"/>
        </w:rPr>
        <w:tab/>
        <w:t xml:space="preserve">           </w:t>
      </w:r>
      <w:r w:rsidR="006249C0">
        <w:rPr>
          <w:sz w:val="28"/>
          <w:szCs w:val="28"/>
        </w:rPr>
        <w:t xml:space="preserve">       </w:t>
      </w:r>
      <w:r w:rsidR="00DE4B63" w:rsidRPr="00E62370">
        <w:rPr>
          <w:sz w:val="28"/>
          <w:szCs w:val="28"/>
        </w:rPr>
        <w:t xml:space="preserve"> Каргасокскому району</w:t>
      </w:r>
    </w:p>
    <w:p w:rsidR="00DE4B63" w:rsidRPr="00E62370" w:rsidRDefault="00DE4B63" w:rsidP="00DE4B63">
      <w:pPr>
        <w:rPr>
          <w:sz w:val="28"/>
          <w:szCs w:val="28"/>
        </w:rPr>
      </w:pPr>
    </w:p>
    <w:p w:rsidR="00DE4B63" w:rsidRPr="00E62370" w:rsidRDefault="00DE4B63" w:rsidP="00DE4B63">
      <w:pPr>
        <w:tabs>
          <w:tab w:val="left" w:pos="4095"/>
        </w:tabs>
        <w:rPr>
          <w:sz w:val="28"/>
          <w:szCs w:val="28"/>
        </w:rPr>
      </w:pPr>
      <w:proofErr w:type="spellStart"/>
      <w:r w:rsidRPr="00E62370">
        <w:rPr>
          <w:b/>
          <w:sz w:val="28"/>
          <w:szCs w:val="28"/>
        </w:rPr>
        <w:t>Перемитин</w:t>
      </w:r>
      <w:proofErr w:type="spellEnd"/>
      <w:r w:rsidRPr="00E62370">
        <w:rPr>
          <w:sz w:val="28"/>
          <w:szCs w:val="28"/>
        </w:rPr>
        <w:tab/>
        <w:t xml:space="preserve">            </w:t>
      </w:r>
      <w:r w:rsidR="006249C0">
        <w:rPr>
          <w:sz w:val="28"/>
          <w:szCs w:val="28"/>
        </w:rPr>
        <w:t xml:space="preserve">      </w:t>
      </w:r>
      <w:r w:rsidR="00620416">
        <w:rPr>
          <w:sz w:val="28"/>
          <w:szCs w:val="28"/>
        </w:rPr>
        <w:t xml:space="preserve"> </w:t>
      </w:r>
      <w:r w:rsidRPr="00E62370">
        <w:rPr>
          <w:sz w:val="28"/>
          <w:szCs w:val="28"/>
        </w:rPr>
        <w:t xml:space="preserve">Начальник Управления </w:t>
      </w:r>
    </w:p>
    <w:p w:rsidR="00DE4B63" w:rsidRPr="00E62370" w:rsidRDefault="00DE4B63" w:rsidP="00DE4B63">
      <w:pPr>
        <w:tabs>
          <w:tab w:val="left" w:pos="4095"/>
        </w:tabs>
        <w:rPr>
          <w:sz w:val="28"/>
          <w:szCs w:val="28"/>
        </w:rPr>
      </w:pPr>
      <w:r w:rsidRPr="00E62370">
        <w:rPr>
          <w:b/>
          <w:sz w:val="28"/>
          <w:szCs w:val="28"/>
        </w:rPr>
        <w:t>Сергей Викторович</w:t>
      </w:r>
      <w:r w:rsidRPr="00E62370">
        <w:rPr>
          <w:sz w:val="28"/>
          <w:szCs w:val="28"/>
        </w:rPr>
        <w:tab/>
        <w:t xml:space="preserve">           </w:t>
      </w:r>
      <w:r w:rsidR="006249C0">
        <w:rPr>
          <w:sz w:val="28"/>
          <w:szCs w:val="28"/>
        </w:rPr>
        <w:t xml:space="preserve">       </w:t>
      </w:r>
      <w:r w:rsidR="00620416">
        <w:rPr>
          <w:sz w:val="28"/>
          <w:szCs w:val="28"/>
        </w:rPr>
        <w:t xml:space="preserve"> </w:t>
      </w:r>
      <w:r w:rsidR="006249C0">
        <w:rPr>
          <w:sz w:val="28"/>
          <w:szCs w:val="28"/>
        </w:rPr>
        <w:t>ОО</w:t>
      </w:r>
      <w:r w:rsidR="00620416">
        <w:rPr>
          <w:sz w:val="28"/>
          <w:szCs w:val="28"/>
        </w:rPr>
        <w:t xml:space="preserve"> </w:t>
      </w:r>
      <w:r w:rsidR="006249C0">
        <w:rPr>
          <w:sz w:val="28"/>
          <w:szCs w:val="28"/>
        </w:rPr>
        <w:t>и</w:t>
      </w:r>
      <w:r w:rsidR="00620416">
        <w:rPr>
          <w:sz w:val="28"/>
          <w:szCs w:val="28"/>
        </w:rPr>
        <w:t xml:space="preserve"> </w:t>
      </w:r>
      <w:r w:rsidR="006249C0">
        <w:rPr>
          <w:sz w:val="28"/>
          <w:szCs w:val="28"/>
        </w:rPr>
        <w:t>П</w:t>
      </w:r>
    </w:p>
    <w:p w:rsidR="00DE4B63" w:rsidRPr="00E62370" w:rsidRDefault="00DE4B63" w:rsidP="00DE4B63">
      <w:pPr>
        <w:rPr>
          <w:sz w:val="28"/>
          <w:szCs w:val="28"/>
        </w:rPr>
      </w:pPr>
    </w:p>
    <w:p w:rsidR="00DE4B63" w:rsidRPr="00E62370" w:rsidRDefault="00DE4B63" w:rsidP="00DE4B63">
      <w:pPr>
        <w:rPr>
          <w:sz w:val="28"/>
          <w:szCs w:val="28"/>
        </w:rPr>
      </w:pPr>
      <w:r w:rsidRPr="00E62370">
        <w:rPr>
          <w:b/>
          <w:sz w:val="28"/>
          <w:szCs w:val="28"/>
        </w:rPr>
        <w:t>Винокуров</w:t>
      </w:r>
      <w:r w:rsidRPr="00E62370">
        <w:rPr>
          <w:sz w:val="28"/>
          <w:szCs w:val="28"/>
        </w:rPr>
        <w:t xml:space="preserve">                                                        </w:t>
      </w:r>
      <w:r w:rsidR="006249C0">
        <w:rPr>
          <w:sz w:val="28"/>
          <w:szCs w:val="28"/>
        </w:rPr>
        <w:t xml:space="preserve">  </w:t>
      </w:r>
      <w:r w:rsidRPr="00E62370">
        <w:rPr>
          <w:sz w:val="28"/>
          <w:szCs w:val="28"/>
        </w:rPr>
        <w:t>Главный врач</w:t>
      </w:r>
    </w:p>
    <w:p w:rsidR="00DE4B63" w:rsidRPr="00E62370" w:rsidRDefault="00DE4B63" w:rsidP="00DE4B63">
      <w:pPr>
        <w:tabs>
          <w:tab w:val="left" w:pos="4185"/>
        </w:tabs>
        <w:rPr>
          <w:sz w:val="28"/>
          <w:szCs w:val="28"/>
        </w:rPr>
      </w:pPr>
      <w:r w:rsidRPr="00E62370">
        <w:rPr>
          <w:b/>
          <w:sz w:val="28"/>
          <w:szCs w:val="28"/>
        </w:rPr>
        <w:t>Сергей Сергеевич</w:t>
      </w:r>
      <w:r w:rsidRPr="00E62370">
        <w:rPr>
          <w:sz w:val="28"/>
          <w:szCs w:val="28"/>
        </w:rPr>
        <w:t xml:space="preserve">                                           </w:t>
      </w:r>
      <w:r w:rsidR="006249C0">
        <w:rPr>
          <w:sz w:val="28"/>
          <w:szCs w:val="28"/>
        </w:rPr>
        <w:t xml:space="preserve">  </w:t>
      </w:r>
      <w:proofErr w:type="spellStart"/>
      <w:r w:rsidRPr="00E62370">
        <w:rPr>
          <w:sz w:val="28"/>
          <w:szCs w:val="28"/>
        </w:rPr>
        <w:t>Каргасокской</w:t>
      </w:r>
      <w:proofErr w:type="spellEnd"/>
      <w:r w:rsidRPr="00E62370">
        <w:rPr>
          <w:sz w:val="28"/>
          <w:szCs w:val="28"/>
        </w:rPr>
        <w:t xml:space="preserve"> РБ</w:t>
      </w:r>
    </w:p>
    <w:p w:rsidR="00DE4B63" w:rsidRPr="00E62370" w:rsidRDefault="00DE4B63" w:rsidP="00DE4B63">
      <w:pPr>
        <w:rPr>
          <w:sz w:val="28"/>
          <w:szCs w:val="28"/>
        </w:rPr>
      </w:pPr>
    </w:p>
    <w:p w:rsidR="00DE4B63" w:rsidRPr="00E62370" w:rsidRDefault="00DE4B63" w:rsidP="00DE4B63">
      <w:pPr>
        <w:rPr>
          <w:sz w:val="28"/>
          <w:szCs w:val="28"/>
        </w:rPr>
      </w:pPr>
      <w:r w:rsidRPr="00E62370">
        <w:rPr>
          <w:b/>
          <w:sz w:val="28"/>
          <w:szCs w:val="28"/>
        </w:rPr>
        <w:t>Холодова</w:t>
      </w:r>
      <w:r w:rsidRPr="00E62370">
        <w:rPr>
          <w:sz w:val="28"/>
          <w:szCs w:val="28"/>
        </w:rPr>
        <w:t xml:space="preserve">                                                           </w:t>
      </w:r>
      <w:r w:rsidR="00620416">
        <w:rPr>
          <w:sz w:val="28"/>
          <w:szCs w:val="28"/>
        </w:rPr>
        <w:t xml:space="preserve">  </w:t>
      </w:r>
      <w:r w:rsidRPr="00E62370">
        <w:rPr>
          <w:sz w:val="28"/>
          <w:szCs w:val="28"/>
        </w:rPr>
        <w:t>Начальник филиала ФКУ УИИ</w:t>
      </w:r>
    </w:p>
    <w:p w:rsidR="00DE4B63" w:rsidRPr="00E62370" w:rsidRDefault="00DE4B63" w:rsidP="00DE4B63">
      <w:pPr>
        <w:rPr>
          <w:sz w:val="28"/>
          <w:szCs w:val="28"/>
        </w:rPr>
      </w:pPr>
      <w:r w:rsidRPr="00E62370">
        <w:rPr>
          <w:b/>
          <w:sz w:val="28"/>
          <w:szCs w:val="28"/>
        </w:rPr>
        <w:t>Юлия Борисовна</w:t>
      </w:r>
      <w:r w:rsidRPr="00E62370">
        <w:rPr>
          <w:sz w:val="28"/>
          <w:szCs w:val="28"/>
        </w:rPr>
        <w:t xml:space="preserve">                                            </w:t>
      </w:r>
      <w:r w:rsidR="006249C0">
        <w:rPr>
          <w:sz w:val="28"/>
          <w:szCs w:val="28"/>
        </w:rPr>
        <w:t xml:space="preserve">  </w:t>
      </w:r>
      <w:r w:rsidR="00620416">
        <w:rPr>
          <w:sz w:val="28"/>
          <w:szCs w:val="28"/>
        </w:rPr>
        <w:t xml:space="preserve"> </w:t>
      </w:r>
      <w:r w:rsidRPr="00E62370">
        <w:rPr>
          <w:sz w:val="28"/>
          <w:szCs w:val="28"/>
        </w:rPr>
        <w:t>УФСИН России по ТО</w:t>
      </w:r>
    </w:p>
    <w:p w:rsidR="00DE4B63" w:rsidRPr="00E62370" w:rsidRDefault="00DE4B63" w:rsidP="00DE4B63">
      <w:pPr>
        <w:rPr>
          <w:sz w:val="28"/>
          <w:szCs w:val="28"/>
        </w:rPr>
      </w:pPr>
    </w:p>
    <w:p w:rsidR="00E62370" w:rsidRDefault="00E62370" w:rsidP="00E62370">
      <w:pPr>
        <w:tabs>
          <w:tab w:val="center" w:pos="4676"/>
        </w:tabs>
        <w:rPr>
          <w:b/>
          <w:sz w:val="28"/>
          <w:szCs w:val="28"/>
        </w:rPr>
      </w:pPr>
    </w:p>
    <w:p w:rsidR="008806AD" w:rsidRPr="00E62370" w:rsidRDefault="00E62370" w:rsidP="00E62370">
      <w:pPr>
        <w:tabs>
          <w:tab w:val="center" w:pos="4676"/>
        </w:tabs>
        <w:rPr>
          <w:b/>
          <w:sz w:val="28"/>
          <w:szCs w:val="28"/>
        </w:rPr>
      </w:pPr>
      <w:proofErr w:type="spellStart"/>
      <w:r w:rsidRPr="00E62370">
        <w:rPr>
          <w:b/>
          <w:sz w:val="28"/>
          <w:szCs w:val="28"/>
        </w:rPr>
        <w:lastRenderedPageBreak/>
        <w:t>Огуречева</w:t>
      </w:r>
      <w:proofErr w:type="spellEnd"/>
      <w:r w:rsidRPr="00E62370">
        <w:rPr>
          <w:b/>
          <w:sz w:val="28"/>
          <w:szCs w:val="28"/>
        </w:rPr>
        <w:t xml:space="preserve"> </w:t>
      </w:r>
      <w:r w:rsidRPr="00E62370">
        <w:rPr>
          <w:b/>
          <w:sz w:val="28"/>
          <w:szCs w:val="28"/>
        </w:rPr>
        <w:tab/>
        <w:t xml:space="preserve">                                                          </w:t>
      </w:r>
      <w:r>
        <w:rPr>
          <w:b/>
          <w:sz w:val="28"/>
          <w:szCs w:val="28"/>
        </w:rPr>
        <w:t xml:space="preserve">  </w:t>
      </w:r>
      <w:r w:rsidR="006249C0">
        <w:rPr>
          <w:b/>
          <w:sz w:val="28"/>
          <w:szCs w:val="28"/>
        </w:rPr>
        <w:t xml:space="preserve"> </w:t>
      </w:r>
      <w:r w:rsidRPr="00E62370">
        <w:rPr>
          <w:sz w:val="28"/>
          <w:szCs w:val="28"/>
        </w:rPr>
        <w:t xml:space="preserve">Директор ЦЗН Каргасокского </w:t>
      </w:r>
      <w:r w:rsidRPr="00E62370">
        <w:rPr>
          <w:b/>
          <w:sz w:val="28"/>
          <w:szCs w:val="28"/>
        </w:rPr>
        <w:t xml:space="preserve"> </w:t>
      </w:r>
    </w:p>
    <w:p w:rsidR="00E62370" w:rsidRPr="00E62370" w:rsidRDefault="00E62370" w:rsidP="00E62370">
      <w:pPr>
        <w:tabs>
          <w:tab w:val="left" w:pos="5130"/>
        </w:tabs>
        <w:rPr>
          <w:sz w:val="28"/>
          <w:szCs w:val="28"/>
        </w:rPr>
      </w:pPr>
      <w:r w:rsidRPr="00E62370">
        <w:rPr>
          <w:b/>
          <w:sz w:val="28"/>
          <w:szCs w:val="28"/>
        </w:rPr>
        <w:t xml:space="preserve">Ольга Владимировна                                       </w:t>
      </w:r>
      <w:r w:rsidR="006249C0">
        <w:rPr>
          <w:b/>
          <w:sz w:val="28"/>
          <w:szCs w:val="28"/>
        </w:rPr>
        <w:t xml:space="preserve">  </w:t>
      </w:r>
      <w:r>
        <w:rPr>
          <w:b/>
          <w:sz w:val="28"/>
          <w:szCs w:val="28"/>
        </w:rPr>
        <w:t xml:space="preserve"> </w:t>
      </w:r>
      <w:r w:rsidRPr="00E62370">
        <w:rPr>
          <w:sz w:val="28"/>
          <w:szCs w:val="28"/>
        </w:rPr>
        <w:t>района</w:t>
      </w:r>
      <w:r w:rsidRPr="00E62370">
        <w:rPr>
          <w:b/>
          <w:sz w:val="28"/>
          <w:szCs w:val="28"/>
        </w:rPr>
        <w:tab/>
      </w:r>
    </w:p>
    <w:p w:rsidR="00DE4B63" w:rsidRPr="00E62370" w:rsidRDefault="00DE4B63" w:rsidP="00DE4B63">
      <w:pPr>
        <w:tabs>
          <w:tab w:val="left" w:pos="4035"/>
        </w:tabs>
        <w:rPr>
          <w:b/>
          <w:sz w:val="28"/>
          <w:szCs w:val="28"/>
        </w:rPr>
      </w:pPr>
    </w:p>
    <w:p w:rsidR="00DE4B63" w:rsidRPr="00E62370" w:rsidRDefault="00DE4B63" w:rsidP="00DE4B63">
      <w:pPr>
        <w:tabs>
          <w:tab w:val="left" w:pos="4035"/>
        </w:tabs>
        <w:rPr>
          <w:b/>
          <w:sz w:val="28"/>
          <w:szCs w:val="28"/>
        </w:rPr>
      </w:pPr>
      <w:r w:rsidRPr="00E62370">
        <w:rPr>
          <w:b/>
          <w:sz w:val="28"/>
          <w:szCs w:val="28"/>
        </w:rPr>
        <w:t xml:space="preserve">Филюк </w:t>
      </w:r>
      <w:r w:rsidRPr="00E62370">
        <w:rPr>
          <w:b/>
          <w:sz w:val="28"/>
          <w:szCs w:val="28"/>
        </w:rPr>
        <w:tab/>
        <w:t xml:space="preserve">              </w:t>
      </w:r>
      <w:r w:rsidR="00D67B4A" w:rsidRPr="00E62370">
        <w:rPr>
          <w:b/>
          <w:sz w:val="28"/>
          <w:szCs w:val="28"/>
        </w:rPr>
        <w:t xml:space="preserve">        </w:t>
      </w:r>
      <w:r w:rsidRPr="00E62370">
        <w:rPr>
          <w:b/>
          <w:sz w:val="28"/>
          <w:szCs w:val="28"/>
        </w:rPr>
        <w:t xml:space="preserve"> </w:t>
      </w:r>
      <w:r w:rsidR="00620416">
        <w:rPr>
          <w:b/>
          <w:sz w:val="28"/>
          <w:szCs w:val="28"/>
        </w:rPr>
        <w:t xml:space="preserve"> </w:t>
      </w:r>
      <w:r w:rsidRPr="00E62370">
        <w:rPr>
          <w:sz w:val="28"/>
          <w:szCs w:val="28"/>
        </w:rPr>
        <w:t>Секретарь комиссии</w:t>
      </w:r>
    </w:p>
    <w:p w:rsidR="00DE4B63" w:rsidRPr="00E62370" w:rsidRDefault="00DE4B63" w:rsidP="00DE4B63">
      <w:pPr>
        <w:rPr>
          <w:b/>
          <w:sz w:val="28"/>
          <w:szCs w:val="28"/>
        </w:rPr>
      </w:pPr>
      <w:r w:rsidRPr="00E62370">
        <w:rPr>
          <w:b/>
          <w:sz w:val="28"/>
          <w:szCs w:val="28"/>
        </w:rPr>
        <w:t>Виктор Владимирович</w:t>
      </w:r>
    </w:p>
    <w:p w:rsidR="00DE4B63" w:rsidRPr="00E62370" w:rsidRDefault="00DE4B63" w:rsidP="00DE4B63">
      <w:pPr>
        <w:rPr>
          <w:b/>
          <w:sz w:val="28"/>
          <w:szCs w:val="28"/>
        </w:rPr>
      </w:pPr>
    </w:p>
    <w:p w:rsidR="008806AD" w:rsidRDefault="00DE4B63" w:rsidP="008806AD">
      <w:pPr>
        <w:rPr>
          <w:sz w:val="28"/>
          <w:szCs w:val="28"/>
          <w:u w:val="single"/>
        </w:rPr>
      </w:pPr>
      <w:r>
        <w:rPr>
          <w:sz w:val="28"/>
          <w:szCs w:val="28"/>
          <w:u w:val="single"/>
        </w:rPr>
        <w:t>Вопросы повестки заседания Комиссии:</w:t>
      </w:r>
    </w:p>
    <w:p w:rsidR="005617E9" w:rsidRDefault="005617E9" w:rsidP="008806AD">
      <w:pPr>
        <w:rPr>
          <w:sz w:val="26"/>
          <w:szCs w:val="26"/>
        </w:rPr>
      </w:pPr>
    </w:p>
    <w:p w:rsidR="005617E9" w:rsidRPr="005617E9" w:rsidRDefault="008806AD" w:rsidP="00A67AE7">
      <w:pPr>
        <w:pStyle w:val="a5"/>
        <w:numPr>
          <w:ilvl w:val="0"/>
          <w:numId w:val="3"/>
        </w:numPr>
        <w:rPr>
          <w:rFonts w:ascii="PT Astra Serif" w:hAnsi="PT Astra Serif"/>
          <w:szCs w:val="28"/>
        </w:rPr>
      </w:pPr>
      <w:r w:rsidRPr="008806AD">
        <w:rPr>
          <w:szCs w:val="28"/>
        </w:rPr>
        <w:t xml:space="preserve">О </w:t>
      </w:r>
      <w:r w:rsidR="00ED076E">
        <w:rPr>
          <w:szCs w:val="28"/>
        </w:rPr>
        <w:t xml:space="preserve">результатах деятельности ОМВД </w:t>
      </w:r>
      <w:proofErr w:type="gramStart"/>
      <w:r w:rsidR="00ED076E">
        <w:rPr>
          <w:szCs w:val="28"/>
        </w:rPr>
        <w:t>России  по</w:t>
      </w:r>
      <w:proofErr w:type="gramEnd"/>
      <w:r w:rsidR="00ED076E">
        <w:rPr>
          <w:szCs w:val="28"/>
        </w:rPr>
        <w:t xml:space="preserve"> Каргасокскому</w:t>
      </w:r>
      <w:r w:rsidR="009B0FF4">
        <w:rPr>
          <w:szCs w:val="28"/>
        </w:rPr>
        <w:t xml:space="preserve"> району по итогам 8</w:t>
      </w:r>
      <w:r w:rsidR="00ED076E">
        <w:rPr>
          <w:szCs w:val="28"/>
        </w:rPr>
        <w:t xml:space="preserve"> месяцев 2021</w:t>
      </w:r>
      <w:r w:rsidR="009B0FF4">
        <w:rPr>
          <w:szCs w:val="28"/>
        </w:rPr>
        <w:t xml:space="preserve"> </w:t>
      </w:r>
      <w:r w:rsidR="00ED076E">
        <w:rPr>
          <w:szCs w:val="28"/>
        </w:rPr>
        <w:t>года по предупреждению и пресечению преступлений совершенных дистанционным способом</w:t>
      </w:r>
      <w:r w:rsidR="005617E9">
        <w:rPr>
          <w:szCs w:val="28"/>
        </w:rPr>
        <w:t xml:space="preserve"> </w:t>
      </w:r>
      <w:r w:rsidR="00ED076E">
        <w:rPr>
          <w:szCs w:val="28"/>
        </w:rPr>
        <w:t>с использованием  информационно-</w:t>
      </w:r>
      <w:proofErr w:type="spellStart"/>
      <w:r w:rsidR="00ED076E">
        <w:rPr>
          <w:szCs w:val="28"/>
        </w:rPr>
        <w:t>телекомму</w:t>
      </w:r>
      <w:r w:rsidR="005617E9">
        <w:rPr>
          <w:szCs w:val="28"/>
        </w:rPr>
        <w:t>ника</w:t>
      </w:r>
      <w:r w:rsidR="00ED076E">
        <w:rPr>
          <w:szCs w:val="28"/>
        </w:rPr>
        <w:t>цион</w:t>
      </w:r>
      <w:r w:rsidR="005617E9">
        <w:rPr>
          <w:szCs w:val="28"/>
        </w:rPr>
        <w:t>ых</w:t>
      </w:r>
      <w:proofErr w:type="spellEnd"/>
      <w:r w:rsidR="005617E9">
        <w:rPr>
          <w:szCs w:val="28"/>
        </w:rPr>
        <w:t xml:space="preserve"> технологий.</w:t>
      </w:r>
    </w:p>
    <w:p w:rsidR="00B52096" w:rsidRPr="00B52096" w:rsidRDefault="00ED076E" w:rsidP="00A67AE7">
      <w:pPr>
        <w:pStyle w:val="a5"/>
        <w:numPr>
          <w:ilvl w:val="0"/>
          <w:numId w:val="3"/>
        </w:numPr>
        <w:rPr>
          <w:rFonts w:ascii="PT Astra Serif" w:hAnsi="PT Astra Serif"/>
          <w:szCs w:val="28"/>
        </w:rPr>
      </w:pPr>
      <w:r>
        <w:rPr>
          <w:szCs w:val="28"/>
        </w:rPr>
        <w:t>Организация дополнительных</w:t>
      </w:r>
      <w:r w:rsidR="005617E9">
        <w:rPr>
          <w:szCs w:val="28"/>
        </w:rPr>
        <w:t xml:space="preserve">   образовательных программ   и мероприятий в интересах детей, как меры </w:t>
      </w:r>
      <w:proofErr w:type="gramStart"/>
      <w:r w:rsidR="005617E9">
        <w:rPr>
          <w:szCs w:val="28"/>
        </w:rPr>
        <w:t>профилактики</w:t>
      </w:r>
      <w:r>
        <w:rPr>
          <w:szCs w:val="28"/>
        </w:rPr>
        <w:t xml:space="preserve"> </w:t>
      </w:r>
      <w:r w:rsidR="005617E9">
        <w:rPr>
          <w:szCs w:val="28"/>
        </w:rPr>
        <w:t xml:space="preserve"> правонарушений</w:t>
      </w:r>
      <w:proofErr w:type="gramEnd"/>
      <w:r w:rsidR="005617E9">
        <w:rPr>
          <w:szCs w:val="28"/>
        </w:rPr>
        <w:t xml:space="preserve"> в среде несовершеннолетних.  </w:t>
      </w:r>
      <w:r>
        <w:rPr>
          <w:szCs w:val="28"/>
        </w:rPr>
        <w:t xml:space="preserve">  </w:t>
      </w:r>
    </w:p>
    <w:p w:rsidR="008806AD" w:rsidRPr="003337AE" w:rsidRDefault="005617E9" w:rsidP="006249C0">
      <w:pPr>
        <w:pStyle w:val="a5"/>
        <w:numPr>
          <w:ilvl w:val="0"/>
          <w:numId w:val="3"/>
        </w:numPr>
        <w:rPr>
          <w:bCs/>
          <w:szCs w:val="28"/>
        </w:rPr>
      </w:pPr>
      <w:r>
        <w:rPr>
          <w:rFonts w:ascii="PT Astra Serif" w:hAnsi="PT Astra Serif"/>
          <w:szCs w:val="28"/>
        </w:rPr>
        <w:t xml:space="preserve">О мерах профилактики по предупреждению </w:t>
      </w:r>
      <w:proofErr w:type="gramStart"/>
      <w:r>
        <w:rPr>
          <w:rFonts w:ascii="PT Astra Serif" w:hAnsi="PT Astra Serif"/>
          <w:szCs w:val="28"/>
        </w:rPr>
        <w:t>преступлений</w:t>
      </w:r>
      <w:proofErr w:type="gramEnd"/>
      <w:r>
        <w:rPr>
          <w:rFonts w:ascii="PT Astra Serif" w:hAnsi="PT Astra Serif"/>
          <w:szCs w:val="28"/>
        </w:rPr>
        <w:t xml:space="preserve"> совершенных безработными.  </w:t>
      </w:r>
    </w:p>
    <w:p w:rsidR="00DE4B63" w:rsidRDefault="00DE4B63" w:rsidP="00DE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E4B63" w:rsidRDefault="00DE4B63" w:rsidP="00DE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u w:val="single"/>
        </w:rPr>
        <w:t xml:space="preserve">Выступил по первому </w:t>
      </w:r>
      <w:proofErr w:type="gramStart"/>
      <w:r>
        <w:rPr>
          <w:sz w:val="28"/>
          <w:szCs w:val="28"/>
          <w:u w:val="single"/>
        </w:rPr>
        <w:t>вопросу :</w:t>
      </w:r>
      <w:proofErr w:type="gramEnd"/>
    </w:p>
    <w:p w:rsidR="005617E9" w:rsidRDefault="005617E9" w:rsidP="00DE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p>
    <w:p w:rsidR="009B0FF4" w:rsidRDefault="00A67AE7" w:rsidP="009B0FF4">
      <w:pPr>
        <w:pStyle w:val="a7"/>
        <w:jc w:val="both"/>
        <w:rPr>
          <w:sz w:val="28"/>
          <w:szCs w:val="28"/>
        </w:rPr>
      </w:pPr>
      <w:r>
        <w:rPr>
          <w:bCs/>
          <w:sz w:val="28"/>
        </w:rPr>
        <w:t xml:space="preserve">      </w:t>
      </w:r>
      <w:proofErr w:type="spellStart"/>
      <w:r w:rsidRPr="00A67AE7">
        <w:rPr>
          <w:b/>
          <w:bCs/>
          <w:sz w:val="28"/>
          <w:u w:val="single"/>
        </w:rPr>
        <w:t>Ленинг</w:t>
      </w:r>
      <w:proofErr w:type="spellEnd"/>
      <w:r w:rsidRPr="00A67AE7">
        <w:rPr>
          <w:b/>
          <w:bCs/>
          <w:sz w:val="28"/>
          <w:u w:val="single"/>
        </w:rPr>
        <w:t xml:space="preserve"> Афанасий Леонидович</w:t>
      </w:r>
      <w:r w:rsidRPr="003337AE">
        <w:rPr>
          <w:bCs/>
          <w:sz w:val="28"/>
        </w:rPr>
        <w:t xml:space="preserve"> –  начальник ОМВД России по Каргасокскому району УМВД</w:t>
      </w:r>
      <w:r>
        <w:rPr>
          <w:bCs/>
          <w:sz w:val="28"/>
        </w:rPr>
        <w:t xml:space="preserve"> России по Томской области</w:t>
      </w:r>
      <w:r w:rsidRPr="009B0FF4">
        <w:rPr>
          <w:bCs/>
          <w:sz w:val="28"/>
          <w:szCs w:val="28"/>
        </w:rPr>
        <w:t>.</w:t>
      </w:r>
      <w:r w:rsidR="009B0FF4" w:rsidRPr="009B0FF4">
        <w:rPr>
          <w:sz w:val="28"/>
          <w:szCs w:val="28"/>
        </w:rPr>
        <w:t xml:space="preserve"> </w:t>
      </w:r>
    </w:p>
    <w:p w:rsidR="009B0FF4" w:rsidRPr="009B0FF4" w:rsidRDefault="009B0FF4" w:rsidP="009B0FF4">
      <w:pPr>
        <w:pStyle w:val="a7"/>
        <w:jc w:val="both"/>
        <w:rPr>
          <w:sz w:val="28"/>
          <w:szCs w:val="28"/>
        </w:rPr>
      </w:pPr>
      <w:r>
        <w:rPr>
          <w:sz w:val="28"/>
          <w:szCs w:val="28"/>
        </w:rPr>
        <w:t xml:space="preserve">        </w:t>
      </w:r>
      <w:r w:rsidRPr="009B0FF4">
        <w:rPr>
          <w:sz w:val="28"/>
          <w:szCs w:val="28"/>
        </w:rPr>
        <w:t xml:space="preserve">По итогам 8 месяцев 2021 года количество зарегистрированных преступлений на территории района снизилось на 12,2% и составило 208 (237). </w:t>
      </w:r>
    </w:p>
    <w:p w:rsidR="009B0FF4" w:rsidRPr="009B0FF4" w:rsidRDefault="009B0FF4" w:rsidP="009B0FF4">
      <w:pPr>
        <w:pStyle w:val="a7"/>
        <w:jc w:val="both"/>
        <w:rPr>
          <w:sz w:val="28"/>
          <w:szCs w:val="28"/>
        </w:rPr>
      </w:pPr>
      <w:r>
        <w:rPr>
          <w:sz w:val="28"/>
          <w:szCs w:val="28"/>
        </w:rPr>
        <w:t xml:space="preserve">       </w:t>
      </w:r>
      <w:r w:rsidRPr="009B0FF4">
        <w:rPr>
          <w:sz w:val="28"/>
          <w:szCs w:val="28"/>
        </w:rPr>
        <w:t xml:space="preserve">Соответственно, в структуре преступности количество преступлений против собственности снизилось на 3,7% (со 109 до 105), при этом больше на 100% зарегистрировано фактов мошенничества (с 13 до 26), в том числе дистанционных на 45,4% (с 11 до 16). </w:t>
      </w:r>
    </w:p>
    <w:p w:rsidR="009B0FF4" w:rsidRPr="009B0FF4" w:rsidRDefault="009B0FF4" w:rsidP="009B0FF4">
      <w:pPr>
        <w:pStyle w:val="a7"/>
        <w:jc w:val="both"/>
        <w:rPr>
          <w:sz w:val="28"/>
          <w:szCs w:val="28"/>
        </w:rPr>
      </w:pPr>
      <w:r>
        <w:rPr>
          <w:sz w:val="28"/>
          <w:szCs w:val="28"/>
        </w:rPr>
        <w:t xml:space="preserve">        </w:t>
      </w:r>
      <w:r w:rsidRPr="009B0FF4">
        <w:rPr>
          <w:sz w:val="28"/>
          <w:szCs w:val="28"/>
        </w:rPr>
        <w:t>Совершено 36 тяжких преступлений (-18%), их которых большую часть или 36% (13</w:t>
      </w:r>
      <w:proofErr w:type="gramStart"/>
      <w:r w:rsidRPr="009B0FF4">
        <w:rPr>
          <w:sz w:val="28"/>
          <w:szCs w:val="28"/>
        </w:rPr>
        <w:t>)  составляют</w:t>
      </w:r>
      <w:proofErr w:type="gramEnd"/>
      <w:r w:rsidRPr="009B0FF4">
        <w:rPr>
          <w:sz w:val="28"/>
          <w:szCs w:val="28"/>
        </w:rPr>
        <w:t xml:space="preserve"> кражи с банковского счета (п. «г» ч. 3 </w:t>
      </w:r>
      <w:proofErr w:type="spellStart"/>
      <w:r w:rsidRPr="009B0FF4">
        <w:rPr>
          <w:sz w:val="28"/>
          <w:szCs w:val="28"/>
        </w:rPr>
        <w:t>ст</w:t>
      </w:r>
      <w:proofErr w:type="spellEnd"/>
      <w:r w:rsidRPr="009B0FF4">
        <w:rPr>
          <w:sz w:val="28"/>
          <w:szCs w:val="28"/>
        </w:rPr>
        <w:t xml:space="preserve"> 158 УК РФ), их число снижено на 31% (по Северной зоне снижено на 29,5%).</w:t>
      </w:r>
    </w:p>
    <w:p w:rsidR="009B0FF4" w:rsidRPr="009B0FF4" w:rsidRDefault="009B0FF4" w:rsidP="009B0FF4">
      <w:pPr>
        <w:pStyle w:val="a7"/>
        <w:jc w:val="both"/>
        <w:rPr>
          <w:sz w:val="28"/>
          <w:szCs w:val="28"/>
        </w:rPr>
      </w:pPr>
      <w:r>
        <w:rPr>
          <w:sz w:val="28"/>
          <w:szCs w:val="28"/>
        </w:rPr>
        <w:t xml:space="preserve">         </w:t>
      </w:r>
      <w:r w:rsidRPr="009B0FF4">
        <w:rPr>
          <w:sz w:val="28"/>
          <w:szCs w:val="28"/>
        </w:rPr>
        <w:t>С использованием информационно-</w:t>
      </w:r>
      <w:proofErr w:type="spellStart"/>
      <w:r w:rsidRPr="009B0FF4">
        <w:rPr>
          <w:sz w:val="28"/>
          <w:szCs w:val="28"/>
        </w:rPr>
        <w:t>телекоммуникацинных</w:t>
      </w:r>
      <w:proofErr w:type="spellEnd"/>
      <w:r w:rsidRPr="009B0FF4">
        <w:rPr>
          <w:sz w:val="28"/>
          <w:szCs w:val="28"/>
        </w:rPr>
        <w:t xml:space="preserve"> технологий совершено 17 мошенничеств и 2 кражи, лица по которым не установлены. </w:t>
      </w:r>
    </w:p>
    <w:p w:rsidR="009B0FF4" w:rsidRPr="009B0FF4" w:rsidRDefault="009B0FF4" w:rsidP="009B0FF4">
      <w:pPr>
        <w:pStyle w:val="a7"/>
        <w:jc w:val="both"/>
        <w:rPr>
          <w:sz w:val="28"/>
          <w:szCs w:val="28"/>
        </w:rPr>
      </w:pPr>
      <w:r>
        <w:rPr>
          <w:sz w:val="28"/>
          <w:szCs w:val="28"/>
        </w:rPr>
        <w:t xml:space="preserve">          </w:t>
      </w:r>
      <w:r w:rsidRPr="009B0FF4">
        <w:rPr>
          <w:sz w:val="28"/>
          <w:szCs w:val="28"/>
        </w:rPr>
        <w:t xml:space="preserve">В целях профилактики данных преступлений с начала года повторно организован поквартирный обход граждан во всех населённых пунктах района (в 2020 году жилой сектор был охвачен профилактическими мероприятиями на 100%), еженедельно данная информация обобщается, анализируется в части наличия жилых объектов, где жильцов не было дома на момент обхода, с целью дальнейшего посещения. </w:t>
      </w:r>
    </w:p>
    <w:p w:rsidR="009B0FF4" w:rsidRPr="009B0FF4" w:rsidRDefault="009B0FF4" w:rsidP="009B0FF4">
      <w:pPr>
        <w:pStyle w:val="a7"/>
        <w:jc w:val="both"/>
        <w:rPr>
          <w:sz w:val="28"/>
          <w:szCs w:val="28"/>
        </w:rPr>
      </w:pPr>
      <w:r>
        <w:rPr>
          <w:sz w:val="28"/>
          <w:szCs w:val="28"/>
        </w:rPr>
        <w:t xml:space="preserve">           </w:t>
      </w:r>
      <w:r w:rsidRPr="009B0FF4">
        <w:rPr>
          <w:sz w:val="28"/>
          <w:szCs w:val="28"/>
        </w:rPr>
        <w:t>Таким образом, еженедельно сотрудниками полиции посещается в среднем от 50 до 100 домовладений, а при поведении локальных оперативно-профилактических мероприятий данный показатель достигает 300 домов (последнее проведено 24 августа 2021 года с охватом жилого сектора в 327 домовладений и квартир).</w:t>
      </w:r>
    </w:p>
    <w:p w:rsidR="009B0FF4" w:rsidRPr="009B0FF4" w:rsidRDefault="00A945AD" w:rsidP="009B0FF4">
      <w:pPr>
        <w:pStyle w:val="a7"/>
        <w:jc w:val="both"/>
        <w:rPr>
          <w:sz w:val="28"/>
          <w:szCs w:val="28"/>
        </w:rPr>
      </w:pPr>
      <w:r w:rsidRPr="00A945AD">
        <w:rPr>
          <w:sz w:val="28"/>
          <w:szCs w:val="28"/>
        </w:rPr>
        <w:lastRenderedPageBreak/>
        <w:t xml:space="preserve">            </w:t>
      </w:r>
      <w:r w:rsidR="009B0FF4" w:rsidRPr="009B0FF4">
        <w:rPr>
          <w:sz w:val="28"/>
          <w:szCs w:val="28"/>
        </w:rPr>
        <w:t xml:space="preserve">При оказании государственных услуг по линии ГИБДД и миграции на регулярной основе проводятся беседы с гражданами, вручаются памятки, разработанные в УМВД России по Томской области. </w:t>
      </w:r>
    </w:p>
    <w:p w:rsidR="009B0FF4" w:rsidRPr="009B0FF4" w:rsidRDefault="00A945AD" w:rsidP="009B0FF4">
      <w:pPr>
        <w:pStyle w:val="a7"/>
        <w:jc w:val="both"/>
        <w:rPr>
          <w:sz w:val="28"/>
          <w:szCs w:val="28"/>
        </w:rPr>
      </w:pPr>
      <w:r w:rsidRPr="00A945AD">
        <w:rPr>
          <w:sz w:val="28"/>
          <w:szCs w:val="28"/>
        </w:rPr>
        <w:t xml:space="preserve">           </w:t>
      </w:r>
      <w:r w:rsidR="009B0FF4" w:rsidRPr="009B0FF4">
        <w:rPr>
          <w:sz w:val="28"/>
          <w:szCs w:val="28"/>
        </w:rPr>
        <w:t>При анализе совершенных преступлений, мы видим, что поведение информированных (в том числе неоднократно) нами граждан зависит от уровня их образования, возраста и личного восприятия информации.</w:t>
      </w:r>
    </w:p>
    <w:p w:rsidR="009B0FF4" w:rsidRPr="009B0FF4" w:rsidRDefault="00A945AD" w:rsidP="009B0FF4">
      <w:pPr>
        <w:pStyle w:val="a7"/>
        <w:jc w:val="both"/>
        <w:rPr>
          <w:sz w:val="28"/>
          <w:szCs w:val="28"/>
        </w:rPr>
      </w:pPr>
      <w:r w:rsidRPr="00A945AD">
        <w:rPr>
          <w:sz w:val="28"/>
          <w:szCs w:val="28"/>
        </w:rPr>
        <w:t xml:space="preserve">           </w:t>
      </w:r>
      <w:r w:rsidR="009B0FF4" w:rsidRPr="009B0FF4">
        <w:rPr>
          <w:sz w:val="28"/>
          <w:szCs w:val="28"/>
        </w:rPr>
        <w:t>Так, потерпевшая по уголовному делу, жительница с. Каргасок в возрасте до 30 лет, домохозяйка, доверившись звонившим ей незнакомцам, лично посетила отделение банка и оформила кредит на сумму 100 тысяч рублей. Затем, безоговорочно следу</w:t>
      </w:r>
      <w:r w:rsidRPr="00A945AD">
        <w:rPr>
          <w:sz w:val="28"/>
          <w:szCs w:val="28"/>
        </w:rPr>
        <w:t>я</w:t>
      </w:r>
      <w:r w:rsidR="009B0FF4" w:rsidRPr="009B0FF4">
        <w:rPr>
          <w:sz w:val="28"/>
          <w:szCs w:val="28"/>
        </w:rPr>
        <w:t xml:space="preserve"> инструкциям звонивших ей разных людей, сняла деньги, пересчитала, сообщив мошенникам сведения о номинале выданных купюр, через банкомат перевела деньги на разные счета, которые ей указывали мошенники. И такой случай не единичный. </w:t>
      </w:r>
    </w:p>
    <w:p w:rsidR="009B0FF4" w:rsidRPr="009B0FF4" w:rsidRDefault="00A945AD" w:rsidP="009B0FF4">
      <w:pPr>
        <w:pStyle w:val="a7"/>
        <w:jc w:val="both"/>
        <w:rPr>
          <w:sz w:val="28"/>
          <w:szCs w:val="28"/>
        </w:rPr>
      </w:pPr>
      <w:r>
        <w:rPr>
          <w:sz w:val="28"/>
          <w:szCs w:val="28"/>
        </w:rPr>
        <w:t xml:space="preserve">           </w:t>
      </w:r>
      <w:r w:rsidR="009B0FF4" w:rsidRPr="009B0FF4">
        <w:rPr>
          <w:sz w:val="28"/>
          <w:szCs w:val="28"/>
        </w:rPr>
        <w:t xml:space="preserve">Цветные плакаты «Осторожно, мошенники!» размещены на магазинах «Пятерочка», «Оскар», «Натали», «Два шага», «Орловский», «Фламинго», «Золушка», «Магнит», «Лидер», «Планета», «Мария — Ра», в Центре социальной поддержки населения, в здании администрации </w:t>
      </w:r>
      <w:proofErr w:type="gramStart"/>
      <w:r w:rsidR="009B0FF4" w:rsidRPr="009B0FF4">
        <w:rPr>
          <w:sz w:val="28"/>
          <w:szCs w:val="28"/>
        </w:rPr>
        <w:t>Каргасокского  сельского</w:t>
      </w:r>
      <w:proofErr w:type="gramEnd"/>
      <w:r w:rsidR="009B0FF4" w:rsidRPr="009B0FF4">
        <w:rPr>
          <w:sz w:val="28"/>
          <w:szCs w:val="28"/>
        </w:rPr>
        <w:t xml:space="preserve"> поселения, автовокзала</w:t>
      </w:r>
      <w:r>
        <w:rPr>
          <w:sz w:val="28"/>
          <w:szCs w:val="28"/>
        </w:rPr>
        <w:t xml:space="preserve"> МУП АТП</w:t>
      </w:r>
      <w:r w:rsidR="009B0FF4" w:rsidRPr="009B0FF4">
        <w:rPr>
          <w:sz w:val="28"/>
          <w:szCs w:val="28"/>
        </w:rPr>
        <w:t xml:space="preserve">, </w:t>
      </w:r>
      <w:proofErr w:type="spellStart"/>
      <w:r w:rsidR="009B0FF4" w:rsidRPr="009B0FF4">
        <w:rPr>
          <w:sz w:val="28"/>
          <w:szCs w:val="28"/>
        </w:rPr>
        <w:t>Росрееста</w:t>
      </w:r>
      <w:proofErr w:type="spellEnd"/>
      <w:r w:rsidR="009B0FF4" w:rsidRPr="009B0FF4">
        <w:rPr>
          <w:sz w:val="28"/>
          <w:szCs w:val="28"/>
        </w:rPr>
        <w:t xml:space="preserve">, </w:t>
      </w:r>
      <w:proofErr w:type="spellStart"/>
      <w:r w:rsidR="009B0FF4" w:rsidRPr="009B0FF4">
        <w:rPr>
          <w:sz w:val="28"/>
          <w:szCs w:val="28"/>
        </w:rPr>
        <w:t>Ингостраха</w:t>
      </w:r>
      <w:proofErr w:type="spellEnd"/>
      <w:r w:rsidR="009B0FF4" w:rsidRPr="009B0FF4">
        <w:rPr>
          <w:sz w:val="28"/>
          <w:szCs w:val="28"/>
        </w:rPr>
        <w:t xml:space="preserve">, «Почты России» и других объектах массового пребывания граждан.   </w:t>
      </w:r>
    </w:p>
    <w:p w:rsidR="009B0FF4" w:rsidRPr="009B0FF4" w:rsidRDefault="009B0FF4" w:rsidP="009B0FF4">
      <w:pPr>
        <w:pStyle w:val="a7"/>
        <w:jc w:val="both"/>
        <w:rPr>
          <w:sz w:val="28"/>
          <w:szCs w:val="28"/>
        </w:rPr>
      </w:pPr>
      <w:r>
        <w:rPr>
          <w:sz w:val="28"/>
          <w:szCs w:val="28"/>
        </w:rPr>
        <w:t xml:space="preserve">          </w:t>
      </w:r>
      <w:r w:rsidRPr="009B0FF4">
        <w:rPr>
          <w:sz w:val="28"/>
          <w:szCs w:val="28"/>
        </w:rPr>
        <w:t xml:space="preserve">Профилактическая работа ведётся через районные СМИ, в текущем периоде 2021 года на сайте </w:t>
      </w:r>
      <w:r w:rsidR="00A945AD">
        <w:rPr>
          <w:sz w:val="28"/>
          <w:szCs w:val="28"/>
        </w:rPr>
        <w:t xml:space="preserve">Администрации </w:t>
      </w:r>
      <w:r w:rsidRPr="009B0FF4">
        <w:rPr>
          <w:sz w:val="28"/>
          <w:szCs w:val="28"/>
        </w:rPr>
        <w:t xml:space="preserve">Каргасокского района и аккаунтах социальных сетей </w:t>
      </w:r>
      <w:proofErr w:type="gramStart"/>
      <w:r w:rsidRPr="009B0FF4">
        <w:rPr>
          <w:sz w:val="28"/>
          <w:szCs w:val="28"/>
        </w:rPr>
        <w:t>размещено  6</w:t>
      </w:r>
      <w:proofErr w:type="gramEnd"/>
      <w:r w:rsidRPr="009B0FF4">
        <w:rPr>
          <w:sz w:val="28"/>
          <w:szCs w:val="28"/>
        </w:rPr>
        <w:t xml:space="preserve">  материалов</w:t>
      </w:r>
      <w:r w:rsidR="00A945AD">
        <w:rPr>
          <w:sz w:val="28"/>
          <w:szCs w:val="28"/>
        </w:rPr>
        <w:t xml:space="preserve"> данной направленности</w:t>
      </w:r>
      <w:r w:rsidRPr="009B0FF4">
        <w:rPr>
          <w:sz w:val="28"/>
          <w:szCs w:val="28"/>
        </w:rPr>
        <w:t xml:space="preserve">, в которых приведены примеры способов совершения мошеннических действий в отношении граждан района и типы поведения мошенников и потерпевших. </w:t>
      </w:r>
      <w:r w:rsidR="00A945AD">
        <w:rPr>
          <w:sz w:val="28"/>
          <w:szCs w:val="28"/>
        </w:rPr>
        <w:t xml:space="preserve"> </w:t>
      </w:r>
    </w:p>
    <w:p w:rsidR="009B0FF4" w:rsidRPr="009B0FF4" w:rsidRDefault="00A945AD" w:rsidP="009B0FF4">
      <w:pPr>
        <w:pStyle w:val="a7"/>
        <w:jc w:val="both"/>
        <w:rPr>
          <w:sz w:val="28"/>
          <w:szCs w:val="28"/>
        </w:rPr>
      </w:pPr>
      <w:r>
        <w:rPr>
          <w:sz w:val="28"/>
          <w:szCs w:val="28"/>
        </w:rPr>
        <w:t xml:space="preserve">         </w:t>
      </w:r>
      <w:r w:rsidR="009B0FF4" w:rsidRPr="009B0FF4">
        <w:rPr>
          <w:sz w:val="28"/>
          <w:szCs w:val="28"/>
        </w:rPr>
        <w:t xml:space="preserve">Работа по предупреждению данных видов преступлений ведётся и с использованием информационных возможностей МВД России, которыми в настоящее время мы пользуемся уверенно и имеем опыт раскрытия данных видов преступления, когда лица, подозреваемые в их совершении, проживали в других субъектах Российской Федерации. </w:t>
      </w:r>
    </w:p>
    <w:p w:rsidR="009B0FF4" w:rsidRPr="009B0FF4" w:rsidRDefault="009B0FF4" w:rsidP="009B0FF4">
      <w:pPr>
        <w:pStyle w:val="a7"/>
        <w:jc w:val="both"/>
        <w:rPr>
          <w:sz w:val="28"/>
          <w:szCs w:val="28"/>
        </w:rPr>
      </w:pPr>
    </w:p>
    <w:p w:rsidR="009B0FF4" w:rsidRPr="009B0FF4" w:rsidRDefault="009B0FF4" w:rsidP="009B0FF4">
      <w:pPr>
        <w:pStyle w:val="a7"/>
        <w:jc w:val="both"/>
        <w:rPr>
          <w:sz w:val="28"/>
          <w:szCs w:val="28"/>
        </w:rPr>
      </w:pPr>
    </w:p>
    <w:p w:rsidR="009B0FF4" w:rsidRDefault="009B0FF4" w:rsidP="009B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u w:val="single"/>
        </w:rPr>
        <w:t xml:space="preserve">Выступил по второму </w:t>
      </w:r>
      <w:proofErr w:type="gramStart"/>
      <w:r>
        <w:rPr>
          <w:sz w:val="28"/>
          <w:szCs w:val="28"/>
          <w:u w:val="single"/>
        </w:rPr>
        <w:t>вопросу :</w:t>
      </w:r>
      <w:proofErr w:type="gramEnd"/>
    </w:p>
    <w:p w:rsidR="00A67AE7" w:rsidRDefault="00A67AE7" w:rsidP="00A67AE7">
      <w:pPr>
        <w:pStyle w:val="1KGK9"/>
        <w:jc w:val="both"/>
        <w:rPr>
          <w:rFonts w:ascii="Times New Roman" w:hAnsi="Times New Roman"/>
          <w:bCs/>
          <w:sz w:val="28"/>
          <w:szCs w:val="28"/>
        </w:rPr>
      </w:pPr>
    </w:p>
    <w:p w:rsidR="00A67AE7" w:rsidRDefault="00A67AE7" w:rsidP="00A67AE7">
      <w:pPr>
        <w:pStyle w:val="1KGK9"/>
        <w:jc w:val="both"/>
        <w:rPr>
          <w:rFonts w:ascii="Times New Roman" w:hAnsi="Times New Roman"/>
          <w:bCs/>
          <w:sz w:val="28"/>
          <w:szCs w:val="28"/>
        </w:rPr>
      </w:pPr>
      <w:r>
        <w:rPr>
          <w:rFonts w:ascii="Times New Roman" w:hAnsi="Times New Roman"/>
          <w:bCs/>
          <w:sz w:val="28"/>
          <w:szCs w:val="28"/>
        </w:rPr>
        <w:t xml:space="preserve">      </w:t>
      </w:r>
      <w:proofErr w:type="spellStart"/>
      <w:r w:rsidR="009B0FF4" w:rsidRPr="009B0FF4">
        <w:rPr>
          <w:rFonts w:ascii="Times New Roman" w:hAnsi="Times New Roman"/>
          <w:b/>
          <w:bCs/>
          <w:sz w:val="28"/>
          <w:szCs w:val="28"/>
          <w:u w:val="single"/>
        </w:rPr>
        <w:t>Перемитин</w:t>
      </w:r>
      <w:proofErr w:type="spellEnd"/>
      <w:r w:rsidR="009B0FF4" w:rsidRPr="009B0FF4">
        <w:rPr>
          <w:rFonts w:ascii="Times New Roman" w:hAnsi="Times New Roman"/>
          <w:b/>
          <w:bCs/>
          <w:sz w:val="28"/>
          <w:szCs w:val="28"/>
          <w:u w:val="single"/>
        </w:rPr>
        <w:t xml:space="preserve"> Сергей Викторович</w:t>
      </w:r>
      <w:r>
        <w:rPr>
          <w:rFonts w:ascii="Times New Roman" w:hAnsi="Times New Roman"/>
          <w:bCs/>
          <w:sz w:val="28"/>
          <w:szCs w:val="28"/>
        </w:rPr>
        <w:t xml:space="preserve"> – начальник </w:t>
      </w:r>
      <w:r w:rsidR="009B0FF4">
        <w:rPr>
          <w:rFonts w:ascii="Times New Roman" w:hAnsi="Times New Roman"/>
          <w:bCs/>
          <w:sz w:val="28"/>
          <w:szCs w:val="28"/>
        </w:rPr>
        <w:t xml:space="preserve">Управления образования опеки и попечительства </w:t>
      </w:r>
      <w:r>
        <w:rPr>
          <w:rFonts w:ascii="Times New Roman" w:hAnsi="Times New Roman"/>
          <w:bCs/>
          <w:sz w:val="28"/>
          <w:szCs w:val="28"/>
        </w:rPr>
        <w:t xml:space="preserve">Каргасокского </w:t>
      </w:r>
      <w:r w:rsidR="009B0FF4">
        <w:rPr>
          <w:rFonts w:ascii="Times New Roman" w:hAnsi="Times New Roman"/>
          <w:bCs/>
          <w:sz w:val="28"/>
          <w:szCs w:val="28"/>
        </w:rPr>
        <w:t>района</w:t>
      </w:r>
      <w:r w:rsidRPr="003337AE">
        <w:rPr>
          <w:rFonts w:ascii="Times New Roman" w:hAnsi="Times New Roman"/>
          <w:bCs/>
          <w:sz w:val="28"/>
          <w:szCs w:val="28"/>
        </w:rPr>
        <w:t>.</w:t>
      </w:r>
    </w:p>
    <w:p w:rsidR="00C147FC" w:rsidRPr="00A945AD" w:rsidRDefault="00A945AD" w:rsidP="00C147FC">
      <w:pPr>
        <w:pStyle w:val="a7"/>
        <w:jc w:val="both"/>
        <w:rPr>
          <w:b/>
          <w:bCs/>
          <w:sz w:val="28"/>
          <w:szCs w:val="28"/>
          <w:u w:val="single"/>
        </w:rPr>
      </w:pPr>
      <w:r>
        <w:rPr>
          <w:bCs/>
          <w:sz w:val="28"/>
          <w:szCs w:val="28"/>
        </w:rPr>
        <w:t xml:space="preserve">      </w:t>
      </w:r>
    </w:p>
    <w:p w:rsidR="00C147FC" w:rsidRDefault="00C147FC" w:rsidP="00C147FC">
      <w:pPr>
        <w:pStyle w:val="a7"/>
        <w:jc w:val="both"/>
        <w:rPr>
          <w:sz w:val="28"/>
          <w:szCs w:val="28"/>
        </w:rPr>
      </w:pPr>
      <w:r>
        <w:rPr>
          <w:sz w:val="28"/>
          <w:szCs w:val="28"/>
        </w:rPr>
        <w:t xml:space="preserve">            </w:t>
      </w:r>
      <w:r w:rsidRPr="00C147FC">
        <w:rPr>
          <w:sz w:val="28"/>
          <w:szCs w:val="28"/>
        </w:rPr>
        <w:t>На базе МБОУ ДО «</w:t>
      </w:r>
      <w:proofErr w:type="spellStart"/>
      <w:r w:rsidRPr="00C147FC">
        <w:rPr>
          <w:sz w:val="28"/>
          <w:szCs w:val="28"/>
        </w:rPr>
        <w:t>Каргасокский</w:t>
      </w:r>
      <w:proofErr w:type="spellEnd"/>
      <w:r w:rsidRPr="00C147FC">
        <w:rPr>
          <w:sz w:val="28"/>
          <w:szCs w:val="28"/>
        </w:rPr>
        <w:t xml:space="preserve"> ДДТ» организована работа семи образовательных центров, задач</w:t>
      </w:r>
      <w:r w:rsidR="00A945AD">
        <w:rPr>
          <w:sz w:val="28"/>
          <w:szCs w:val="28"/>
        </w:rPr>
        <w:t>ей</w:t>
      </w:r>
      <w:r w:rsidRPr="00C147FC">
        <w:rPr>
          <w:sz w:val="28"/>
          <w:szCs w:val="28"/>
        </w:rPr>
        <w:t xml:space="preserve"> которых, не зависимо от направлений деятельности, является организация на территории района социального и гражданско-патриотического воспитания подрастающего поколения (изучение и сохранение природного и исторического наследия родного края). </w:t>
      </w:r>
    </w:p>
    <w:p w:rsidR="00C147FC" w:rsidRPr="00C147FC" w:rsidRDefault="00C147FC" w:rsidP="00C147FC">
      <w:pPr>
        <w:pStyle w:val="a7"/>
        <w:jc w:val="both"/>
        <w:rPr>
          <w:sz w:val="28"/>
          <w:szCs w:val="28"/>
        </w:rPr>
      </w:pPr>
      <w:r>
        <w:rPr>
          <w:sz w:val="28"/>
          <w:szCs w:val="28"/>
        </w:rPr>
        <w:t xml:space="preserve">            </w:t>
      </w:r>
      <w:r w:rsidRPr="00C147FC">
        <w:rPr>
          <w:sz w:val="28"/>
          <w:szCs w:val="28"/>
        </w:rPr>
        <w:t xml:space="preserve">Образовательные центры Каргасокского дома детского творчества в течение 2020-2021 учебного года провели более 40 мероприятий (из них 26 районных), где задействованы 2137 детей. Ежегодно проводятся традиционные мероприятия, как Акция «Мы за здоровое поколение» в рамках </w:t>
      </w:r>
      <w:r w:rsidRPr="00C147FC">
        <w:rPr>
          <w:sz w:val="28"/>
          <w:szCs w:val="28"/>
        </w:rPr>
        <w:lastRenderedPageBreak/>
        <w:t xml:space="preserve">которой проходит конкурс плакатов «Мое здоровье», социальная акции «Кораблик памяти, кораблик надежды», посвященной Дню жертв политических репрессий и акция «За того парня», посвященная Дню Памяти и скорби (участниками данных акций стали более 450 человек), </w:t>
      </w:r>
      <w:proofErr w:type="gramStart"/>
      <w:r w:rsidRPr="00C147FC">
        <w:rPr>
          <w:sz w:val="28"/>
          <w:szCs w:val="28"/>
        </w:rPr>
        <w:t>В этом году</w:t>
      </w:r>
      <w:proofErr w:type="gramEnd"/>
      <w:r w:rsidRPr="00C147FC">
        <w:rPr>
          <w:sz w:val="28"/>
          <w:szCs w:val="28"/>
        </w:rPr>
        <w:t xml:space="preserve"> все акции проводились дистанционно. Продолжает работу муниципальный штаб «Волонтеры Победы». Волонтерами были организованы и проведены акции «Георгиевская ленточка», «Скажи Спасибо лично!», «Окна Победы».</w:t>
      </w:r>
    </w:p>
    <w:p w:rsidR="00D65FF9" w:rsidRPr="00C147FC" w:rsidRDefault="00C147FC" w:rsidP="00C147FC">
      <w:pPr>
        <w:pStyle w:val="a7"/>
        <w:jc w:val="both"/>
        <w:rPr>
          <w:sz w:val="28"/>
          <w:szCs w:val="28"/>
        </w:rPr>
      </w:pPr>
      <w:r>
        <w:rPr>
          <w:sz w:val="28"/>
          <w:szCs w:val="28"/>
        </w:rPr>
        <w:t xml:space="preserve">             </w:t>
      </w:r>
      <w:r w:rsidRPr="00C147FC">
        <w:rPr>
          <w:sz w:val="28"/>
          <w:szCs w:val="28"/>
        </w:rPr>
        <w:t>На базе МБОУ ДО «</w:t>
      </w:r>
      <w:proofErr w:type="spellStart"/>
      <w:r w:rsidRPr="00C147FC">
        <w:rPr>
          <w:sz w:val="28"/>
          <w:szCs w:val="28"/>
        </w:rPr>
        <w:t>Каргасокский</w:t>
      </w:r>
      <w:proofErr w:type="spellEnd"/>
      <w:r w:rsidRPr="00C147FC">
        <w:rPr>
          <w:sz w:val="28"/>
          <w:szCs w:val="28"/>
        </w:rPr>
        <w:t xml:space="preserve"> Д</w:t>
      </w:r>
      <w:r>
        <w:rPr>
          <w:sz w:val="28"/>
          <w:szCs w:val="28"/>
        </w:rPr>
        <w:t>ДТ</w:t>
      </w:r>
      <w:r w:rsidRPr="00C147FC">
        <w:rPr>
          <w:sz w:val="28"/>
          <w:szCs w:val="28"/>
        </w:rPr>
        <w:t>», МБОУ ДО «</w:t>
      </w:r>
      <w:proofErr w:type="spellStart"/>
      <w:r w:rsidRPr="00C147FC">
        <w:rPr>
          <w:sz w:val="28"/>
          <w:szCs w:val="28"/>
        </w:rPr>
        <w:t>Каргасокская</w:t>
      </w:r>
      <w:proofErr w:type="spellEnd"/>
      <w:r w:rsidRPr="00C147FC">
        <w:rPr>
          <w:sz w:val="28"/>
          <w:szCs w:val="28"/>
        </w:rPr>
        <w:t xml:space="preserve"> ДЮСШ» в июне 2021 года были организованы смены профильных лагерей с дневным пребыванием. Основной целью педагогического процесса являлось организация безопасного отдыха, оздоровления и занятости детей во время летних каникул в </w:t>
      </w:r>
      <w:r>
        <w:rPr>
          <w:sz w:val="28"/>
          <w:szCs w:val="28"/>
        </w:rPr>
        <w:t>лагере с дневным пребыванием. Е</w:t>
      </w:r>
      <w:r w:rsidRPr="00C147FC">
        <w:rPr>
          <w:sz w:val="28"/>
          <w:szCs w:val="28"/>
        </w:rPr>
        <w:t>жедне</w:t>
      </w:r>
      <w:r>
        <w:rPr>
          <w:sz w:val="28"/>
          <w:szCs w:val="28"/>
        </w:rPr>
        <w:t>в</w:t>
      </w:r>
      <w:r w:rsidRPr="00C147FC">
        <w:rPr>
          <w:sz w:val="28"/>
          <w:szCs w:val="28"/>
        </w:rPr>
        <w:t>но посещали 150 (100 чел. МБОУ «</w:t>
      </w:r>
      <w:proofErr w:type="spellStart"/>
      <w:r w:rsidRPr="00C147FC">
        <w:rPr>
          <w:sz w:val="28"/>
          <w:szCs w:val="28"/>
        </w:rPr>
        <w:t>Каргасокская</w:t>
      </w:r>
      <w:proofErr w:type="spellEnd"/>
      <w:r w:rsidRPr="00C147FC">
        <w:rPr>
          <w:sz w:val="28"/>
          <w:szCs w:val="28"/>
        </w:rPr>
        <w:t xml:space="preserve"> ДЮСШ», 50 чел. МБОУ «</w:t>
      </w:r>
      <w:proofErr w:type="spellStart"/>
      <w:r w:rsidRPr="00C147FC">
        <w:rPr>
          <w:sz w:val="28"/>
          <w:szCs w:val="28"/>
        </w:rPr>
        <w:t>Кар</w:t>
      </w:r>
      <w:r>
        <w:rPr>
          <w:sz w:val="28"/>
          <w:szCs w:val="28"/>
        </w:rPr>
        <w:t>гасок</w:t>
      </w:r>
      <w:r w:rsidRPr="00C147FC">
        <w:rPr>
          <w:sz w:val="28"/>
          <w:szCs w:val="28"/>
        </w:rPr>
        <w:t>ский</w:t>
      </w:r>
      <w:proofErr w:type="spellEnd"/>
      <w:r w:rsidRPr="00C147FC">
        <w:rPr>
          <w:sz w:val="28"/>
          <w:szCs w:val="28"/>
        </w:rPr>
        <w:t xml:space="preserve"> ДДТ») обучающихся в возрасте от 7 до 17 лет. Основной состав лагеря это обучающиеся образовательных учреждений </w:t>
      </w:r>
      <w:proofErr w:type="spellStart"/>
      <w:r w:rsidRPr="00C147FC">
        <w:rPr>
          <w:sz w:val="28"/>
          <w:szCs w:val="28"/>
        </w:rPr>
        <w:t>Каргаска</w:t>
      </w:r>
      <w:proofErr w:type="spellEnd"/>
      <w:r w:rsidRPr="00C147FC">
        <w:rPr>
          <w:sz w:val="28"/>
          <w:szCs w:val="28"/>
        </w:rPr>
        <w:t>. При комплектовании отрядов особое внимание уделялось детям из малообеспеченных семей, а также детям, находящимся в трудной жизненной ситуации. Мероприятия в рамках летних профильных смен на базе учреждений дополнительного образования способствуют привлечению внимания детей к здоровому образу жизни, развитию творческое начало ребенка, его инициатив</w:t>
      </w:r>
      <w:r>
        <w:rPr>
          <w:sz w:val="28"/>
          <w:szCs w:val="28"/>
        </w:rPr>
        <w:t>ности</w:t>
      </w:r>
      <w:r w:rsidRPr="00C147FC">
        <w:rPr>
          <w:sz w:val="28"/>
          <w:szCs w:val="28"/>
        </w:rPr>
        <w:t xml:space="preserve"> и самостоятельност</w:t>
      </w:r>
      <w:r>
        <w:rPr>
          <w:sz w:val="28"/>
          <w:szCs w:val="28"/>
        </w:rPr>
        <w:t>и</w:t>
      </w:r>
      <w:r w:rsidRPr="00C147FC">
        <w:rPr>
          <w:sz w:val="28"/>
          <w:szCs w:val="28"/>
        </w:rPr>
        <w:t xml:space="preserve">, пробуждать и развивать задатки творческих способностей в различных видах деятельности, формируют высокий уровень гражданственности, а также причастности к сохранению исторического </w:t>
      </w:r>
      <w:proofErr w:type="gramStart"/>
      <w:r w:rsidRPr="00C147FC">
        <w:rPr>
          <w:sz w:val="28"/>
          <w:szCs w:val="28"/>
        </w:rPr>
        <w:t>наследия  своего</w:t>
      </w:r>
      <w:proofErr w:type="gramEnd"/>
      <w:r w:rsidRPr="00C147FC">
        <w:rPr>
          <w:sz w:val="28"/>
          <w:szCs w:val="28"/>
        </w:rPr>
        <w:t xml:space="preserve"> кра</w:t>
      </w:r>
      <w:r>
        <w:rPr>
          <w:sz w:val="28"/>
          <w:szCs w:val="28"/>
        </w:rPr>
        <w:t>я.</w:t>
      </w:r>
    </w:p>
    <w:p w:rsidR="00F431CA" w:rsidRDefault="00F431CA" w:rsidP="00D65FF9"/>
    <w:p w:rsidR="00F431CA" w:rsidRDefault="00F431CA" w:rsidP="00F431CA">
      <w:pPr>
        <w:rPr>
          <w:sz w:val="28"/>
          <w:szCs w:val="28"/>
        </w:rPr>
      </w:pPr>
      <w:r>
        <w:rPr>
          <w:sz w:val="28"/>
          <w:szCs w:val="28"/>
        </w:rPr>
        <w:t xml:space="preserve">Выступили по третьему </w:t>
      </w:r>
      <w:proofErr w:type="gramStart"/>
      <w:r>
        <w:rPr>
          <w:sz w:val="28"/>
          <w:szCs w:val="28"/>
        </w:rPr>
        <w:t>вопросу :</w:t>
      </w:r>
      <w:proofErr w:type="gramEnd"/>
    </w:p>
    <w:p w:rsidR="00F431CA" w:rsidRDefault="00F431CA" w:rsidP="00F431CA">
      <w:pPr>
        <w:pStyle w:val="a7"/>
        <w:jc w:val="both"/>
        <w:rPr>
          <w:b/>
          <w:bCs/>
          <w:sz w:val="28"/>
          <w:szCs w:val="28"/>
          <w:u w:val="single"/>
        </w:rPr>
      </w:pPr>
    </w:p>
    <w:p w:rsidR="00F431CA" w:rsidRPr="00314202" w:rsidRDefault="00F431CA" w:rsidP="00F431CA">
      <w:pPr>
        <w:pStyle w:val="a7"/>
        <w:jc w:val="both"/>
        <w:rPr>
          <w:spacing w:val="10"/>
          <w:sz w:val="28"/>
          <w:szCs w:val="28"/>
        </w:rPr>
      </w:pPr>
      <w:r>
        <w:rPr>
          <w:b/>
          <w:bCs/>
          <w:sz w:val="28"/>
          <w:szCs w:val="28"/>
        </w:rPr>
        <w:t xml:space="preserve">           </w:t>
      </w:r>
      <w:proofErr w:type="spellStart"/>
      <w:r w:rsidRPr="00C147FC">
        <w:rPr>
          <w:b/>
          <w:bCs/>
          <w:sz w:val="28"/>
          <w:szCs w:val="28"/>
          <w:u w:val="single"/>
        </w:rPr>
        <w:t>Огуречева</w:t>
      </w:r>
      <w:proofErr w:type="spellEnd"/>
      <w:r w:rsidRPr="00C147FC">
        <w:rPr>
          <w:b/>
          <w:bCs/>
          <w:sz w:val="28"/>
          <w:szCs w:val="28"/>
          <w:u w:val="single"/>
        </w:rPr>
        <w:t xml:space="preserve"> Ольга Владимировна</w:t>
      </w:r>
      <w:r>
        <w:rPr>
          <w:bCs/>
          <w:sz w:val="28"/>
          <w:szCs w:val="28"/>
        </w:rPr>
        <w:t xml:space="preserve"> – директор ОГКУ «ЦЗН Каргасокского района»</w:t>
      </w:r>
      <w:r w:rsidRPr="003337AE">
        <w:rPr>
          <w:bCs/>
          <w:sz w:val="28"/>
          <w:szCs w:val="28"/>
        </w:rPr>
        <w:t>.</w:t>
      </w:r>
    </w:p>
    <w:p w:rsidR="00F431CA" w:rsidRDefault="00F431CA" w:rsidP="00F431CA">
      <w:pPr>
        <w:pStyle w:val="a7"/>
        <w:jc w:val="both"/>
        <w:rPr>
          <w:rStyle w:val="FontStyle11"/>
          <w:sz w:val="28"/>
          <w:szCs w:val="28"/>
        </w:rPr>
      </w:pPr>
      <w:r>
        <w:rPr>
          <w:b/>
          <w:sz w:val="28"/>
          <w:szCs w:val="28"/>
        </w:rPr>
        <w:t xml:space="preserve">           </w:t>
      </w:r>
      <w:proofErr w:type="spellStart"/>
      <w:proofErr w:type="gramStart"/>
      <w:r w:rsidRPr="00C147FC">
        <w:rPr>
          <w:b/>
          <w:sz w:val="28"/>
          <w:szCs w:val="28"/>
          <w:u w:val="single"/>
        </w:rPr>
        <w:t>Ленинг</w:t>
      </w:r>
      <w:proofErr w:type="spellEnd"/>
      <w:r w:rsidRPr="00C147FC">
        <w:rPr>
          <w:b/>
          <w:sz w:val="28"/>
          <w:szCs w:val="28"/>
          <w:u w:val="single"/>
        </w:rPr>
        <w:t xml:space="preserve">  Афанасий</w:t>
      </w:r>
      <w:proofErr w:type="gramEnd"/>
      <w:r w:rsidRPr="00C147FC">
        <w:rPr>
          <w:b/>
          <w:sz w:val="28"/>
          <w:szCs w:val="28"/>
          <w:u w:val="single"/>
        </w:rPr>
        <w:t xml:space="preserve"> Леонидович</w:t>
      </w:r>
      <w:r w:rsidRPr="00096579">
        <w:rPr>
          <w:sz w:val="28"/>
          <w:szCs w:val="28"/>
          <w:u w:val="single"/>
        </w:rPr>
        <w:t>-   Начальник ОМВД России по Каргасокскому району  УМВД России по Томской области.</w:t>
      </w:r>
      <w:r w:rsidRPr="00096579">
        <w:rPr>
          <w:rStyle w:val="FontStyle11"/>
          <w:sz w:val="28"/>
          <w:szCs w:val="28"/>
        </w:rPr>
        <w:t xml:space="preserve"> </w:t>
      </w:r>
    </w:p>
    <w:p w:rsidR="00F431CA" w:rsidRPr="00314202" w:rsidRDefault="00F431CA" w:rsidP="00F431CA">
      <w:pPr>
        <w:pStyle w:val="a7"/>
        <w:jc w:val="both"/>
        <w:rPr>
          <w:spacing w:val="10"/>
          <w:sz w:val="28"/>
          <w:szCs w:val="28"/>
        </w:rPr>
      </w:pPr>
      <w:r>
        <w:rPr>
          <w:b/>
          <w:bCs/>
          <w:sz w:val="28"/>
          <w:szCs w:val="28"/>
          <w:u w:val="single"/>
        </w:rPr>
        <w:t xml:space="preserve"> </w:t>
      </w:r>
    </w:p>
    <w:p w:rsidR="00F431CA" w:rsidRDefault="00F431CA" w:rsidP="00F431CA">
      <w:pPr>
        <w:jc w:val="both"/>
      </w:pPr>
      <w:r w:rsidRPr="00C147FC">
        <w:rPr>
          <w:sz w:val="28"/>
          <w:szCs w:val="28"/>
        </w:rPr>
        <w:t xml:space="preserve">В связи с введением режима "повышенная готовность" и принятием Постановления Правительства РФ от 08.04.2020г №460 "Об утверждении Временных правил регистрации граждан в целях поиска подходящей работы и в качестве </w:t>
      </w:r>
      <w:proofErr w:type="gramStart"/>
      <w:r w:rsidRPr="00C147FC">
        <w:rPr>
          <w:sz w:val="28"/>
          <w:szCs w:val="28"/>
        </w:rPr>
        <w:t>безработных ,</w:t>
      </w:r>
      <w:proofErr w:type="gramEnd"/>
      <w:r w:rsidRPr="00C147FC">
        <w:rPr>
          <w:sz w:val="28"/>
          <w:szCs w:val="28"/>
        </w:rPr>
        <w:t xml:space="preserve"> а также осуществления социальных выплат гражданам, признанным в установленном порядке безработными" работа органами службы занятости проводилась </w:t>
      </w:r>
      <w:r w:rsidRPr="00C147FC">
        <w:rPr>
          <w:sz w:val="28"/>
          <w:szCs w:val="28"/>
          <w:u w:val="single"/>
        </w:rPr>
        <w:t>в электронной форме</w:t>
      </w:r>
      <w:r w:rsidRPr="00C147FC">
        <w:rPr>
          <w:sz w:val="28"/>
          <w:szCs w:val="28"/>
        </w:rPr>
        <w:t>.</w:t>
      </w:r>
    </w:p>
    <w:p w:rsidR="00F431CA" w:rsidRPr="00C147FC" w:rsidRDefault="008E0C8F" w:rsidP="00F431CA">
      <w:pPr>
        <w:pStyle w:val="a7"/>
        <w:jc w:val="both"/>
        <w:rPr>
          <w:sz w:val="28"/>
          <w:szCs w:val="28"/>
        </w:rPr>
      </w:pPr>
      <w:r>
        <w:rPr>
          <w:sz w:val="28"/>
          <w:szCs w:val="28"/>
        </w:rPr>
        <w:t xml:space="preserve">         </w:t>
      </w:r>
      <w:r w:rsidR="00F431CA" w:rsidRPr="00C147FC">
        <w:rPr>
          <w:sz w:val="28"/>
          <w:szCs w:val="28"/>
        </w:rPr>
        <w:t xml:space="preserve">Личное посещение граждан не требовалось, регистрация/ перерегистрация граждан проходила в </w:t>
      </w:r>
      <w:r w:rsidR="00F431CA" w:rsidRPr="00C147FC">
        <w:rPr>
          <w:sz w:val="28"/>
          <w:szCs w:val="28"/>
          <w:u w:val="single"/>
        </w:rPr>
        <w:t>дистанционной Форме</w:t>
      </w:r>
      <w:r w:rsidR="00F431CA" w:rsidRPr="00C147FC">
        <w:rPr>
          <w:sz w:val="28"/>
          <w:szCs w:val="28"/>
        </w:rPr>
        <w:t xml:space="preserve"> через личные кабинеты ЙАС Общероссийская база вакансий "Работа в России", </w:t>
      </w:r>
      <w:proofErr w:type="spellStart"/>
      <w:r w:rsidR="00F431CA" w:rsidRPr="00C147FC">
        <w:rPr>
          <w:sz w:val="28"/>
          <w:szCs w:val="28"/>
        </w:rPr>
        <w:t>ФГИС"Единый</w:t>
      </w:r>
      <w:proofErr w:type="spellEnd"/>
      <w:r w:rsidR="00F431CA" w:rsidRPr="00C147FC">
        <w:rPr>
          <w:sz w:val="28"/>
          <w:szCs w:val="28"/>
        </w:rPr>
        <w:t xml:space="preserve"> портал государственных и муниципальных услуг", без требования предоставления подтверждающих документов на бумажных носителях. Согласно Федеральному закону от 16.12.2019 N 439-ФЗ "О внесении изменений в Трудовой кодекс Российской Федерации в части формирования сведений о трудовой деятельности в электронном виде" </w:t>
      </w:r>
      <w:r w:rsidR="00F431CA" w:rsidRPr="00C147FC">
        <w:rPr>
          <w:sz w:val="28"/>
          <w:szCs w:val="28"/>
        </w:rPr>
        <w:lastRenderedPageBreak/>
        <w:t xml:space="preserve">работодатель обязан формировать основную информацию о трудовой деятельности*, трудовом стаже каждого работника и представлять ее для хранения в информационных ресурсах Пенсионного фонда РФ. Органы службы занятости принимали через систему межведомственного электронного взаимодействия от Пенсионного фонда РФ сформированные сведения на момент запроса, в конкретную дату. </w:t>
      </w:r>
      <w:r w:rsidR="00F431CA">
        <w:rPr>
          <w:sz w:val="28"/>
          <w:szCs w:val="28"/>
        </w:rPr>
        <w:t xml:space="preserve">     </w:t>
      </w:r>
      <w:r w:rsidR="00F431CA" w:rsidRPr="00C147FC">
        <w:rPr>
          <w:sz w:val="28"/>
          <w:szCs w:val="28"/>
        </w:rPr>
        <w:t xml:space="preserve">В переходный период 2020г. работодателями было подано большое количество некорректных сведений, которые впоследствии правились, что </w:t>
      </w:r>
      <w:proofErr w:type="gramStart"/>
      <w:r w:rsidR="00F431CA" w:rsidRPr="00C147FC">
        <w:rPr>
          <w:sz w:val="28"/>
          <w:szCs w:val="28"/>
        </w:rPr>
        <w:t>к сожалению</w:t>
      </w:r>
      <w:proofErr w:type="gramEnd"/>
      <w:r w:rsidR="00F431CA" w:rsidRPr="00C147FC">
        <w:rPr>
          <w:sz w:val="28"/>
          <w:szCs w:val="28"/>
        </w:rPr>
        <w:t xml:space="preserve"> это влекло за собой существенные изменения в предоставленной информации ранее. Все это способствовало росту количества преступлений, совершенных безработными гражданами в период 2020г.</w:t>
      </w:r>
    </w:p>
    <w:p w:rsidR="00F431CA" w:rsidRPr="00C147FC" w:rsidRDefault="00A945AD" w:rsidP="00F431CA">
      <w:pPr>
        <w:pStyle w:val="a7"/>
        <w:jc w:val="both"/>
        <w:rPr>
          <w:sz w:val="28"/>
          <w:szCs w:val="28"/>
        </w:rPr>
      </w:pPr>
      <w:r>
        <w:rPr>
          <w:sz w:val="28"/>
          <w:szCs w:val="28"/>
        </w:rPr>
        <w:t xml:space="preserve">        </w:t>
      </w:r>
      <w:r w:rsidR="00F431CA" w:rsidRPr="00C147FC">
        <w:rPr>
          <w:sz w:val="28"/>
          <w:szCs w:val="28"/>
        </w:rPr>
        <w:t>Сотрудниками органов службы занятости   при   взаимодействии   с органами     полиции и</w:t>
      </w:r>
      <w:r w:rsidR="00F431CA">
        <w:rPr>
          <w:sz w:val="28"/>
          <w:szCs w:val="28"/>
        </w:rPr>
        <w:t xml:space="preserve"> </w:t>
      </w:r>
      <w:r w:rsidR="00F431CA" w:rsidRPr="00C147FC">
        <w:rPr>
          <w:sz w:val="28"/>
          <w:szCs w:val="28"/>
        </w:rPr>
        <w:t>прокуратуры проводится активная работа по установлению факта мошеннических действий</w:t>
      </w:r>
      <w:r w:rsidR="00F431CA">
        <w:rPr>
          <w:sz w:val="28"/>
          <w:szCs w:val="28"/>
        </w:rPr>
        <w:t xml:space="preserve"> </w:t>
      </w:r>
      <w:r w:rsidR="00F431CA" w:rsidRPr="00C147FC">
        <w:rPr>
          <w:sz w:val="28"/>
          <w:szCs w:val="28"/>
        </w:rPr>
        <w:t>безработных граждан и возврату излишне начисленного пособия в бюджет государства.</w:t>
      </w:r>
    </w:p>
    <w:p w:rsidR="00F431CA" w:rsidRPr="00C147FC" w:rsidRDefault="00F431CA" w:rsidP="00F431CA">
      <w:pPr>
        <w:pStyle w:val="a7"/>
        <w:jc w:val="both"/>
        <w:rPr>
          <w:sz w:val="28"/>
          <w:szCs w:val="28"/>
        </w:rPr>
      </w:pPr>
      <w:r>
        <w:rPr>
          <w:sz w:val="28"/>
          <w:szCs w:val="28"/>
        </w:rPr>
        <w:t xml:space="preserve">        </w:t>
      </w:r>
      <w:r w:rsidRPr="00C147FC">
        <w:rPr>
          <w:sz w:val="28"/>
          <w:szCs w:val="28"/>
        </w:rPr>
        <w:t>В 2020г было выявлено мошенников- 45 человек, которые совершили хищения на сумму</w:t>
      </w:r>
      <w:r>
        <w:rPr>
          <w:sz w:val="28"/>
          <w:szCs w:val="28"/>
        </w:rPr>
        <w:t xml:space="preserve"> </w:t>
      </w:r>
      <w:r w:rsidRPr="00C147FC">
        <w:rPr>
          <w:sz w:val="28"/>
          <w:szCs w:val="28"/>
          <w:u w:val="single"/>
        </w:rPr>
        <w:t xml:space="preserve">213458,51 </w:t>
      </w:r>
      <w:proofErr w:type="gramStart"/>
      <w:r w:rsidRPr="00C147FC">
        <w:rPr>
          <w:sz w:val="28"/>
          <w:szCs w:val="28"/>
          <w:u w:val="single"/>
        </w:rPr>
        <w:t>руб</w:t>
      </w:r>
      <w:r w:rsidRPr="00C147FC">
        <w:rPr>
          <w:sz w:val="28"/>
          <w:szCs w:val="28"/>
        </w:rPr>
        <w:t>..</w:t>
      </w:r>
      <w:proofErr w:type="gramEnd"/>
      <w:r w:rsidRPr="00C147FC">
        <w:rPr>
          <w:sz w:val="28"/>
          <w:szCs w:val="28"/>
        </w:rPr>
        <w:t xml:space="preserve"> Возвращено в бюджет   </w:t>
      </w:r>
      <w:r w:rsidRPr="00C147FC">
        <w:rPr>
          <w:sz w:val="28"/>
          <w:szCs w:val="28"/>
          <w:u w:val="single"/>
        </w:rPr>
        <w:t>168553.68 руб. в 2020г и 24096.78 в 2021г</w:t>
      </w:r>
      <w:r w:rsidRPr="00C147FC">
        <w:rPr>
          <w:sz w:val="28"/>
          <w:szCs w:val="28"/>
        </w:rPr>
        <w:t>. (за</w:t>
      </w:r>
      <w:r>
        <w:rPr>
          <w:sz w:val="28"/>
          <w:szCs w:val="28"/>
        </w:rPr>
        <w:t xml:space="preserve"> </w:t>
      </w:r>
      <w:r w:rsidRPr="00C147FC">
        <w:rPr>
          <w:sz w:val="28"/>
          <w:szCs w:val="28"/>
        </w:rPr>
        <w:t>предыдущий период).</w:t>
      </w:r>
    </w:p>
    <w:p w:rsidR="00F431CA" w:rsidRPr="00C147FC" w:rsidRDefault="00F431CA" w:rsidP="00F431CA">
      <w:pPr>
        <w:pStyle w:val="a7"/>
        <w:jc w:val="both"/>
        <w:rPr>
          <w:sz w:val="28"/>
          <w:szCs w:val="28"/>
        </w:rPr>
      </w:pPr>
      <w:r>
        <w:rPr>
          <w:sz w:val="28"/>
          <w:szCs w:val="28"/>
        </w:rPr>
        <w:t xml:space="preserve">         </w:t>
      </w:r>
      <w:r w:rsidRPr="00C147FC">
        <w:rPr>
          <w:sz w:val="28"/>
          <w:szCs w:val="28"/>
        </w:rPr>
        <w:t>Дополнительные меры профилактики:</w:t>
      </w:r>
    </w:p>
    <w:p w:rsidR="00F431CA" w:rsidRPr="00C147FC" w:rsidRDefault="00A945AD" w:rsidP="00F431CA">
      <w:pPr>
        <w:pStyle w:val="a7"/>
        <w:jc w:val="both"/>
        <w:rPr>
          <w:sz w:val="28"/>
          <w:szCs w:val="28"/>
        </w:rPr>
      </w:pPr>
      <w:r>
        <w:rPr>
          <w:sz w:val="28"/>
          <w:szCs w:val="28"/>
        </w:rPr>
        <w:t xml:space="preserve">        </w:t>
      </w:r>
      <w:r w:rsidR="00F431CA" w:rsidRPr="00C147FC">
        <w:rPr>
          <w:sz w:val="28"/>
          <w:szCs w:val="28"/>
        </w:rPr>
        <w:t>-клиентам службы занятости при обращении оказываются консультационные услуги о недопустимости получения социальных выплат по безработице обманным путём, ознакомление и согласие подтверждается гражданами индивидуально</w:t>
      </w:r>
    </w:p>
    <w:p w:rsidR="00F431CA" w:rsidRPr="00C147FC" w:rsidRDefault="00A945AD" w:rsidP="00F431CA">
      <w:pPr>
        <w:pStyle w:val="a7"/>
        <w:jc w:val="both"/>
        <w:rPr>
          <w:sz w:val="28"/>
          <w:szCs w:val="28"/>
        </w:rPr>
      </w:pPr>
      <w:r>
        <w:rPr>
          <w:sz w:val="28"/>
          <w:szCs w:val="28"/>
        </w:rPr>
        <w:t xml:space="preserve">        </w:t>
      </w:r>
      <w:r w:rsidR="00F431CA" w:rsidRPr="00C147FC">
        <w:rPr>
          <w:sz w:val="28"/>
          <w:szCs w:val="28"/>
        </w:rPr>
        <w:t>-размещаются информационные материалы в средствах массовой информации, на официальном сайте Администрации Каргасокского района и неофициальном сайте "</w:t>
      </w:r>
      <w:proofErr w:type="spellStart"/>
      <w:r w:rsidR="00F431CA" w:rsidRPr="00C147FC">
        <w:rPr>
          <w:sz w:val="28"/>
          <w:szCs w:val="28"/>
        </w:rPr>
        <w:t>Сокик</w:t>
      </w:r>
      <w:proofErr w:type="spellEnd"/>
      <w:r w:rsidR="00F431CA" w:rsidRPr="00C147FC">
        <w:rPr>
          <w:sz w:val="28"/>
          <w:szCs w:val="28"/>
        </w:rPr>
        <w:t>".</w:t>
      </w:r>
    </w:p>
    <w:p w:rsidR="00F431CA" w:rsidRPr="00C147FC" w:rsidRDefault="00A945AD" w:rsidP="00F431CA">
      <w:pPr>
        <w:pStyle w:val="a7"/>
        <w:jc w:val="both"/>
        <w:rPr>
          <w:sz w:val="28"/>
          <w:szCs w:val="28"/>
        </w:rPr>
      </w:pPr>
      <w:r>
        <w:rPr>
          <w:sz w:val="28"/>
          <w:szCs w:val="28"/>
        </w:rPr>
        <w:t xml:space="preserve">        </w:t>
      </w:r>
      <w:r w:rsidR="00F431CA" w:rsidRPr="00C147FC">
        <w:rPr>
          <w:sz w:val="28"/>
          <w:szCs w:val="28"/>
        </w:rPr>
        <w:t xml:space="preserve">-в сельских </w:t>
      </w:r>
      <w:proofErr w:type="gramStart"/>
      <w:r w:rsidR="00F431CA" w:rsidRPr="00C147FC">
        <w:rPr>
          <w:sz w:val="28"/>
          <w:szCs w:val="28"/>
        </w:rPr>
        <w:t>поселениях ,</w:t>
      </w:r>
      <w:proofErr w:type="gramEnd"/>
      <w:r w:rsidR="00F431CA" w:rsidRPr="00C147FC">
        <w:rPr>
          <w:sz w:val="28"/>
          <w:szCs w:val="28"/>
        </w:rPr>
        <w:t xml:space="preserve"> расположенных в местах с трудной транспортной доступностью привлекаются Главы сельских поселений (с </w:t>
      </w:r>
      <w:r w:rsidR="00F431CA" w:rsidRPr="00C147FC">
        <w:rPr>
          <w:spacing w:val="-20"/>
          <w:sz w:val="28"/>
          <w:szCs w:val="28"/>
        </w:rPr>
        <w:t>их</w:t>
      </w:r>
      <w:r w:rsidR="00F431CA" w:rsidRPr="00C147FC">
        <w:rPr>
          <w:sz w:val="28"/>
          <w:szCs w:val="28"/>
        </w:rPr>
        <w:t xml:space="preserve"> согласия ) для оказания посильной помощи при организации работы органов службы занятости на вверенных им территориях .</w:t>
      </w:r>
    </w:p>
    <w:p w:rsidR="00F431CA" w:rsidRPr="00C147FC" w:rsidRDefault="00F431CA" w:rsidP="00F431CA">
      <w:pPr>
        <w:pStyle w:val="a7"/>
        <w:jc w:val="both"/>
        <w:rPr>
          <w:sz w:val="28"/>
          <w:szCs w:val="28"/>
        </w:rPr>
      </w:pPr>
      <w:r>
        <w:rPr>
          <w:sz w:val="28"/>
          <w:szCs w:val="28"/>
        </w:rPr>
        <w:t xml:space="preserve">          </w:t>
      </w:r>
      <w:r w:rsidRPr="00C147FC">
        <w:rPr>
          <w:sz w:val="28"/>
          <w:szCs w:val="28"/>
        </w:rPr>
        <w:t xml:space="preserve">Предупреждение преступлений всегда являлось наиболее </w:t>
      </w:r>
      <w:proofErr w:type="gramStart"/>
      <w:r w:rsidRPr="00C147FC">
        <w:rPr>
          <w:sz w:val="28"/>
          <w:szCs w:val="28"/>
        </w:rPr>
        <w:t>важным  направлением</w:t>
      </w:r>
      <w:proofErr w:type="gramEnd"/>
      <w:r w:rsidRPr="00C147FC">
        <w:rPr>
          <w:sz w:val="28"/>
          <w:szCs w:val="28"/>
        </w:rPr>
        <w:t xml:space="preserve"> в работе органов внутренних дел, особенно предупреждение преступлений актуально среди тех категорий граждан, которые склонны к их совершению.  </w:t>
      </w:r>
    </w:p>
    <w:p w:rsidR="00F431CA" w:rsidRPr="00C147FC" w:rsidRDefault="00F431CA" w:rsidP="00F431CA">
      <w:pPr>
        <w:pStyle w:val="a7"/>
        <w:jc w:val="both"/>
        <w:rPr>
          <w:sz w:val="28"/>
          <w:szCs w:val="28"/>
        </w:rPr>
      </w:pPr>
      <w:r>
        <w:rPr>
          <w:sz w:val="28"/>
          <w:szCs w:val="28"/>
        </w:rPr>
        <w:t xml:space="preserve">          </w:t>
      </w:r>
      <w:r w:rsidRPr="00C147FC">
        <w:rPr>
          <w:sz w:val="28"/>
          <w:szCs w:val="28"/>
        </w:rPr>
        <w:t>Лица, не имеющие постоянного источника дохода, требуют особого внимания со стороны всех органов профилактики.</w:t>
      </w:r>
    </w:p>
    <w:p w:rsidR="00F431CA" w:rsidRPr="00C147FC" w:rsidRDefault="00F431CA" w:rsidP="00F431CA">
      <w:pPr>
        <w:pStyle w:val="a7"/>
        <w:jc w:val="both"/>
        <w:rPr>
          <w:sz w:val="28"/>
          <w:szCs w:val="28"/>
        </w:rPr>
      </w:pPr>
      <w:r>
        <w:rPr>
          <w:sz w:val="28"/>
          <w:szCs w:val="28"/>
        </w:rPr>
        <w:t xml:space="preserve">           </w:t>
      </w:r>
      <w:r w:rsidRPr="00C147FC">
        <w:rPr>
          <w:sz w:val="28"/>
          <w:szCs w:val="28"/>
        </w:rPr>
        <w:t xml:space="preserve">В 2020 году на территории Каргасокского района, согласно статистическим данным, численность трудоспособного населения составляла 9783 человека при общей численности 18781 человек (52%), при этом официальный статус безработного имели 332 человека. </w:t>
      </w:r>
    </w:p>
    <w:p w:rsidR="00F431CA" w:rsidRPr="00C147FC" w:rsidRDefault="00F431CA" w:rsidP="00F431CA">
      <w:pPr>
        <w:pStyle w:val="a7"/>
        <w:jc w:val="both"/>
        <w:rPr>
          <w:sz w:val="28"/>
          <w:szCs w:val="28"/>
        </w:rPr>
      </w:pPr>
      <w:r w:rsidRPr="00C147FC">
        <w:rPr>
          <w:sz w:val="28"/>
          <w:szCs w:val="28"/>
        </w:rPr>
        <w:t xml:space="preserve">В течение 2020 года на учёт поставлено 136 граждан (с учётом повторности), совершивших преступление и не имеющих постоянного источника дохода. </w:t>
      </w:r>
    </w:p>
    <w:p w:rsidR="00F431CA" w:rsidRPr="00C147FC" w:rsidRDefault="00F431CA" w:rsidP="00F431CA">
      <w:pPr>
        <w:pStyle w:val="a7"/>
        <w:jc w:val="both"/>
        <w:rPr>
          <w:sz w:val="28"/>
          <w:szCs w:val="28"/>
        </w:rPr>
      </w:pPr>
      <w:r>
        <w:rPr>
          <w:sz w:val="28"/>
          <w:szCs w:val="28"/>
        </w:rPr>
        <w:t xml:space="preserve">           </w:t>
      </w:r>
      <w:r w:rsidRPr="00C147FC">
        <w:rPr>
          <w:sz w:val="28"/>
          <w:szCs w:val="28"/>
        </w:rPr>
        <w:t xml:space="preserve">В сравнении с аналогичным периодом 2019 года, когда было совершено 133 таких преступления, отмечается рост абсолютных показателей, но только </w:t>
      </w:r>
      <w:r w:rsidRPr="00C147FC">
        <w:rPr>
          <w:sz w:val="28"/>
          <w:szCs w:val="28"/>
        </w:rPr>
        <w:lastRenderedPageBreak/>
        <w:t xml:space="preserve">на +2,2%, что является незначительным и не ведущим к осложнению оперативной обстановки на территории обслуживания. </w:t>
      </w:r>
    </w:p>
    <w:p w:rsidR="00F431CA" w:rsidRPr="00C147FC" w:rsidRDefault="00F362F9" w:rsidP="00F431CA">
      <w:pPr>
        <w:pStyle w:val="a7"/>
        <w:jc w:val="both"/>
        <w:rPr>
          <w:sz w:val="28"/>
          <w:szCs w:val="28"/>
        </w:rPr>
      </w:pPr>
      <w:r>
        <w:rPr>
          <w:sz w:val="28"/>
          <w:szCs w:val="28"/>
        </w:rPr>
        <w:t xml:space="preserve">         </w:t>
      </w:r>
      <w:r w:rsidR="00F431CA" w:rsidRPr="00C147FC">
        <w:rPr>
          <w:sz w:val="28"/>
          <w:szCs w:val="28"/>
        </w:rPr>
        <w:t xml:space="preserve">Если анализировать возрастные категории лиц, не имеющих постоянного источника дохода и совершивших преступления, </w:t>
      </w:r>
      <w:r>
        <w:rPr>
          <w:sz w:val="28"/>
          <w:szCs w:val="28"/>
        </w:rPr>
        <w:t>из этого следует, что</w:t>
      </w:r>
      <w:r w:rsidR="00F431CA" w:rsidRPr="00C147FC">
        <w:rPr>
          <w:sz w:val="28"/>
          <w:szCs w:val="28"/>
        </w:rPr>
        <w:t xml:space="preserve"> лицами в возрасте до 30 лет совершено 51 преступление, </w:t>
      </w:r>
      <w:r w:rsidRPr="00C147FC">
        <w:rPr>
          <w:sz w:val="28"/>
          <w:szCs w:val="28"/>
        </w:rPr>
        <w:t xml:space="preserve">лицами в возрасте </w:t>
      </w:r>
      <w:r w:rsidR="00F431CA" w:rsidRPr="00C147FC">
        <w:rPr>
          <w:sz w:val="28"/>
          <w:szCs w:val="28"/>
        </w:rPr>
        <w:t xml:space="preserve">до 40 лет — 51, </w:t>
      </w:r>
      <w:r w:rsidRPr="00C147FC">
        <w:rPr>
          <w:sz w:val="28"/>
          <w:szCs w:val="28"/>
        </w:rPr>
        <w:t xml:space="preserve">лицами в возрасте </w:t>
      </w:r>
      <w:r w:rsidR="00F431CA" w:rsidRPr="00C147FC">
        <w:rPr>
          <w:sz w:val="28"/>
          <w:szCs w:val="28"/>
        </w:rPr>
        <w:t xml:space="preserve">до 50 лет — 15, </w:t>
      </w:r>
      <w:r w:rsidRPr="00C147FC">
        <w:rPr>
          <w:sz w:val="28"/>
          <w:szCs w:val="28"/>
        </w:rPr>
        <w:t xml:space="preserve">лицами в возрасте </w:t>
      </w:r>
      <w:r w:rsidR="00F431CA" w:rsidRPr="00C147FC">
        <w:rPr>
          <w:sz w:val="28"/>
          <w:szCs w:val="28"/>
        </w:rPr>
        <w:t>от 50 лет — 10. Пять преступлений совершено лицами в возрасте до 20 лет.</w:t>
      </w:r>
    </w:p>
    <w:p w:rsidR="00F431CA" w:rsidRPr="00C147FC" w:rsidRDefault="00F431CA" w:rsidP="00F431CA">
      <w:pPr>
        <w:pStyle w:val="a7"/>
        <w:jc w:val="both"/>
        <w:rPr>
          <w:sz w:val="28"/>
          <w:szCs w:val="28"/>
        </w:rPr>
      </w:pPr>
      <w:r>
        <w:rPr>
          <w:sz w:val="28"/>
          <w:szCs w:val="28"/>
        </w:rPr>
        <w:t xml:space="preserve">         </w:t>
      </w:r>
      <w:r w:rsidRPr="00C147FC">
        <w:rPr>
          <w:sz w:val="28"/>
          <w:szCs w:val="28"/>
        </w:rPr>
        <w:t xml:space="preserve">Более всего анализируемой категорией граждан совершается преступлений против собственности, а именно квалифицированных </w:t>
      </w:r>
      <w:proofErr w:type="gramStart"/>
      <w:r w:rsidRPr="00C147FC">
        <w:rPr>
          <w:sz w:val="28"/>
          <w:szCs w:val="28"/>
        </w:rPr>
        <w:t>по  ст.</w:t>
      </w:r>
      <w:proofErr w:type="gramEnd"/>
      <w:r w:rsidRPr="00C147FC">
        <w:rPr>
          <w:sz w:val="28"/>
          <w:szCs w:val="28"/>
        </w:rPr>
        <w:t xml:space="preserve"> 158 УК РФ (44 преступления), что является вполне закономерным, похищенное имущество можно продать, сбыть или использовать для личных нужд. </w:t>
      </w:r>
    </w:p>
    <w:p w:rsidR="00F431CA" w:rsidRPr="00C147FC" w:rsidRDefault="00F362F9" w:rsidP="00F431CA">
      <w:pPr>
        <w:pStyle w:val="a7"/>
        <w:jc w:val="both"/>
        <w:rPr>
          <w:sz w:val="28"/>
          <w:szCs w:val="28"/>
        </w:rPr>
      </w:pPr>
      <w:r>
        <w:rPr>
          <w:sz w:val="28"/>
          <w:szCs w:val="28"/>
        </w:rPr>
        <w:t xml:space="preserve">          </w:t>
      </w:r>
      <w:r w:rsidR="00F431CA" w:rsidRPr="00C147FC">
        <w:rPr>
          <w:sz w:val="28"/>
          <w:szCs w:val="28"/>
        </w:rPr>
        <w:t xml:space="preserve">Против личности совершено 31 преступление, где преобладают превентивные составы, что объясняется длительной алкоголизацией, возникновением конфликтов, в виду отсутствия полезной занятости и постоянного трудоустройства. </w:t>
      </w:r>
    </w:p>
    <w:p w:rsidR="00F431CA" w:rsidRPr="00C147FC" w:rsidRDefault="00F431CA" w:rsidP="00F431CA">
      <w:pPr>
        <w:pStyle w:val="a7"/>
        <w:jc w:val="both"/>
        <w:rPr>
          <w:sz w:val="28"/>
          <w:szCs w:val="28"/>
        </w:rPr>
      </w:pPr>
      <w:r>
        <w:rPr>
          <w:sz w:val="28"/>
          <w:szCs w:val="28"/>
        </w:rPr>
        <w:t xml:space="preserve">          </w:t>
      </w:r>
      <w:r w:rsidRPr="00C147FC">
        <w:rPr>
          <w:sz w:val="28"/>
          <w:szCs w:val="28"/>
        </w:rPr>
        <w:t>Единичные преступления, направленные на получение материальной выгоды, совершены по ст. 258 УК РФ (1</w:t>
      </w:r>
      <w:proofErr w:type="gramStart"/>
      <w:r w:rsidRPr="00C147FC">
        <w:rPr>
          <w:sz w:val="28"/>
          <w:szCs w:val="28"/>
        </w:rPr>
        <w:t>),  ст.</w:t>
      </w:r>
      <w:proofErr w:type="gramEnd"/>
      <w:r w:rsidRPr="00C147FC">
        <w:rPr>
          <w:sz w:val="28"/>
          <w:szCs w:val="28"/>
        </w:rPr>
        <w:t xml:space="preserve"> 322 УК РФ (3), ст. 260 УК РФ (2), ст. 160 УК РФ (2) и ст. 175 УК РФ (1). </w:t>
      </w:r>
    </w:p>
    <w:p w:rsidR="00F431CA" w:rsidRPr="00C147FC" w:rsidRDefault="00F431CA" w:rsidP="00F431CA">
      <w:pPr>
        <w:pStyle w:val="a7"/>
        <w:jc w:val="both"/>
        <w:rPr>
          <w:sz w:val="28"/>
          <w:szCs w:val="28"/>
        </w:rPr>
      </w:pPr>
      <w:r>
        <w:rPr>
          <w:sz w:val="28"/>
          <w:szCs w:val="28"/>
        </w:rPr>
        <w:t xml:space="preserve">          </w:t>
      </w:r>
      <w:r w:rsidRPr="00C147FC">
        <w:rPr>
          <w:sz w:val="28"/>
          <w:szCs w:val="28"/>
        </w:rPr>
        <w:t>То есть одной из основных причин совершения преступлений является корысть, незаконное обогащение за счёт чужого имущества, предоставления услуг (ст. 322 УК РФ), незаконное использование природных ресурсов (ст. 260 или 258 УК РФ).</w:t>
      </w:r>
    </w:p>
    <w:p w:rsidR="00F431CA" w:rsidRPr="00C147FC" w:rsidRDefault="00F431CA" w:rsidP="00F431CA">
      <w:pPr>
        <w:pStyle w:val="a7"/>
        <w:jc w:val="both"/>
        <w:rPr>
          <w:sz w:val="28"/>
          <w:szCs w:val="28"/>
        </w:rPr>
      </w:pPr>
      <w:r>
        <w:rPr>
          <w:sz w:val="28"/>
          <w:szCs w:val="28"/>
        </w:rPr>
        <w:t xml:space="preserve">           </w:t>
      </w:r>
      <w:r w:rsidRPr="00C147FC">
        <w:rPr>
          <w:sz w:val="28"/>
          <w:szCs w:val="28"/>
        </w:rPr>
        <w:t xml:space="preserve">Если учесть, что 39 преступлений совершено лицами неработающими и ранее судимыми, в том числе и за аналогичные преступления, то можно сделать вывод, что причиной совершения преступлений также является стойкая антисоциальная направленность личности, нежелание становиться на путь исправления. </w:t>
      </w:r>
    </w:p>
    <w:p w:rsidR="00F431CA" w:rsidRPr="00C147FC" w:rsidRDefault="00F431CA" w:rsidP="00F431CA">
      <w:pPr>
        <w:pStyle w:val="a7"/>
        <w:jc w:val="both"/>
        <w:rPr>
          <w:sz w:val="28"/>
          <w:szCs w:val="28"/>
        </w:rPr>
      </w:pPr>
      <w:r>
        <w:rPr>
          <w:sz w:val="28"/>
          <w:szCs w:val="28"/>
        </w:rPr>
        <w:t xml:space="preserve">         </w:t>
      </w:r>
      <w:r w:rsidRPr="00C147FC">
        <w:rPr>
          <w:sz w:val="28"/>
          <w:szCs w:val="28"/>
        </w:rPr>
        <w:t>Важной составляющей также необходимо отметить отсутствие образования у данной категории лиц</w:t>
      </w:r>
      <w:r>
        <w:rPr>
          <w:sz w:val="28"/>
          <w:szCs w:val="28"/>
        </w:rPr>
        <w:t xml:space="preserve"> -</w:t>
      </w:r>
      <w:r w:rsidRPr="00C147FC">
        <w:rPr>
          <w:sz w:val="28"/>
          <w:szCs w:val="28"/>
        </w:rPr>
        <w:t xml:space="preserve"> среди безработных и совершивших преступления, только 1 лицо имело высшее образование (ст. 264.1 УК РФ), 2 лица — начальное профессиональное образование, 54 — среднее профессиональное. Учитывая выше</w:t>
      </w:r>
      <w:r>
        <w:rPr>
          <w:sz w:val="28"/>
          <w:szCs w:val="28"/>
        </w:rPr>
        <w:t xml:space="preserve"> </w:t>
      </w:r>
      <w:r w:rsidRPr="00C147FC">
        <w:rPr>
          <w:sz w:val="28"/>
          <w:szCs w:val="28"/>
        </w:rPr>
        <w:t xml:space="preserve">проанализированный возраст преступников, получение дополнительного образования для них является нецелесообразным при сложившихся уже жизненных стереотипов и образа жизни. </w:t>
      </w:r>
    </w:p>
    <w:p w:rsidR="00F431CA" w:rsidRPr="00C147FC" w:rsidRDefault="00F431CA" w:rsidP="00F431CA">
      <w:pPr>
        <w:pStyle w:val="a7"/>
        <w:jc w:val="both"/>
        <w:rPr>
          <w:sz w:val="28"/>
          <w:szCs w:val="28"/>
        </w:rPr>
      </w:pPr>
      <w:r>
        <w:rPr>
          <w:sz w:val="28"/>
          <w:szCs w:val="28"/>
        </w:rPr>
        <w:t xml:space="preserve">          </w:t>
      </w:r>
      <w:r w:rsidRPr="00C147FC">
        <w:rPr>
          <w:sz w:val="28"/>
          <w:szCs w:val="28"/>
        </w:rPr>
        <w:t xml:space="preserve">Сотрудниками полиции проводятся профилактические мероприятия в виде проверок   по месту жительства, профилактических бесед, лица, совершившие преступления, ставятся на учет. В ходе расследования уголовных дел выясняются причины и условия совершения преступления, которые сводятся к указанным выше. </w:t>
      </w:r>
    </w:p>
    <w:p w:rsidR="00F431CA" w:rsidRPr="00314202" w:rsidRDefault="00F431CA" w:rsidP="00F431CA">
      <w:pPr>
        <w:pStyle w:val="a7"/>
        <w:jc w:val="both"/>
        <w:rPr>
          <w:rStyle w:val="FontStyle12"/>
          <w:i w:val="0"/>
          <w:iCs w:val="0"/>
          <w:spacing w:val="0"/>
        </w:rPr>
      </w:pPr>
      <w:r>
        <w:rPr>
          <w:sz w:val="28"/>
          <w:szCs w:val="28"/>
        </w:rPr>
        <w:t xml:space="preserve"> </w:t>
      </w:r>
    </w:p>
    <w:p w:rsidR="00F431CA" w:rsidRDefault="00F431CA" w:rsidP="00F431CA">
      <w:pPr>
        <w:jc w:val="both"/>
      </w:pPr>
    </w:p>
    <w:p w:rsidR="00F431CA" w:rsidRPr="0087567F" w:rsidRDefault="00F431CA" w:rsidP="00F431CA">
      <w:pPr>
        <w:pStyle w:val="a7"/>
        <w:jc w:val="both"/>
        <w:rPr>
          <w:sz w:val="28"/>
          <w:szCs w:val="28"/>
        </w:rPr>
      </w:pPr>
      <w:r w:rsidRPr="0087567F">
        <w:rPr>
          <w:b/>
          <w:sz w:val="28"/>
          <w:szCs w:val="28"/>
        </w:rPr>
        <w:t>Решение</w:t>
      </w:r>
      <w:r w:rsidRPr="0087567F">
        <w:rPr>
          <w:sz w:val="28"/>
          <w:szCs w:val="28"/>
        </w:rPr>
        <w:t xml:space="preserve">: </w:t>
      </w:r>
    </w:p>
    <w:p w:rsidR="00F431CA" w:rsidRPr="0087567F" w:rsidRDefault="00F431CA" w:rsidP="00F431CA">
      <w:pPr>
        <w:pStyle w:val="a7"/>
        <w:jc w:val="both"/>
        <w:rPr>
          <w:sz w:val="28"/>
          <w:szCs w:val="28"/>
        </w:rPr>
      </w:pPr>
      <w:r w:rsidRPr="0087567F">
        <w:rPr>
          <w:sz w:val="28"/>
          <w:szCs w:val="28"/>
        </w:rPr>
        <w:t xml:space="preserve">     1.  Информацию принять к сведению.</w:t>
      </w:r>
    </w:p>
    <w:p w:rsidR="00F431CA" w:rsidRDefault="00F431CA" w:rsidP="00F431CA">
      <w:pPr>
        <w:pStyle w:val="a7"/>
        <w:jc w:val="both"/>
        <w:rPr>
          <w:sz w:val="28"/>
          <w:szCs w:val="28"/>
        </w:rPr>
      </w:pPr>
      <w:r>
        <w:rPr>
          <w:sz w:val="28"/>
          <w:szCs w:val="28"/>
        </w:rPr>
        <w:t xml:space="preserve">     </w:t>
      </w:r>
      <w:r w:rsidRPr="0087567F">
        <w:rPr>
          <w:sz w:val="28"/>
          <w:szCs w:val="28"/>
        </w:rPr>
        <w:t>2. ОМВД России по Каргасокскому району (</w:t>
      </w:r>
      <w:proofErr w:type="spellStart"/>
      <w:r w:rsidRPr="0087567F">
        <w:rPr>
          <w:sz w:val="28"/>
          <w:szCs w:val="28"/>
        </w:rPr>
        <w:t>Ленинг</w:t>
      </w:r>
      <w:proofErr w:type="spellEnd"/>
      <w:r w:rsidRPr="0087567F">
        <w:rPr>
          <w:sz w:val="28"/>
          <w:szCs w:val="28"/>
        </w:rPr>
        <w:t xml:space="preserve"> А.Л.) </w:t>
      </w:r>
      <w:r>
        <w:rPr>
          <w:sz w:val="28"/>
          <w:szCs w:val="28"/>
        </w:rPr>
        <w:t xml:space="preserve">продолжить информирование население о способах дистанционного мошенничества и </w:t>
      </w:r>
      <w:r>
        <w:rPr>
          <w:sz w:val="28"/>
          <w:szCs w:val="28"/>
        </w:rPr>
        <w:lastRenderedPageBreak/>
        <w:t>краж с использованием информационно-</w:t>
      </w:r>
      <w:proofErr w:type="spellStart"/>
      <w:r>
        <w:rPr>
          <w:sz w:val="28"/>
          <w:szCs w:val="28"/>
        </w:rPr>
        <w:t>телекомуникационных</w:t>
      </w:r>
      <w:proofErr w:type="spellEnd"/>
      <w:r>
        <w:rPr>
          <w:sz w:val="28"/>
          <w:szCs w:val="28"/>
        </w:rPr>
        <w:t xml:space="preserve"> технологий. </w:t>
      </w:r>
      <w:proofErr w:type="gramStart"/>
      <w:r>
        <w:rPr>
          <w:noProof/>
          <w:sz w:val="28"/>
          <w:szCs w:val="28"/>
        </w:rPr>
        <w:t>С</w:t>
      </w:r>
      <w:r w:rsidRPr="00902957">
        <w:rPr>
          <w:sz w:val="28"/>
          <w:szCs w:val="28"/>
        </w:rPr>
        <w:t xml:space="preserve">рок:  </w:t>
      </w:r>
      <w:r w:rsidRPr="00902957">
        <w:rPr>
          <w:sz w:val="28"/>
          <w:szCs w:val="28"/>
          <w:u w:val="single"/>
        </w:rPr>
        <w:t>постоянно</w:t>
      </w:r>
      <w:proofErr w:type="gramEnd"/>
      <w:r>
        <w:rPr>
          <w:sz w:val="28"/>
          <w:szCs w:val="28"/>
        </w:rPr>
        <w:t xml:space="preserve">  </w:t>
      </w:r>
    </w:p>
    <w:p w:rsidR="00F431CA" w:rsidRDefault="00F431CA" w:rsidP="00F431CA">
      <w:pPr>
        <w:pStyle w:val="a7"/>
        <w:jc w:val="both"/>
        <w:rPr>
          <w:noProof/>
          <w:sz w:val="28"/>
          <w:szCs w:val="28"/>
        </w:rPr>
      </w:pPr>
      <w:r>
        <w:rPr>
          <w:sz w:val="28"/>
          <w:szCs w:val="28"/>
        </w:rPr>
        <w:t xml:space="preserve">     3. Управление </w:t>
      </w:r>
      <w:proofErr w:type="spellStart"/>
      <w:r>
        <w:rPr>
          <w:sz w:val="28"/>
          <w:szCs w:val="28"/>
        </w:rPr>
        <w:t>ООиП</w:t>
      </w:r>
      <w:proofErr w:type="spellEnd"/>
      <w:r>
        <w:rPr>
          <w:sz w:val="28"/>
          <w:szCs w:val="28"/>
        </w:rPr>
        <w:t xml:space="preserve"> Каргасокского района (</w:t>
      </w:r>
      <w:proofErr w:type="spellStart"/>
      <w:r>
        <w:rPr>
          <w:sz w:val="28"/>
          <w:szCs w:val="28"/>
        </w:rPr>
        <w:t>Перемитин</w:t>
      </w:r>
      <w:proofErr w:type="spellEnd"/>
      <w:r>
        <w:rPr>
          <w:sz w:val="28"/>
          <w:szCs w:val="28"/>
        </w:rPr>
        <w:t xml:space="preserve"> С.В.) </w:t>
      </w:r>
      <w:proofErr w:type="gramStart"/>
      <w:r>
        <w:rPr>
          <w:sz w:val="28"/>
          <w:szCs w:val="28"/>
        </w:rPr>
        <w:t>продолжить  организацию</w:t>
      </w:r>
      <w:proofErr w:type="gramEnd"/>
      <w:r>
        <w:rPr>
          <w:sz w:val="28"/>
          <w:szCs w:val="28"/>
        </w:rPr>
        <w:t xml:space="preserve"> работы в среде несовершеннолетних  по профилактике правонарушений и преступлений.  </w:t>
      </w:r>
      <w:r>
        <w:rPr>
          <w:noProof/>
          <w:sz w:val="28"/>
          <w:szCs w:val="28"/>
        </w:rPr>
        <w:t xml:space="preserve">                  </w:t>
      </w:r>
    </w:p>
    <w:p w:rsidR="00F431CA" w:rsidRDefault="00F431CA" w:rsidP="00F431CA">
      <w:pPr>
        <w:pStyle w:val="a7"/>
        <w:jc w:val="both"/>
        <w:rPr>
          <w:sz w:val="28"/>
          <w:szCs w:val="28"/>
        </w:rPr>
      </w:pPr>
      <w:r>
        <w:rPr>
          <w:noProof/>
          <w:sz w:val="28"/>
          <w:szCs w:val="28"/>
        </w:rPr>
        <w:t xml:space="preserve"> </w:t>
      </w:r>
      <w:proofErr w:type="gramStart"/>
      <w:r>
        <w:rPr>
          <w:noProof/>
          <w:sz w:val="28"/>
          <w:szCs w:val="28"/>
        </w:rPr>
        <w:t>С</w:t>
      </w:r>
      <w:r w:rsidRPr="00902957">
        <w:rPr>
          <w:sz w:val="28"/>
          <w:szCs w:val="28"/>
        </w:rPr>
        <w:t xml:space="preserve">рок:  </w:t>
      </w:r>
      <w:r w:rsidRPr="00902957">
        <w:rPr>
          <w:sz w:val="28"/>
          <w:szCs w:val="28"/>
          <w:u w:val="single"/>
        </w:rPr>
        <w:t>постоянно</w:t>
      </w:r>
      <w:proofErr w:type="gramEnd"/>
      <w:r>
        <w:rPr>
          <w:sz w:val="28"/>
          <w:szCs w:val="28"/>
        </w:rPr>
        <w:t xml:space="preserve">  </w:t>
      </w:r>
    </w:p>
    <w:p w:rsidR="00F431CA" w:rsidRPr="00B52096" w:rsidRDefault="00F431CA" w:rsidP="00F431CA">
      <w:pPr>
        <w:pStyle w:val="a7"/>
        <w:jc w:val="both"/>
        <w:rPr>
          <w:sz w:val="28"/>
          <w:szCs w:val="28"/>
        </w:rPr>
      </w:pPr>
      <w:r>
        <w:rPr>
          <w:sz w:val="28"/>
          <w:szCs w:val="28"/>
        </w:rPr>
        <w:t xml:space="preserve">     3. Директору ОГКУ «ЦЗН Каргасокского района» (</w:t>
      </w:r>
      <w:proofErr w:type="spellStart"/>
      <w:r>
        <w:rPr>
          <w:sz w:val="28"/>
          <w:szCs w:val="28"/>
        </w:rPr>
        <w:t>Огуречевой</w:t>
      </w:r>
      <w:proofErr w:type="spellEnd"/>
      <w:r>
        <w:rPr>
          <w:sz w:val="28"/>
          <w:szCs w:val="28"/>
        </w:rPr>
        <w:t xml:space="preserve"> О.В.)  осуществлять информирование граждан категории «безработные» по предупреждению преступлений (с социальными выплатами).  </w:t>
      </w:r>
    </w:p>
    <w:p w:rsidR="00F431CA" w:rsidRPr="00B51123" w:rsidRDefault="00F431CA" w:rsidP="00F431CA">
      <w:pPr>
        <w:pStyle w:val="a7"/>
        <w:ind w:left="360"/>
        <w:jc w:val="both"/>
        <w:rPr>
          <w:sz w:val="28"/>
          <w:szCs w:val="28"/>
          <w:u w:val="single"/>
        </w:rPr>
      </w:pPr>
      <w:r>
        <w:rPr>
          <w:noProof/>
          <w:sz w:val="28"/>
          <w:szCs w:val="28"/>
        </w:rPr>
        <w:t xml:space="preserve"> </w:t>
      </w:r>
      <w:proofErr w:type="gramStart"/>
      <w:r w:rsidRPr="00B51123">
        <w:rPr>
          <w:sz w:val="28"/>
          <w:szCs w:val="28"/>
          <w:u w:val="single"/>
        </w:rPr>
        <w:t>Срок:  постоянно</w:t>
      </w:r>
      <w:proofErr w:type="gramEnd"/>
    </w:p>
    <w:p w:rsidR="00F431CA" w:rsidRDefault="00F431CA" w:rsidP="00F431CA">
      <w:pPr>
        <w:rPr>
          <w:sz w:val="28"/>
          <w:szCs w:val="28"/>
        </w:rPr>
      </w:pPr>
    </w:p>
    <w:p w:rsidR="00F431CA" w:rsidRDefault="00F431CA" w:rsidP="00F431CA">
      <w:pPr>
        <w:rPr>
          <w:sz w:val="28"/>
          <w:szCs w:val="28"/>
        </w:rPr>
      </w:pPr>
    </w:p>
    <w:p w:rsidR="00F431CA" w:rsidRDefault="00F431CA" w:rsidP="00F431CA">
      <w:pPr>
        <w:rPr>
          <w:sz w:val="28"/>
          <w:szCs w:val="28"/>
        </w:rPr>
      </w:pPr>
      <w:r w:rsidRPr="00314202">
        <w:rPr>
          <w:sz w:val="28"/>
          <w:szCs w:val="28"/>
        </w:rPr>
        <w:t xml:space="preserve">Председатель Комиссии                                  </w:t>
      </w:r>
      <w:r>
        <w:rPr>
          <w:sz w:val="28"/>
          <w:szCs w:val="28"/>
        </w:rPr>
        <w:t xml:space="preserve">                               </w:t>
      </w:r>
      <w:r w:rsidRPr="00314202">
        <w:rPr>
          <w:sz w:val="28"/>
          <w:szCs w:val="28"/>
        </w:rPr>
        <w:t xml:space="preserve"> А.П. </w:t>
      </w:r>
      <w:proofErr w:type="spellStart"/>
      <w:r w:rsidRPr="00314202">
        <w:rPr>
          <w:sz w:val="28"/>
          <w:szCs w:val="28"/>
        </w:rPr>
        <w:t>Ащеулов</w:t>
      </w:r>
      <w:proofErr w:type="spellEnd"/>
    </w:p>
    <w:p w:rsidR="00F431CA" w:rsidRDefault="00F431CA" w:rsidP="00F431CA">
      <w:pPr>
        <w:pStyle w:val="a7"/>
        <w:jc w:val="both"/>
        <w:rPr>
          <w:sz w:val="28"/>
          <w:szCs w:val="28"/>
        </w:rPr>
      </w:pPr>
    </w:p>
    <w:p w:rsidR="0091450D" w:rsidRDefault="0091450D" w:rsidP="00F431CA">
      <w:pPr>
        <w:pStyle w:val="a7"/>
        <w:jc w:val="both"/>
        <w:rPr>
          <w:sz w:val="28"/>
          <w:szCs w:val="28"/>
        </w:rPr>
      </w:pPr>
    </w:p>
    <w:p w:rsidR="0091450D" w:rsidRDefault="0091450D" w:rsidP="00F431CA">
      <w:pPr>
        <w:pStyle w:val="a7"/>
        <w:jc w:val="both"/>
        <w:rPr>
          <w:sz w:val="28"/>
          <w:szCs w:val="28"/>
        </w:rPr>
      </w:pPr>
    </w:p>
    <w:p w:rsidR="00F431CA" w:rsidRPr="00314202" w:rsidRDefault="00F431CA" w:rsidP="00F431CA">
      <w:pPr>
        <w:pStyle w:val="a7"/>
        <w:jc w:val="both"/>
        <w:rPr>
          <w:sz w:val="28"/>
          <w:szCs w:val="28"/>
        </w:rPr>
      </w:pPr>
      <w:bookmarkStart w:id="0" w:name="_GoBack"/>
      <w:bookmarkEnd w:id="0"/>
      <w:r w:rsidRPr="00314202">
        <w:rPr>
          <w:sz w:val="28"/>
          <w:szCs w:val="28"/>
        </w:rPr>
        <w:t>Секретарь Комиссии                                                                            В.В. Филюк</w:t>
      </w:r>
    </w:p>
    <w:p w:rsidR="00F431CA" w:rsidRPr="00314202" w:rsidRDefault="00F431CA" w:rsidP="00F431CA">
      <w:pPr>
        <w:pStyle w:val="a7"/>
        <w:jc w:val="both"/>
        <w:rPr>
          <w:b/>
          <w:i/>
          <w:sz w:val="28"/>
          <w:szCs w:val="28"/>
          <w:u w:val="single"/>
        </w:rPr>
      </w:pPr>
    </w:p>
    <w:p w:rsidR="00F431CA" w:rsidRPr="00314202" w:rsidRDefault="00F431CA" w:rsidP="00F431CA">
      <w:pPr>
        <w:rPr>
          <w:sz w:val="28"/>
          <w:szCs w:val="28"/>
        </w:rPr>
      </w:pPr>
    </w:p>
    <w:p w:rsidR="00A67AE7" w:rsidRPr="00F431CA" w:rsidRDefault="00A67AE7" w:rsidP="00F431CA">
      <w:pPr>
        <w:sectPr w:rsidR="00A67AE7" w:rsidRPr="00F431CA" w:rsidSect="00A67AE7">
          <w:pgSz w:w="11905" w:h="16837"/>
          <w:pgMar w:top="836" w:right="916" w:bottom="1212" w:left="1636" w:header="720" w:footer="720" w:gutter="0"/>
          <w:cols w:space="60"/>
          <w:noEndnote/>
        </w:sectPr>
      </w:pPr>
    </w:p>
    <w:p w:rsidR="00A67AE7" w:rsidRDefault="00E62370" w:rsidP="00A67AE7">
      <w:pPr>
        <w:framePr w:h="569" w:hSpace="36" w:wrap="auto" w:vAnchor="text" w:hAnchor="text" w:x="5847" w:y="1520"/>
      </w:pPr>
      <w:r>
        <w:rPr>
          <w:noProof/>
        </w:rPr>
        <w:lastRenderedPageBreak/>
        <w:t xml:space="preserve">  </w:t>
      </w:r>
    </w:p>
    <w:p w:rsidR="00314202" w:rsidRPr="00314202" w:rsidRDefault="00C147FC" w:rsidP="00F431CA">
      <w:pPr>
        <w:pStyle w:val="a7"/>
        <w:jc w:val="both"/>
        <w:rPr>
          <w:rStyle w:val="FontStyle12"/>
          <w:i w:val="0"/>
          <w:iCs w:val="0"/>
          <w:spacing w:val="0"/>
        </w:rPr>
      </w:pPr>
      <w:r>
        <w:rPr>
          <w:sz w:val="28"/>
          <w:szCs w:val="28"/>
        </w:rPr>
        <w:t xml:space="preserve">           </w:t>
      </w:r>
    </w:p>
    <w:p w:rsidR="00820EAE" w:rsidRPr="00314202" w:rsidRDefault="00314202" w:rsidP="00F431CA">
      <w:pPr>
        <w:pStyle w:val="a7"/>
        <w:jc w:val="both"/>
        <w:rPr>
          <w:b/>
          <w:i/>
          <w:sz w:val="28"/>
          <w:szCs w:val="28"/>
          <w:u w:val="single"/>
        </w:rPr>
      </w:pPr>
      <w:r w:rsidRPr="00314202">
        <w:rPr>
          <w:sz w:val="28"/>
          <w:szCs w:val="28"/>
        </w:rPr>
        <w:t xml:space="preserve"> </w:t>
      </w:r>
    </w:p>
    <w:p w:rsidR="006B5FB8" w:rsidRPr="00314202" w:rsidRDefault="006B5FB8" w:rsidP="00820EAE">
      <w:pPr>
        <w:rPr>
          <w:sz w:val="28"/>
          <w:szCs w:val="28"/>
        </w:rPr>
      </w:pPr>
    </w:p>
    <w:sectPr w:rsidR="006B5FB8" w:rsidRPr="00314202" w:rsidSect="00F431C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C679CA"/>
    <w:lvl w:ilvl="0">
      <w:numFmt w:val="bullet"/>
      <w:lvlText w:val="*"/>
      <w:lvlJc w:val="left"/>
    </w:lvl>
  </w:abstractNum>
  <w:abstractNum w:abstractNumId="1" w15:restartNumberingAfterBreak="0">
    <w:nsid w:val="0748050B"/>
    <w:multiLevelType w:val="singleLevel"/>
    <w:tmpl w:val="2CCAA438"/>
    <w:lvl w:ilvl="0">
      <w:start w:val="1"/>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0CC35169"/>
    <w:multiLevelType w:val="hybridMultilevel"/>
    <w:tmpl w:val="719C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804098"/>
    <w:multiLevelType w:val="hybridMultilevel"/>
    <w:tmpl w:val="A08A57CA"/>
    <w:lvl w:ilvl="0" w:tplc="65EECF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49772E"/>
    <w:multiLevelType w:val="hybridMultilevel"/>
    <w:tmpl w:val="515207A8"/>
    <w:lvl w:ilvl="0" w:tplc="0F2ECFBE">
      <w:start w:val="1"/>
      <w:numFmt w:val="decimal"/>
      <w:lvlText w:val="%1."/>
      <w:lvlJc w:val="left"/>
      <w:pPr>
        <w:ind w:left="2113" w:hanging="990"/>
      </w:pPr>
      <w:rPr>
        <w:b/>
        <w:sz w:val="26"/>
      </w:rPr>
    </w:lvl>
    <w:lvl w:ilvl="1" w:tplc="04190019">
      <w:start w:val="1"/>
      <w:numFmt w:val="lowerLetter"/>
      <w:lvlText w:val="%2."/>
      <w:lvlJc w:val="left"/>
      <w:pPr>
        <w:ind w:left="2203" w:hanging="360"/>
      </w:pPr>
    </w:lvl>
    <w:lvl w:ilvl="2" w:tplc="0419001B">
      <w:start w:val="1"/>
      <w:numFmt w:val="lowerRoman"/>
      <w:lvlText w:val="%3."/>
      <w:lvlJc w:val="right"/>
      <w:pPr>
        <w:ind w:left="2923" w:hanging="180"/>
      </w:pPr>
    </w:lvl>
    <w:lvl w:ilvl="3" w:tplc="0419000F">
      <w:start w:val="1"/>
      <w:numFmt w:val="decimal"/>
      <w:lvlText w:val="%4."/>
      <w:lvlJc w:val="left"/>
      <w:pPr>
        <w:ind w:left="3643" w:hanging="360"/>
      </w:pPr>
    </w:lvl>
    <w:lvl w:ilvl="4" w:tplc="04190019">
      <w:start w:val="1"/>
      <w:numFmt w:val="lowerLetter"/>
      <w:lvlText w:val="%5."/>
      <w:lvlJc w:val="left"/>
      <w:pPr>
        <w:ind w:left="4363" w:hanging="360"/>
      </w:pPr>
    </w:lvl>
    <w:lvl w:ilvl="5" w:tplc="0419001B">
      <w:start w:val="1"/>
      <w:numFmt w:val="lowerRoman"/>
      <w:lvlText w:val="%6."/>
      <w:lvlJc w:val="right"/>
      <w:pPr>
        <w:ind w:left="5083" w:hanging="180"/>
      </w:pPr>
    </w:lvl>
    <w:lvl w:ilvl="6" w:tplc="0419000F">
      <w:start w:val="1"/>
      <w:numFmt w:val="decimal"/>
      <w:lvlText w:val="%7."/>
      <w:lvlJc w:val="left"/>
      <w:pPr>
        <w:ind w:left="5803" w:hanging="360"/>
      </w:pPr>
    </w:lvl>
    <w:lvl w:ilvl="7" w:tplc="04190019">
      <w:start w:val="1"/>
      <w:numFmt w:val="lowerLetter"/>
      <w:lvlText w:val="%8."/>
      <w:lvlJc w:val="left"/>
      <w:pPr>
        <w:ind w:left="6523" w:hanging="360"/>
      </w:pPr>
    </w:lvl>
    <w:lvl w:ilvl="8" w:tplc="0419001B">
      <w:start w:val="1"/>
      <w:numFmt w:val="lowerRoman"/>
      <w:lvlText w:val="%9."/>
      <w:lvlJc w:val="right"/>
      <w:pPr>
        <w:ind w:left="7243" w:hanging="180"/>
      </w:pPr>
    </w:lvl>
  </w:abstractNum>
  <w:abstractNum w:abstractNumId="5" w15:restartNumberingAfterBreak="0">
    <w:nsid w:val="23C873F1"/>
    <w:multiLevelType w:val="singleLevel"/>
    <w:tmpl w:val="6E52CCB2"/>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6" w15:restartNumberingAfterBreak="0">
    <w:nsid w:val="29CE6F42"/>
    <w:multiLevelType w:val="hybridMultilevel"/>
    <w:tmpl w:val="592AFE1A"/>
    <w:lvl w:ilvl="0" w:tplc="C836394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133578"/>
    <w:multiLevelType w:val="hybridMultilevel"/>
    <w:tmpl w:val="719C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4660B"/>
    <w:multiLevelType w:val="singleLevel"/>
    <w:tmpl w:val="5F7C722C"/>
    <w:lvl w:ilvl="0">
      <w:start w:val="1"/>
      <w:numFmt w:val="decimal"/>
      <w:lvlText w:val="%1."/>
      <w:legacy w:legacy="1" w:legacySpace="0" w:legacyIndent="353"/>
      <w:lvlJc w:val="left"/>
      <w:pPr>
        <w:ind w:left="0" w:firstLine="0"/>
      </w:pPr>
      <w:rPr>
        <w:rFonts w:ascii="Times New Roman" w:hAnsi="Times New Roman" w:cs="Times New Roman" w:hint="default"/>
      </w:rPr>
    </w:lvl>
  </w:abstractNum>
  <w:abstractNum w:abstractNumId="9" w15:restartNumberingAfterBreak="0">
    <w:nsid w:val="36A06122"/>
    <w:multiLevelType w:val="hybridMultilevel"/>
    <w:tmpl w:val="719C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E96C20"/>
    <w:multiLevelType w:val="hybridMultilevel"/>
    <w:tmpl w:val="8F841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467966"/>
    <w:multiLevelType w:val="hybridMultilevel"/>
    <w:tmpl w:val="719CF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506AD3"/>
    <w:multiLevelType w:val="hybridMultilevel"/>
    <w:tmpl w:val="BF304464"/>
    <w:lvl w:ilvl="0" w:tplc="2E222334">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7ACD5980"/>
    <w:multiLevelType w:val="hybridMultilevel"/>
    <w:tmpl w:val="07689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lvlOverride w:ilvl="0">
      <w:startOverride w:val="1"/>
    </w:lvlOverride>
  </w:num>
  <w:num w:numId="5">
    <w:abstractNumId w:val="5"/>
    <w:lvlOverride w:ilvl="0">
      <w:startOverride w:val="1"/>
    </w:lvlOverride>
  </w:num>
  <w:num w:numId="6">
    <w:abstractNumId w:val="1"/>
  </w:num>
  <w:num w:numId="7">
    <w:abstractNumId w:val="10"/>
  </w:num>
  <w:num w:numId="8">
    <w:abstractNumId w:val="6"/>
  </w:num>
  <w:num w:numId="9">
    <w:abstractNumId w:val="2"/>
  </w:num>
  <w:num w:numId="10">
    <w:abstractNumId w:val="13"/>
  </w:num>
  <w:num w:numId="11">
    <w:abstractNumId w:val="11"/>
  </w:num>
  <w:num w:numId="12">
    <w:abstractNumId w:val="9"/>
  </w:num>
  <w:num w:numId="13">
    <w:abstractNumId w:val="7"/>
  </w:num>
  <w:num w:numId="14">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9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64"/>
    <w:rsid w:val="001A0061"/>
    <w:rsid w:val="00304840"/>
    <w:rsid w:val="00314202"/>
    <w:rsid w:val="003A5F5C"/>
    <w:rsid w:val="003B7A1B"/>
    <w:rsid w:val="003C0D70"/>
    <w:rsid w:val="005617E9"/>
    <w:rsid w:val="00620416"/>
    <w:rsid w:val="006249C0"/>
    <w:rsid w:val="00686AA9"/>
    <w:rsid w:val="006B2280"/>
    <w:rsid w:val="006B5FB8"/>
    <w:rsid w:val="00820EAE"/>
    <w:rsid w:val="0087567F"/>
    <w:rsid w:val="008806AD"/>
    <w:rsid w:val="008E0C8F"/>
    <w:rsid w:val="00902957"/>
    <w:rsid w:val="0091450D"/>
    <w:rsid w:val="009B0FF4"/>
    <w:rsid w:val="00A67AE7"/>
    <w:rsid w:val="00A945AD"/>
    <w:rsid w:val="00B01664"/>
    <w:rsid w:val="00B20077"/>
    <w:rsid w:val="00B51123"/>
    <w:rsid w:val="00B52096"/>
    <w:rsid w:val="00C147FC"/>
    <w:rsid w:val="00D65FF9"/>
    <w:rsid w:val="00D67B4A"/>
    <w:rsid w:val="00D7368A"/>
    <w:rsid w:val="00D90CD0"/>
    <w:rsid w:val="00DD75CF"/>
    <w:rsid w:val="00DE4B63"/>
    <w:rsid w:val="00E40C17"/>
    <w:rsid w:val="00E62370"/>
    <w:rsid w:val="00ED076E"/>
    <w:rsid w:val="00F1371A"/>
    <w:rsid w:val="00F362F9"/>
    <w:rsid w:val="00F431CA"/>
    <w:rsid w:val="00FB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08DA"/>
  <w15:chartTrackingRefBased/>
  <w15:docId w15:val="{54B03EB2-6C0E-4D0A-925D-AD30210F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B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DE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rPr>
  </w:style>
  <w:style w:type="character" w:customStyle="1" w:styleId="HTML0">
    <w:name w:val="Стандартный HTML Знак"/>
    <w:basedOn w:val="a0"/>
    <w:link w:val="HTML"/>
    <w:uiPriority w:val="99"/>
    <w:rsid w:val="00DE4B63"/>
    <w:rPr>
      <w:rFonts w:ascii="Consolas" w:eastAsia="Times New Roman" w:hAnsi="Consolas" w:cs="Times New Roman"/>
      <w:sz w:val="20"/>
      <w:szCs w:val="20"/>
      <w:lang w:eastAsia="ru-RU"/>
    </w:rPr>
  </w:style>
  <w:style w:type="paragraph" w:styleId="a3">
    <w:name w:val="Normal (Web)"/>
    <w:basedOn w:val="a"/>
    <w:semiHidden/>
    <w:unhideWhenUsed/>
    <w:rsid w:val="00DE4B63"/>
    <w:pPr>
      <w:spacing w:before="100" w:beforeAutospacing="1" w:after="100" w:afterAutospacing="1"/>
    </w:pPr>
    <w:rPr>
      <w:sz w:val="24"/>
      <w:szCs w:val="24"/>
    </w:rPr>
  </w:style>
  <w:style w:type="paragraph" w:styleId="a4">
    <w:name w:val="List Paragraph"/>
    <w:basedOn w:val="a"/>
    <w:uiPriority w:val="34"/>
    <w:qFormat/>
    <w:rsid w:val="00DE4B63"/>
    <w:pPr>
      <w:ind w:left="720"/>
      <w:contextualSpacing/>
    </w:pPr>
  </w:style>
  <w:style w:type="paragraph" w:styleId="a5">
    <w:name w:val="Body Text"/>
    <w:basedOn w:val="a"/>
    <w:link w:val="a6"/>
    <w:unhideWhenUsed/>
    <w:rsid w:val="00DE4B63"/>
    <w:pPr>
      <w:jc w:val="both"/>
    </w:pPr>
    <w:rPr>
      <w:sz w:val="28"/>
    </w:rPr>
  </w:style>
  <w:style w:type="character" w:customStyle="1" w:styleId="a6">
    <w:name w:val="Основной текст Знак"/>
    <w:basedOn w:val="a0"/>
    <w:link w:val="a5"/>
    <w:rsid w:val="00DE4B63"/>
    <w:rPr>
      <w:rFonts w:ascii="Times New Roman" w:eastAsia="Times New Roman" w:hAnsi="Times New Roman" w:cs="Times New Roman"/>
      <w:sz w:val="28"/>
      <w:szCs w:val="20"/>
      <w:lang w:eastAsia="ru-RU"/>
    </w:rPr>
  </w:style>
  <w:style w:type="paragraph" w:styleId="a7">
    <w:name w:val="No Spacing"/>
    <w:uiPriority w:val="1"/>
    <w:qFormat/>
    <w:rsid w:val="00DE4B63"/>
    <w:pPr>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basedOn w:val="a0"/>
    <w:uiPriority w:val="99"/>
    <w:rsid w:val="00DE4B63"/>
    <w:rPr>
      <w:rFonts w:ascii="Times New Roman" w:hAnsi="Times New Roman" w:cs="Times New Roman"/>
      <w:spacing w:val="10"/>
      <w:sz w:val="24"/>
      <w:szCs w:val="24"/>
    </w:rPr>
  </w:style>
  <w:style w:type="paragraph" w:customStyle="1" w:styleId="Style3">
    <w:name w:val="Style3"/>
    <w:basedOn w:val="a"/>
    <w:uiPriority w:val="99"/>
    <w:rsid w:val="00FB3D71"/>
    <w:pPr>
      <w:widowControl w:val="0"/>
      <w:autoSpaceDE w:val="0"/>
      <w:autoSpaceDN w:val="0"/>
      <w:adjustRightInd w:val="0"/>
      <w:spacing w:line="320" w:lineRule="exact"/>
      <w:ind w:firstLine="727"/>
      <w:jc w:val="both"/>
    </w:pPr>
    <w:rPr>
      <w:rFonts w:eastAsiaTheme="minorEastAsia"/>
      <w:sz w:val="24"/>
      <w:szCs w:val="24"/>
    </w:rPr>
  </w:style>
  <w:style w:type="paragraph" w:customStyle="1" w:styleId="Style6">
    <w:name w:val="Style6"/>
    <w:basedOn w:val="a"/>
    <w:uiPriority w:val="99"/>
    <w:rsid w:val="00FB3D71"/>
    <w:pPr>
      <w:widowControl w:val="0"/>
      <w:autoSpaceDE w:val="0"/>
      <w:autoSpaceDN w:val="0"/>
      <w:adjustRightInd w:val="0"/>
      <w:spacing w:line="324" w:lineRule="exact"/>
      <w:ind w:firstLine="374"/>
      <w:jc w:val="both"/>
    </w:pPr>
    <w:rPr>
      <w:rFonts w:eastAsiaTheme="minorEastAsia"/>
      <w:sz w:val="24"/>
      <w:szCs w:val="24"/>
    </w:rPr>
  </w:style>
  <w:style w:type="paragraph" w:customStyle="1" w:styleId="Style7">
    <w:name w:val="Style7"/>
    <w:basedOn w:val="a"/>
    <w:uiPriority w:val="99"/>
    <w:rsid w:val="00FB3D71"/>
    <w:pPr>
      <w:widowControl w:val="0"/>
      <w:autoSpaceDE w:val="0"/>
      <w:autoSpaceDN w:val="0"/>
      <w:adjustRightInd w:val="0"/>
      <w:spacing w:line="317" w:lineRule="exact"/>
      <w:ind w:firstLine="706"/>
    </w:pPr>
    <w:rPr>
      <w:rFonts w:eastAsiaTheme="minorEastAsia"/>
      <w:sz w:val="24"/>
      <w:szCs w:val="24"/>
    </w:rPr>
  </w:style>
  <w:style w:type="paragraph" w:customStyle="1" w:styleId="Style8">
    <w:name w:val="Style8"/>
    <w:basedOn w:val="a"/>
    <w:uiPriority w:val="99"/>
    <w:rsid w:val="00FB3D71"/>
    <w:pPr>
      <w:widowControl w:val="0"/>
      <w:autoSpaceDE w:val="0"/>
      <w:autoSpaceDN w:val="0"/>
      <w:adjustRightInd w:val="0"/>
    </w:pPr>
    <w:rPr>
      <w:rFonts w:eastAsiaTheme="minorEastAsia"/>
      <w:sz w:val="24"/>
      <w:szCs w:val="24"/>
    </w:rPr>
  </w:style>
  <w:style w:type="character" w:customStyle="1" w:styleId="FontStyle16">
    <w:name w:val="Font Style16"/>
    <w:basedOn w:val="a0"/>
    <w:uiPriority w:val="99"/>
    <w:rsid w:val="00FB3D71"/>
    <w:rPr>
      <w:rFonts w:ascii="Times New Roman" w:hAnsi="Times New Roman" w:cs="Times New Roman" w:hint="default"/>
      <w:sz w:val="26"/>
      <w:szCs w:val="26"/>
    </w:rPr>
  </w:style>
  <w:style w:type="character" w:customStyle="1" w:styleId="FontStyle15">
    <w:name w:val="Font Style15"/>
    <w:basedOn w:val="a0"/>
    <w:uiPriority w:val="99"/>
    <w:rsid w:val="00B20077"/>
    <w:rPr>
      <w:rFonts w:ascii="Times New Roman" w:hAnsi="Times New Roman" w:cs="Times New Roman"/>
      <w:sz w:val="22"/>
      <w:szCs w:val="22"/>
    </w:rPr>
  </w:style>
  <w:style w:type="character" w:customStyle="1" w:styleId="FontStyle17">
    <w:name w:val="Font Style17"/>
    <w:basedOn w:val="a0"/>
    <w:uiPriority w:val="99"/>
    <w:rsid w:val="00B20077"/>
    <w:rPr>
      <w:rFonts w:ascii="Times New Roman" w:hAnsi="Times New Roman" w:cs="Times New Roman"/>
      <w:spacing w:val="-20"/>
      <w:sz w:val="22"/>
      <w:szCs w:val="22"/>
    </w:rPr>
  </w:style>
  <w:style w:type="paragraph" w:customStyle="1" w:styleId="1KGK9">
    <w:name w:val="1KG=K9"/>
    <w:rsid w:val="008806AD"/>
    <w:pPr>
      <w:snapToGrid w:val="0"/>
      <w:spacing w:after="0" w:line="240" w:lineRule="auto"/>
    </w:pPr>
    <w:rPr>
      <w:rFonts w:ascii="MS Sans Serif" w:eastAsia="Times New Roman" w:hAnsi="MS Sans Serif" w:cs="Times New Roman"/>
      <w:sz w:val="24"/>
      <w:szCs w:val="20"/>
      <w:lang w:eastAsia="ru-RU"/>
    </w:rPr>
  </w:style>
  <w:style w:type="paragraph" w:customStyle="1" w:styleId="a8">
    <w:name w:val="Игорь"/>
    <w:basedOn w:val="a"/>
    <w:rsid w:val="008806AD"/>
    <w:pPr>
      <w:suppressAutoHyphens/>
      <w:spacing w:after="200" w:line="276" w:lineRule="auto"/>
      <w:ind w:firstLine="709"/>
      <w:jc w:val="both"/>
    </w:pPr>
    <w:rPr>
      <w:rFonts w:ascii="Calibri" w:eastAsia="Tahoma" w:hAnsi="Calibri" w:cs="Tahoma"/>
      <w:color w:val="000080"/>
      <w:sz w:val="28"/>
      <w:szCs w:val="22"/>
    </w:rPr>
  </w:style>
  <w:style w:type="paragraph" w:customStyle="1" w:styleId="1">
    <w:name w:val="Без интервала1"/>
    <w:rsid w:val="003B7A1B"/>
    <w:pPr>
      <w:spacing w:after="0" w:line="240" w:lineRule="auto"/>
    </w:pPr>
    <w:rPr>
      <w:rFonts w:ascii="Calibri" w:eastAsia="Times New Roman" w:hAnsi="Calibri" w:cs="Times New Roman"/>
    </w:rPr>
  </w:style>
  <w:style w:type="character" w:styleId="a9">
    <w:name w:val="Subtle Emphasis"/>
    <w:uiPriority w:val="19"/>
    <w:qFormat/>
    <w:rsid w:val="003B7A1B"/>
    <w:rPr>
      <w:i/>
      <w:iCs/>
      <w:color w:val="404040"/>
    </w:rPr>
  </w:style>
  <w:style w:type="paragraph" w:customStyle="1" w:styleId="Style4">
    <w:name w:val="Style4"/>
    <w:basedOn w:val="a"/>
    <w:uiPriority w:val="99"/>
    <w:rsid w:val="00686AA9"/>
    <w:pPr>
      <w:widowControl w:val="0"/>
      <w:autoSpaceDE w:val="0"/>
      <w:autoSpaceDN w:val="0"/>
      <w:adjustRightInd w:val="0"/>
      <w:spacing w:line="302" w:lineRule="exact"/>
      <w:ind w:firstLine="691"/>
    </w:pPr>
    <w:rPr>
      <w:rFonts w:eastAsiaTheme="minorEastAsia"/>
      <w:sz w:val="24"/>
      <w:szCs w:val="24"/>
    </w:rPr>
  </w:style>
  <w:style w:type="paragraph" w:customStyle="1" w:styleId="Style5">
    <w:name w:val="Style5"/>
    <w:basedOn w:val="a"/>
    <w:uiPriority w:val="99"/>
    <w:rsid w:val="00686AA9"/>
    <w:pPr>
      <w:widowControl w:val="0"/>
      <w:autoSpaceDE w:val="0"/>
      <w:autoSpaceDN w:val="0"/>
      <w:adjustRightInd w:val="0"/>
    </w:pPr>
    <w:rPr>
      <w:rFonts w:eastAsiaTheme="minorEastAsia"/>
      <w:sz w:val="24"/>
      <w:szCs w:val="24"/>
    </w:rPr>
  </w:style>
  <w:style w:type="paragraph" w:customStyle="1" w:styleId="Style9">
    <w:name w:val="Style9"/>
    <w:basedOn w:val="a"/>
    <w:uiPriority w:val="99"/>
    <w:rsid w:val="00686AA9"/>
    <w:pPr>
      <w:widowControl w:val="0"/>
      <w:autoSpaceDE w:val="0"/>
      <w:autoSpaceDN w:val="0"/>
      <w:adjustRightInd w:val="0"/>
      <w:spacing w:line="300" w:lineRule="exact"/>
      <w:jc w:val="both"/>
    </w:pPr>
    <w:rPr>
      <w:rFonts w:eastAsiaTheme="minorEastAsia"/>
      <w:sz w:val="24"/>
      <w:szCs w:val="24"/>
    </w:rPr>
  </w:style>
  <w:style w:type="paragraph" w:customStyle="1" w:styleId="Style10">
    <w:name w:val="Style10"/>
    <w:basedOn w:val="a"/>
    <w:uiPriority w:val="99"/>
    <w:rsid w:val="00686AA9"/>
    <w:pPr>
      <w:widowControl w:val="0"/>
      <w:autoSpaceDE w:val="0"/>
      <w:autoSpaceDN w:val="0"/>
      <w:adjustRightInd w:val="0"/>
      <w:spacing w:line="299" w:lineRule="exact"/>
      <w:ind w:firstLine="605"/>
    </w:pPr>
    <w:rPr>
      <w:rFonts w:eastAsiaTheme="minorEastAsia"/>
      <w:sz w:val="24"/>
      <w:szCs w:val="24"/>
    </w:rPr>
  </w:style>
  <w:style w:type="character" w:customStyle="1" w:styleId="FontStyle12">
    <w:name w:val="Font Style12"/>
    <w:basedOn w:val="a0"/>
    <w:uiPriority w:val="99"/>
    <w:rsid w:val="00686AA9"/>
    <w:rPr>
      <w:rFonts w:ascii="Times New Roman" w:hAnsi="Times New Roman" w:cs="Times New Roman" w:hint="default"/>
      <w:i/>
      <w:iCs/>
      <w:spacing w:val="30"/>
      <w:sz w:val="28"/>
      <w:szCs w:val="28"/>
    </w:rPr>
  </w:style>
  <w:style w:type="character" w:customStyle="1" w:styleId="FontStyle13">
    <w:name w:val="Font Style13"/>
    <w:basedOn w:val="a0"/>
    <w:uiPriority w:val="99"/>
    <w:rsid w:val="00686AA9"/>
    <w:rPr>
      <w:rFonts w:ascii="Times New Roman" w:hAnsi="Times New Roman" w:cs="Times New Roman" w:hint="default"/>
      <w:b/>
      <w:bCs/>
      <w:sz w:val="24"/>
      <w:szCs w:val="24"/>
    </w:rPr>
  </w:style>
  <w:style w:type="character" w:customStyle="1" w:styleId="FontStyle14">
    <w:name w:val="Font Style14"/>
    <w:basedOn w:val="a0"/>
    <w:uiPriority w:val="99"/>
    <w:rsid w:val="00686AA9"/>
    <w:rPr>
      <w:rFonts w:ascii="Times New Roman" w:hAnsi="Times New Roman" w:cs="Times New Roman" w:hint="default"/>
      <w:sz w:val="24"/>
      <w:szCs w:val="24"/>
    </w:rPr>
  </w:style>
  <w:style w:type="character" w:customStyle="1" w:styleId="FontStyle18">
    <w:name w:val="Font Style18"/>
    <w:basedOn w:val="a0"/>
    <w:uiPriority w:val="99"/>
    <w:rsid w:val="00686AA9"/>
    <w:rPr>
      <w:rFonts w:ascii="Times New Roman" w:hAnsi="Times New Roman" w:cs="Times New Roman" w:hint="default"/>
      <w:b/>
      <w:bCs/>
      <w:i/>
      <w:iCs/>
      <w:smallCaps/>
      <w:sz w:val="22"/>
      <w:szCs w:val="22"/>
    </w:rPr>
  </w:style>
  <w:style w:type="character" w:customStyle="1" w:styleId="FontStyle19">
    <w:name w:val="Font Style19"/>
    <w:basedOn w:val="a0"/>
    <w:uiPriority w:val="99"/>
    <w:rsid w:val="00686AA9"/>
    <w:rPr>
      <w:rFonts w:ascii="Book Antiqua" w:hAnsi="Book Antiqua" w:cs="Book Antiqua" w:hint="default"/>
      <w:i/>
      <w:iCs/>
      <w:spacing w:val="-20"/>
      <w:sz w:val="22"/>
      <w:szCs w:val="22"/>
    </w:rPr>
  </w:style>
  <w:style w:type="character" w:customStyle="1" w:styleId="FontStyle20">
    <w:name w:val="Font Style20"/>
    <w:basedOn w:val="a0"/>
    <w:uiPriority w:val="99"/>
    <w:rsid w:val="00686AA9"/>
    <w:rPr>
      <w:rFonts w:ascii="Times New Roman" w:hAnsi="Times New Roman" w:cs="Times New Roman" w:hint="default"/>
      <w:sz w:val="24"/>
      <w:szCs w:val="24"/>
    </w:rPr>
  </w:style>
  <w:style w:type="character" w:customStyle="1" w:styleId="FontStyle21">
    <w:name w:val="Font Style21"/>
    <w:basedOn w:val="a0"/>
    <w:uiPriority w:val="99"/>
    <w:rsid w:val="00686AA9"/>
    <w:rPr>
      <w:rFonts w:ascii="Times New Roman" w:hAnsi="Times New Roman" w:cs="Times New Roman" w:hint="default"/>
      <w:sz w:val="24"/>
      <w:szCs w:val="24"/>
    </w:rPr>
  </w:style>
  <w:style w:type="character" w:customStyle="1" w:styleId="FontStyle22">
    <w:name w:val="Font Style22"/>
    <w:basedOn w:val="a0"/>
    <w:uiPriority w:val="99"/>
    <w:rsid w:val="00686AA9"/>
    <w:rPr>
      <w:rFonts w:ascii="Times New Roman" w:hAnsi="Times New Roman" w:cs="Times New Roman" w:hint="default"/>
      <w:sz w:val="22"/>
      <w:szCs w:val="22"/>
    </w:rPr>
  </w:style>
  <w:style w:type="character" w:customStyle="1" w:styleId="FontStyle23">
    <w:name w:val="Font Style23"/>
    <w:basedOn w:val="a0"/>
    <w:uiPriority w:val="99"/>
    <w:rsid w:val="00686AA9"/>
    <w:rPr>
      <w:rFonts w:ascii="Times New Roman" w:hAnsi="Times New Roman" w:cs="Times New Roman" w:hint="default"/>
      <w:sz w:val="24"/>
      <w:szCs w:val="24"/>
    </w:rPr>
  </w:style>
  <w:style w:type="character" w:customStyle="1" w:styleId="FontStyle24">
    <w:name w:val="Font Style24"/>
    <w:basedOn w:val="a0"/>
    <w:uiPriority w:val="99"/>
    <w:rsid w:val="00686AA9"/>
    <w:rPr>
      <w:rFonts w:ascii="Franklin Gothic Heavy" w:hAnsi="Franklin Gothic Heavy" w:cs="Franklin Gothic Heavy" w:hint="default"/>
      <w:smallCaps/>
      <w:spacing w:val="-20"/>
      <w:sz w:val="24"/>
      <w:szCs w:val="24"/>
    </w:rPr>
  </w:style>
  <w:style w:type="character" w:customStyle="1" w:styleId="FontStyle25">
    <w:name w:val="Font Style25"/>
    <w:basedOn w:val="a0"/>
    <w:uiPriority w:val="99"/>
    <w:rsid w:val="00686AA9"/>
    <w:rPr>
      <w:rFonts w:ascii="Times New Roman" w:hAnsi="Times New Roman" w:cs="Times New Roman" w:hint="default"/>
      <w:i/>
      <w:iCs/>
      <w:spacing w:val="-10"/>
      <w:sz w:val="24"/>
      <w:szCs w:val="24"/>
    </w:rPr>
  </w:style>
  <w:style w:type="character" w:customStyle="1" w:styleId="FontStyle26">
    <w:name w:val="Font Style26"/>
    <w:basedOn w:val="a0"/>
    <w:uiPriority w:val="99"/>
    <w:rsid w:val="00686AA9"/>
    <w:rPr>
      <w:rFonts w:ascii="Times New Roman" w:hAnsi="Times New Roman" w:cs="Times New Roman" w:hint="default"/>
      <w:spacing w:val="-20"/>
      <w:sz w:val="26"/>
      <w:szCs w:val="26"/>
    </w:rPr>
  </w:style>
  <w:style w:type="character" w:customStyle="1" w:styleId="FontStyle27">
    <w:name w:val="Font Style27"/>
    <w:basedOn w:val="a0"/>
    <w:uiPriority w:val="99"/>
    <w:rsid w:val="00686AA9"/>
    <w:rPr>
      <w:rFonts w:ascii="Times New Roman" w:hAnsi="Times New Roman" w:cs="Times New Roman" w:hint="default"/>
      <w:spacing w:val="-10"/>
      <w:sz w:val="26"/>
      <w:szCs w:val="26"/>
    </w:rPr>
  </w:style>
  <w:style w:type="paragraph" w:customStyle="1" w:styleId="Style1">
    <w:name w:val="Style1"/>
    <w:basedOn w:val="a"/>
    <w:uiPriority w:val="99"/>
    <w:rsid w:val="00A67AE7"/>
    <w:pPr>
      <w:widowControl w:val="0"/>
      <w:autoSpaceDE w:val="0"/>
      <w:autoSpaceDN w:val="0"/>
      <w:adjustRightInd w:val="0"/>
      <w:spacing w:line="331" w:lineRule="exact"/>
      <w:ind w:firstLine="691"/>
      <w:jc w:val="both"/>
    </w:pPr>
    <w:rPr>
      <w:rFonts w:eastAsiaTheme="minorEastAsia"/>
      <w:sz w:val="24"/>
      <w:szCs w:val="24"/>
    </w:rPr>
  </w:style>
  <w:style w:type="paragraph" w:customStyle="1" w:styleId="Style2">
    <w:name w:val="Style2"/>
    <w:basedOn w:val="a"/>
    <w:uiPriority w:val="99"/>
    <w:rsid w:val="00A67AE7"/>
    <w:pPr>
      <w:widowControl w:val="0"/>
      <w:autoSpaceDE w:val="0"/>
      <w:autoSpaceDN w:val="0"/>
      <w:adjustRightInd w:val="0"/>
      <w:spacing w:line="295" w:lineRule="exact"/>
      <w:jc w:val="both"/>
    </w:pPr>
    <w:rPr>
      <w:rFonts w:eastAsiaTheme="minorEastAsia"/>
      <w:sz w:val="24"/>
      <w:szCs w:val="24"/>
    </w:rPr>
  </w:style>
  <w:style w:type="paragraph" w:styleId="aa">
    <w:name w:val="Balloon Text"/>
    <w:basedOn w:val="a"/>
    <w:link w:val="ab"/>
    <w:uiPriority w:val="99"/>
    <w:semiHidden/>
    <w:unhideWhenUsed/>
    <w:rsid w:val="00D7368A"/>
    <w:rPr>
      <w:rFonts w:ascii="Segoe UI" w:hAnsi="Segoe UI" w:cs="Segoe UI"/>
      <w:sz w:val="18"/>
      <w:szCs w:val="18"/>
    </w:rPr>
  </w:style>
  <w:style w:type="character" w:customStyle="1" w:styleId="ab">
    <w:name w:val="Текст выноски Знак"/>
    <w:basedOn w:val="a0"/>
    <w:link w:val="aa"/>
    <w:uiPriority w:val="99"/>
    <w:semiHidden/>
    <w:rsid w:val="00D7368A"/>
    <w:rPr>
      <w:rFonts w:ascii="Segoe UI" w:eastAsia="Times New Roman" w:hAnsi="Segoe UI" w:cs="Segoe UI"/>
      <w:sz w:val="18"/>
      <w:szCs w:val="18"/>
      <w:lang w:eastAsia="ru-RU"/>
    </w:rPr>
  </w:style>
  <w:style w:type="paragraph" w:styleId="2">
    <w:name w:val="Body Text 2"/>
    <w:basedOn w:val="a"/>
    <w:link w:val="20"/>
    <w:uiPriority w:val="99"/>
    <w:semiHidden/>
    <w:unhideWhenUsed/>
    <w:rsid w:val="009B0FF4"/>
    <w:pPr>
      <w:spacing w:after="120" w:line="480" w:lineRule="auto"/>
    </w:pPr>
  </w:style>
  <w:style w:type="character" w:customStyle="1" w:styleId="20">
    <w:name w:val="Основной текст 2 Знак"/>
    <w:basedOn w:val="a0"/>
    <w:link w:val="2"/>
    <w:uiPriority w:val="99"/>
    <w:semiHidden/>
    <w:rsid w:val="009B0FF4"/>
    <w:rPr>
      <w:rFonts w:ascii="Times New Roman" w:eastAsia="Times New Roman" w:hAnsi="Times New Roman" w:cs="Times New Roman"/>
      <w:sz w:val="20"/>
      <w:szCs w:val="20"/>
      <w:lang w:eastAsia="ru-RU"/>
    </w:rPr>
  </w:style>
  <w:style w:type="paragraph" w:customStyle="1" w:styleId="Style12">
    <w:name w:val="Style12"/>
    <w:basedOn w:val="a"/>
    <w:rsid w:val="00C147FC"/>
    <w:pPr>
      <w:spacing w:line="27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4885">
      <w:bodyDiv w:val="1"/>
      <w:marLeft w:val="0"/>
      <w:marRight w:val="0"/>
      <w:marTop w:val="0"/>
      <w:marBottom w:val="0"/>
      <w:divBdr>
        <w:top w:val="none" w:sz="0" w:space="0" w:color="auto"/>
        <w:left w:val="none" w:sz="0" w:space="0" w:color="auto"/>
        <w:bottom w:val="none" w:sz="0" w:space="0" w:color="auto"/>
        <w:right w:val="none" w:sz="0" w:space="0" w:color="auto"/>
      </w:divBdr>
    </w:div>
    <w:div w:id="461534746">
      <w:bodyDiv w:val="1"/>
      <w:marLeft w:val="0"/>
      <w:marRight w:val="0"/>
      <w:marTop w:val="0"/>
      <w:marBottom w:val="0"/>
      <w:divBdr>
        <w:top w:val="none" w:sz="0" w:space="0" w:color="auto"/>
        <w:left w:val="none" w:sz="0" w:space="0" w:color="auto"/>
        <w:bottom w:val="none" w:sz="0" w:space="0" w:color="auto"/>
        <w:right w:val="none" w:sz="0" w:space="0" w:color="auto"/>
      </w:divBdr>
    </w:div>
    <w:div w:id="1055084325">
      <w:bodyDiv w:val="1"/>
      <w:marLeft w:val="0"/>
      <w:marRight w:val="0"/>
      <w:marTop w:val="0"/>
      <w:marBottom w:val="0"/>
      <w:divBdr>
        <w:top w:val="none" w:sz="0" w:space="0" w:color="auto"/>
        <w:left w:val="none" w:sz="0" w:space="0" w:color="auto"/>
        <w:bottom w:val="none" w:sz="0" w:space="0" w:color="auto"/>
        <w:right w:val="none" w:sz="0" w:space="0" w:color="auto"/>
      </w:divBdr>
    </w:div>
    <w:div w:id="1106459653">
      <w:bodyDiv w:val="1"/>
      <w:marLeft w:val="0"/>
      <w:marRight w:val="0"/>
      <w:marTop w:val="0"/>
      <w:marBottom w:val="0"/>
      <w:divBdr>
        <w:top w:val="none" w:sz="0" w:space="0" w:color="auto"/>
        <w:left w:val="none" w:sz="0" w:space="0" w:color="auto"/>
        <w:bottom w:val="none" w:sz="0" w:space="0" w:color="auto"/>
        <w:right w:val="none" w:sz="0" w:space="0" w:color="auto"/>
      </w:divBdr>
    </w:div>
    <w:div w:id="2016034206">
      <w:bodyDiv w:val="1"/>
      <w:marLeft w:val="0"/>
      <w:marRight w:val="0"/>
      <w:marTop w:val="0"/>
      <w:marBottom w:val="0"/>
      <w:divBdr>
        <w:top w:val="none" w:sz="0" w:space="0" w:color="auto"/>
        <w:left w:val="none" w:sz="0" w:space="0" w:color="auto"/>
        <w:bottom w:val="none" w:sz="0" w:space="0" w:color="auto"/>
        <w:right w:val="none" w:sz="0" w:space="0" w:color="auto"/>
      </w:divBdr>
    </w:div>
    <w:div w:id="204335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2293</Words>
  <Characters>13072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Владим. Филюк</dc:creator>
  <cp:keywords/>
  <dc:description/>
  <cp:lastModifiedBy>Виктор Владим. Филюк</cp:lastModifiedBy>
  <cp:revision>27</cp:revision>
  <cp:lastPrinted>2021-09-28T06:57:00Z</cp:lastPrinted>
  <dcterms:created xsi:type="dcterms:W3CDTF">2021-05-19T06:55:00Z</dcterms:created>
  <dcterms:modified xsi:type="dcterms:W3CDTF">2021-09-28T06:59:00Z</dcterms:modified>
</cp:coreProperties>
</file>