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63" w:rsidRDefault="00DE4B63" w:rsidP="00DE4B63">
      <w:pPr>
        <w:ind w:right="-2"/>
        <w:jc w:val="center"/>
      </w:pPr>
      <w:r>
        <w:rPr>
          <w:noProof/>
          <w:sz w:val="28"/>
        </w:rPr>
        <w:drawing>
          <wp:inline distT="0" distB="0" distL="0" distR="0">
            <wp:extent cx="6953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B63" w:rsidRDefault="00DE4B63" w:rsidP="00DE4B63">
      <w:pPr>
        <w:ind w:right="-2"/>
        <w:jc w:val="center"/>
        <w:rPr>
          <w:b/>
          <w:sz w:val="28"/>
          <w:u w:val="single"/>
        </w:rPr>
      </w:pPr>
    </w:p>
    <w:p w:rsidR="00DE4B63" w:rsidRDefault="00DE4B63" w:rsidP="00DE4B63">
      <w:pPr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АНТИНАРКОТИЧЕСКАЯ КОМИССИЯ </w:t>
      </w:r>
    </w:p>
    <w:p w:rsidR="00DE4B63" w:rsidRDefault="00DE4B63" w:rsidP="00DE4B63">
      <w:pPr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КАРГАСОКСКОГО РАЙОНА </w:t>
      </w:r>
    </w:p>
    <w:p w:rsidR="00DE4B63" w:rsidRDefault="00DE4B63" w:rsidP="00DE4B63">
      <w:pPr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ТОМСКОЙ ОБЛАСТИ</w:t>
      </w:r>
    </w:p>
    <w:p w:rsidR="00DE4B63" w:rsidRDefault="00DE4B63" w:rsidP="00DE4B63">
      <w:pPr>
        <w:ind w:right="-2"/>
        <w:rPr>
          <w:b/>
          <w:sz w:val="12"/>
        </w:rPr>
      </w:pPr>
    </w:p>
    <w:p w:rsidR="00DE4B63" w:rsidRDefault="00DE4B63" w:rsidP="00DE4B63">
      <w:pPr>
        <w:pStyle w:val="a3"/>
        <w:rPr>
          <w:sz w:val="10"/>
          <w:szCs w:val="10"/>
        </w:rPr>
      </w:pPr>
    </w:p>
    <w:p w:rsidR="00DE4B63" w:rsidRDefault="00DE4B63" w:rsidP="00DE4B63">
      <w:pPr>
        <w:pStyle w:val="a3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>
        <w:rPr>
          <w:b/>
          <w:sz w:val="26"/>
          <w:szCs w:val="26"/>
        </w:rPr>
        <w:t xml:space="preserve">ПРОТОКОЛ № </w:t>
      </w:r>
      <w:r w:rsidR="00802EE5">
        <w:rPr>
          <w:b/>
          <w:sz w:val="26"/>
          <w:szCs w:val="26"/>
        </w:rPr>
        <w:t>2</w:t>
      </w:r>
    </w:p>
    <w:p w:rsidR="00DE4B63" w:rsidRDefault="00802EE5" w:rsidP="00DE4B6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DE4B63">
        <w:rPr>
          <w:sz w:val="28"/>
          <w:szCs w:val="28"/>
        </w:rPr>
        <w:t xml:space="preserve">6» </w:t>
      </w:r>
      <w:r>
        <w:rPr>
          <w:sz w:val="28"/>
          <w:szCs w:val="28"/>
        </w:rPr>
        <w:t>июня</w:t>
      </w:r>
      <w:bookmarkStart w:id="0" w:name="_GoBack"/>
      <w:bookmarkEnd w:id="0"/>
      <w:r w:rsidR="00DE4B63">
        <w:rPr>
          <w:sz w:val="28"/>
          <w:szCs w:val="28"/>
        </w:rPr>
        <w:t xml:space="preserve">  2021 года</w:t>
      </w:r>
      <w:r w:rsidR="00DE4B63">
        <w:rPr>
          <w:sz w:val="28"/>
          <w:szCs w:val="28"/>
        </w:rPr>
        <w:tab/>
      </w:r>
      <w:r w:rsidR="00DE4B63">
        <w:rPr>
          <w:sz w:val="28"/>
          <w:szCs w:val="28"/>
        </w:rPr>
        <w:tab/>
      </w:r>
      <w:r w:rsidR="00DE4B63">
        <w:rPr>
          <w:sz w:val="28"/>
          <w:szCs w:val="28"/>
        </w:rPr>
        <w:tab/>
      </w:r>
      <w:r w:rsidR="00DE4B63">
        <w:rPr>
          <w:sz w:val="28"/>
          <w:szCs w:val="28"/>
        </w:rPr>
        <w:tab/>
      </w:r>
      <w:r w:rsidR="00DE4B63">
        <w:rPr>
          <w:sz w:val="28"/>
          <w:szCs w:val="28"/>
        </w:rPr>
        <w:tab/>
      </w:r>
      <w:r w:rsidR="00DE4B63">
        <w:rPr>
          <w:sz w:val="28"/>
          <w:szCs w:val="28"/>
        </w:rPr>
        <w:tab/>
      </w:r>
      <w:r w:rsidR="00DE4B63">
        <w:rPr>
          <w:sz w:val="28"/>
          <w:szCs w:val="28"/>
        </w:rPr>
        <w:tab/>
        <w:t xml:space="preserve">             с. Каргасок</w:t>
      </w:r>
    </w:p>
    <w:p w:rsidR="00DE4B63" w:rsidRDefault="00DE4B63" w:rsidP="00DE4B63">
      <w:pPr>
        <w:ind w:right="-2"/>
        <w:jc w:val="both"/>
        <w:rPr>
          <w:sz w:val="28"/>
          <w:szCs w:val="28"/>
        </w:rPr>
      </w:pP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rPr>
          <w:sz w:val="26"/>
          <w:szCs w:val="26"/>
        </w:rPr>
      </w:pPr>
      <w:r>
        <w:rPr>
          <w:sz w:val="26"/>
          <w:szCs w:val="26"/>
        </w:rPr>
        <w:t>Председатель комиссии:</w:t>
      </w:r>
    </w:p>
    <w:p w:rsidR="00DE4B63" w:rsidRDefault="00DE4B63" w:rsidP="00DE4B63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Ащеулов</w:t>
      </w:r>
      <w:proofErr w:type="spellEnd"/>
      <w:r>
        <w:rPr>
          <w:sz w:val="26"/>
          <w:szCs w:val="26"/>
        </w:rPr>
        <w:t xml:space="preserve">                                                      </w:t>
      </w:r>
      <w:r w:rsidR="0079018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Глава Каргасокского района</w:t>
      </w:r>
    </w:p>
    <w:p w:rsidR="00DE4B63" w:rsidRDefault="00DE4B63" w:rsidP="00DE4B63">
      <w:pPr>
        <w:rPr>
          <w:b/>
          <w:sz w:val="26"/>
          <w:szCs w:val="26"/>
        </w:rPr>
      </w:pPr>
      <w:r>
        <w:rPr>
          <w:b/>
          <w:sz w:val="26"/>
          <w:szCs w:val="26"/>
        </w:rPr>
        <w:t>Андрей Петрович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rPr>
          <w:sz w:val="26"/>
          <w:szCs w:val="26"/>
        </w:rPr>
      </w:pPr>
      <w:r>
        <w:rPr>
          <w:sz w:val="26"/>
          <w:szCs w:val="26"/>
        </w:rPr>
        <w:t>Заместитель председателя:</w:t>
      </w:r>
    </w:p>
    <w:p w:rsidR="00DE4B63" w:rsidRDefault="00DE4B63" w:rsidP="00DE4B63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Герасимов </w:t>
      </w:r>
      <w:r>
        <w:rPr>
          <w:sz w:val="26"/>
          <w:szCs w:val="26"/>
        </w:rPr>
        <w:t xml:space="preserve">                                                   </w:t>
      </w:r>
      <w:r w:rsidR="0079018E">
        <w:rPr>
          <w:sz w:val="26"/>
          <w:szCs w:val="26"/>
        </w:rPr>
        <w:t xml:space="preserve">    </w:t>
      </w:r>
      <w:r>
        <w:rPr>
          <w:sz w:val="26"/>
          <w:szCs w:val="26"/>
        </w:rPr>
        <w:t>Заместитель Главы</w:t>
      </w:r>
    </w:p>
    <w:p w:rsidR="00DE4B63" w:rsidRDefault="00DE4B63" w:rsidP="00DE4B63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Сергей Иванович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rPr>
          <w:sz w:val="26"/>
          <w:szCs w:val="26"/>
        </w:rPr>
      </w:pPr>
      <w:r>
        <w:rPr>
          <w:sz w:val="26"/>
          <w:szCs w:val="26"/>
        </w:rPr>
        <w:t>Члены комиссии;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Шамраев</w:t>
      </w:r>
      <w:proofErr w:type="spellEnd"/>
      <w:r>
        <w:rPr>
          <w:sz w:val="26"/>
          <w:szCs w:val="26"/>
        </w:rPr>
        <w:t xml:space="preserve">                                                        </w:t>
      </w:r>
      <w:r w:rsidR="0079018E">
        <w:rPr>
          <w:sz w:val="26"/>
          <w:szCs w:val="26"/>
        </w:rPr>
        <w:t xml:space="preserve">  </w:t>
      </w:r>
      <w:r>
        <w:rPr>
          <w:sz w:val="26"/>
          <w:szCs w:val="26"/>
        </w:rPr>
        <w:t>Заместитель Главы</w:t>
      </w:r>
    </w:p>
    <w:p w:rsidR="00DE4B63" w:rsidRDefault="00DE4B63" w:rsidP="00DE4B63">
      <w:pPr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 Федорович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Котлягин</w:t>
      </w:r>
      <w:proofErr w:type="spellEnd"/>
      <w:r>
        <w:rPr>
          <w:sz w:val="26"/>
          <w:szCs w:val="26"/>
        </w:rPr>
        <w:t xml:space="preserve">                                                         Главный специалист по спорту и </w:t>
      </w:r>
    </w:p>
    <w:p w:rsidR="00DE4B63" w:rsidRDefault="00DE4B63" w:rsidP="00DE4B63">
      <w:pPr>
        <w:tabs>
          <w:tab w:val="left" w:pos="4080"/>
        </w:tabs>
        <w:rPr>
          <w:sz w:val="26"/>
          <w:szCs w:val="26"/>
        </w:rPr>
      </w:pPr>
      <w:r>
        <w:rPr>
          <w:b/>
          <w:sz w:val="26"/>
          <w:szCs w:val="26"/>
        </w:rPr>
        <w:t>Денис Леонидович</w:t>
      </w:r>
      <w:r>
        <w:rPr>
          <w:sz w:val="26"/>
          <w:szCs w:val="26"/>
        </w:rPr>
        <w:tab/>
        <w:t xml:space="preserve">            молодежной политике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79018E" w:rsidP="00DE4B63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Ленинг</w:t>
      </w:r>
      <w:proofErr w:type="spellEnd"/>
      <w:r w:rsidR="00DE4B63">
        <w:rPr>
          <w:sz w:val="26"/>
          <w:szCs w:val="26"/>
        </w:rPr>
        <w:t xml:space="preserve">                                                         </w:t>
      </w:r>
      <w:r>
        <w:rPr>
          <w:sz w:val="26"/>
          <w:szCs w:val="26"/>
        </w:rPr>
        <w:t xml:space="preserve">    </w:t>
      </w:r>
      <w:r w:rsidR="00DE4B63">
        <w:rPr>
          <w:sz w:val="26"/>
          <w:szCs w:val="26"/>
        </w:rPr>
        <w:t xml:space="preserve"> Начальник ОМВД России по</w:t>
      </w:r>
    </w:p>
    <w:p w:rsidR="00DE4B63" w:rsidRDefault="0079018E" w:rsidP="00DE4B63">
      <w:pPr>
        <w:tabs>
          <w:tab w:val="left" w:pos="4080"/>
        </w:tabs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АфанасийЛеонидович</w:t>
      </w:r>
      <w:proofErr w:type="spellEnd"/>
      <w:r w:rsidR="00DE4B63">
        <w:rPr>
          <w:sz w:val="26"/>
          <w:szCs w:val="26"/>
        </w:rPr>
        <w:tab/>
        <w:t xml:space="preserve">            </w:t>
      </w:r>
      <w:proofErr w:type="spellStart"/>
      <w:r w:rsidR="00DE4B63">
        <w:rPr>
          <w:sz w:val="26"/>
          <w:szCs w:val="26"/>
        </w:rPr>
        <w:t>Каргасокскому</w:t>
      </w:r>
      <w:proofErr w:type="spellEnd"/>
      <w:r w:rsidR="00DE4B63">
        <w:rPr>
          <w:sz w:val="26"/>
          <w:szCs w:val="26"/>
        </w:rPr>
        <w:t xml:space="preserve"> району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tabs>
          <w:tab w:val="left" w:pos="4095"/>
        </w:tabs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Перемитин</w:t>
      </w:r>
      <w:proofErr w:type="spellEnd"/>
      <w:r>
        <w:rPr>
          <w:sz w:val="26"/>
          <w:szCs w:val="26"/>
        </w:rPr>
        <w:tab/>
        <w:t xml:space="preserve">            Начальник Управления образования</w:t>
      </w:r>
    </w:p>
    <w:p w:rsidR="00DE4B63" w:rsidRDefault="00DE4B63" w:rsidP="00DE4B63">
      <w:pPr>
        <w:tabs>
          <w:tab w:val="left" w:pos="4095"/>
        </w:tabs>
        <w:rPr>
          <w:sz w:val="26"/>
          <w:szCs w:val="26"/>
        </w:rPr>
      </w:pPr>
      <w:r>
        <w:rPr>
          <w:b/>
          <w:sz w:val="26"/>
          <w:szCs w:val="26"/>
        </w:rPr>
        <w:t>Сергей Викторович</w:t>
      </w:r>
      <w:r>
        <w:rPr>
          <w:sz w:val="26"/>
          <w:szCs w:val="26"/>
        </w:rPr>
        <w:tab/>
        <w:t xml:space="preserve">            опеки и попечительства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rPr>
          <w:sz w:val="26"/>
          <w:szCs w:val="26"/>
        </w:rPr>
      </w:pPr>
      <w:r>
        <w:rPr>
          <w:b/>
          <w:sz w:val="26"/>
          <w:szCs w:val="26"/>
        </w:rPr>
        <w:t>Винокуров</w:t>
      </w:r>
      <w:r>
        <w:rPr>
          <w:sz w:val="26"/>
          <w:szCs w:val="26"/>
        </w:rPr>
        <w:t xml:space="preserve">                                                        Главный врач</w:t>
      </w:r>
    </w:p>
    <w:p w:rsidR="00DE4B63" w:rsidRDefault="00DE4B63" w:rsidP="00DE4B63">
      <w:pPr>
        <w:tabs>
          <w:tab w:val="left" w:pos="4185"/>
        </w:tabs>
        <w:rPr>
          <w:sz w:val="26"/>
          <w:szCs w:val="26"/>
        </w:rPr>
      </w:pPr>
      <w:r>
        <w:rPr>
          <w:b/>
          <w:sz w:val="26"/>
          <w:szCs w:val="26"/>
        </w:rPr>
        <w:t>Сергей Сергеевич</w:t>
      </w:r>
      <w:r>
        <w:rPr>
          <w:sz w:val="26"/>
          <w:szCs w:val="26"/>
        </w:rPr>
        <w:t xml:space="preserve">                                           </w:t>
      </w:r>
      <w:proofErr w:type="spellStart"/>
      <w:r>
        <w:rPr>
          <w:sz w:val="26"/>
          <w:szCs w:val="26"/>
        </w:rPr>
        <w:t>Каргасокской</w:t>
      </w:r>
      <w:proofErr w:type="spellEnd"/>
      <w:r>
        <w:rPr>
          <w:sz w:val="26"/>
          <w:szCs w:val="26"/>
        </w:rPr>
        <w:t xml:space="preserve"> РБ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rPr>
          <w:sz w:val="26"/>
          <w:szCs w:val="26"/>
        </w:rPr>
      </w:pPr>
      <w:r>
        <w:rPr>
          <w:b/>
          <w:sz w:val="26"/>
          <w:szCs w:val="26"/>
        </w:rPr>
        <w:t>Холодова</w:t>
      </w:r>
      <w:r>
        <w:rPr>
          <w:sz w:val="26"/>
          <w:szCs w:val="26"/>
        </w:rPr>
        <w:t xml:space="preserve">                                                           Начальник филиала ФКУ УИИ</w:t>
      </w:r>
    </w:p>
    <w:p w:rsidR="00DE4B63" w:rsidRDefault="00DE4B63" w:rsidP="00DE4B63">
      <w:pPr>
        <w:rPr>
          <w:sz w:val="26"/>
          <w:szCs w:val="26"/>
        </w:rPr>
      </w:pPr>
      <w:r>
        <w:rPr>
          <w:b/>
          <w:sz w:val="26"/>
          <w:szCs w:val="26"/>
        </w:rPr>
        <w:t>Юлия Борисовна</w:t>
      </w:r>
      <w:r>
        <w:rPr>
          <w:sz w:val="26"/>
          <w:szCs w:val="26"/>
        </w:rPr>
        <w:t xml:space="preserve">                                             УФСИН России по ТО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tabs>
          <w:tab w:val="center" w:pos="467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Игнатов </w:t>
      </w:r>
      <w:r>
        <w:rPr>
          <w:b/>
          <w:sz w:val="26"/>
          <w:szCs w:val="26"/>
        </w:rPr>
        <w:tab/>
        <w:t xml:space="preserve">                                                     </w:t>
      </w:r>
      <w:proofErr w:type="spellStart"/>
      <w:r w:rsidRPr="00DE4B63">
        <w:rPr>
          <w:sz w:val="26"/>
          <w:szCs w:val="26"/>
        </w:rPr>
        <w:t>И.о</w:t>
      </w:r>
      <w:proofErr w:type="spellEnd"/>
      <w:r w:rsidRPr="00DE4B63">
        <w:rPr>
          <w:sz w:val="26"/>
          <w:szCs w:val="26"/>
        </w:rPr>
        <w:t xml:space="preserve">. </w:t>
      </w:r>
      <w:r>
        <w:rPr>
          <w:sz w:val="26"/>
          <w:szCs w:val="26"/>
        </w:rPr>
        <w:t>Д</w:t>
      </w:r>
      <w:r w:rsidRPr="00DE4B63">
        <w:rPr>
          <w:sz w:val="26"/>
          <w:szCs w:val="26"/>
        </w:rPr>
        <w:t>иректора КТРТ</w:t>
      </w:r>
      <w:r>
        <w:rPr>
          <w:sz w:val="26"/>
          <w:szCs w:val="26"/>
        </w:rPr>
        <w:t xml:space="preserve"> </w:t>
      </w:r>
      <w:r w:rsidRPr="00DE4B63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DE4B63">
        <w:rPr>
          <w:sz w:val="26"/>
          <w:szCs w:val="26"/>
        </w:rPr>
        <w:t>П</w:t>
      </w:r>
    </w:p>
    <w:p w:rsidR="00DE4B63" w:rsidRDefault="00DE4B63" w:rsidP="00DE4B63">
      <w:pPr>
        <w:tabs>
          <w:tab w:val="left" w:pos="403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 Иванович</w:t>
      </w:r>
    </w:p>
    <w:p w:rsidR="00DE4B63" w:rsidRDefault="00DE4B63" w:rsidP="00DE4B63">
      <w:pPr>
        <w:tabs>
          <w:tab w:val="left" w:pos="4035"/>
        </w:tabs>
        <w:rPr>
          <w:b/>
          <w:sz w:val="26"/>
          <w:szCs w:val="26"/>
        </w:rPr>
      </w:pPr>
    </w:p>
    <w:p w:rsidR="00DE4B63" w:rsidRDefault="00DE4B63" w:rsidP="00DE4B63">
      <w:pPr>
        <w:tabs>
          <w:tab w:val="left" w:pos="4035"/>
        </w:tabs>
        <w:rPr>
          <w:b/>
          <w:sz w:val="26"/>
          <w:szCs w:val="26"/>
        </w:rPr>
      </w:pPr>
    </w:p>
    <w:p w:rsidR="00DE4B63" w:rsidRDefault="00DE4B63" w:rsidP="00DE4B63">
      <w:pPr>
        <w:tabs>
          <w:tab w:val="left" w:pos="403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Филюк </w:t>
      </w:r>
      <w:r>
        <w:rPr>
          <w:b/>
          <w:sz w:val="26"/>
          <w:szCs w:val="26"/>
        </w:rPr>
        <w:tab/>
        <w:t xml:space="preserve">               </w:t>
      </w:r>
      <w:r w:rsidR="00802EE5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Секретарь комиссии</w:t>
      </w:r>
    </w:p>
    <w:p w:rsidR="00DE4B63" w:rsidRDefault="00DE4B63" w:rsidP="00DE4B63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Виктор Владимирович</w:t>
      </w:r>
    </w:p>
    <w:p w:rsidR="00DE4B63" w:rsidRDefault="00DE4B63" w:rsidP="00DE4B63">
      <w:pPr>
        <w:rPr>
          <w:b/>
          <w:sz w:val="28"/>
          <w:szCs w:val="28"/>
        </w:rPr>
      </w:pPr>
    </w:p>
    <w:p w:rsidR="00DE4B63" w:rsidRDefault="00DE4B63" w:rsidP="00DE4B6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Вопросы повестки заседания Комиссии:</w:t>
      </w:r>
    </w:p>
    <w:p w:rsidR="00DE4B63" w:rsidRDefault="00DE4B63" w:rsidP="00DE4B63">
      <w:pPr>
        <w:rPr>
          <w:b/>
          <w:sz w:val="26"/>
          <w:szCs w:val="26"/>
        </w:rPr>
      </w:pPr>
    </w:p>
    <w:p w:rsidR="00DE4B63" w:rsidRPr="003337AE" w:rsidRDefault="00DE4B63" w:rsidP="00DE4B63">
      <w:pPr>
        <w:pStyle w:val="a5"/>
        <w:numPr>
          <w:ilvl w:val="0"/>
          <w:numId w:val="1"/>
        </w:numPr>
        <w:rPr>
          <w:b/>
          <w:szCs w:val="28"/>
        </w:rPr>
      </w:pPr>
      <w:r>
        <w:rPr>
          <w:b/>
          <w:szCs w:val="28"/>
        </w:rPr>
        <w:t>«</w:t>
      </w:r>
      <w:r w:rsidRPr="00DE4B63">
        <w:rPr>
          <w:szCs w:val="28"/>
        </w:rPr>
        <w:t>О резу</w:t>
      </w:r>
      <w:r w:rsidR="00247F92">
        <w:rPr>
          <w:szCs w:val="28"/>
        </w:rPr>
        <w:t>льтатах деятельности по итогам 5</w:t>
      </w:r>
      <w:r w:rsidRPr="00DE4B63">
        <w:rPr>
          <w:szCs w:val="28"/>
        </w:rPr>
        <w:t xml:space="preserve"> месяцев в 202</w:t>
      </w:r>
      <w:r w:rsidR="00247F92">
        <w:rPr>
          <w:szCs w:val="28"/>
        </w:rPr>
        <w:t>1</w:t>
      </w:r>
      <w:r w:rsidRPr="00DE4B63">
        <w:rPr>
          <w:szCs w:val="28"/>
        </w:rPr>
        <w:t xml:space="preserve"> года по противодействию незаконному обороту наркотических средств и психотропных веществ, пресечении каналов их поступления на территорию района</w:t>
      </w:r>
      <w:r>
        <w:rPr>
          <w:b/>
          <w:szCs w:val="28"/>
        </w:rPr>
        <w:t>»</w:t>
      </w:r>
      <w:r w:rsidRPr="003337AE">
        <w:rPr>
          <w:b/>
          <w:szCs w:val="28"/>
        </w:rPr>
        <w:t>.</w:t>
      </w:r>
    </w:p>
    <w:p w:rsidR="00DE4B63" w:rsidRDefault="00DE4B63" w:rsidP="00DE4B63">
      <w:pPr>
        <w:pStyle w:val="HTML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</w:t>
      </w:r>
      <w:r w:rsidRPr="00DE4B63">
        <w:rPr>
          <w:rFonts w:ascii="Times New Roman" w:hAnsi="Times New Roman"/>
          <w:sz w:val="28"/>
          <w:szCs w:val="28"/>
        </w:rPr>
        <w:t xml:space="preserve">Информация о </w:t>
      </w:r>
      <w:r w:rsidR="00247F92">
        <w:rPr>
          <w:rFonts w:ascii="Times New Roman" w:hAnsi="Times New Roman"/>
          <w:sz w:val="28"/>
          <w:szCs w:val="28"/>
        </w:rPr>
        <w:t xml:space="preserve">работе наркологической службы в </w:t>
      </w:r>
      <w:proofErr w:type="spellStart"/>
      <w:r w:rsidR="00802EE5">
        <w:rPr>
          <w:rFonts w:ascii="Times New Roman" w:hAnsi="Times New Roman"/>
          <w:sz w:val="28"/>
          <w:szCs w:val="28"/>
        </w:rPr>
        <w:t>К</w:t>
      </w:r>
      <w:r w:rsidR="00247F92">
        <w:rPr>
          <w:rFonts w:ascii="Times New Roman" w:hAnsi="Times New Roman"/>
          <w:sz w:val="28"/>
          <w:szCs w:val="28"/>
        </w:rPr>
        <w:t>аргасокском</w:t>
      </w:r>
      <w:proofErr w:type="spellEnd"/>
      <w:r w:rsidR="00247F92">
        <w:rPr>
          <w:rFonts w:ascii="Times New Roman" w:hAnsi="Times New Roman"/>
          <w:sz w:val="28"/>
          <w:szCs w:val="28"/>
        </w:rPr>
        <w:t xml:space="preserve"> районе». </w:t>
      </w:r>
    </w:p>
    <w:p w:rsidR="00DE4B63" w:rsidRDefault="00247F92" w:rsidP="00DE4B6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E4B63" w:rsidRDefault="00DE4B63" w:rsidP="00DE4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E4B63" w:rsidRDefault="00DE4B63" w:rsidP="00DE4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E4B63" w:rsidRDefault="00DE4B63" w:rsidP="00DE4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Выступил по первому </w:t>
      </w:r>
      <w:proofErr w:type="gramStart"/>
      <w:r>
        <w:rPr>
          <w:sz w:val="28"/>
          <w:szCs w:val="28"/>
          <w:u w:val="single"/>
        </w:rPr>
        <w:t>вопросу :</w:t>
      </w:r>
      <w:proofErr w:type="gramEnd"/>
    </w:p>
    <w:p w:rsidR="00DE4B63" w:rsidRPr="00096579" w:rsidRDefault="0079018E" w:rsidP="00DE4B63">
      <w:pPr>
        <w:pStyle w:val="a7"/>
        <w:jc w:val="both"/>
        <w:rPr>
          <w:rStyle w:val="FontStyle11"/>
          <w:sz w:val="28"/>
          <w:szCs w:val="28"/>
        </w:rPr>
      </w:pPr>
      <w:proofErr w:type="spellStart"/>
      <w:r w:rsidRPr="00247F92">
        <w:rPr>
          <w:b/>
          <w:sz w:val="28"/>
          <w:szCs w:val="28"/>
          <w:u w:val="single"/>
        </w:rPr>
        <w:t>Ленинг</w:t>
      </w:r>
      <w:proofErr w:type="spellEnd"/>
      <w:r w:rsidRPr="00247F92">
        <w:rPr>
          <w:b/>
          <w:sz w:val="28"/>
          <w:szCs w:val="28"/>
          <w:u w:val="single"/>
        </w:rPr>
        <w:t xml:space="preserve"> Афанасий </w:t>
      </w:r>
      <w:proofErr w:type="spellStart"/>
      <w:r w:rsidRPr="00247F92">
        <w:rPr>
          <w:b/>
          <w:sz w:val="28"/>
          <w:szCs w:val="28"/>
          <w:u w:val="single"/>
        </w:rPr>
        <w:t>леонидович</w:t>
      </w:r>
      <w:proofErr w:type="spellEnd"/>
      <w:r>
        <w:rPr>
          <w:sz w:val="28"/>
          <w:szCs w:val="28"/>
          <w:u w:val="single"/>
        </w:rPr>
        <w:t xml:space="preserve">-  </w:t>
      </w:r>
      <w:r w:rsidR="00DE4B63" w:rsidRPr="00096579">
        <w:rPr>
          <w:sz w:val="28"/>
          <w:szCs w:val="28"/>
          <w:u w:val="single"/>
        </w:rPr>
        <w:t xml:space="preserve"> Начальника ОМВД России по </w:t>
      </w:r>
      <w:proofErr w:type="spellStart"/>
      <w:r w:rsidR="00DE4B63" w:rsidRPr="00096579">
        <w:rPr>
          <w:sz w:val="28"/>
          <w:szCs w:val="28"/>
          <w:u w:val="single"/>
        </w:rPr>
        <w:t>Каргасокскому</w:t>
      </w:r>
      <w:proofErr w:type="spellEnd"/>
      <w:r w:rsidR="00DE4B63" w:rsidRPr="00096579">
        <w:rPr>
          <w:sz w:val="28"/>
          <w:szCs w:val="28"/>
          <w:u w:val="single"/>
        </w:rPr>
        <w:t xml:space="preserve"> </w:t>
      </w:r>
      <w:proofErr w:type="gramStart"/>
      <w:r w:rsidR="00DE4B63" w:rsidRPr="00096579">
        <w:rPr>
          <w:sz w:val="28"/>
          <w:szCs w:val="28"/>
          <w:u w:val="single"/>
        </w:rPr>
        <w:t>району  УМВД</w:t>
      </w:r>
      <w:proofErr w:type="gramEnd"/>
      <w:r w:rsidR="00DE4B63" w:rsidRPr="00096579">
        <w:rPr>
          <w:sz w:val="28"/>
          <w:szCs w:val="28"/>
          <w:u w:val="single"/>
        </w:rPr>
        <w:t xml:space="preserve"> России по Томской области.</w:t>
      </w:r>
      <w:r w:rsidR="00DE4B63" w:rsidRPr="00096579">
        <w:rPr>
          <w:rStyle w:val="FontStyle11"/>
          <w:sz w:val="28"/>
          <w:szCs w:val="28"/>
        </w:rPr>
        <w:t xml:space="preserve"> </w:t>
      </w:r>
    </w:p>
    <w:p w:rsidR="00247F92" w:rsidRPr="00247F92" w:rsidRDefault="00247F92" w:rsidP="00247F92">
      <w:pPr>
        <w:pStyle w:val="a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</w:t>
      </w:r>
      <w:r w:rsidRPr="00247F92">
        <w:rPr>
          <w:rStyle w:val="FontStyle13"/>
          <w:sz w:val="28"/>
          <w:szCs w:val="28"/>
        </w:rPr>
        <w:t>За 5 месяцев 2021 года на территории Каргасокского района по линии незаконного оборота наркотиков зарегистрировано 2 преступления, одно из которых неочевидное, относится к категории особо тяжкое и связано с фактом сбыта наркотических средств.</w:t>
      </w:r>
    </w:p>
    <w:p w:rsidR="00247F92" w:rsidRPr="00247F92" w:rsidRDefault="00247F92" w:rsidP="00247F92">
      <w:pPr>
        <w:pStyle w:val="a7"/>
        <w:jc w:val="both"/>
        <w:rPr>
          <w:rStyle w:val="FontStyle13"/>
          <w:sz w:val="28"/>
          <w:szCs w:val="28"/>
        </w:rPr>
      </w:pPr>
      <w:r w:rsidRPr="00247F92">
        <w:rPr>
          <w:rStyle w:val="FontStyle13"/>
          <w:sz w:val="28"/>
          <w:szCs w:val="28"/>
        </w:rPr>
        <w:t xml:space="preserve">             </w:t>
      </w:r>
      <w:r w:rsidRPr="00247F92">
        <w:rPr>
          <w:rStyle w:val="FontStyle13"/>
          <w:sz w:val="28"/>
          <w:szCs w:val="28"/>
        </w:rPr>
        <w:t xml:space="preserve">Сотрудниками ОМВД России </w:t>
      </w:r>
      <w:proofErr w:type="spellStart"/>
      <w:r w:rsidRPr="00247F92">
        <w:rPr>
          <w:rStyle w:val="FontStyle13"/>
          <w:sz w:val="28"/>
          <w:szCs w:val="28"/>
        </w:rPr>
        <w:t>по'Каргапсокскому</w:t>
      </w:r>
      <w:proofErr w:type="spellEnd"/>
      <w:r w:rsidRPr="00247F92">
        <w:rPr>
          <w:rStyle w:val="FontStyle13"/>
          <w:sz w:val="28"/>
          <w:szCs w:val="28"/>
        </w:rPr>
        <w:t xml:space="preserve"> району по оконченным расследованием и приостановленным уголовным делам изъято 21 грамм наркотического средства </w:t>
      </w:r>
      <w:proofErr w:type="spellStart"/>
      <w:r w:rsidRPr="00247F92">
        <w:rPr>
          <w:rStyle w:val="FontStyle13"/>
          <w:sz w:val="28"/>
          <w:szCs w:val="28"/>
        </w:rPr>
        <w:t>каннабисной</w:t>
      </w:r>
      <w:proofErr w:type="spellEnd"/>
      <w:r w:rsidRPr="00247F92">
        <w:rPr>
          <w:rStyle w:val="FontStyle13"/>
          <w:sz w:val="28"/>
          <w:szCs w:val="28"/>
        </w:rPr>
        <w:t xml:space="preserve"> группы и 1 грамм наркотического средства </w:t>
      </w:r>
      <w:proofErr w:type="spellStart"/>
      <w:r w:rsidRPr="00247F92">
        <w:rPr>
          <w:rStyle w:val="FontStyle13"/>
          <w:sz w:val="28"/>
          <w:szCs w:val="28"/>
        </w:rPr>
        <w:t>амфетаминновой</w:t>
      </w:r>
      <w:proofErr w:type="spellEnd"/>
      <w:r w:rsidRPr="00247F92">
        <w:rPr>
          <w:rStyle w:val="FontStyle13"/>
          <w:sz w:val="28"/>
          <w:szCs w:val="28"/>
        </w:rPr>
        <w:t xml:space="preserve"> группы.</w:t>
      </w:r>
    </w:p>
    <w:p w:rsidR="00247F92" w:rsidRPr="00247F92" w:rsidRDefault="00247F92" w:rsidP="00247F92">
      <w:pPr>
        <w:pStyle w:val="a7"/>
        <w:jc w:val="both"/>
        <w:rPr>
          <w:rStyle w:val="FontStyle13"/>
          <w:sz w:val="28"/>
          <w:szCs w:val="28"/>
        </w:rPr>
      </w:pPr>
      <w:r w:rsidRPr="00247F92">
        <w:rPr>
          <w:rStyle w:val="FontStyle13"/>
          <w:sz w:val="28"/>
          <w:szCs w:val="28"/>
        </w:rPr>
        <w:t xml:space="preserve">            </w:t>
      </w:r>
      <w:r w:rsidRPr="00247F92">
        <w:rPr>
          <w:rStyle w:val="FontStyle13"/>
          <w:sz w:val="28"/>
          <w:szCs w:val="28"/>
        </w:rPr>
        <w:t>Окончено производством 3 уголовных дела, приостановлено 4 уголовных дела, процент расследования 42,9%. Приостановленные уголовные дела связаны с фактами сбыта наркотических средств, обнаруженных при установлении причин смерти граждан, погибших от передозировки в 2020 году (А</w:t>
      </w:r>
      <w:r>
        <w:rPr>
          <w:rStyle w:val="FontStyle13"/>
          <w:sz w:val="28"/>
          <w:szCs w:val="28"/>
        </w:rPr>
        <w:t>.</w:t>
      </w:r>
      <w:r w:rsidRPr="00247F92">
        <w:rPr>
          <w:rStyle w:val="FontStyle13"/>
          <w:sz w:val="28"/>
          <w:szCs w:val="28"/>
        </w:rPr>
        <w:t>, Ш</w:t>
      </w:r>
      <w:r>
        <w:rPr>
          <w:rStyle w:val="FontStyle13"/>
          <w:sz w:val="28"/>
          <w:szCs w:val="28"/>
        </w:rPr>
        <w:t>.</w:t>
      </w:r>
      <w:r w:rsidRPr="00247F92">
        <w:rPr>
          <w:rStyle w:val="FontStyle13"/>
          <w:sz w:val="28"/>
          <w:szCs w:val="28"/>
        </w:rPr>
        <w:t>, Г</w:t>
      </w:r>
      <w:r>
        <w:rPr>
          <w:rStyle w:val="FontStyle13"/>
          <w:sz w:val="28"/>
          <w:szCs w:val="28"/>
        </w:rPr>
        <w:t>.</w:t>
      </w:r>
      <w:r w:rsidRPr="00247F92">
        <w:rPr>
          <w:rStyle w:val="FontStyle13"/>
          <w:sz w:val="28"/>
          <w:szCs w:val="28"/>
        </w:rPr>
        <w:t>).</w:t>
      </w:r>
    </w:p>
    <w:p w:rsidR="00247F92" w:rsidRPr="00247F92" w:rsidRDefault="00247F92" w:rsidP="00247F92">
      <w:pPr>
        <w:pStyle w:val="a7"/>
        <w:jc w:val="both"/>
        <w:rPr>
          <w:rStyle w:val="FontStyle13"/>
          <w:sz w:val="28"/>
          <w:szCs w:val="28"/>
        </w:rPr>
      </w:pPr>
      <w:r w:rsidRPr="00247F92">
        <w:rPr>
          <w:rStyle w:val="FontStyle13"/>
          <w:sz w:val="28"/>
          <w:szCs w:val="28"/>
        </w:rPr>
        <w:t xml:space="preserve">           </w:t>
      </w:r>
      <w:r w:rsidRPr="00247F92">
        <w:rPr>
          <w:rStyle w:val="FontStyle13"/>
          <w:sz w:val="28"/>
          <w:szCs w:val="28"/>
        </w:rPr>
        <w:t xml:space="preserve">Сотрудниками отделения уголовного розыска ОМВД в течение 5 месяцев и текущего периода 2021 года выявлено 12 административных правонарушения по ст. 6.8, 6.9 КоАП РФ, в том числе 7 </w:t>
      </w:r>
      <w:r w:rsidRPr="00247F92">
        <w:rPr>
          <w:rStyle w:val="FontStyle12"/>
          <w:rFonts w:ascii="Times New Roman" w:hAnsi="Times New Roman" w:cs="Times New Roman"/>
          <w:sz w:val="28"/>
          <w:szCs w:val="28"/>
        </w:rPr>
        <w:t xml:space="preserve">— </w:t>
      </w:r>
      <w:r w:rsidRPr="00247F92">
        <w:rPr>
          <w:rStyle w:val="FontStyle13"/>
          <w:sz w:val="28"/>
          <w:szCs w:val="28"/>
        </w:rPr>
        <w:t>по ст. 6.9.1 КоАП РФ, что является действенной мерой профилактики и выявлением лиц, распространяющих наркотические вещества.</w:t>
      </w:r>
    </w:p>
    <w:p w:rsidR="00247F92" w:rsidRPr="00247F92" w:rsidRDefault="00247F92" w:rsidP="00247F92">
      <w:pPr>
        <w:pStyle w:val="a7"/>
        <w:jc w:val="both"/>
        <w:rPr>
          <w:rStyle w:val="FontStyle13"/>
          <w:sz w:val="28"/>
          <w:szCs w:val="28"/>
        </w:rPr>
      </w:pPr>
      <w:r w:rsidRPr="00247F92">
        <w:rPr>
          <w:rStyle w:val="FontStyle13"/>
          <w:sz w:val="28"/>
          <w:szCs w:val="28"/>
        </w:rPr>
        <w:t xml:space="preserve">           </w:t>
      </w:r>
      <w:r w:rsidRPr="00247F92">
        <w:rPr>
          <w:rStyle w:val="FontStyle13"/>
          <w:sz w:val="28"/>
          <w:szCs w:val="28"/>
        </w:rPr>
        <w:t>На учете у врача - нарколога состоит 28 человек, употребляющие наркотические вещества без назначения и привлечённые к административной или (и) уголовной ответственности по линии НОН. Работа сотрудников состоит в проверке данных лиц в части прохождения ими диагностики, выявления фактов уклонения от медицинского наблюдения. Таким образом выявлено 7 административных правонарушений.</w:t>
      </w:r>
    </w:p>
    <w:p w:rsidR="00247F92" w:rsidRPr="00247F92" w:rsidRDefault="00247F92" w:rsidP="00247F92">
      <w:pPr>
        <w:pStyle w:val="a7"/>
        <w:jc w:val="both"/>
        <w:rPr>
          <w:rStyle w:val="FontStyle13"/>
          <w:sz w:val="28"/>
          <w:szCs w:val="28"/>
        </w:rPr>
      </w:pPr>
      <w:r w:rsidRPr="00247F92">
        <w:rPr>
          <w:rStyle w:val="FontStyle13"/>
          <w:sz w:val="28"/>
          <w:szCs w:val="28"/>
        </w:rPr>
        <w:t xml:space="preserve">          </w:t>
      </w:r>
      <w:r w:rsidRPr="00247F92">
        <w:rPr>
          <w:rStyle w:val="FontStyle13"/>
          <w:sz w:val="28"/>
          <w:szCs w:val="28"/>
        </w:rPr>
        <w:t xml:space="preserve">В отчетный период 2021 года фактов передозировки наркотическими средствами и психотропными веществами на территории Каргасокского района не зарегистрировано, смерти также не зарегистрированы. В целях профилактики антинаркотического поведения молодёжи, в рамках всероссийской акции Дети России, </w:t>
      </w:r>
      <w:r w:rsidRPr="00247F92">
        <w:rPr>
          <w:rStyle w:val="FontStyle13"/>
          <w:sz w:val="28"/>
          <w:szCs w:val="28"/>
        </w:rPr>
        <w:lastRenderedPageBreak/>
        <w:t>сотрудниками ОМВД проведены лекции в общеобразовательных учреждениях района, мероприятиями охвачено более 300 учащихся.</w:t>
      </w:r>
    </w:p>
    <w:p w:rsidR="00247F92" w:rsidRPr="00247F92" w:rsidRDefault="00247F92" w:rsidP="00247F92">
      <w:pPr>
        <w:pStyle w:val="Style4"/>
        <w:widowControl/>
        <w:spacing w:line="240" w:lineRule="exact"/>
        <w:ind w:left="8158"/>
        <w:jc w:val="both"/>
        <w:rPr>
          <w:sz w:val="28"/>
          <w:szCs w:val="28"/>
        </w:rPr>
      </w:pPr>
    </w:p>
    <w:p w:rsidR="00B20077" w:rsidRDefault="00247F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90CD0" w:rsidRPr="00B20077" w:rsidRDefault="00B20077">
      <w:pPr>
        <w:rPr>
          <w:b/>
          <w:sz w:val="28"/>
          <w:szCs w:val="28"/>
        </w:rPr>
      </w:pPr>
      <w:r w:rsidRPr="00B20077">
        <w:rPr>
          <w:b/>
          <w:sz w:val="28"/>
          <w:szCs w:val="28"/>
        </w:rPr>
        <w:t>Решение:</w:t>
      </w:r>
    </w:p>
    <w:p w:rsidR="00B20077" w:rsidRDefault="0087567F" w:rsidP="0087567F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proofErr w:type="spellStart"/>
      <w:r w:rsidR="00247F92">
        <w:rPr>
          <w:sz w:val="28"/>
          <w:szCs w:val="28"/>
        </w:rPr>
        <w:t>Ленинга</w:t>
      </w:r>
      <w:proofErr w:type="spellEnd"/>
      <w:r w:rsidR="00247F92">
        <w:rPr>
          <w:sz w:val="28"/>
          <w:szCs w:val="28"/>
        </w:rPr>
        <w:t xml:space="preserve"> А.Л.</w:t>
      </w:r>
      <w:r>
        <w:rPr>
          <w:sz w:val="28"/>
          <w:szCs w:val="28"/>
        </w:rPr>
        <w:t xml:space="preserve"> принять к сведению.</w:t>
      </w:r>
    </w:p>
    <w:p w:rsidR="0087567F" w:rsidRPr="0087567F" w:rsidRDefault="0087567F" w:rsidP="0087567F">
      <w:pPr>
        <w:pStyle w:val="a7"/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87567F">
        <w:rPr>
          <w:sz w:val="28"/>
          <w:szCs w:val="28"/>
        </w:rPr>
        <w:t xml:space="preserve">ОМВД России по </w:t>
      </w:r>
      <w:proofErr w:type="spellStart"/>
      <w:r w:rsidRPr="0087567F">
        <w:rPr>
          <w:sz w:val="28"/>
          <w:szCs w:val="28"/>
        </w:rPr>
        <w:t>Каргасокскому</w:t>
      </w:r>
      <w:proofErr w:type="spellEnd"/>
      <w:r w:rsidRPr="0087567F">
        <w:rPr>
          <w:sz w:val="28"/>
          <w:szCs w:val="28"/>
        </w:rPr>
        <w:t xml:space="preserve"> району (</w:t>
      </w:r>
      <w:proofErr w:type="spellStart"/>
      <w:r w:rsidRPr="0087567F">
        <w:rPr>
          <w:sz w:val="28"/>
          <w:szCs w:val="28"/>
        </w:rPr>
        <w:t>Ленинг</w:t>
      </w:r>
      <w:proofErr w:type="spellEnd"/>
      <w:r w:rsidRPr="0087567F">
        <w:rPr>
          <w:sz w:val="28"/>
          <w:szCs w:val="28"/>
        </w:rPr>
        <w:t xml:space="preserve"> А.Л.) совместно с </w:t>
      </w:r>
      <w:proofErr w:type="spellStart"/>
      <w:proofErr w:type="gramStart"/>
      <w:r w:rsidRPr="0087567F">
        <w:rPr>
          <w:sz w:val="28"/>
          <w:szCs w:val="28"/>
        </w:rPr>
        <w:t>Каргасокской</w:t>
      </w:r>
      <w:proofErr w:type="spellEnd"/>
      <w:r w:rsidRPr="0087567F">
        <w:rPr>
          <w:sz w:val="28"/>
          <w:szCs w:val="28"/>
        </w:rPr>
        <w:t xml:space="preserve">  РБ</w:t>
      </w:r>
      <w:proofErr w:type="gramEnd"/>
      <w:r w:rsidRPr="0087567F">
        <w:rPr>
          <w:sz w:val="28"/>
          <w:szCs w:val="28"/>
        </w:rPr>
        <w:t xml:space="preserve"> (Винокуров С.С.) продолжить мониторинг и информационный обмен о фактах отравления синтетическими наркотиками с целью своевременного выявления новых негативных тенденций развития </w:t>
      </w:r>
      <w:proofErr w:type="spellStart"/>
      <w:r w:rsidRPr="0087567F">
        <w:rPr>
          <w:sz w:val="28"/>
          <w:szCs w:val="28"/>
        </w:rPr>
        <w:t>наркоситуации</w:t>
      </w:r>
      <w:proofErr w:type="spellEnd"/>
      <w:r w:rsidRPr="0087567F">
        <w:rPr>
          <w:sz w:val="28"/>
          <w:szCs w:val="28"/>
        </w:rPr>
        <w:t>.</w:t>
      </w:r>
    </w:p>
    <w:p w:rsidR="0087567F" w:rsidRPr="0087567F" w:rsidRDefault="0087567F" w:rsidP="0087567F">
      <w:pPr>
        <w:pStyle w:val="a4"/>
        <w:ind w:left="0" w:firstLine="360"/>
        <w:rPr>
          <w:sz w:val="28"/>
          <w:szCs w:val="28"/>
        </w:rPr>
      </w:pPr>
      <w:proofErr w:type="gramStart"/>
      <w:r w:rsidRPr="0087567F">
        <w:rPr>
          <w:sz w:val="28"/>
          <w:szCs w:val="28"/>
        </w:rPr>
        <w:t xml:space="preserve">Срок:  </w:t>
      </w:r>
      <w:r w:rsidRPr="0087567F">
        <w:rPr>
          <w:sz w:val="28"/>
          <w:szCs w:val="28"/>
          <w:u w:val="single"/>
        </w:rPr>
        <w:t>постоянно</w:t>
      </w:r>
      <w:proofErr w:type="gramEnd"/>
    </w:p>
    <w:p w:rsidR="0087567F" w:rsidRPr="0087567F" w:rsidRDefault="0087567F">
      <w:pPr>
        <w:rPr>
          <w:sz w:val="28"/>
          <w:szCs w:val="28"/>
        </w:rPr>
      </w:pPr>
    </w:p>
    <w:p w:rsidR="006B5FB8" w:rsidRDefault="006B5FB8">
      <w:pPr>
        <w:rPr>
          <w:sz w:val="28"/>
          <w:szCs w:val="28"/>
        </w:rPr>
      </w:pPr>
      <w:r>
        <w:rPr>
          <w:sz w:val="28"/>
          <w:szCs w:val="28"/>
        </w:rPr>
        <w:t xml:space="preserve">Выступил по второму </w:t>
      </w:r>
      <w:proofErr w:type="gramStart"/>
      <w:r>
        <w:rPr>
          <w:sz w:val="28"/>
          <w:szCs w:val="28"/>
        </w:rPr>
        <w:t>вопросу :</w:t>
      </w:r>
      <w:proofErr w:type="gramEnd"/>
    </w:p>
    <w:p w:rsidR="006B5FB8" w:rsidRPr="00096579" w:rsidRDefault="006B5FB8" w:rsidP="006B5FB8">
      <w:pPr>
        <w:pStyle w:val="a7"/>
        <w:jc w:val="both"/>
        <w:rPr>
          <w:sz w:val="28"/>
          <w:szCs w:val="28"/>
          <w:u w:val="single"/>
        </w:rPr>
      </w:pPr>
      <w:r w:rsidRPr="00096579">
        <w:rPr>
          <w:b/>
          <w:sz w:val="28"/>
          <w:szCs w:val="28"/>
          <w:u w:val="single"/>
        </w:rPr>
        <w:t>Винокуров Сергей Сергеевич</w:t>
      </w:r>
      <w:r w:rsidRPr="00096579">
        <w:rPr>
          <w:sz w:val="28"/>
          <w:szCs w:val="28"/>
          <w:u w:val="single"/>
        </w:rPr>
        <w:t xml:space="preserve">- Главный Врач </w:t>
      </w:r>
      <w:proofErr w:type="spellStart"/>
      <w:r w:rsidRPr="00096579">
        <w:rPr>
          <w:sz w:val="28"/>
          <w:szCs w:val="28"/>
          <w:u w:val="single"/>
        </w:rPr>
        <w:t>Каргасокской</w:t>
      </w:r>
      <w:proofErr w:type="spellEnd"/>
      <w:r w:rsidRPr="00096579">
        <w:rPr>
          <w:sz w:val="28"/>
          <w:szCs w:val="28"/>
          <w:u w:val="single"/>
        </w:rPr>
        <w:t xml:space="preserve"> РБ</w:t>
      </w:r>
      <w:r>
        <w:rPr>
          <w:sz w:val="28"/>
          <w:szCs w:val="28"/>
          <w:u w:val="single"/>
        </w:rPr>
        <w:t>.</w:t>
      </w:r>
    </w:p>
    <w:p w:rsidR="00247F92" w:rsidRPr="00247F92" w:rsidRDefault="00247F92" w:rsidP="00247F92">
      <w:pPr>
        <w:pStyle w:val="a7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 </w:t>
      </w:r>
      <w:r w:rsidRPr="00247F92">
        <w:rPr>
          <w:rStyle w:val="FontStyle15"/>
          <w:sz w:val="28"/>
          <w:szCs w:val="28"/>
        </w:rPr>
        <w:t>В ОГБУЗ «</w:t>
      </w:r>
      <w:proofErr w:type="spellStart"/>
      <w:r w:rsidRPr="00247F92">
        <w:rPr>
          <w:rStyle w:val="FontStyle15"/>
          <w:sz w:val="28"/>
          <w:szCs w:val="28"/>
        </w:rPr>
        <w:t>Каргасокская</w:t>
      </w:r>
      <w:proofErr w:type="spellEnd"/>
      <w:r w:rsidRPr="00247F92">
        <w:rPr>
          <w:rStyle w:val="FontStyle15"/>
          <w:sz w:val="28"/>
          <w:szCs w:val="28"/>
        </w:rPr>
        <w:t xml:space="preserve"> РБ» медицинская помощь по профилю «психиатрия-наркология» оказывается в соответствии с приказом Минздрава РФ от 30.12.2_015п №1034н «Об утверждении Порядка оказания медицинской помощи по профилю «психиатрия-наркология» и Порядка диспансерного наблюдения за лицами с психическими расстройствами и (или) расстройствами поведения, связанными с употреблением </w:t>
      </w:r>
      <w:proofErr w:type="spellStart"/>
      <w:r w:rsidRPr="00247F92">
        <w:rPr>
          <w:rStyle w:val="FontStyle15"/>
          <w:sz w:val="28"/>
          <w:szCs w:val="28"/>
        </w:rPr>
        <w:t>психоактивных</w:t>
      </w:r>
      <w:proofErr w:type="spellEnd"/>
      <w:r w:rsidRPr="00247F92">
        <w:rPr>
          <w:rStyle w:val="FontStyle15"/>
          <w:sz w:val="28"/>
          <w:szCs w:val="28"/>
        </w:rPr>
        <w:t xml:space="preserve"> веществ».</w:t>
      </w:r>
    </w:p>
    <w:p w:rsidR="00247F92" w:rsidRPr="00247F92" w:rsidRDefault="00247F92" w:rsidP="00247F92">
      <w:pPr>
        <w:pStyle w:val="a7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</w:t>
      </w:r>
      <w:r w:rsidRPr="00247F92">
        <w:rPr>
          <w:rStyle w:val="FontStyle15"/>
          <w:sz w:val="28"/>
          <w:szCs w:val="28"/>
        </w:rPr>
        <w:t>Прием пациентов ведется в наркологическом кабинете районной больницы, оснащенном в соответствии со стандартом оснащения кабинета врача-психиатра-нарколога и кабинета врача-психиатра-нарколога участкового, утвержденным приложением №6 к Порядку оказания медицинской помощи по профилю "психиатрия-наркология" врачом психиатром-наркологом.</w:t>
      </w:r>
    </w:p>
    <w:p w:rsidR="00247F92" w:rsidRPr="00247F92" w:rsidRDefault="00247F92" w:rsidP="00247F92">
      <w:pPr>
        <w:pStyle w:val="a7"/>
        <w:jc w:val="both"/>
        <w:rPr>
          <w:rStyle w:val="FontStyle15"/>
          <w:sz w:val="28"/>
          <w:szCs w:val="28"/>
        </w:rPr>
      </w:pPr>
      <w:r w:rsidRPr="00247F92">
        <w:rPr>
          <w:rStyle w:val="FontStyle15"/>
          <w:sz w:val="28"/>
          <w:szCs w:val="28"/>
        </w:rPr>
        <w:t>Лаборатория ОГБУЗ «</w:t>
      </w:r>
      <w:proofErr w:type="spellStart"/>
      <w:r w:rsidRPr="00247F92">
        <w:rPr>
          <w:rStyle w:val="FontStyle15"/>
          <w:sz w:val="28"/>
          <w:szCs w:val="28"/>
        </w:rPr>
        <w:t>Каргасокская</w:t>
      </w:r>
      <w:proofErr w:type="spellEnd"/>
      <w:r w:rsidRPr="00247F92">
        <w:rPr>
          <w:rStyle w:val="FontStyle15"/>
          <w:sz w:val="28"/>
          <w:szCs w:val="28"/>
        </w:rPr>
        <w:t xml:space="preserve"> РБ» в полном объеме оснащена необходимым диагностическим оборудованием для химико-токсикологических исследований, проведение которых является обязательным для подтверждения факта употребления наркотических средств и психотропных веществ.</w:t>
      </w:r>
    </w:p>
    <w:p w:rsidR="00247F92" w:rsidRPr="00247F92" w:rsidRDefault="00247F92" w:rsidP="00247F92">
      <w:pPr>
        <w:pStyle w:val="a7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</w:t>
      </w:r>
      <w:r w:rsidRPr="00247F92">
        <w:rPr>
          <w:rStyle w:val="FontStyle15"/>
          <w:sz w:val="28"/>
          <w:szCs w:val="28"/>
        </w:rPr>
        <w:t>В настоящее время под диспансерным наблюдением психиатра-нарколога находятся 489 пациентов, из них 16 человек с диагнозом "наркомания".</w:t>
      </w:r>
    </w:p>
    <w:p w:rsidR="00247F92" w:rsidRPr="00247F92" w:rsidRDefault="00247F92" w:rsidP="00247F92">
      <w:pPr>
        <w:pStyle w:val="a7"/>
        <w:jc w:val="both"/>
        <w:rPr>
          <w:rStyle w:val="FontStyle15"/>
          <w:sz w:val="28"/>
          <w:szCs w:val="28"/>
        </w:rPr>
      </w:pPr>
      <w:r w:rsidRPr="00247F92">
        <w:rPr>
          <w:rStyle w:val="FontStyle15"/>
          <w:sz w:val="28"/>
          <w:szCs w:val="28"/>
        </w:rPr>
        <w:t>Кроме того, 25 пациентов наблюдаются в наркологическом кабинете по решению суда в связи с потреблением наркотических средств или психотропных веществ без назначения врача.</w:t>
      </w:r>
    </w:p>
    <w:p w:rsidR="00247F92" w:rsidRPr="00247F92" w:rsidRDefault="00247F92" w:rsidP="00247F92">
      <w:pPr>
        <w:pStyle w:val="a7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</w:t>
      </w:r>
      <w:r w:rsidRPr="00247F92">
        <w:rPr>
          <w:rStyle w:val="FontStyle15"/>
          <w:sz w:val="28"/>
          <w:szCs w:val="28"/>
        </w:rPr>
        <w:t>В марте 2021г. специалистами ОГБУЗ «ТОНД» было проведено тестирование на наркотики учащихся 8-9 классов СОШ №1 и №2 с. Каргасок и студентов Каргасокского техникума промышленности и речного транспорта в количестве 60 человек. Случаев потребления наркотических средств или психотропных веществ без назначения врача несовершеннолетними не выявлено.</w:t>
      </w:r>
    </w:p>
    <w:p w:rsidR="00247F92" w:rsidRDefault="00247F92" w:rsidP="00247F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B20077" w:rsidRPr="00B20077" w:rsidRDefault="00247F92" w:rsidP="00B20077">
      <w:pPr>
        <w:jc w:val="both"/>
        <w:rPr>
          <w:rStyle w:val="FontStyle15"/>
          <w:spacing w:val="10"/>
          <w:sz w:val="28"/>
          <w:szCs w:val="28"/>
        </w:rPr>
      </w:pPr>
      <w:r>
        <w:rPr>
          <w:rStyle w:val="FontStyle15"/>
          <w:sz w:val="28"/>
          <w:szCs w:val="28"/>
        </w:rPr>
        <w:t xml:space="preserve"> </w:t>
      </w:r>
    </w:p>
    <w:p w:rsidR="006B5FB8" w:rsidRDefault="006B5FB8" w:rsidP="00B20077">
      <w:pPr>
        <w:jc w:val="both"/>
      </w:pPr>
    </w:p>
    <w:p w:rsidR="0087567F" w:rsidRPr="0087567F" w:rsidRDefault="0087567F" w:rsidP="0087567F">
      <w:pPr>
        <w:pStyle w:val="a7"/>
        <w:jc w:val="both"/>
        <w:rPr>
          <w:sz w:val="28"/>
          <w:szCs w:val="28"/>
        </w:rPr>
      </w:pPr>
      <w:r w:rsidRPr="0087567F">
        <w:rPr>
          <w:b/>
          <w:sz w:val="28"/>
          <w:szCs w:val="28"/>
        </w:rPr>
        <w:t>Решение</w:t>
      </w:r>
      <w:r w:rsidRPr="0087567F">
        <w:rPr>
          <w:sz w:val="28"/>
          <w:szCs w:val="28"/>
        </w:rPr>
        <w:t xml:space="preserve">: </w:t>
      </w:r>
    </w:p>
    <w:p w:rsidR="0087567F" w:rsidRPr="0087567F" w:rsidRDefault="0087567F" w:rsidP="0087567F">
      <w:pPr>
        <w:pStyle w:val="a7"/>
        <w:jc w:val="both"/>
        <w:rPr>
          <w:sz w:val="28"/>
          <w:szCs w:val="28"/>
        </w:rPr>
      </w:pPr>
      <w:r w:rsidRPr="0087567F">
        <w:rPr>
          <w:sz w:val="28"/>
          <w:szCs w:val="28"/>
        </w:rPr>
        <w:t xml:space="preserve">     1.  Информацию принять к сведению.</w:t>
      </w:r>
    </w:p>
    <w:p w:rsidR="0087567F" w:rsidRPr="0087567F" w:rsidRDefault="0087567F" w:rsidP="0087567F">
      <w:pPr>
        <w:pStyle w:val="a7"/>
        <w:ind w:firstLine="360"/>
        <w:jc w:val="both"/>
        <w:rPr>
          <w:b/>
          <w:sz w:val="28"/>
          <w:szCs w:val="28"/>
        </w:rPr>
      </w:pPr>
      <w:r w:rsidRPr="0087567F">
        <w:rPr>
          <w:sz w:val="28"/>
          <w:szCs w:val="28"/>
        </w:rPr>
        <w:t xml:space="preserve">2. Главному врачу </w:t>
      </w:r>
      <w:proofErr w:type="spellStart"/>
      <w:r w:rsidRPr="0087567F">
        <w:rPr>
          <w:sz w:val="28"/>
          <w:szCs w:val="28"/>
        </w:rPr>
        <w:t>Каргасокской</w:t>
      </w:r>
      <w:proofErr w:type="spellEnd"/>
      <w:r w:rsidRPr="0087567F">
        <w:rPr>
          <w:sz w:val="28"/>
          <w:szCs w:val="28"/>
        </w:rPr>
        <w:t xml:space="preserve"> РБ (</w:t>
      </w:r>
      <w:proofErr w:type="spellStart"/>
      <w:r w:rsidRPr="0087567F">
        <w:rPr>
          <w:sz w:val="28"/>
          <w:szCs w:val="28"/>
        </w:rPr>
        <w:t>Винокурову</w:t>
      </w:r>
      <w:proofErr w:type="spellEnd"/>
      <w:r w:rsidRPr="0087567F">
        <w:rPr>
          <w:sz w:val="28"/>
          <w:szCs w:val="28"/>
        </w:rPr>
        <w:t xml:space="preserve"> С.С.) организовать постоянный обмен информации с ОМВД Росси по </w:t>
      </w:r>
      <w:proofErr w:type="spellStart"/>
      <w:r w:rsidRPr="0087567F">
        <w:rPr>
          <w:sz w:val="28"/>
          <w:szCs w:val="28"/>
        </w:rPr>
        <w:t>Каргасокскому</w:t>
      </w:r>
      <w:proofErr w:type="spellEnd"/>
      <w:r w:rsidRPr="0087567F">
        <w:rPr>
          <w:sz w:val="28"/>
          <w:szCs w:val="28"/>
        </w:rPr>
        <w:t xml:space="preserve"> району с целью организации профилактических мероприятий с несовершеннолетними, состоящими на учете в </w:t>
      </w:r>
      <w:proofErr w:type="spellStart"/>
      <w:r w:rsidRPr="0087567F">
        <w:rPr>
          <w:sz w:val="28"/>
          <w:szCs w:val="28"/>
        </w:rPr>
        <w:t>Каргасокской</w:t>
      </w:r>
      <w:proofErr w:type="spellEnd"/>
      <w:r w:rsidRPr="0087567F">
        <w:rPr>
          <w:sz w:val="28"/>
          <w:szCs w:val="28"/>
        </w:rPr>
        <w:t xml:space="preserve"> РБ с диагнозом по профилю «психиатрия-наркология».</w:t>
      </w:r>
    </w:p>
    <w:p w:rsidR="00B20077" w:rsidRPr="0087567F" w:rsidRDefault="00247F92" w:rsidP="006B5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87567F" w:rsidRPr="0087567F" w:rsidRDefault="00B20077" w:rsidP="00247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247F92">
        <w:rPr>
          <w:sz w:val="28"/>
          <w:szCs w:val="28"/>
          <w:u w:val="single"/>
        </w:rPr>
        <w:t xml:space="preserve"> </w:t>
      </w:r>
    </w:p>
    <w:p w:rsidR="00820EAE" w:rsidRDefault="00820EAE" w:rsidP="0087567F">
      <w:pPr>
        <w:rPr>
          <w:sz w:val="28"/>
          <w:szCs w:val="28"/>
        </w:rPr>
      </w:pPr>
    </w:p>
    <w:p w:rsidR="00820EAE" w:rsidRPr="00247F92" w:rsidRDefault="00820EAE" w:rsidP="00820EAE">
      <w:pPr>
        <w:rPr>
          <w:sz w:val="28"/>
          <w:szCs w:val="28"/>
        </w:rPr>
      </w:pPr>
    </w:p>
    <w:p w:rsidR="00820EAE" w:rsidRPr="00247F92" w:rsidRDefault="00820EAE" w:rsidP="00820EAE">
      <w:pPr>
        <w:pStyle w:val="a7"/>
        <w:jc w:val="both"/>
        <w:rPr>
          <w:sz w:val="28"/>
          <w:szCs w:val="28"/>
        </w:rPr>
      </w:pPr>
      <w:r w:rsidRPr="00247F92">
        <w:rPr>
          <w:sz w:val="28"/>
          <w:szCs w:val="28"/>
        </w:rPr>
        <w:t xml:space="preserve">Председатель Комиссии                                                                   А.П. </w:t>
      </w:r>
      <w:proofErr w:type="spellStart"/>
      <w:r w:rsidRPr="00247F92">
        <w:rPr>
          <w:sz w:val="28"/>
          <w:szCs w:val="28"/>
        </w:rPr>
        <w:t>Ащеулов</w:t>
      </w:r>
      <w:proofErr w:type="spellEnd"/>
    </w:p>
    <w:p w:rsidR="00820EAE" w:rsidRPr="00247F92" w:rsidRDefault="00820EAE" w:rsidP="00820EAE">
      <w:pPr>
        <w:pStyle w:val="a7"/>
        <w:ind w:left="720"/>
        <w:jc w:val="both"/>
        <w:rPr>
          <w:sz w:val="28"/>
          <w:szCs w:val="28"/>
        </w:rPr>
      </w:pPr>
    </w:p>
    <w:p w:rsidR="00820EAE" w:rsidRPr="00247F92" w:rsidRDefault="00820EAE" w:rsidP="00820EAE">
      <w:pPr>
        <w:pStyle w:val="a7"/>
        <w:ind w:left="720"/>
        <w:jc w:val="both"/>
        <w:rPr>
          <w:sz w:val="28"/>
          <w:szCs w:val="28"/>
        </w:rPr>
      </w:pPr>
    </w:p>
    <w:p w:rsidR="00820EAE" w:rsidRPr="00247F92" w:rsidRDefault="00820EAE" w:rsidP="00820EAE">
      <w:pPr>
        <w:pStyle w:val="a7"/>
        <w:jc w:val="both"/>
        <w:rPr>
          <w:sz w:val="28"/>
          <w:szCs w:val="28"/>
        </w:rPr>
      </w:pPr>
      <w:r w:rsidRPr="00247F92">
        <w:rPr>
          <w:sz w:val="28"/>
          <w:szCs w:val="28"/>
        </w:rPr>
        <w:t>Секретарь Комиссии                                                                            В.В. Филюк</w:t>
      </w:r>
    </w:p>
    <w:p w:rsidR="00820EAE" w:rsidRPr="00247F92" w:rsidRDefault="00820EAE" w:rsidP="00820EAE">
      <w:pPr>
        <w:pStyle w:val="a7"/>
        <w:jc w:val="both"/>
        <w:rPr>
          <w:b/>
          <w:i/>
          <w:sz w:val="28"/>
          <w:szCs w:val="28"/>
          <w:u w:val="single"/>
        </w:rPr>
      </w:pPr>
    </w:p>
    <w:p w:rsidR="006B5FB8" w:rsidRPr="00247F92" w:rsidRDefault="006B5FB8" w:rsidP="00820EAE">
      <w:pPr>
        <w:rPr>
          <w:sz w:val="28"/>
          <w:szCs w:val="28"/>
        </w:rPr>
      </w:pPr>
    </w:p>
    <w:sectPr w:rsidR="006B5FB8" w:rsidRPr="0024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050B"/>
    <w:multiLevelType w:val="singleLevel"/>
    <w:tmpl w:val="2CCAA43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C35169"/>
    <w:multiLevelType w:val="hybridMultilevel"/>
    <w:tmpl w:val="719C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04098"/>
    <w:multiLevelType w:val="hybridMultilevel"/>
    <w:tmpl w:val="2794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9772E"/>
    <w:multiLevelType w:val="hybridMultilevel"/>
    <w:tmpl w:val="515207A8"/>
    <w:lvl w:ilvl="0" w:tplc="0F2ECFBE">
      <w:start w:val="1"/>
      <w:numFmt w:val="decimal"/>
      <w:lvlText w:val="%1."/>
      <w:lvlJc w:val="left"/>
      <w:pPr>
        <w:ind w:left="2113" w:hanging="990"/>
      </w:pPr>
      <w:rPr>
        <w:b/>
        <w:sz w:val="26"/>
      </w:rPr>
    </w:lvl>
    <w:lvl w:ilvl="1" w:tplc="04190019">
      <w:start w:val="1"/>
      <w:numFmt w:val="lowerLetter"/>
      <w:lvlText w:val="%2."/>
      <w:lvlJc w:val="left"/>
      <w:pPr>
        <w:ind w:left="2203" w:hanging="360"/>
      </w:pPr>
    </w:lvl>
    <w:lvl w:ilvl="2" w:tplc="0419001B">
      <w:start w:val="1"/>
      <w:numFmt w:val="lowerRoman"/>
      <w:lvlText w:val="%3."/>
      <w:lvlJc w:val="right"/>
      <w:pPr>
        <w:ind w:left="2923" w:hanging="180"/>
      </w:pPr>
    </w:lvl>
    <w:lvl w:ilvl="3" w:tplc="0419000F">
      <w:start w:val="1"/>
      <w:numFmt w:val="decimal"/>
      <w:lvlText w:val="%4."/>
      <w:lvlJc w:val="left"/>
      <w:pPr>
        <w:ind w:left="3643" w:hanging="360"/>
      </w:pPr>
    </w:lvl>
    <w:lvl w:ilvl="4" w:tplc="04190019">
      <w:start w:val="1"/>
      <w:numFmt w:val="lowerLetter"/>
      <w:lvlText w:val="%5."/>
      <w:lvlJc w:val="left"/>
      <w:pPr>
        <w:ind w:left="4363" w:hanging="360"/>
      </w:pPr>
    </w:lvl>
    <w:lvl w:ilvl="5" w:tplc="0419001B">
      <w:start w:val="1"/>
      <w:numFmt w:val="lowerRoman"/>
      <w:lvlText w:val="%6."/>
      <w:lvlJc w:val="right"/>
      <w:pPr>
        <w:ind w:left="5083" w:hanging="180"/>
      </w:pPr>
    </w:lvl>
    <w:lvl w:ilvl="6" w:tplc="0419000F">
      <w:start w:val="1"/>
      <w:numFmt w:val="decimal"/>
      <w:lvlText w:val="%7."/>
      <w:lvlJc w:val="left"/>
      <w:pPr>
        <w:ind w:left="5803" w:hanging="360"/>
      </w:pPr>
    </w:lvl>
    <w:lvl w:ilvl="7" w:tplc="04190019">
      <w:start w:val="1"/>
      <w:numFmt w:val="lowerLetter"/>
      <w:lvlText w:val="%8."/>
      <w:lvlJc w:val="left"/>
      <w:pPr>
        <w:ind w:left="6523" w:hanging="360"/>
      </w:pPr>
    </w:lvl>
    <w:lvl w:ilvl="8" w:tplc="0419001B">
      <w:start w:val="1"/>
      <w:numFmt w:val="lowerRoman"/>
      <w:lvlText w:val="%9."/>
      <w:lvlJc w:val="right"/>
      <w:pPr>
        <w:ind w:left="7243" w:hanging="180"/>
      </w:pPr>
    </w:lvl>
  </w:abstractNum>
  <w:abstractNum w:abstractNumId="4" w15:restartNumberingAfterBreak="0">
    <w:nsid w:val="23C873F1"/>
    <w:multiLevelType w:val="singleLevel"/>
    <w:tmpl w:val="6E52CCB2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9CE6F42"/>
    <w:multiLevelType w:val="hybridMultilevel"/>
    <w:tmpl w:val="592AFE1A"/>
    <w:lvl w:ilvl="0" w:tplc="C83639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4660B"/>
    <w:multiLevelType w:val="singleLevel"/>
    <w:tmpl w:val="5F7C722C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9E96C20"/>
    <w:multiLevelType w:val="hybridMultilevel"/>
    <w:tmpl w:val="8F84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67966"/>
    <w:multiLevelType w:val="hybridMultilevel"/>
    <w:tmpl w:val="719C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06AD3"/>
    <w:multiLevelType w:val="hybridMultilevel"/>
    <w:tmpl w:val="BF304464"/>
    <w:lvl w:ilvl="0" w:tplc="2E2223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ACD5980"/>
    <w:multiLevelType w:val="hybridMultilevel"/>
    <w:tmpl w:val="0768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64"/>
    <w:rsid w:val="00247F92"/>
    <w:rsid w:val="006B2280"/>
    <w:rsid w:val="006B5FB8"/>
    <w:rsid w:val="0079018E"/>
    <w:rsid w:val="00802EE5"/>
    <w:rsid w:val="00820EAE"/>
    <w:rsid w:val="0087567F"/>
    <w:rsid w:val="00B01664"/>
    <w:rsid w:val="00B20077"/>
    <w:rsid w:val="00D90CD0"/>
    <w:rsid w:val="00DE4B63"/>
    <w:rsid w:val="00FB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7C1A"/>
  <w15:chartTrackingRefBased/>
  <w15:docId w15:val="{54B03EB2-6C0E-4D0A-925D-AD30210F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E4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B6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E4B6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E4B63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DE4B63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DE4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DE4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DE4B63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FB3D71"/>
    <w:pPr>
      <w:widowControl w:val="0"/>
      <w:autoSpaceDE w:val="0"/>
      <w:autoSpaceDN w:val="0"/>
      <w:adjustRightInd w:val="0"/>
      <w:spacing w:line="320" w:lineRule="exact"/>
      <w:ind w:firstLine="727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FB3D71"/>
    <w:pPr>
      <w:widowControl w:val="0"/>
      <w:autoSpaceDE w:val="0"/>
      <w:autoSpaceDN w:val="0"/>
      <w:adjustRightInd w:val="0"/>
      <w:spacing w:line="324" w:lineRule="exact"/>
      <w:ind w:firstLine="374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FB3D71"/>
    <w:pPr>
      <w:widowControl w:val="0"/>
      <w:autoSpaceDE w:val="0"/>
      <w:autoSpaceDN w:val="0"/>
      <w:adjustRightInd w:val="0"/>
      <w:spacing w:line="317" w:lineRule="exact"/>
      <w:ind w:firstLine="706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FB3D7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FB3D71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B20077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B20077"/>
    <w:rPr>
      <w:rFonts w:ascii="Times New Roman" w:hAnsi="Times New Roman" w:cs="Times New Roman"/>
      <w:spacing w:val="-20"/>
      <w:sz w:val="22"/>
      <w:szCs w:val="22"/>
    </w:rPr>
  </w:style>
  <w:style w:type="paragraph" w:customStyle="1" w:styleId="Style4">
    <w:name w:val="Style4"/>
    <w:basedOn w:val="a"/>
    <w:uiPriority w:val="99"/>
    <w:rsid w:val="00247F9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247F92"/>
    <w:rPr>
      <w:rFonts w:ascii="Franklin Gothic Book" w:hAnsi="Franklin Gothic Book" w:cs="Franklin Gothic Book" w:hint="default"/>
      <w:b/>
      <w:bCs/>
      <w:i/>
      <w:iCs/>
      <w:sz w:val="38"/>
      <w:szCs w:val="38"/>
    </w:rPr>
  </w:style>
  <w:style w:type="character" w:customStyle="1" w:styleId="FontStyle13">
    <w:name w:val="Font Style13"/>
    <w:basedOn w:val="a0"/>
    <w:uiPriority w:val="99"/>
    <w:rsid w:val="00247F9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247F92"/>
    <w:pPr>
      <w:widowControl w:val="0"/>
      <w:autoSpaceDE w:val="0"/>
      <w:autoSpaceDN w:val="0"/>
      <w:adjustRightInd w:val="0"/>
      <w:spacing w:line="445" w:lineRule="exact"/>
      <w:ind w:firstLine="727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Владим. Филюк</dc:creator>
  <cp:keywords/>
  <dc:description/>
  <cp:lastModifiedBy>Виктор Владим. Филюк</cp:lastModifiedBy>
  <cp:revision>8</cp:revision>
  <dcterms:created xsi:type="dcterms:W3CDTF">2021-05-19T06:55:00Z</dcterms:created>
  <dcterms:modified xsi:type="dcterms:W3CDTF">2021-06-23T07:35:00Z</dcterms:modified>
</cp:coreProperties>
</file>