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5E" w:rsidRPr="00D7125C" w:rsidRDefault="009F7E5F" w:rsidP="0064535E">
      <w:pPr>
        <w:rPr>
          <w:sz w:val="28"/>
          <w:szCs w:val="28"/>
        </w:rPr>
      </w:pPr>
      <w:r w:rsidRPr="00D7125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-89535</wp:posOffset>
            </wp:positionV>
            <wp:extent cx="577850" cy="742315"/>
            <wp:effectExtent l="19050" t="0" r="0" b="0"/>
            <wp:wrapSquare wrapText="bothSides"/>
            <wp:docPr id="5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35E" w:rsidRPr="00D7125C" w:rsidRDefault="0064535E" w:rsidP="0064535E">
      <w:pPr>
        <w:jc w:val="center"/>
        <w:rPr>
          <w:sz w:val="28"/>
          <w:szCs w:val="28"/>
        </w:rPr>
      </w:pPr>
    </w:p>
    <w:p w:rsidR="0064535E" w:rsidRPr="00D7125C" w:rsidRDefault="0064535E" w:rsidP="0064535E">
      <w:pPr>
        <w:jc w:val="center"/>
        <w:rPr>
          <w:sz w:val="28"/>
          <w:szCs w:val="28"/>
        </w:rPr>
      </w:pPr>
    </w:p>
    <w:p w:rsidR="0064535E" w:rsidRPr="00D7125C" w:rsidRDefault="0064535E" w:rsidP="0064535E">
      <w:pPr>
        <w:jc w:val="center"/>
        <w:rPr>
          <w:sz w:val="28"/>
          <w:szCs w:val="28"/>
        </w:rPr>
      </w:pPr>
    </w:p>
    <w:p w:rsidR="0064535E" w:rsidRPr="00D7125C" w:rsidRDefault="0064535E" w:rsidP="0064535E">
      <w:pPr>
        <w:jc w:val="center"/>
        <w:rPr>
          <w:sz w:val="28"/>
          <w:szCs w:val="28"/>
        </w:rPr>
      </w:pPr>
      <w:r w:rsidRPr="00D7125C">
        <w:rPr>
          <w:sz w:val="28"/>
          <w:szCs w:val="28"/>
        </w:rPr>
        <w:t>МУНИЦИПАЛЬНОЕ ОБРАЗОВАНИЕ «</w:t>
      </w:r>
      <w:r w:rsidRPr="00D7125C">
        <w:rPr>
          <w:caps/>
          <w:sz w:val="28"/>
          <w:szCs w:val="28"/>
        </w:rPr>
        <w:t>Каргасокский район»</w:t>
      </w:r>
    </w:p>
    <w:p w:rsidR="0064535E" w:rsidRPr="00D7125C" w:rsidRDefault="0064535E" w:rsidP="0064535E">
      <w:pPr>
        <w:keepNext/>
        <w:jc w:val="center"/>
        <w:outlineLvl w:val="1"/>
        <w:rPr>
          <w:sz w:val="26"/>
          <w:szCs w:val="26"/>
        </w:rPr>
      </w:pPr>
      <w:r w:rsidRPr="00D7125C">
        <w:rPr>
          <w:sz w:val="26"/>
          <w:szCs w:val="26"/>
        </w:rPr>
        <w:t>ТОМСКАЯ ОБЛАСТЬ</w:t>
      </w:r>
    </w:p>
    <w:p w:rsidR="0064535E" w:rsidRPr="000E11A6" w:rsidRDefault="0064535E" w:rsidP="0064535E"/>
    <w:p w:rsidR="0064535E" w:rsidRPr="009F6A7A" w:rsidRDefault="0064535E" w:rsidP="0064535E">
      <w:pPr>
        <w:keepNext/>
        <w:jc w:val="center"/>
        <w:outlineLvl w:val="0"/>
        <w:rPr>
          <w:b/>
          <w:bCs/>
          <w:sz w:val="28"/>
          <w:szCs w:val="28"/>
        </w:rPr>
      </w:pPr>
      <w:r w:rsidRPr="009F6A7A">
        <w:rPr>
          <w:b/>
          <w:bCs/>
          <w:sz w:val="28"/>
          <w:szCs w:val="28"/>
        </w:rPr>
        <w:t>АДМИНИСТРАЦИЯ КАРГАСОКСКОГО РАЙОНА</w:t>
      </w:r>
    </w:p>
    <w:p w:rsidR="0064535E" w:rsidRPr="009F6A7A" w:rsidRDefault="0064535E" w:rsidP="0064535E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64535E" w:rsidRPr="000E11A6" w:rsidTr="009F6A7A">
        <w:tc>
          <w:tcPr>
            <w:tcW w:w="9571" w:type="dxa"/>
          </w:tcPr>
          <w:p w:rsidR="000F491F" w:rsidRPr="009F6A7A" w:rsidRDefault="0064535E" w:rsidP="009F6A7A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9F6A7A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64535E" w:rsidRPr="000E11A6" w:rsidRDefault="0064535E" w:rsidP="003D278D">
            <w:pPr>
              <w:jc w:val="center"/>
            </w:pPr>
          </w:p>
        </w:tc>
      </w:tr>
    </w:tbl>
    <w:p w:rsidR="0064535E" w:rsidRPr="00C7607E" w:rsidRDefault="009F6A7A" w:rsidP="006605F1">
      <w:pPr>
        <w:widowControl w:val="0"/>
        <w:suppressAutoHyphens/>
        <w:rPr>
          <w:kern w:val="1"/>
          <w:sz w:val="28"/>
          <w:szCs w:val="28"/>
        </w:rPr>
      </w:pPr>
      <w:r w:rsidRPr="00C7607E">
        <w:rPr>
          <w:bCs/>
          <w:kern w:val="1"/>
          <w:sz w:val="28"/>
          <w:szCs w:val="28"/>
        </w:rPr>
        <w:t>22.03</w:t>
      </w:r>
      <w:r w:rsidR="003D278D" w:rsidRPr="00C7607E">
        <w:rPr>
          <w:bCs/>
          <w:kern w:val="1"/>
          <w:sz w:val="28"/>
          <w:szCs w:val="28"/>
        </w:rPr>
        <w:t>.2018</w:t>
      </w:r>
      <w:r w:rsidR="0064535E" w:rsidRPr="00C7607E">
        <w:rPr>
          <w:kern w:val="1"/>
          <w:sz w:val="28"/>
          <w:szCs w:val="28"/>
        </w:rPr>
        <w:t xml:space="preserve">      </w:t>
      </w:r>
      <w:r w:rsidR="00C7607E">
        <w:rPr>
          <w:kern w:val="1"/>
          <w:sz w:val="28"/>
          <w:szCs w:val="28"/>
        </w:rPr>
        <w:t xml:space="preserve"> </w:t>
      </w:r>
      <w:r w:rsidR="0064535E" w:rsidRPr="00C7607E">
        <w:rPr>
          <w:kern w:val="1"/>
          <w:sz w:val="28"/>
          <w:szCs w:val="28"/>
        </w:rPr>
        <w:t xml:space="preserve">              </w:t>
      </w:r>
      <w:r w:rsidRPr="00C7607E">
        <w:rPr>
          <w:kern w:val="1"/>
          <w:sz w:val="28"/>
          <w:szCs w:val="28"/>
        </w:rPr>
        <w:t xml:space="preserve">      </w:t>
      </w:r>
      <w:r w:rsidR="0064535E" w:rsidRPr="00C7607E">
        <w:rPr>
          <w:kern w:val="1"/>
          <w:sz w:val="28"/>
          <w:szCs w:val="28"/>
        </w:rPr>
        <w:t xml:space="preserve">                                                </w:t>
      </w:r>
      <w:r w:rsidR="000F491F" w:rsidRPr="00C7607E">
        <w:rPr>
          <w:kern w:val="1"/>
          <w:sz w:val="28"/>
          <w:szCs w:val="28"/>
        </w:rPr>
        <w:t xml:space="preserve"> </w:t>
      </w:r>
      <w:r w:rsidR="00BF1C95" w:rsidRPr="00C7607E">
        <w:rPr>
          <w:kern w:val="1"/>
          <w:sz w:val="28"/>
          <w:szCs w:val="28"/>
        </w:rPr>
        <w:t xml:space="preserve">                 </w:t>
      </w:r>
      <w:r w:rsidRPr="00C7607E">
        <w:rPr>
          <w:kern w:val="1"/>
          <w:sz w:val="28"/>
          <w:szCs w:val="28"/>
        </w:rPr>
        <w:t xml:space="preserve">          </w:t>
      </w:r>
      <w:r w:rsidR="00BF1C95" w:rsidRPr="00C7607E">
        <w:rPr>
          <w:kern w:val="1"/>
          <w:sz w:val="28"/>
          <w:szCs w:val="28"/>
        </w:rPr>
        <w:t xml:space="preserve">     </w:t>
      </w:r>
      <w:r w:rsidR="000F491F" w:rsidRPr="00C7607E">
        <w:rPr>
          <w:kern w:val="1"/>
          <w:sz w:val="28"/>
          <w:szCs w:val="28"/>
        </w:rPr>
        <w:t xml:space="preserve">  </w:t>
      </w:r>
      <w:r w:rsidR="003D278D" w:rsidRPr="00C7607E">
        <w:rPr>
          <w:kern w:val="1"/>
          <w:sz w:val="28"/>
          <w:szCs w:val="28"/>
        </w:rPr>
        <w:t xml:space="preserve">№ </w:t>
      </w:r>
      <w:r w:rsidRPr="00C7607E">
        <w:rPr>
          <w:kern w:val="1"/>
          <w:sz w:val="28"/>
          <w:szCs w:val="28"/>
        </w:rPr>
        <w:t>54</w:t>
      </w:r>
    </w:p>
    <w:p w:rsidR="0064535E" w:rsidRPr="00C7607E" w:rsidRDefault="0064535E" w:rsidP="006605F1">
      <w:pPr>
        <w:widowControl w:val="0"/>
        <w:suppressAutoHyphens/>
        <w:rPr>
          <w:kern w:val="1"/>
          <w:sz w:val="28"/>
          <w:szCs w:val="28"/>
        </w:rPr>
      </w:pPr>
    </w:p>
    <w:p w:rsidR="0064535E" w:rsidRPr="00C7607E" w:rsidRDefault="0064535E" w:rsidP="006605F1">
      <w:pPr>
        <w:widowControl w:val="0"/>
        <w:suppressAutoHyphens/>
        <w:rPr>
          <w:kern w:val="1"/>
          <w:sz w:val="28"/>
          <w:szCs w:val="28"/>
        </w:rPr>
      </w:pPr>
      <w:r w:rsidRPr="00C7607E">
        <w:rPr>
          <w:kern w:val="1"/>
          <w:sz w:val="28"/>
          <w:szCs w:val="28"/>
        </w:rPr>
        <w:t>с. Каргасок</w:t>
      </w:r>
    </w:p>
    <w:p w:rsidR="0064535E" w:rsidRPr="00C7607E" w:rsidRDefault="0064535E" w:rsidP="006605F1">
      <w:pPr>
        <w:widowControl w:val="0"/>
        <w:suppressAutoHyphens/>
        <w:rPr>
          <w:kern w:val="1"/>
          <w:sz w:val="28"/>
          <w:szCs w:val="28"/>
        </w:rPr>
      </w:pPr>
    </w:p>
    <w:p w:rsidR="00D00126" w:rsidRPr="00C7607E" w:rsidRDefault="00D00126" w:rsidP="006605F1">
      <w:pPr>
        <w:tabs>
          <w:tab w:val="left" w:pos="4962"/>
        </w:tabs>
        <w:ind w:right="5102"/>
        <w:jc w:val="both"/>
        <w:rPr>
          <w:sz w:val="28"/>
          <w:szCs w:val="28"/>
        </w:rPr>
      </w:pPr>
      <w:bookmarkStart w:id="0" w:name="OLE_LINK1"/>
      <w:bookmarkStart w:id="1" w:name="OLE_LINK2"/>
      <w:bookmarkStart w:id="2" w:name="OLE_LINK9"/>
      <w:r w:rsidRPr="00C7607E">
        <w:rPr>
          <w:sz w:val="28"/>
          <w:szCs w:val="28"/>
        </w:rPr>
        <w:t>Об утверждении Положения о порядке</w:t>
      </w:r>
      <w:r w:rsidR="009F6A7A" w:rsidRPr="00C7607E">
        <w:rPr>
          <w:sz w:val="28"/>
          <w:szCs w:val="28"/>
        </w:rPr>
        <w:t xml:space="preserve"> </w:t>
      </w:r>
      <w:r w:rsidRPr="00C7607E">
        <w:rPr>
          <w:sz w:val="28"/>
          <w:szCs w:val="28"/>
        </w:rPr>
        <w:t>оплаты имущества, находящегося в</w:t>
      </w:r>
      <w:r w:rsidR="009F6A7A" w:rsidRPr="00C7607E">
        <w:rPr>
          <w:sz w:val="28"/>
          <w:szCs w:val="28"/>
        </w:rPr>
        <w:t xml:space="preserve"> </w:t>
      </w:r>
      <w:r w:rsidRPr="00C7607E">
        <w:rPr>
          <w:sz w:val="28"/>
          <w:szCs w:val="28"/>
        </w:rPr>
        <w:t xml:space="preserve">муниципальной </w:t>
      </w:r>
      <w:r w:rsidR="006605F1">
        <w:rPr>
          <w:sz w:val="28"/>
          <w:szCs w:val="28"/>
        </w:rPr>
        <w:t>с</w:t>
      </w:r>
      <w:r w:rsidRPr="00C7607E">
        <w:rPr>
          <w:sz w:val="28"/>
          <w:szCs w:val="28"/>
        </w:rPr>
        <w:t>обственности,</w:t>
      </w:r>
      <w:r w:rsidR="006605F1">
        <w:rPr>
          <w:sz w:val="28"/>
          <w:szCs w:val="28"/>
        </w:rPr>
        <w:t xml:space="preserve"> </w:t>
      </w:r>
      <w:r w:rsidRPr="00C7607E">
        <w:rPr>
          <w:sz w:val="28"/>
          <w:szCs w:val="28"/>
        </w:rPr>
        <w:t>приобретаемого в порядке приватизации</w:t>
      </w:r>
    </w:p>
    <w:p w:rsidR="0064535E" w:rsidRPr="00C7607E" w:rsidRDefault="0064535E" w:rsidP="006605F1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  <w:sz w:val="28"/>
          <w:szCs w:val="28"/>
        </w:rPr>
      </w:pPr>
    </w:p>
    <w:bookmarkEnd w:id="0"/>
    <w:bookmarkEnd w:id="1"/>
    <w:bookmarkEnd w:id="2"/>
    <w:p w:rsidR="00D00126" w:rsidRPr="00C7607E" w:rsidRDefault="00FB71D1" w:rsidP="006605F1">
      <w:pPr>
        <w:ind w:firstLine="426"/>
        <w:jc w:val="both"/>
        <w:rPr>
          <w:sz w:val="28"/>
          <w:szCs w:val="28"/>
        </w:rPr>
      </w:pPr>
      <w:r w:rsidRPr="00C7607E">
        <w:rPr>
          <w:sz w:val="28"/>
          <w:szCs w:val="28"/>
        </w:rPr>
        <w:t>В соответствии с пунктом 7 статьи</w:t>
      </w:r>
      <w:r w:rsidR="00D00126" w:rsidRPr="00C7607E">
        <w:rPr>
          <w:sz w:val="28"/>
          <w:szCs w:val="28"/>
        </w:rPr>
        <w:t xml:space="preserve"> 35 Фе</w:t>
      </w:r>
      <w:r w:rsidRPr="00C7607E">
        <w:rPr>
          <w:sz w:val="28"/>
          <w:szCs w:val="28"/>
        </w:rPr>
        <w:t xml:space="preserve">дерального закона от 21 декабря </w:t>
      </w:r>
      <w:r w:rsidR="00D00126" w:rsidRPr="00C7607E">
        <w:rPr>
          <w:sz w:val="28"/>
          <w:szCs w:val="28"/>
        </w:rPr>
        <w:t>2001 года № 178-ФЗ «О приватизации государственного и муниципального имущества»</w:t>
      </w:r>
    </w:p>
    <w:p w:rsidR="0064535E" w:rsidRPr="00C7607E" w:rsidRDefault="0064535E" w:rsidP="006605F1">
      <w:pPr>
        <w:widowControl w:val="0"/>
        <w:suppressAutoHyphens/>
        <w:ind w:firstLine="426"/>
        <w:rPr>
          <w:kern w:val="1"/>
          <w:sz w:val="28"/>
          <w:szCs w:val="28"/>
        </w:rPr>
      </w:pPr>
    </w:p>
    <w:p w:rsidR="0064535E" w:rsidRPr="00C7607E" w:rsidRDefault="00E44FA2" w:rsidP="006605F1">
      <w:pPr>
        <w:widowControl w:val="0"/>
        <w:suppressAutoHyphens/>
        <w:spacing w:after="120"/>
        <w:ind w:firstLine="426"/>
        <w:rPr>
          <w:kern w:val="1"/>
          <w:sz w:val="28"/>
          <w:szCs w:val="28"/>
        </w:rPr>
      </w:pPr>
      <w:r w:rsidRPr="00C7607E">
        <w:rPr>
          <w:kern w:val="1"/>
          <w:sz w:val="28"/>
          <w:szCs w:val="28"/>
        </w:rPr>
        <w:t>Администрация Каргасокского района постановляет</w:t>
      </w:r>
      <w:r w:rsidR="0064535E" w:rsidRPr="00C7607E">
        <w:rPr>
          <w:kern w:val="1"/>
          <w:sz w:val="28"/>
          <w:szCs w:val="28"/>
        </w:rPr>
        <w:t>:</w:t>
      </w:r>
    </w:p>
    <w:p w:rsidR="0064535E" w:rsidRPr="00C7607E" w:rsidRDefault="009F6A7A" w:rsidP="006605F1">
      <w:pPr>
        <w:widowControl w:val="0"/>
        <w:suppressAutoHyphens/>
        <w:ind w:firstLine="426"/>
        <w:jc w:val="both"/>
        <w:rPr>
          <w:kern w:val="1"/>
          <w:sz w:val="28"/>
          <w:szCs w:val="28"/>
        </w:rPr>
      </w:pPr>
      <w:r w:rsidRPr="00C7607E">
        <w:rPr>
          <w:kern w:val="1"/>
          <w:sz w:val="28"/>
          <w:szCs w:val="28"/>
        </w:rPr>
        <w:t>1.</w:t>
      </w:r>
      <w:r w:rsidR="0064535E" w:rsidRPr="00C7607E">
        <w:rPr>
          <w:kern w:val="1"/>
          <w:sz w:val="28"/>
          <w:szCs w:val="28"/>
        </w:rPr>
        <w:t xml:space="preserve">Утвердить </w:t>
      </w:r>
      <w:r w:rsidR="00D00126" w:rsidRPr="00C7607E">
        <w:rPr>
          <w:kern w:val="1"/>
          <w:sz w:val="28"/>
          <w:szCs w:val="28"/>
        </w:rPr>
        <w:t>Положение о порядке оплаты имущества, находящегося в муниципальной собственности</w:t>
      </w:r>
      <w:r w:rsidR="00B57AF9" w:rsidRPr="00C7607E">
        <w:rPr>
          <w:kern w:val="1"/>
          <w:sz w:val="28"/>
          <w:szCs w:val="28"/>
        </w:rPr>
        <w:t xml:space="preserve">, приобретаемого в порядке приватизации, </w:t>
      </w:r>
      <w:r w:rsidR="0064535E" w:rsidRPr="00C7607E">
        <w:rPr>
          <w:kern w:val="1"/>
          <w:sz w:val="28"/>
          <w:szCs w:val="28"/>
        </w:rPr>
        <w:t>согласно приложению к настоящему постановлению.</w:t>
      </w:r>
    </w:p>
    <w:p w:rsidR="0064535E" w:rsidRPr="00C7607E" w:rsidRDefault="00E44FA2" w:rsidP="006605F1">
      <w:pPr>
        <w:ind w:firstLine="426"/>
        <w:jc w:val="both"/>
        <w:rPr>
          <w:sz w:val="28"/>
          <w:szCs w:val="28"/>
        </w:rPr>
      </w:pPr>
      <w:r w:rsidRPr="00C7607E">
        <w:rPr>
          <w:sz w:val="28"/>
          <w:szCs w:val="28"/>
        </w:rPr>
        <w:t>2</w:t>
      </w:r>
      <w:r w:rsidR="0064535E" w:rsidRPr="00C7607E">
        <w:rPr>
          <w:sz w:val="28"/>
          <w:szCs w:val="28"/>
        </w:rPr>
        <w:t xml:space="preserve">. Настоящее постановление вступает в силу со дня </w:t>
      </w:r>
      <w:r w:rsidRPr="00C7607E">
        <w:rPr>
          <w:sz w:val="28"/>
          <w:szCs w:val="28"/>
        </w:rPr>
        <w:t xml:space="preserve">официального </w:t>
      </w:r>
      <w:r w:rsidR="0064535E" w:rsidRPr="00C7607E">
        <w:rPr>
          <w:sz w:val="28"/>
          <w:szCs w:val="28"/>
        </w:rPr>
        <w:t>опубликования.</w:t>
      </w:r>
    </w:p>
    <w:p w:rsidR="0064535E" w:rsidRPr="00C7607E" w:rsidRDefault="0064535E" w:rsidP="006605F1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B57AF9" w:rsidRPr="00C7607E" w:rsidRDefault="0064535E" w:rsidP="006605F1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C7607E">
        <w:rPr>
          <w:kern w:val="1"/>
          <w:sz w:val="28"/>
          <w:szCs w:val="28"/>
        </w:rPr>
        <w:t xml:space="preserve">                  </w:t>
      </w:r>
    </w:p>
    <w:p w:rsidR="0064535E" w:rsidRPr="00C7607E" w:rsidRDefault="0064535E" w:rsidP="006605F1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64535E" w:rsidRPr="00C7607E" w:rsidRDefault="0064535E" w:rsidP="006605F1">
      <w:pPr>
        <w:widowControl w:val="0"/>
        <w:suppressAutoHyphens/>
        <w:rPr>
          <w:kern w:val="1"/>
          <w:sz w:val="28"/>
          <w:szCs w:val="28"/>
        </w:rPr>
      </w:pPr>
    </w:p>
    <w:p w:rsidR="0064535E" w:rsidRPr="00C7607E" w:rsidRDefault="0064535E" w:rsidP="006605F1">
      <w:pPr>
        <w:rPr>
          <w:sz w:val="28"/>
          <w:szCs w:val="28"/>
        </w:rPr>
      </w:pPr>
      <w:r w:rsidRPr="00C7607E">
        <w:rPr>
          <w:sz w:val="28"/>
          <w:szCs w:val="28"/>
        </w:rPr>
        <w:t xml:space="preserve">Глава Каргасокского района </w:t>
      </w:r>
      <w:r w:rsidR="009F6A7A" w:rsidRPr="00C7607E">
        <w:rPr>
          <w:sz w:val="28"/>
          <w:szCs w:val="28"/>
        </w:rPr>
        <w:t xml:space="preserve">   </w:t>
      </w:r>
      <w:r w:rsidRPr="00C7607E">
        <w:rPr>
          <w:sz w:val="28"/>
          <w:szCs w:val="28"/>
        </w:rPr>
        <w:t xml:space="preserve">                                      </w:t>
      </w:r>
      <w:r w:rsidR="000F491F" w:rsidRPr="00C7607E">
        <w:rPr>
          <w:sz w:val="28"/>
          <w:szCs w:val="28"/>
        </w:rPr>
        <w:t xml:space="preserve">   </w:t>
      </w:r>
      <w:r w:rsidR="00542C8C" w:rsidRPr="00C7607E">
        <w:rPr>
          <w:sz w:val="28"/>
          <w:szCs w:val="28"/>
        </w:rPr>
        <w:t xml:space="preserve">             </w:t>
      </w:r>
      <w:r w:rsidR="00B552A3" w:rsidRPr="00C7607E">
        <w:rPr>
          <w:sz w:val="28"/>
          <w:szCs w:val="28"/>
        </w:rPr>
        <w:t xml:space="preserve">   </w:t>
      </w:r>
      <w:r w:rsidR="009F6A7A" w:rsidRPr="00C7607E">
        <w:rPr>
          <w:sz w:val="28"/>
          <w:szCs w:val="28"/>
        </w:rPr>
        <w:t xml:space="preserve">  </w:t>
      </w:r>
      <w:r w:rsidR="000F491F" w:rsidRPr="00C7607E">
        <w:rPr>
          <w:sz w:val="28"/>
          <w:szCs w:val="28"/>
        </w:rPr>
        <w:t xml:space="preserve"> </w:t>
      </w:r>
      <w:r w:rsidRPr="00C7607E">
        <w:rPr>
          <w:sz w:val="28"/>
          <w:szCs w:val="28"/>
        </w:rPr>
        <w:t xml:space="preserve">А.П. </w:t>
      </w:r>
      <w:proofErr w:type="spellStart"/>
      <w:r w:rsidRPr="00C7607E">
        <w:rPr>
          <w:sz w:val="28"/>
          <w:szCs w:val="28"/>
        </w:rPr>
        <w:t>Ащеулов</w:t>
      </w:r>
      <w:proofErr w:type="spellEnd"/>
    </w:p>
    <w:p w:rsidR="0064535E" w:rsidRPr="00C7607E" w:rsidRDefault="0064535E" w:rsidP="0064535E">
      <w:pPr>
        <w:rPr>
          <w:sz w:val="28"/>
          <w:szCs w:val="28"/>
        </w:rPr>
      </w:pPr>
    </w:p>
    <w:p w:rsidR="0064535E" w:rsidRDefault="0064535E" w:rsidP="0064535E"/>
    <w:p w:rsidR="009F6A7A" w:rsidRDefault="009F6A7A" w:rsidP="0064535E"/>
    <w:p w:rsidR="009F6A7A" w:rsidRDefault="009F6A7A" w:rsidP="0064535E"/>
    <w:p w:rsidR="009F6A7A" w:rsidRDefault="009F6A7A" w:rsidP="0064535E"/>
    <w:p w:rsidR="00B57AF9" w:rsidRDefault="00B57AF9" w:rsidP="0064535E"/>
    <w:p w:rsidR="009F6A7A" w:rsidRDefault="009F6A7A" w:rsidP="0064535E"/>
    <w:p w:rsidR="006605F1" w:rsidRPr="000E11A6" w:rsidRDefault="006605F1" w:rsidP="0064535E"/>
    <w:p w:rsidR="00E52430" w:rsidRPr="000E11A6" w:rsidRDefault="00E52430" w:rsidP="0064535E"/>
    <w:p w:rsidR="0064535E" w:rsidRPr="000E11A6" w:rsidRDefault="0064535E" w:rsidP="0064535E">
      <w:pPr>
        <w:rPr>
          <w:i/>
        </w:rPr>
      </w:pPr>
    </w:p>
    <w:p w:rsidR="003D278D" w:rsidRPr="009F6A7A" w:rsidRDefault="003D278D" w:rsidP="0064535E">
      <w:pPr>
        <w:shd w:val="clear" w:color="auto" w:fill="FFFFFF"/>
        <w:rPr>
          <w:sz w:val="20"/>
          <w:szCs w:val="20"/>
        </w:rPr>
      </w:pPr>
      <w:r w:rsidRPr="009F6A7A">
        <w:rPr>
          <w:sz w:val="20"/>
          <w:szCs w:val="20"/>
        </w:rPr>
        <w:t xml:space="preserve">В.М. </w:t>
      </w:r>
      <w:proofErr w:type="spellStart"/>
      <w:r w:rsidRPr="009F6A7A">
        <w:rPr>
          <w:sz w:val="20"/>
          <w:szCs w:val="20"/>
        </w:rPr>
        <w:t>Войтик</w:t>
      </w:r>
      <w:proofErr w:type="spellEnd"/>
    </w:p>
    <w:p w:rsidR="0064535E" w:rsidRPr="009F6A7A" w:rsidRDefault="003D278D" w:rsidP="0064535E">
      <w:pPr>
        <w:shd w:val="clear" w:color="auto" w:fill="FFFFFF"/>
        <w:rPr>
          <w:sz w:val="20"/>
          <w:szCs w:val="20"/>
        </w:rPr>
      </w:pPr>
      <w:r w:rsidRPr="009F6A7A">
        <w:rPr>
          <w:sz w:val="20"/>
          <w:szCs w:val="20"/>
        </w:rPr>
        <w:t>838253 (</w:t>
      </w:r>
      <w:r w:rsidR="0064535E" w:rsidRPr="009F6A7A">
        <w:rPr>
          <w:sz w:val="20"/>
          <w:szCs w:val="20"/>
        </w:rPr>
        <w:t>2-18-09</w:t>
      </w:r>
      <w:r w:rsidRPr="009F6A7A">
        <w:rPr>
          <w:sz w:val="20"/>
          <w:szCs w:val="20"/>
        </w:rPr>
        <w:t>)</w:t>
      </w:r>
    </w:p>
    <w:p w:rsidR="00B552A3" w:rsidRDefault="00B552A3" w:rsidP="0064535E">
      <w:pPr>
        <w:jc w:val="right"/>
      </w:pPr>
    </w:p>
    <w:p w:rsidR="0064535E" w:rsidRPr="009F6A7A" w:rsidRDefault="00B552A3" w:rsidP="009F6A7A">
      <w:pPr>
        <w:ind w:left="6804"/>
        <w:rPr>
          <w:sz w:val="20"/>
          <w:szCs w:val="20"/>
        </w:rPr>
      </w:pPr>
      <w:r w:rsidRPr="009F6A7A">
        <w:rPr>
          <w:sz w:val="20"/>
          <w:szCs w:val="20"/>
        </w:rPr>
        <w:t>У</w:t>
      </w:r>
      <w:r w:rsidR="009F6A7A" w:rsidRPr="009F6A7A">
        <w:rPr>
          <w:sz w:val="20"/>
          <w:szCs w:val="20"/>
        </w:rPr>
        <w:t>ТВЕРЖДЕН</w:t>
      </w:r>
    </w:p>
    <w:p w:rsidR="0064535E" w:rsidRPr="009F6A7A" w:rsidRDefault="0064535E" w:rsidP="009F6A7A">
      <w:pPr>
        <w:shd w:val="clear" w:color="auto" w:fill="FFFFFF"/>
        <w:ind w:left="6804"/>
        <w:rPr>
          <w:sz w:val="20"/>
          <w:szCs w:val="20"/>
        </w:rPr>
      </w:pPr>
      <w:r w:rsidRPr="009F6A7A">
        <w:rPr>
          <w:sz w:val="20"/>
          <w:szCs w:val="20"/>
        </w:rPr>
        <w:t>постановлением Администрации</w:t>
      </w:r>
    </w:p>
    <w:p w:rsidR="0064535E" w:rsidRPr="009F6A7A" w:rsidRDefault="0064535E" w:rsidP="009F6A7A">
      <w:pPr>
        <w:shd w:val="clear" w:color="auto" w:fill="FFFFFF"/>
        <w:ind w:left="6804"/>
        <w:rPr>
          <w:sz w:val="20"/>
          <w:szCs w:val="20"/>
        </w:rPr>
      </w:pPr>
      <w:r w:rsidRPr="009F6A7A">
        <w:rPr>
          <w:sz w:val="20"/>
          <w:szCs w:val="20"/>
        </w:rPr>
        <w:t>Каргасокского района</w:t>
      </w:r>
    </w:p>
    <w:p w:rsidR="0064535E" w:rsidRPr="009F6A7A" w:rsidRDefault="009F6A7A" w:rsidP="009F6A7A">
      <w:pPr>
        <w:shd w:val="clear" w:color="auto" w:fill="FFFFFF"/>
        <w:ind w:left="6804"/>
        <w:rPr>
          <w:sz w:val="20"/>
          <w:szCs w:val="20"/>
        </w:rPr>
      </w:pPr>
      <w:r w:rsidRPr="009F6A7A">
        <w:rPr>
          <w:sz w:val="20"/>
          <w:szCs w:val="20"/>
        </w:rPr>
        <w:t>от 22.03.2018 № 54</w:t>
      </w:r>
      <w:r w:rsidR="003D278D" w:rsidRPr="009F6A7A">
        <w:rPr>
          <w:sz w:val="20"/>
          <w:szCs w:val="20"/>
        </w:rPr>
        <w:t xml:space="preserve"> </w:t>
      </w:r>
    </w:p>
    <w:p w:rsidR="0064535E" w:rsidRPr="000E11A6" w:rsidRDefault="0064535E" w:rsidP="009F6A7A">
      <w:pPr>
        <w:shd w:val="clear" w:color="auto" w:fill="FFFFFF"/>
        <w:ind w:left="6804"/>
      </w:pPr>
      <w:r w:rsidRPr="009F6A7A">
        <w:rPr>
          <w:sz w:val="20"/>
          <w:szCs w:val="20"/>
        </w:rPr>
        <w:t>Приложение</w:t>
      </w:r>
    </w:p>
    <w:p w:rsidR="009C414A" w:rsidRPr="000E11A6" w:rsidRDefault="009C414A" w:rsidP="0064535E">
      <w:pPr>
        <w:shd w:val="clear" w:color="auto" w:fill="FFFFFF"/>
        <w:ind w:firstLine="1421"/>
        <w:jc w:val="right"/>
      </w:pPr>
    </w:p>
    <w:p w:rsidR="00F67C2B" w:rsidRPr="000E11A6" w:rsidRDefault="00F67C2B" w:rsidP="00F67C2B">
      <w:pPr>
        <w:jc w:val="center"/>
      </w:pPr>
      <w:r w:rsidRPr="000E11A6">
        <w:t>ПОЛОЖЕНИЕ</w:t>
      </w:r>
    </w:p>
    <w:p w:rsidR="00F67C2B" w:rsidRPr="000E11A6" w:rsidRDefault="00F67C2B" w:rsidP="00F67C2B">
      <w:pPr>
        <w:jc w:val="center"/>
      </w:pPr>
      <w:r w:rsidRPr="000E11A6">
        <w:t>о порядке оплаты имущества, находящегося в муниципальной собственности, приобретаемого в порядке приватизации</w:t>
      </w:r>
    </w:p>
    <w:p w:rsidR="009C414A" w:rsidRPr="000E11A6" w:rsidRDefault="009C414A" w:rsidP="00F67C2B">
      <w:pPr>
        <w:jc w:val="center"/>
      </w:pPr>
    </w:p>
    <w:p w:rsidR="009C414A" w:rsidRPr="000E11A6" w:rsidRDefault="009C414A" w:rsidP="00F67C2B">
      <w:pPr>
        <w:jc w:val="center"/>
      </w:pPr>
    </w:p>
    <w:p w:rsidR="009C414A" w:rsidRPr="000E11A6" w:rsidRDefault="009C414A" w:rsidP="009C414A">
      <w:pPr>
        <w:jc w:val="center"/>
      </w:pPr>
      <w:r w:rsidRPr="000E11A6">
        <w:t>1. Общие положения</w:t>
      </w:r>
    </w:p>
    <w:p w:rsidR="009C414A" w:rsidRPr="000E11A6" w:rsidRDefault="009C414A" w:rsidP="009C414A">
      <w:pPr>
        <w:jc w:val="center"/>
      </w:pPr>
    </w:p>
    <w:p w:rsidR="0064535E" w:rsidRPr="006605F1" w:rsidRDefault="00C7607E" w:rsidP="006605F1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605F1">
        <w:rPr>
          <w:rFonts w:ascii="Times New Roman" w:hAnsi="Times New Roman" w:cs="Times New Roman"/>
          <w:b w:val="0"/>
          <w:sz w:val="24"/>
          <w:szCs w:val="24"/>
        </w:rPr>
        <w:t>1.</w:t>
      </w:r>
      <w:r w:rsidR="009C414A" w:rsidRPr="006605F1">
        <w:rPr>
          <w:rFonts w:ascii="Times New Roman" w:hAnsi="Times New Roman" w:cs="Times New Roman"/>
          <w:b w:val="0"/>
          <w:sz w:val="24"/>
          <w:szCs w:val="24"/>
        </w:rPr>
        <w:t>Настоящий Порядок оплаты имущества, находящегося в муниципальной собственности, приобретаемого в порядке приватизации (далее - Порядок) определяет порядок внесения денежных средств в счет оплаты имущества, находящегося в муниципальной собственности муниципального образования «Каргасокский район» (далее –</w:t>
      </w:r>
      <w:r w:rsidR="00CE5EF8" w:rsidRPr="006605F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 </w:t>
      </w:r>
      <w:r w:rsidR="009C414A" w:rsidRPr="006605F1">
        <w:rPr>
          <w:rFonts w:ascii="Times New Roman" w:hAnsi="Times New Roman" w:cs="Times New Roman"/>
          <w:b w:val="0"/>
          <w:sz w:val="24"/>
          <w:szCs w:val="24"/>
        </w:rPr>
        <w:t xml:space="preserve">имущество), отчуждаемого в соответствии с федеральными законами от 21 декабря 2001 года </w:t>
      </w:r>
      <w:hyperlink r:id="rId12" w:history="1">
        <w:r w:rsidR="002E2250" w:rsidRPr="006605F1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№</w:t>
        </w:r>
        <w:r w:rsidR="009C414A" w:rsidRPr="006605F1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178-ФЗ</w:t>
        </w:r>
      </w:hyperlink>
      <w:r w:rsidR="002E2250" w:rsidRPr="006605F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C414A" w:rsidRPr="006605F1">
        <w:rPr>
          <w:rFonts w:ascii="Times New Roman" w:hAnsi="Times New Roman" w:cs="Times New Roman"/>
          <w:b w:val="0"/>
          <w:sz w:val="24"/>
          <w:szCs w:val="24"/>
        </w:rPr>
        <w:t>О приватизации государствен</w:t>
      </w:r>
      <w:r w:rsidR="002E2250" w:rsidRPr="006605F1">
        <w:rPr>
          <w:rFonts w:ascii="Times New Roman" w:hAnsi="Times New Roman" w:cs="Times New Roman"/>
          <w:b w:val="0"/>
          <w:sz w:val="24"/>
          <w:szCs w:val="24"/>
        </w:rPr>
        <w:t>ного и муниципального имущества»</w:t>
      </w:r>
      <w:r w:rsidR="009C414A" w:rsidRPr="006605F1">
        <w:rPr>
          <w:rFonts w:ascii="Times New Roman" w:hAnsi="Times New Roman" w:cs="Times New Roman"/>
          <w:b w:val="0"/>
          <w:sz w:val="24"/>
          <w:szCs w:val="24"/>
        </w:rPr>
        <w:t xml:space="preserve">, от 22 июля 2008 года </w:t>
      </w:r>
      <w:hyperlink r:id="rId13" w:history="1">
        <w:r w:rsidR="002E2250" w:rsidRPr="006605F1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№</w:t>
        </w:r>
        <w:r w:rsidR="009C414A" w:rsidRPr="006605F1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159-ФЗ</w:t>
        </w:r>
      </w:hyperlink>
      <w:r w:rsidR="002E2250" w:rsidRPr="006605F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C414A" w:rsidRPr="006605F1">
        <w:rPr>
          <w:rFonts w:ascii="Times New Roman" w:hAnsi="Times New Roman" w:cs="Times New Roman"/>
          <w:b w:val="0"/>
          <w:sz w:val="24"/>
          <w:szCs w:val="24"/>
        </w:rPr>
        <w:t>Об</w:t>
      </w:r>
      <w:proofErr w:type="gramEnd"/>
      <w:r w:rsidR="009C414A" w:rsidRPr="006605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C414A" w:rsidRPr="006605F1">
        <w:rPr>
          <w:rFonts w:ascii="Times New Roman" w:hAnsi="Times New Roman" w:cs="Times New Roman"/>
          <w:b w:val="0"/>
          <w:sz w:val="24"/>
          <w:szCs w:val="24"/>
        </w:rPr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2E2250" w:rsidRPr="006605F1">
        <w:rPr>
          <w:rFonts w:ascii="Times New Roman" w:hAnsi="Times New Roman" w:cs="Times New Roman"/>
          <w:b w:val="0"/>
          <w:sz w:val="24"/>
          <w:szCs w:val="24"/>
        </w:rPr>
        <w:t xml:space="preserve">льные акты Российской Федерации», </w:t>
      </w:r>
      <w:r w:rsidR="00740930" w:rsidRPr="006605F1">
        <w:rPr>
          <w:rFonts w:ascii="Times New Roman" w:hAnsi="Times New Roman" w:cs="Times New Roman"/>
          <w:b w:val="0"/>
          <w:sz w:val="24"/>
          <w:szCs w:val="24"/>
        </w:rPr>
        <w:t>Решением Думы Каргасокского район</w:t>
      </w:r>
      <w:r w:rsidR="00B05594" w:rsidRPr="006605F1">
        <w:rPr>
          <w:rFonts w:ascii="Times New Roman" w:hAnsi="Times New Roman" w:cs="Times New Roman"/>
          <w:b w:val="0"/>
          <w:sz w:val="24"/>
          <w:szCs w:val="24"/>
        </w:rPr>
        <w:t>а</w:t>
      </w:r>
      <w:r w:rsidR="00740930" w:rsidRPr="006605F1">
        <w:rPr>
          <w:rFonts w:ascii="Times New Roman" w:hAnsi="Times New Roman" w:cs="Times New Roman"/>
          <w:b w:val="0"/>
          <w:sz w:val="24"/>
          <w:szCs w:val="24"/>
        </w:rPr>
        <w:t xml:space="preserve"> от 10 октября 2012 года № 165 «</w:t>
      </w:r>
      <w:r w:rsidR="00740930" w:rsidRPr="006605F1">
        <w:rPr>
          <w:rFonts w:ascii="Times New Roman" w:hAnsi="Times New Roman" w:cs="Times New Roman"/>
          <w:b w:val="0"/>
          <w:bCs w:val="0"/>
          <w:sz w:val="24"/>
          <w:szCs w:val="24"/>
        </w:rPr>
        <w:t>О принятии Положения о порядке управления и распоряжения имуществом муниципального образования «Каргасокский район»,</w:t>
      </w:r>
      <w:r w:rsidR="00740930" w:rsidRPr="006605F1">
        <w:rPr>
          <w:rFonts w:ascii="Times New Roman" w:hAnsi="Times New Roman" w:cs="Times New Roman"/>
          <w:b w:val="0"/>
          <w:sz w:val="24"/>
          <w:szCs w:val="24"/>
        </w:rPr>
        <w:t xml:space="preserve"> а также порядок перечисления в</w:t>
      </w:r>
      <w:proofErr w:type="gramEnd"/>
      <w:r w:rsidR="00740930" w:rsidRPr="006605F1">
        <w:rPr>
          <w:rFonts w:ascii="Times New Roman" w:hAnsi="Times New Roman" w:cs="Times New Roman"/>
          <w:b w:val="0"/>
          <w:sz w:val="24"/>
          <w:szCs w:val="24"/>
        </w:rPr>
        <w:t xml:space="preserve"> местный бюджет поступивших от покупателей денежных средств лицами, осуществляющими в установленном порядке функции продавца муниципального имущества.</w:t>
      </w:r>
    </w:p>
    <w:p w:rsidR="00FB71D1" w:rsidRPr="006605F1" w:rsidRDefault="00C7607E" w:rsidP="006605F1">
      <w:pPr>
        <w:ind w:firstLine="426"/>
        <w:jc w:val="both"/>
      </w:pPr>
      <w:r w:rsidRPr="006605F1">
        <w:t>2.</w:t>
      </w:r>
      <w:r w:rsidR="008E551C" w:rsidRPr="006605F1">
        <w:t xml:space="preserve">Оплата приобретаемого покупателем муниципального имущества производится единовременно или в рассрочку. </w:t>
      </w:r>
    </w:p>
    <w:p w:rsidR="00C7607E" w:rsidRPr="006605F1" w:rsidRDefault="00C7607E" w:rsidP="006605F1">
      <w:pPr>
        <w:ind w:firstLine="426"/>
        <w:jc w:val="both"/>
      </w:pPr>
      <w:r w:rsidRPr="006605F1">
        <w:t>3.</w:t>
      </w:r>
      <w:r w:rsidR="008E551C" w:rsidRPr="006605F1">
        <w:t>Единовременная оплата приватизируемого муниципального имущества осуществляется в срок, не превышающий 10 дней с момента заключения договора купли-продажи муниципального имущества, если иной срок не установлен федеральными законами, указами Президента Российской Федерации, иными нормативными правовыми актами Российской Федерации.</w:t>
      </w:r>
    </w:p>
    <w:p w:rsidR="00657285" w:rsidRPr="006605F1" w:rsidRDefault="008E551C" w:rsidP="006605F1">
      <w:pPr>
        <w:ind w:firstLine="426"/>
        <w:jc w:val="both"/>
      </w:pPr>
      <w:r w:rsidRPr="006605F1">
        <w:t>4</w:t>
      </w:r>
      <w:r w:rsidR="00D21F8C" w:rsidRPr="006605F1">
        <w:t xml:space="preserve">. При принятии решения о предоставлении рассрочки оплата муниципального </w:t>
      </w:r>
      <w:proofErr w:type="spellStart"/>
      <w:r w:rsidR="00D21F8C" w:rsidRPr="006605F1">
        <w:t>мущества</w:t>
      </w:r>
      <w:proofErr w:type="spellEnd"/>
      <w:r w:rsidR="00D21F8C" w:rsidRPr="006605F1">
        <w:t xml:space="preserve"> осуществляется в срок, установленный указанным решением.</w:t>
      </w:r>
    </w:p>
    <w:p w:rsidR="00657285" w:rsidRPr="006605F1" w:rsidRDefault="00657285" w:rsidP="006605F1">
      <w:pPr>
        <w:ind w:firstLine="426"/>
      </w:pPr>
    </w:p>
    <w:p w:rsidR="00FA75CB" w:rsidRDefault="00CE5EF8" w:rsidP="00B552A3">
      <w:pPr>
        <w:jc w:val="center"/>
      </w:pPr>
      <w:r w:rsidRPr="000E11A6">
        <w:t> </w:t>
      </w:r>
      <w:r w:rsidR="00657285" w:rsidRPr="000E11A6">
        <w:t>2. Порядок внесения денежных сре</w:t>
      </w:r>
      <w:proofErr w:type="gramStart"/>
      <w:r w:rsidR="00657285" w:rsidRPr="000E11A6">
        <w:t>дств пр</w:t>
      </w:r>
      <w:proofErr w:type="gramEnd"/>
      <w:r w:rsidR="00657285" w:rsidRPr="000E11A6">
        <w:t xml:space="preserve">етендентами и покупателями муниципального имущества </w:t>
      </w:r>
    </w:p>
    <w:p w:rsidR="00C7607E" w:rsidRPr="000E11A6" w:rsidRDefault="00C7607E" w:rsidP="006605F1">
      <w:pPr>
        <w:jc w:val="center"/>
      </w:pPr>
    </w:p>
    <w:p w:rsidR="00C7607E" w:rsidRDefault="008E551C" w:rsidP="006605F1">
      <w:pPr>
        <w:autoSpaceDE w:val="0"/>
        <w:autoSpaceDN w:val="0"/>
        <w:adjustRightInd w:val="0"/>
        <w:ind w:firstLine="540"/>
        <w:jc w:val="both"/>
      </w:pPr>
      <w:proofErr w:type="gramStart"/>
      <w:r w:rsidRPr="000E11A6">
        <w:t>5</w:t>
      </w:r>
      <w:r w:rsidR="00C7607E">
        <w:t>.</w:t>
      </w:r>
      <w:r w:rsidR="00322F35" w:rsidRPr="000E11A6">
        <w:t xml:space="preserve">В случае продажи муниципального имущества способами, установленными Федеральным </w:t>
      </w:r>
      <w:hyperlink r:id="rId14" w:history="1">
        <w:r w:rsidR="00322F35" w:rsidRPr="000E11A6">
          <w:rPr>
            <w:color w:val="0000FF"/>
          </w:rPr>
          <w:t>законом</w:t>
        </w:r>
      </w:hyperlink>
      <w:r w:rsidR="00322F35" w:rsidRPr="000E11A6">
        <w:t xml:space="preserve"> от 21 декабря 2001 года № 178-ФЗ «О приватизации государственного и муниципального имущества», предусматривающими предварительное внесение денежных средств для участия в такой продаже, указанные денежные средства вносятся претендентами в срок и на счет, указанные в инфо</w:t>
      </w:r>
      <w:r w:rsidR="00657285" w:rsidRPr="000E11A6">
        <w:t>рмационном сообщении о продаже муниципального</w:t>
      </w:r>
      <w:r w:rsidR="00322F35" w:rsidRPr="000E11A6">
        <w:t xml:space="preserve"> имущества.</w:t>
      </w:r>
      <w:proofErr w:type="gramEnd"/>
    </w:p>
    <w:p w:rsidR="00D21F8C" w:rsidRPr="00D21F8C" w:rsidRDefault="00D21F8C" w:rsidP="006605F1">
      <w:pPr>
        <w:autoSpaceDE w:val="0"/>
        <w:autoSpaceDN w:val="0"/>
        <w:adjustRightInd w:val="0"/>
        <w:ind w:firstLine="540"/>
        <w:jc w:val="both"/>
      </w:pPr>
      <w:r w:rsidRPr="00D21F8C">
        <w:t>Задатки вносятся претендентами в соответствии с договором о задатке.</w:t>
      </w:r>
    </w:p>
    <w:p w:rsidR="00D21F8C" w:rsidRPr="00D21F8C" w:rsidRDefault="00D21F8C" w:rsidP="006605F1">
      <w:pPr>
        <w:autoSpaceDE w:val="0"/>
        <w:autoSpaceDN w:val="0"/>
        <w:adjustRightInd w:val="0"/>
        <w:ind w:firstLine="540"/>
        <w:jc w:val="both"/>
      </w:pPr>
      <w:r w:rsidRPr="00D21F8C">
        <w:t>Денежные средства в счет оплаты акций, продаваемых на специализированном аукционе, вносятся в объеме, указанном в заявке претендента на участие в специализированном аукционе</w:t>
      </w:r>
      <w:r>
        <w:t>.</w:t>
      </w:r>
    </w:p>
    <w:p w:rsidR="00657285" w:rsidRPr="000E11A6" w:rsidRDefault="000E11A6" w:rsidP="006605F1">
      <w:pPr>
        <w:ind w:firstLine="547"/>
        <w:jc w:val="both"/>
      </w:pPr>
      <w:r w:rsidRPr="000E11A6">
        <w:t>6</w:t>
      </w:r>
      <w:r w:rsidR="00CE5EF8" w:rsidRPr="000E11A6">
        <w:t>.</w:t>
      </w:r>
      <w:r w:rsidR="00657285" w:rsidRPr="000E11A6">
        <w:t xml:space="preserve"> Денежны</w:t>
      </w:r>
      <w:r w:rsidR="008E551C" w:rsidRPr="000E11A6">
        <w:t>е средства, указанные в пункте 5</w:t>
      </w:r>
      <w:r w:rsidR="00657285" w:rsidRPr="000E11A6">
        <w:t xml:space="preserve"> Порядка, подлежат зачислению на счет, на котором учитываются операции со средствами, поступающими во временное распоряжение </w:t>
      </w:r>
      <w:r w:rsidR="00657285" w:rsidRPr="000E11A6">
        <w:lastRenderedPageBreak/>
        <w:t>Администрации</w:t>
      </w:r>
      <w:r w:rsidR="00D21F8C">
        <w:t xml:space="preserve"> Каргасокского района</w:t>
      </w:r>
      <w:r w:rsidR="00657285" w:rsidRPr="000E11A6">
        <w:t>, которая в установленном порядке проводит продажу муниципального имущества.</w:t>
      </w:r>
    </w:p>
    <w:p w:rsidR="00657285" w:rsidRPr="000E11A6" w:rsidRDefault="00657285" w:rsidP="006605F1">
      <w:pPr>
        <w:ind w:firstLine="547"/>
        <w:jc w:val="both"/>
      </w:pPr>
      <w:r w:rsidRPr="000E11A6">
        <w:t>Указанные денежные средства подлежат возврату претендентам в случаях, порядке и сроки, установленные Федеральным законом от 21 декабря 2001 года № 178-ФЗ «О приватизации государственного и муниципального имущества» и нормативными правовыми актами Правительства Российской Федерации.</w:t>
      </w:r>
    </w:p>
    <w:p w:rsidR="00657285" w:rsidRPr="000E11A6" w:rsidRDefault="00657285" w:rsidP="006605F1">
      <w:pPr>
        <w:ind w:firstLine="547"/>
        <w:jc w:val="both"/>
      </w:pPr>
      <w:r w:rsidRPr="000E11A6">
        <w:t>Лицам, признанным в установленном порядке покупателями муниципального имущества, указанные денежные средства засчитываются в счет оплаты муниципального имущества.</w:t>
      </w:r>
    </w:p>
    <w:p w:rsidR="00FA75CB" w:rsidRDefault="000E11A6" w:rsidP="006605F1">
      <w:pPr>
        <w:ind w:firstLine="547"/>
        <w:jc w:val="both"/>
      </w:pPr>
      <w:r w:rsidRPr="000E11A6">
        <w:t>7</w:t>
      </w:r>
      <w:r w:rsidR="00657285" w:rsidRPr="000E11A6">
        <w:t>. Оплата муниципального имущества осуществляется лицами, признанными в установленном порядке покупателями муниципального имущества, путем перечисления денежных средств на счет, указанный в информационном сообщении о продаже муниципального имущества, в размере и сроки, указанные в договоре купли-продажи.</w:t>
      </w:r>
    </w:p>
    <w:p w:rsidR="00D272AA" w:rsidRPr="000E11A6" w:rsidRDefault="00D272AA" w:rsidP="006605F1">
      <w:pPr>
        <w:ind w:firstLine="547"/>
        <w:jc w:val="both"/>
      </w:pPr>
    </w:p>
    <w:p w:rsidR="00FA75CB" w:rsidRPr="00B552A3" w:rsidRDefault="00FA75CB" w:rsidP="00B552A3">
      <w:pPr>
        <w:jc w:val="center"/>
      </w:pPr>
      <w:r w:rsidRPr="000E11A6">
        <w:t>3. Порядок перечисления денежных средств, полученных от покупателей муниципального имущества.</w:t>
      </w:r>
    </w:p>
    <w:p w:rsidR="00FA75CB" w:rsidRPr="000E11A6" w:rsidRDefault="000E11A6" w:rsidP="006605F1">
      <w:pPr>
        <w:ind w:firstLine="547"/>
        <w:jc w:val="both"/>
      </w:pPr>
      <w:r>
        <w:t>8</w:t>
      </w:r>
      <w:r w:rsidR="00FA75CB" w:rsidRPr="000E11A6">
        <w:t>. Внесенный покупателем задаток засчитывается в счет оплаты имущества и подлежит перечислению в бюджет муниципального образования «Каргасокский район» не позднее 5 рабочих дней с даты, установленной для заключения договора купли-продажи имущества. При уклонении или отказе покупателя от заключения в установленный срок договора купли-продажи имущества внесенный им задаток возврату не подлежит.</w:t>
      </w:r>
    </w:p>
    <w:p w:rsidR="00D21F8C" w:rsidRDefault="000E11A6" w:rsidP="006605F1">
      <w:pPr>
        <w:ind w:firstLine="547"/>
        <w:jc w:val="both"/>
      </w:pPr>
      <w:r>
        <w:t>9</w:t>
      </w:r>
      <w:r w:rsidR="00FA75CB" w:rsidRPr="000E11A6">
        <w:t xml:space="preserve">. </w:t>
      </w:r>
      <w:proofErr w:type="gramStart"/>
      <w:r w:rsidR="00FA75CB" w:rsidRPr="000E11A6">
        <w:t xml:space="preserve">Денежные средства, полученные от покупателей муниципального имущества в счет оплаты муниципального имущества, в том числе в виде процентов, пеней и штрафов, начисленных в соответствии с условиями договора купли-продажи, подлежат перечислению в установленном порядке в бюджет муниципального </w:t>
      </w:r>
      <w:proofErr w:type="spellStart"/>
      <w:r w:rsidR="00FA75CB" w:rsidRPr="000E11A6">
        <w:t>бразования</w:t>
      </w:r>
      <w:proofErr w:type="spellEnd"/>
      <w:r w:rsidR="00FA75CB" w:rsidRPr="000E11A6">
        <w:t xml:space="preserve"> «Каргасокский район» не позднее 5 рабочих дней после зачисления их на счет, указанный в информационном сообщении о продаже муниципального имущества.</w:t>
      </w:r>
      <w:proofErr w:type="gramEnd"/>
    </w:p>
    <w:p w:rsidR="00D21F8C" w:rsidRDefault="00D21F8C" w:rsidP="006605F1">
      <w:pPr>
        <w:ind w:firstLine="547"/>
        <w:jc w:val="both"/>
      </w:pPr>
      <w:r w:rsidRPr="00D21F8C">
        <w:t xml:space="preserve">10. Денежные средства, полученные от победителей специализированного аукциона в счет оплаты приобретенных акций, подлежат перечислению в установленном порядке в </w:t>
      </w:r>
      <w:r w:rsidR="004F7364">
        <w:t xml:space="preserve">бюджет муниципального образования «Каргасокский район» </w:t>
      </w:r>
      <w:r w:rsidRPr="00D21F8C">
        <w:t>не позднее 5 рабочих дней со дня утверждения протокола об итогах специализированного аукциона.</w:t>
      </w:r>
    </w:p>
    <w:p w:rsidR="00D21F8C" w:rsidRPr="00D21F8C" w:rsidRDefault="00D21F8C" w:rsidP="006605F1">
      <w:pPr>
        <w:ind w:firstLine="547"/>
        <w:jc w:val="both"/>
      </w:pPr>
      <w:r w:rsidRPr="00D21F8C">
        <w:t xml:space="preserve">11. </w:t>
      </w:r>
      <w:proofErr w:type="gramStart"/>
      <w:r w:rsidRPr="00D21F8C">
        <w:t>Денежные средства в счет оп</w:t>
      </w:r>
      <w:r>
        <w:t xml:space="preserve">латы муниципального </w:t>
      </w:r>
      <w:r w:rsidRPr="00D21F8C">
        <w:t xml:space="preserve">имущества, приобретаемого в порядке реализации первоочередного или преимущественного права его приобретения в соответствии с </w:t>
      </w:r>
      <w:hyperlink r:id="rId15" w:history="1">
        <w:r w:rsidRPr="00D21F8C">
          <w:rPr>
            <w:color w:val="0000FF"/>
          </w:rPr>
          <w:t>пунктами 11</w:t>
        </w:r>
      </w:hyperlink>
      <w:r w:rsidRPr="00D21F8C">
        <w:t xml:space="preserve">, </w:t>
      </w:r>
      <w:hyperlink r:id="rId16" w:history="1">
        <w:r w:rsidRPr="00D21F8C">
          <w:rPr>
            <w:color w:val="0000FF"/>
          </w:rPr>
          <w:t>16 статьи 43</w:t>
        </w:r>
      </w:hyperlink>
      <w:r w:rsidRPr="00D21F8C">
        <w:t xml:space="preserve"> Федерального </w:t>
      </w:r>
      <w:r w:rsidR="004F7364">
        <w:t>закона от 21 декабря 2001 года № 178-ФЗ «</w:t>
      </w:r>
      <w:r w:rsidRPr="00D21F8C">
        <w:t xml:space="preserve">О приватизации государственного и муниципального </w:t>
      </w:r>
      <w:r w:rsidR="004F7364">
        <w:t>имущества»</w:t>
      </w:r>
      <w:r w:rsidRPr="00D21F8C">
        <w:t xml:space="preserve">, Федеральным </w:t>
      </w:r>
      <w:hyperlink r:id="rId17" w:history="1">
        <w:r w:rsidRPr="00D21F8C">
          <w:rPr>
            <w:color w:val="0000FF"/>
          </w:rPr>
          <w:t>законом</w:t>
        </w:r>
      </w:hyperlink>
      <w:r w:rsidR="004F7364">
        <w:t xml:space="preserve"> от 22 июля 2008 года № 159-ФЗ «</w:t>
      </w:r>
      <w:r w:rsidRPr="00D21F8C">
        <w:t>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D21F8C"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 w:rsidR="004F7364">
        <w:t xml:space="preserve">ации», подлежат перечислению в </w:t>
      </w:r>
      <w:r w:rsidRPr="00D21F8C">
        <w:t xml:space="preserve"> бюджет </w:t>
      </w:r>
      <w:r w:rsidR="004F7364">
        <w:t xml:space="preserve">муниципального образования «Каргасокский район» </w:t>
      </w:r>
      <w:r w:rsidRPr="00D21F8C">
        <w:t>в порядке, установленном договором купли-продажи.</w:t>
      </w:r>
    </w:p>
    <w:p w:rsidR="00FA75CB" w:rsidRPr="00D21F8C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p w:rsidR="00FA75CB" w:rsidRPr="000E11A6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p w:rsidR="00FA75CB" w:rsidRPr="000E11A6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p w:rsidR="00FA75CB" w:rsidRPr="000E11A6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p w:rsidR="00FA75CB" w:rsidRPr="000E11A6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p w:rsidR="00FA75CB" w:rsidRPr="000E11A6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p w:rsidR="00FA75CB" w:rsidRPr="000E11A6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p w:rsidR="00FA75CB" w:rsidRPr="000E11A6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p w:rsidR="00FA75CB" w:rsidRPr="000E11A6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p w:rsidR="00FA75CB" w:rsidRPr="0092686B" w:rsidRDefault="00FA75CB" w:rsidP="00FA75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75CB" w:rsidRPr="0092686B" w:rsidRDefault="00FA75CB" w:rsidP="009C414A">
      <w:pPr>
        <w:widowControl w:val="0"/>
        <w:suppressAutoHyphens/>
        <w:ind w:firstLine="708"/>
        <w:jc w:val="both"/>
        <w:rPr>
          <w:b/>
          <w:kern w:val="1"/>
        </w:rPr>
      </w:pPr>
    </w:p>
    <w:sectPr w:rsidR="00FA75CB" w:rsidRPr="0092686B" w:rsidSect="00C7607E">
      <w:footerReference w:type="default" r:id="rId18"/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83" w:rsidRDefault="00112083" w:rsidP="00C33DC0">
      <w:r>
        <w:separator/>
      </w:r>
    </w:p>
  </w:endnote>
  <w:endnote w:type="continuationSeparator" w:id="0">
    <w:p w:rsidR="00112083" w:rsidRDefault="00112083" w:rsidP="00C3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4518"/>
      <w:docPartObj>
        <w:docPartGallery w:val="Page Numbers (Bottom of Page)"/>
        <w:docPartUnique/>
      </w:docPartObj>
    </w:sdtPr>
    <w:sdtContent>
      <w:p w:rsidR="009F6A7A" w:rsidRDefault="005F7C96">
        <w:pPr>
          <w:pStyle w:val="ab"/>
          <w:jc w:val="right"/>
        </w:pPr>
        <w:fldSimple w:instr=" PAGE   \* MERGEFORMAT ">
          <w:r w:rsidR="006605F1">
            <w:rPr>
              <w:noProof/>
            </w:rPr>
            <w:t>1</w:t>
          </w:r>
        </w:fldSimple>
      </w:p>
    </w:sdtContent>
  </w:sdt>
  <w:p w:rsidR="009F6A7A" w:rsidRDefault="009F6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83" w:rsidRDefault="00112083" w:rsidP="00C33DC0">
      <w:r>
        <w:separator/>
      </w:r>
    </w:p>
  </w:footnote>
  <w:footnote w:type="continuationSeparator" w:id="0">
    <w:p w:rsidR="00112083" w:rsidRDefault="00112083" w:rsidP="00C33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35E"/>
    <w:rsid w:val="0005594C"/>
    <w:rsid w:val="000E1093"/>
    <w:rsid w:val="000E11A6"/>
    <w:rsid w:val="000F491F"/>
    <w:rsid w:val="001060C6"/>
    <w:rsid w:val="00112083"/>
    <w:rsid w:val="0015203E"/>
    <w:rsid w:val="00171A67"/>
    <w:rsid w:val="001A65AD"/>
    <w:rsid w:val="001E21B8"/>
    <w:rsid w:val="0024323F"/>
    <w:rsid w:val="00244B02"/>
    <w:rsid w:val="00250042"/>
    <w:rsid w:val="002833E4"/>
    <w:rsid w:val="002864F5"/>
    <w:rsid w:val="002E2250"/>
    <w:rsid w:val="003075D4"/>
    <w:rsid w:val="00313037"/>
    <w:rsid w:val="00322F35"/>
    <w:rsid w:val="003D278D"/>
    <w:rsid w:val="003F4680"/>
    <w:rsid w:val="00416D95"/>
    <w:rsid w:val="00425424"/>
    <w:rsid w:val="00436834"/>
    <w:rsid w:val="00485F33"/>
    <w:rsid w:val="0049235C"/>
    <w:rsid w:val="004B7972"/>
    <w:rsid w:val="004D3758"/>
    <w:rsid w:val="004F7364"/>
    <w:rsid w:val="005054EB"/>
    <w:rsid w:val="00516269"/>
    <w:rsid w:val="00542C23"/>
    <w:rsid w:val="00542C8C"/>
    <w:rsid w:val="005737EB"/>
    <w:rsid w:val="005F7C96"/>
    <w:rsid w:val="00607395"/>
    <w:rsid w:val="0064535E"/>
    <w:rsid w:val="0065199B"/>
    <w:rsid w:val="00651F27"/>
    <w:rsid w:val="00657285"/>
    <w:rsid w:val="006605F1"/>
    <w:rsid w:val="006639DB"/>
    <w:rsid w:val="006E7EC0"/>
    <w:rsid w:val="00740930"/>
    <w:rsid w:val="007A6D00"/>
    <w:rsid w:val="007B2E11"/>
    <w:rsid w:val="008203B7"/>
    <w:rsid w:val="00876231"/>
    <w:rsid w:val="008766E6"/>
    <w:rsid w:val="008852BE"/>
    <w:rsid w:val="008E551C"/>
    <w:rsid w:val="0092686B"/>
    <w:rsid w:val="009A2446"/>
    <w:rsid w:val="009C414A"/>
    <w:rsid w:val="009F14EC"/>
    <w:rsid w:val="009F6A7A"/>
    <w:rsid w:val="009F7E5F"/>
    <w:rsid w:val="00A8041B"/>
    <w:rsid w:val="00B05594"/>
    <w:rsid w:val="00B14A66"/>
    <w:rsid w:val="00B264AC"/>
    <w:rsid w:val="00B41F9A"/>
    <w:rsid w:val="00B552A3"/>
    <w:rsid w:val="00B57AF9"/>
    <w:rsid w:val="00BE33E2"/>
    <w:rsid w:val="00BE5894"/>
    <w:rsid w:val="00BF1C95"/>
    <w:rsid w:val="00C273A9"/>
    <w:rsid w:val="00C33DC0"/>
    <w:rsid w:val="00C46867"/>
    <w:rsid w:val="00C50C9E"/>
    <w:rsid w:val="00C7607E"/>
    <w:rsid w:val="00CA53D2"/>
    <w:rsid w:val="00CB7A65"/>
    <w:rsid w:val="00CC375A"/>
    <w:rsid w:val="00CC410A"/>
    <w:rsid w:val="00CE5EF8"/>
    <w:rsid w:val="00D00126"/>
    <w:rsid w:val="00D21F8C"/>
    <w:rsid w:val="00D272AA"/>
    <w:rsid w:val="00D7125C"/>
    <w:rsid w:val="00DA4FD7"/>
    <w:rsid w:val="00DC38C1"/>
    <w:rsid w:val="00DC6DFA"/>
    <w:rsid w:val="00DE11FD"/>
    <w:rsid w:val="00E26EF7"/>
    <w:rsid w:val="00E44FA2"/>
    <w:rsid w:val="00E52430"/>
    <w:rsid w:val="00F14D6A"/>
    <w:rsid w:val="00F67C2B"/>
    <w:rsid w:val="00FA75CB"/>
    <w:rsid w:val="00F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4FD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A4FD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A4FD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A4FD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4FD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64535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64535E"/>
    <w:rPr>
      <w:sz w:val="28"/>
      <w:szCs w:val="24"/>
    </w:rPr>
  </w:style>
  <w:style w:type="paragraph" w:styleId="30">
    <w:name w:val="Body Text Indent 3"/>
    <w:basedOn w:val="a"/>
    <w:link w:val="31"/>
    <w:uiPriority w:val="99"/>
    <w:semiHidden/>
    <w:rsid w:val="0064535E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4535E"/>
    <w:rPr>
      <w:sz w:val="28"/>
      <w:szCs w:val="28"/>
    </w:rPr>
  </w:style>
  <w:style w:type="character" w:styleId="a4">
    <w:name w:val="Hyperlink"/>
    <w:basedOn w:val="a0"/>
    <w:uiPriority w:val="99"/>
    <w:unhideWhenUsed/>
    <w:rsid w:val="0064535E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64535E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64535E"/>
    <w:rPr>
      <w:b/>
      <w:sz w:val="22"/>
    </w:rPr>
  </w:style>
  <w:style w:type="paragraph" w:customStyle="1" w:styleId="ConsPlusNormal">
    <w:name w:val="ConsPlusNormal"/>
    <w:rsid w:val="0064535E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6453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42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C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26EF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26EF7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0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unhideWhenUsed/>
    <w:rsid w:val="00C33D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3D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3DE1DE0DA6F0770D32D7CC7ED52CBB33F0A61B48C48C9026E9DFC822D2DQ8J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B3DE1DE0DA6F0770D32D7CC7ED52CBB33F0A61B48849C9026E9DFC822DD8EAD42DE06CAF4D5495882BQ4J" TargetMode="External"/><Relationship Id="rId17" Type="http://schemas.openxmlformats.org/officeDocument/2006/relationships/hyperlink" Target="consultantplus://offline/ref=B3DE1DE0DA6F0770D32D7CC7ED52CBB33F0A61B48C48C9026E9DFC822D2DQ8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3DE1DE0DA6F0770D32D7CC7ED52CBB33F0A61B48849C9026E9DFC822DD8EAD42DE06CAF4D5494882BQ4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B3DE1DE0DA6F0770D32D7CC7ED52CBB33F0A61B48849C9026E9DFC822DD8EAD42DE06CAF4D5494842BQ2J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3DE1DE0DA6F0770D32D7CC7ED52CBB33F0A61B48849C9026E9DFC822D2D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235</_x2116__x0020_документа>
    <Код_x0020_статуса xmlns="eeeabf7a-eb30-4f4c-b482-66cce6fba9eb">0</Код_x0020_статуса>
    <Дата_x0020_принятия xmlns="eeeabf7a-eb30-4f4c-b482-66cce6fba9eb">2013-08-19T00:00:00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66F40-EDD8-4F12-9156-9B3B4547900D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CDEB5C02-CE9F-4404-8142-7C79428B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vt:lpstr>
    </vt:vector>
  </TitlesOfParts>
  <Company/>
  <LinksUpToDate>false</LinksUpToDate>
  <CharactersWithSpaces>7558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dc:title>
  <dc:creator>lais</dc:creator>
  <cp:lastModifiedBy>Анастасия Никола. Чубабрия</cp:lastModifiedBy>
  <cp:revision>2</cp:revision>
  <cp:lastPrinted>2018-03-22T05:08:00Z</cp:lastPrinted>
  <dcterms:created xsi:type="dcterms:W3CDTF">2018-04-06T07:56:00Z</dcterms:created>
  <dcterms:modified xsi:type="dcterms:W3CDTF">2018-04-06T07:56:00Z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