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454A" w14:textId="77777777" w:rsidR="00C53CF5" w:rsidRDefault="00C53CF5" w:rsidP="00C53CF5"/>
    <w:p w14:paraId="07F3EDCB" w14:textId="77777777" w:rsidR="00C53CF5" w:rsidRDefault="00C53CF5" w:rsidP="00C53CF5">
      <w:pPr>
        <w:rPr>
          <w:sz w:val="22"/>
          <w:szCs w:val="22"/>
        </w:rPr>
      </w:pPr>
    </w:p>
    <w:p w14:paraId="33F64A48" w14:textId="77777777" w:rsidR="00C53CF5" w:rsidRDefault="00C53CF5" w:rsidP="00C53CF5">
      <w:pPr>
        <w:jc w:val="right"/>
        <w:rPr>
          <w:sz w:val="22"/>
          <w:szCs w:val="22"/>
        </w:rPr>
      </w:pPr>
    </w:p>
    <w:p w14:paraId="0A8C7537" w14:textId="77777777" w:rsidR="006701D8" w:rsidRDefault="006701D8" w:rsidP="00670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14:paraId="49797647" w14:textId="77777777" w:rsidR="006701D8" w:rsidRPr="00E769B7" w:rsidRDefault="006701D8" w:rsidP="006701D8">
      <w:pPr>
        <w:jc w:val="center"/>
        <w:rPr>
          <w:b/>
          <w:sz w:val="28"/>
          <w:szCs w:val="28"/>
        </w:rPr>
      </w:pPr>
      <w:r w:rsidRPr="00E769B7">
        <w:rPr>
          <w:b/>
          <w:sz w:val="28"/>
          <w:szCs w:val="28"/>
        </w:rPr>
        <w:t>УПРАВЛЕНИЕ ФИНАНСОВ</w:t>
      </w:r>
    </w:p>
    <w:p w14:paraId="53BB5D94" w14:textId="77777777" w:rsidR="00C53CF5" w:rsidRPr="006701D8" w:rsidRDefault="006701D8" w:rsidP="006701D8">
      <w:pPr>
        <w:pStyle w:val="1"/>
        <w:rPr>
          <w:sz w:val="28"/>
        </w:rPr>
      </w:pPr>
      <w:r w:rsidRPr="006701D8">
        <w:rPr>
          <w:sz w:val="28"/>
          <w:szCs w:val="28"/>
        </w:rPr>
        <w:t>АДМИНИСТРАЦИИ КАРГАСОКСКОГО РАЙОНА</w:t>
      </w:r>
    </w:p>
    <w:p w14:paraId="5601E429" w14:textId="77777777" w:rsidR="00C53CF5" w:rsidRDefault="00C53CF5" w:rsidP="00C53CF5">
      <w:pPr>
        <w:jc w:val="center"/>
      </w:pPr>
    </w:p>
    <w:p w14:paraId="219ADA3B" w14:textId="003910F9" w:rsidR="00C53CF5" w:rsidRDefault="006701D8" w:rsidP="00C53C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Приказ № </w:t>
      </w:r>
      <w:r w:rsidR="00B138A1">
        <w:rPr>
          <w:sz w:val="26"/>
          <w:szCs w:val="26"/>
        </w:rPr>
        <w:t>2</w:t>
      </w:r>
      <w:r w:rsidR="000D2A5E">
        <w:rPr>
          <w:sz w:val="26"/>
          <w:szCs w:val="26"/>
        </w:rPr>
        <w:t>5</w:t>
      </w:r>
    </w:p>
    <w:p w14:paraId="4CB2BB09" w14:textId="77777777" w:rsidR="006701D8" w:rsidRDefault="006701D8" w:rsidP="00C53CF5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основной деятельности</w:t>
      </w:r>
    </w:p>
    <w:p w14:paraId="7FBE2B8C" w14:textId="77777777" w:rsidR="006701D8" w:rsidRDefault="006701D8" w:rsidP="00C53CF5">
      <w:pPr>
        <w:jc w:val="center"/>
        <w:rPr>
          <w:sz w:val="26"/>
          <w:szCs w:val="26"/>
        </w:rPr>
      </w:pPr>
    </w:p>
    <w:p w14:paraId="3D998D8D" w14:textId="26F46727" w:rsidR="006701D8" w:rsidRDefault="006701D8" w:rsidP="00C53CF5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3A93">
        <w:rPr>
          <w:sz w:val="26"/>
          <w:szCs w:val="26"/>
        </w:rPr>
        <w:t>15.11.2023</w:t>
      </w:r>
      <w:r>
        <w:rPr>
          <w:sz w:val="26"/>
          <w:szCs w:val="26"/>
        </w:rPr>
        <w:t>г.</w:t>
      </w:r>
    </w:p>
    <w:p w14:paraId="46D81F15" w14:textId="168C93B8" w:rsidR="00C53CF5" w:rsidRPr="002A4BE5" w:rsidRDefault="00723049" w:rsidP="00C53CF5">
      <w:pPr>
        <w:ind w:right="4677"/>
        <w:jc w:val="both"/>
        <w:rPr>
          <w:sz w:val="26"/>
          <w:szCs w:val="26"/>
        </w:rPr>
      </w:pPr>
      <w:r w:rsidRPr="002A4BE5">
        <w:rPr>
          <w:sz w:val="26"/>
          <w:szCs w:val="26"/>
        </w:rPr>
        <w:t xml:space="preserve">О внесении изменений в </w:t>
      </w:r>
      <w:r w:rsidR="00893E4D" w:rsidRPr="002A4BE5">
        <w:rPr>
          <w:sz w:val="26"/>
          <w:szCs w:val="26"/>
        </w:rPr>
        <w:t>п</w:t>
      </w:r>
      <w:r w:rsidR="00F8277F" w:rsidRPr="002A4BE5">
        <w:rPr>
          <w:sz w:val="26"/>
          <w:szCs w:val="26"/>
        </w:rPr>
        <w:t>риказ</w:t>
      </w:r>
      <w:r w:rsidRPr="002A4BE5">
        <w:rPr>
          <w:sz w:val="26"/>
          <w:szCs w:val="26"/>
        </w:rPr>
        <w:t xml:space="preserve"> </w:t>
      </w:r>
      <w:r w:rsidR="00893E4D" w:rsidRPr="002A4BE5">
        <w:rPr>
          <w:sz w:val="26"/>
          <w:szCs w:val="26"/>
        </w:rPr>
        <w:t>Управлени</w:t>
      </w:r>
      <w:r w:rsidR="00810135">
        <w:rPr>
          <w:sz w:val="26"/>
          <w:szCs w:val="26"/>
        </w:rPr>
        <w:t>я</w:t>
      </w:r>
      <w:r w:rsidR="00893E4D" w:rsidRPr="002A4BE5">
        <w:rPr>
          <w:sz w:val="26"/>
          <w:szCs w:val="26"/>
        </w:rPr>
        <w:t xml:space="preserve"> финансов </w:t>
      </w:r>
      <w:r w:rsidRPr="002A4BE5">
        <w:rPr>
          <w:sz w:val="26"/>
          <w:szCs w:val="26"/>
        </w:rPr>
        <w:t xml:space="preserve">Администрации Каргасокского района от </w:t>
      </w:r>
      <w:r w:rsidR="001F3A93">
        <w:rPr>
          <w:sz w:val="26"/>
          <w:szCs w:val="26"/>
        </w:rPr>
        <w:t>27.12.2022</w:t>
      </w:r>
      <w:r w:rsidR="000D2A5E">
        <w:rPr>
          <w:sz w:val="26"/>
          <w:szCs w:val="26"/>
        </w:rPr>
        <w:t xml:space="preserve"> года</w:t>
      </w:r>
      <w:r w:rsidR="00893E4D" w:rsidRPr="002A4BE5">
        <w:rPr>
          <w:sz w:val="26"/>
          <w:szCs w:val="26"/>
        </w:rPr>
        <w:t xml:space="preserve"> № 4</w:t>
      </w:r>
      <w:r w:rsidR="001F3A93">
        <w:rPr>
          <w:sz w:val="26"/>
          <w:szCs w:val="26"/>
        </w:rPr>
        <w:t>1</w:t>
      </w:r>
      <w:r w:rsidRPr="002A4BE5">
        <w:rPr>
          <w:sz w:val="26"/>
          <w:szCs w:val="26"/>
        </w:rPr>
        <w:t xml:space="preserve"> «</w:t>
      </w:r>
      <w:r w:rsidR="00C53CF5" w:rsidRPr="002A4BE5">
        <w:rPr>
          <w:sz w:val="26"/>
          <w:szCs w:val="26"/>
        </w:rPr>
        <w:t xml:space="preserve">Об утверждении плана контрольных мероприятий органа внутреннего муниципального финансового контроля на </w:t>
      </w:r>
      <w:r w:rsidR="00893E4D" w:rsidRPr="002A4BE5">
        <w:rPr>
          <w:sz w:val="26"/>
          <w:szCs w:val="26"/>
        </w:rPr>
        <w:t>202</w:t>
      </w:r>
      <w:r w:rsidR="001F3A93">
        <w:rPr>
          <w:sz w:val="26"/>
          <w:szCs w:val="26"/>
        </w:rPr>
        <w:t xml:space="preserve">3 </w:t>
      </w:r>
      <w:r w:rsidRPr="002A4BE5">
        <w:rPr>
          <w:sz w:val="26"/>
          <w:szCs w:val="26"/>
        </w:rPr>
        <w:t>год»</w:t>
      </w:r>
      <w:r w:rsidR="001F3A93">
        <w:rPr>
          <w:sz w:val="26"/>
          <w:szCs w:val="26"/>
        </w:rPr>
        <w:t>.</w:t>
      </w:r>
    </w:p>
    <w:p w14:paraId="6C2D3FB1" w14:textId="77777777" w:rsidR="00C53CF5" w:rsidRPr="002A4BE5" w:rsidRDefault="00C53CF5" w:rsidP="00C53CF5">
      <w:pPr>
        <w:jc w:val="center"/>
        <w:rPr>
          <w:sz w:val="26"/>
          <w:szCs w:val="26"/>
        </w:rPr>
      </w:pPr>
    </w:p>
    <w:p w14:paraId="44741FC6" w14:textId="2A0BC4EC" w:rsidR="001F3A93" w:rsidRDefault="00041C0F" w:rsidP="00E22E69">
      <w:pPr>
        <w:jc w:val="both"/>
        <w:rPr>
          <w:sz w:val="26"/>
          <w:szCs w:val="26"/>
        </w:rPr>
      </w:pPr>
      <w:r w:rsidRPr="002A4BE5">
        <w:rPr>
          <w:sz w:val="26"/>
          <w:szCs w:val="26"/>
        </w:rPr>
        <w:tab/>
      </w:r>
      <w:r w:rsidR="001F3A93" w:rsidRPr="001F3A93">
        <w:rPr>
          <w:sz w:val="26"/>
          <w:szCs w:val="26"/>
        </w:rPr>
        <w:t xml:space="preserve">В соответствии с пунктом </w:t>
      </w:r>
      <w:r w:rsidR="001F3A93">
        <w:rPr>
          <w:sz w:val="26"/>
          <w:szCs w:val="26"/>
        </w:rPr>
        <w:t>18</w:t>
      </w:r>
      <w:r w:rsidR="001F3A93" w:rsidRPr="001F3A93">
        <w:rPr>
          <w:sz w:val="26"/>
          <w:szCs w:val="26"/>
        </w:rPr>
        <w:t xml:space="preserve"> постановления </w:t>
      </w:r>
      <w:r w:rsidR="00E22E69">
        <w:rPr>
          <w:sz w:val="26"/>
          <w:szCs w:val="26"/>
        </w:rPr>
        <w:t>Правительства Российской Федерации № 208 от 27.02.2020</w:t>
      </w:r>
      <w:r w:rsidR="000D2A5E">
        <w:rPr>
          <w:sz w:val="26"/>
          <w:szCs w:val="26"/>
        </w:rPr>
        <w:t xml:space="preserve"> </w:t>
      </w:r>
      <w:r w:rsidR="00E22E69">
        <w:rPr>
          <w:sz w:val="26"/>
          <w:szCs w:val="26"/>
        </w:rPr>
        <w:t>года «Об утверждении стандарта внутреннего государственного (муниципального) финансового контроля «Планирование проверок, ревизий и обследований»</w:t>
      </w:r>
    </w:p>
    <w:p w14:paraId="48F0134E" w14:textId="77777777" w:rsidR="00810135" w:rsidRDefault="00810135" w:rsidP="00810135">
      <w:pPr>
        <w:rPr>
          <w:sz w:val="26"/>
          <w:szCs w:val="26"/>
        </w:rPr>
      </w:pPr>
    </w:p>
    <w:p w14:paraId="12C777D2" w14:textId="49BF3F66" w:rsidR="00810135" w:rsidRDefault="00810135" w:rsidP="00810135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260F08A6" w14:textId="5203C7AD" w:rsidR="004E65B5" w:rsidRDefault="00810135" w:rsidP="00810135">
      <w:pPr>
        <w:pStyle w:val="a5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</w:t>
      </w:r>
      <w:r w:rsidR="00E22E69" w:rsidRPr="00810135">
        <w:rPr>
          <w:sz w:val="26"/>
          <w:szCs w:val="26"/>
        </w:rPr>
        <w:t>ункт 9, 13 приложения № 1 «Плана контрольных мероприятий органа внутреннего муниципального финансового контроля на 2023</w:t>
      </w:r>
      <w:r w:rsidR="000D2A5E" w:rsidRPr="00810135">
        <w:rPr>
          <w:sz w:val="26"/>
          <w:szCs w:val="26"/>
        </w:rPr>
        <w:t xml:space="preserve"> </w:t>
      </w:r>
      <w:r w:rsidR="00E22E69" w:rsidRPr="00810135">
        <w:rPr>
          <w:sz w:val="26"/>
          <w:szCs w:val="26"/>
        </w:rPr>
        <w:t xml:space="preserve">год», утверждённого приказом Управления финансов Администрации Каргасокского района </w:t>
      </w:r>
      <w:r w:rsidR="004E65B5" w:rsidRPr="00810135">
        <w:rPr>
          <w:sz w:val="26"/>
          <w:szCs w:val="26"/>
        </w:rPr>
        <w:t xml:space="preserve">№ 41 </w:t>
      </w:r>
      <w:r w:rsidR="00E22E69" w:rsidRPr="00810135">
        <w:rPr>
          <w:sz w:val="26"/>
          <w:szCs w:val="26"/>
        </w:rPr>
        <w:t xml:space="preserve">от </w:t>
      </w:r>
      <w:r w:rsidR="004E65B5" w:rsidRPr="00810135">
        <w:rPr>
          <w:sz w:val="26"/>
          <w:szCs w:val="26"/>
        </w:rPr>
        <w:t>27.12.2022</w:t>
      </w:r>
      <w:r w:rsidR="000D2A5E" w:rsidRPr="00810135">
        <w:rPr>
          <w:sz w:val="26"/>
          <w:szCs w:val="26"/>
        </w:rPr>
        <w:t xml:space="preserve"> </w:t>
      </w:r>
      <w:r w:rsidR="004E65B5" w:rsidRPr="00810135">
        <w:rPr>
          <w:sz w:val="26"/>
          <w:szCs w:val="26"/>
        </w:rPr>
        <w:t>года «Об утверждении плана контрольных мероприятий органа внутреннего муниципального финансового контроля на 2023</w:t>
      </w:r>
      <w:r w:rsidR="000D2A5E" w:rsidRPr="00810135">
        <w:rPr>
          <w:sz w:val="26"/>
          <w:szCs w:val="26"/>
        </w:rPr>
        <w:t xml:space="preserve"> </w:t>
      </w:r>
      <w:r w:rsidR="004E65B5" w:rsidRPr="00810135">
        <w:rPr>
          <w:sz w:val="26"/>
          <w:szCs w:val="26"/>
        </w:rPr>
        <w:t>год», в графе «проверяемый период».</w:t>
      </w:r>
    </w:p>
    <w:p w14:paraId="619A5D93" w14:textId="75C65124" w:rsidR="00810135" w:rsidRDefault="00810135" w:rsidP="00810135">
      <w:pPr>
        <w:pStyle w:val="a5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 графе 6 п. 9 изменить «проверяемый период» с 2021г., 2022г. на 2022г.</w:t>
      </w:r>
    </w:p>
    <w:p w14:paraId="42F28C53" w14:textId="6349935B" w:rsidR="00810135" w:rsidRPr="00810135" w:rsidRDefault="00810135" w:rsidP="00810135">
      <w:pPr>
        <w:pStyle w:val="a5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 графе 6 п. 13 изменить «проверяемый период» с 2022г. на 2021г.</w:t>
      </w:r>
    </w:p>
    <w:p w14:paraId="5F1C04E2" w14:textId="77777777" w:rsidR="001F3A93" w:rsidRDefault="001F3A93" w:rsidP="00041C0F">
      <w:pPr>
        <w:jc w:val="both"/>
        <w:rPr>
          <w:sz w:val="26"/>
          <w:szCs w:val="26"/>
        </w:rPr>
      </w:pPr>
    </w:p>
    <w:p w14:paraId="57BAE69E" w14:textId="77777777" w:rsidR="00810135" w:rsidRDefault="00810135" w:rsidP="00041C0F">
      <w:pPr>
        <w:jc w:val="both"/>
        <w:rPr>
          <w:sz w:val="26"/>
          <w:szCs w:val="26"/>
        </w:rPr>
      </w:pPr>
    </w:p>
    <w:p w14:paraId="5F13673D" w14:textId="77777777" w:rsidR="00810135" w:rsidRDefault="00810135" w:rsidP="00041C0F">
      <w:pPr>
        <w:jc w:val="both"/>
        <w:rPr>
          <w:sz w:val="26"/>
          <w:szCs w:val="26"/>
        </w:rPr>
      </w:pPr>
    </w:p>
    <w:p w14:paraId="0AA5986A" w14:textId="77777777" w:rsidR="00810135" w:rsidRDefault="00810135" w:rsidP="00041C0F">
      <w:pPr>
        <w:jc w:val="both"/>
        <w:rPr>
          <w:sz w:val="26"/>
          <w:szCs w:val="26"/>
        </w:rPr>
      </w:pPr>
    </w:p>
    <w:p w14:paraId="1C860F2F" w14:textId="77777777" w:rsidR="002A4BE5" w:rsidRDefault="002A4BE5" w:rsidP="002A4BE5">
      <w:pPr>
        <w:rPr>
          <w:sz w:val="26"/>
          <w:szCs w:val="26"/>
        </w:rPr>
      </w:pPr>
    </w:p>
    <w:p w14:paraId="5E0132E6" w14:textId="36BDBA10" w:rsidR="002A4BE5" w:rsidRPr="002A4BE5" w:rsidRDefault="002A4BE5" w:rsidP="002A4BE5">
      <w:pPr>
        <w:rPr>
          <w:sz w:val="26"/>
          <w:szCs w:val="26"/>
        </w:rPr>
      </w:pPr>
      <w:r w:rsidRPr="002A4BE5">
        <w:rPr>
          <w:sz w:val="26"/>
          <w:szCs w:val="26"/>
        </w:rPr>
        <w:t>Начальник</w:t>
      </w:r>
      <w:r w:rsidR="00810135">
        <w:rPr>
          <w:sz w:val="26"/>
          <w:szCs w:val="26"/>
        </w:rPr>
        <w:tab/>
      </w:r>
      <w:r w:rsidR="00810135">
        <w:rPr>
          <w:sz w:val="26"/>
          <w:szCs w:val="26"/>
        </w:rPr>
        <w:tab/>
      </w:r>
      <w:r w:rsidR="00810135">
        <w:rPr>
          <w:sz w:val="26"/>
          <w:szCs w:val="26"/>
        </w:rPr>
        <w:tab/>
      </w:r>
      <w:r w:rsidR="00810135">
        <w:rPr>
          <w:sz w:val="26"/>
          <w:szCs w:val="26"/>
        </w:rPr>
        <w:tab/>
      </w:r>
      <w:r w:rsidRPr="002A4BE5">
        <w:rPr>
          <w:sz w:val="26"/>
          <w:szCs w:val="26"/>
        </w:rPr>
        <w:tab/>
      </w:r>
      <w:r w:rsidRPr="002A4BE5">
        <w:rPr>
          <w:sz w:val="26"/>
          <w:szCs w:val="26"/>
        </w:rPr>
        <w:tab/>
      </w:r>
      <w:r w:rsidRPr="002A4BE5">
        <w:rPr>
          <w:sz w:val="26"/>
          <w:szCs w:val="26"/>
        </w:rPr>
        <w:tab/>
        <w:t>__________</w:t>
      </w:r>
      <w:r>
        <w:rPr>
          <w:sz w:val="26"/>
          <w:szCs w:val="26"/>
        </w:rPr>
        <w:t xml:space="preserve"> </w:t>
      </w:r>
      <w:proofErr w:type="spellStart"/>
      <w:r w:rsidRPr="002A4BE5">
        <w:rPr>
          <w:sz w:val="26"/>
          <w:szCs w:val="26"/>
        </w:rPr>
        <w:t>С.М.Тверетина</w:t>
      </w:r>
      <w:proofErr w:type="spellEnd"/>
    </w:p>
    <w:p w14:paraId="6F0A7D90" w14:textId="77777777" w:rsidR="00C53CF5" w:rsidRPr="00E17F45" w:rsidRDefault="00C53CF5" w:rsidP="00C53CF5">
      <w:pPr>
        <w:rPr>
          <w:sz w:val="28"/>
          <w:szCs w:val="28"/>
        </w:rPr>
      </w:pPr>
    </w:p>
    <w:p w14:paraId="007FFF9E" w14:textId="77777777"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14:paraId="497DFF14" w14:textId="77777777"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14:paraId="01AF8254" w14:textId="77777777"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14:paraId="45278A36" w14:textId="77777777"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14:paraId="18EE0E37" w14:textId="77777777" w:rsidR="006838A1" w:rsidRDefault="006838A1" w:rsidP="00C53CF5">
      <w:pPr>
        <w:tabs>
          <w:tab w:val="left" w:pos="1413"/>
        </w:tabs>
        <w:rPr>
          <w:sz w:val="20"/>
          <w:szCs w:val="20"/>
        </w:rPr>
      </w:pPr>
    </w:p>
    <w:p w14:paraId="7FA4213A" w14:textId="77777777" w:rsidR="00C53CF5" w:rsidRPr="00112984" w:rsidRDefault="002A4BE5" w:rsidP="00C53CF5">
      <w:pPr>
        <w:tabs>
          <w:tab w:val="left" w:pos="1413"/>
        </w:tabs>
        <w:rPr>
          <w:sz w:val="20"/>
          <w:szCs w:val="20"/>
        </w:rPr>
      </w:pPr>
      <w:r>
        <w:rPr>
          <w:sz w:val="20"/>
          <w:szCs w:val="20"/>
        </w:rPr>
        <w:t>Е.В. Мемей</w:t>
      </w:r>
      <w:r w:rsidR="00C53CF5" w:rsidRPr="00112984">
        <w:rPr>
          <w:sz w:val="20"/>
          <w:szCs w:val="20"/>
        </w:rPr>
        <w:t xml:space="preserve"> </w:t>
      </w:r>
    </w:p>
    <w:p w14:paraId="569BB8B0" w14:textId="77777777" w:rsidR="002B5CAC" w:rsidRDefault="005478A3" w:rsidP="005478A3">
      <w:pPr>
        <w:tabs>
          <w:tab w:val="left" w:pos="1413"/>
        </w:tabs>
        <w:rPr>
          <w:sz w:val="20"/>
          <w:szCs w:val="20"/>
        </w:rPr>
      </w:pPr>
      <w:r>
        <w:rPr>
          <w:sz w:val="20"/>
          <w:szCs w:val="20"/>
        </w:rPr>
        <w:t>8(38253) 2-10-48</w:t>
      </w:r>
    </w:p>
    <w:p w14:paraId="2F091347" w14:textId="77777777" w:rsidR="002A4BE5" w:rsidRDefault="002A4BE5" w:rsidP="005478A3">
      <w:pPr>
        <w:tabs>
          <w:tab w:val="left" w:pos="1413"/>
        </w:tabs>
        <w:rPr>
          <w:sz w:val="20"/>
          <w:szCs w:val="20"/>
        </w:rPr>
      </w:pPr>
    </w:p>
    <w:p w14:paraId="0A354E62" w14:textId="77777777" w:rsidR="002A4BE5" w:rsidRDefault="002A4BE5" w:rsidP="005478A3">
      <w:pPr>
        <w:tabs>
          <w:tab w:val="left" w:pos="1413"/>
        </w:tabs>
        <w:rPr>
          <w:sz w:val="20"/>
          <w:szCs w:val="20"/>
        </w:rPr>
        <w:sectPr w:rsidR="002A4BE5" w:rsidSect="002A4BE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3A0CB2EF" w14:textId="77777777" w:rsidR="002A4BE5" w:rsidRDefault="002A4BE5" w:rsidP="002A4BE5">
      <w:pPr>
        <w:ind w:left="10773"/>
        <w:rPr>
          <w:sz w:val="28"/>
          <w:szCs w:val="28"/>
        </w:rPr>
      </w:pPr>
    </w:p>
    <w:p w14:paraId="1439508C" w14:textId="77777777" w:rsidR="002A4BE5" w:rsidRDefault="002A4BE5" w:rsidP="002A4BE5">
      <w:pPr>
        <w:ind w:left="10773"/>
        <w:rPr>
          <w:sz w:val="28"/>
          <w:szCs w:val="28"/>
        </w:rPr>
      </w:pPr>
    </w:p>
    <w:p w14:paraId="75D3B68A" w14:textId="77777777" w:rsidR="002A4BE5" w:rsidRDefault="002A4BE5" w:rsidP="002A4BE5">
      <w:pPr>
        <w:ind w:left="10773"/>
        <w:rPr>
          <w:sz w:val="28"/>
          <w:szCs w:val="28"/>
        </w:rPr>
      </w:pPr>
    </w:p>
    <w:p w14:paraId="47BE5B3F" w14:textId="77777777" w:rsidR="004E65B5" w:rsidRPr="004D2E8B" w:rsidRDefault="004E65B5" w:rsidP="004E65B5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УТВЕРЖДЕН</w:t>
      </w:r>
    </w:p>
    <w:p w14:paraId="6CBF4A5D" w14:textId="77777777" w:rsidR="004E65B5" w:rsidRPr="004D2E8B" w:rsidRDefault="004E65B5" w:rsidP="004E65B5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D2E8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 АКР</w:t>
      </w:r>
    </w:p>
    <w:p w14:paraId="0194C0C2" w14:textId="1EE73683" w:rsidR="004E65B5" w:rsidRPr="00F566A0" w:rsidRDefault="004E65B5" w:rsidP="004E65B5">
      <w:pPr>
        <w:ind w:left="10773"/>
        <w:rPr>
          <w:sz w:val="28"/>
          <w:szCs w:val="28"/>
        </w:rPr>
      </w:pPr>
      <w:r w:rsidRPr="00341DF2">
        <w:rPr>
          <w:sz w:val="28"/>
          <w:szCs w:val="28"/>
        </w:rPr>
        <w:t xml:space="preserve">от </w:t>
      </w:r>
      <w:r w:rsidR="00362CB8">
        <w:rPr>
          <w:sz w:val="28"/>
          <w:szCs w:val="28"/>
        </w:rPr>
        <w:t>15.11.2023</w:t>
      </w:r>
      <w:r w:rsidRPr="00341DF2">
        <w:rPr>
          <w:sz w:val="28"/>
          <w:szCs w:val="28"/>
        </w:rPr>
        <w:t xml:space="preserve">г. № </w:t>
      </w:r>
      <w:r w:rsidR="00362CB8">
        <w:rPr>
          <w:sz w:val="28"/>
          <w:szCs w:val="28"/>
        </w:rPr>
        <w:t>26</w:t>
      </w:r>
    </w:p>
    <w:p w14:paraId="42B38667" w14:textId="77777777" w:rsidR="004E65B5" w:rsidRPr="004D2E8B" w:rsidRDefault="004E65B5" w:rsidP="004E65B5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14:paraId="7C37F289" w14:textId="77777777" w:rsidR="004E65B5" w:rsidRPr="001C04C3" w:rsidRDefault="004E65B5" w:rsidP="004E65B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09606443" w14:textId="77777777" w:rsidR="004E65B5" w:rsidRPr="001C04C3" w:rsidRDefault="004E65B5" w:rsidP="004E65B5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 xml:space="preserve">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2023</w:t>
      </w:r>
      <w:r w:rsidRPr="001C04C3">
        <w:rPr>
          <w:sz w:val="28"/>
          <w:szCs w:val="28"/>
        </w:rPr>
        <w:t xml:space="preserve"> год</w:t>
      </w:r>
    </w:p>
    <w:p w14:paraId="51F326CB" w14:textId="77777777" w:rsidR="004E65B5" w:rsidRDefault="004E65B5" w:rsidP="004E65B5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5953"/>
        <w:gridCol w:w="1701"/>
        <w:gridCol w:w="1417"/>
        <w:gridCol w:w="1560"/>
        <w:gridCol w:w="1559"/>
      </w:tblGrid>
      <w:tr w:rsidR="004E65B5" w:rsidRPr="00C71DB3" w14:paraId="04DA9011" w14:textId="77777777" w:rsidTr="00362CB8">
        <w:tc>
          <w:tcPr>
            <w:tcW w:w="567" w:type="dxa"/>
            <w:vAlign w:val="center"/>
          </w:tcPr>
          <w:p w14:paraId="78242C62" w14:textId="77777777" w:rsidR="004E65B5" w:rsidRPr="00A61747" w:rsidRDefault="004E65B5" w:rsidP="009B14A0">
            <w:pPr>
              <w:jc w:val="center"/>
            </w:pPr>
            <w:r w:rsidRPr="00A61747">
              <w:rPr>
                <w:sz w:val="22"/>
                <w:szCs w:val="22"/>
              </w:rPr>
              <w:t>№ п\п</w:t>
            </w:r>
          </w:p>
        </w:tc>
        <w:tc>
          <w:tcPr>
            <w:tcW w:w="2802" w:type="dxa"/>
            <w:vAlign w:val="center"/>
          </w:tcPr>
          <w:p w14:paraId="1EC7A85C" w14:textId="77777777" w:rsidR="004E65B5" w:rsidRPr="00A61747" w:rsidRDefault="004E65B5" w:rsidP="009B14A0">
            <w:pPr>
              <w:jc w:val="center"/>
            </w:pPr>
            <w:r w:rsidRPr="00A61747"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5953" w:type="dxa"/>
            <w:vAlign w:val="center"/>
          </w:tcPr>
          <w:p w14:paraId="6C929588" w14:textId="77777777" w:rsidR="004E65B5" w:rsidRPr="00A61747" w:rsidRDefault="004E65B5" w:rsidP="009B14A0">
            <w:pPr>
              <w:jc w:val="center"/>
            </w:pPr>
            <w:r w:rsidRPr="00A61747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14:paraId="4E7F6084" w14:textId="77777777" w:rsidR="004E65B5" w:rsidRPr="00A61747" w:rsidRDefault="004E65B5" w:rsidP="009B14A0">
            <w:pPr>
              <w:jc w:val="center"/>
            </w:pPr>
            <w:r w:rsidRPr="00A61747">
              <w:rPr>
                <w:sz w:val="22"/>
                <w:szCs w:val="22"/>
              </w:rPr>
              <w:t>Вид контрольного мероприятия</w:t>
            </w:r>
          </w:p>
        </w:tc>
        <w:tc>
          <w:tcPr>
            <w:tcW w:w="1417" w:type="dxa"/>
            <w:vAlign w:val="center"/>
          </w:tcPr>
          <w:p w14:paraId="07A68731" w14:textId="77777777" w:rsidR="004E65B5" w:rsidRPr="00A61747" w:rsidRDefault="004E65B5" w:rsidP="009B14A0">
            <w:pPr>
              <w:ind w:left="-1809" w:right="-2591" w:hanging="851"/>
              <w:jc w:val="center"/>
            </w:pPr>
            <w:r w:rsidRPr="00A61747">
              <w:rPr>
                <w:sz w:val="22"/>
                <w:szCs w:val="22"/>
              </w:rPr>
              <w:t xml:space="preserve">Категория </w:t>
            </w:r>
          </w:p>
          <w:p w14:paraId="1A9D111C" w14:textId="77777777" w:rsidR="004E65B5" w:rsidRPr="00A61747" w:rsidRDefault="004E65B5" w:rsidP="009B14A0">
            <w:pPr>
              <w:ind w:left="-1809" w:right="-2591" w:hanging="851"/>
              <w:jc w:val="center"/>
            </w:pPr>
            <w:r w:rsidRPr="00A61747">
              <w:rPr>
                <w:sz w:val="22"/>
                <w:szCs w:val="22"/>
              </w:rPr>
              <w:t>риска</w:t>
            </w:r>
          </w:p>
        </w:tc>
        <w:tc>
          <w:tcPr>
            <w:tcW w:w="1560" w:type="dxa"/>
          </w:tcPr>
          <w:p w14:paraId="7D9BEB29" w14:textId="719F9A43" w:rsidR="004E65B5" w:rsidRPr="00A61747" w:rsidRDefault="004E65B5" w:rsidP="00362CB8">
            <w:pPr>
              <w:ind w:left="-1368" w:right="-2591" w:hanging="1292"/>
              <w:jc w:val="center"/>
            </w:pPr>
            <w:r w:rsidRPr="00A61747">
              <w:rPr>
                <w:sz w:val="22"/>
                <w:szCs w:val="22"/>
              </w:rPr>
              <w:t>Проверяемый</w:t>
            </w:r>
          </w:p>
          <w:p w14:paraId="619984FF" w14:textId="77777777" w:rsidR="004E65B5" w:rsidRPr="00A61747" w:rsidRDefault="004E65B5" w:rsidP="009B14A0">
            <w:pPr>
              <w:ind w:left="-249" w:firstLine="249"/>
              <w:jc w:val="center"/>
            </w:pPr>
            <w:r w:rsidRPr="00A61747">
              <w:rPr>
                <w:sz w:val="22"/>
                <w:szCs w:val="22"/>
              </w:rPr>
              <w:t>период</w:t>
            </w:r>
          </w:p>
        </w:tc>
        <w:tc>
          <w:tcPr>
            <w:tcW w:w="1559" w:type="dxa"/>
            <w:vAlign w:val="center"/>
          </w:tcPr>
          <w:p w14:paraId="59900347" w14:textId="77777777" w:rsidR="004E65B5" w:rsidRPr="00A61747" w:rsidRDefault="004E65B5" w:rsidP="009B14A0">
            <w:pPr>
              <w:jc w:val="center"/>
            </w:pPr>
            <w:r w:rsidRPr="00A61747">
              <w:rPr>
                <w:sz w:val="22"/>
                <w:szCs w:val="22"/>
              </w:rPr>
              <w:t>Период проведения контрольного мероприятия</w:t>
            </w:r>
          </w:p>
        </w:tc>
      </w:tr>
      <w:tr w:rsidR="004E65B5" w:rsidRPr="00C71DB3" w14:paraId="15C147E3" w14:textId="77777777" w:rsidTr="00362CB8">
        <w:tc>
          <w:tcPr>
            <w:tcW w:w="567" w:type="dxa"/>
            <w:vAlign w:val="center"/>
          </w:tcPr>
          <w:p w14:paraId="4FD58469" w14:textId="77777777" w:rsidR="004E65B5" w:rsidRPr="00C71DB3" w:rsidRDefault="004E65B5" w:rsidP="009B14A0">
            <w:pPr>
              <w:jc w:val="center"/>
            </w:pPr>
            <w:r w:rsidRPr="00C71DB3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14:paraId="4D459EBD" w14:textId="77777777" w:rsidR="004E65B5" w:rsidRPr="00C71DB3" w:rsidRDefault="004E65B5" w:rsidP="009B14A0">
            <w:pPr>
              <w:jc w:val="center"/>
            </w:pPr>
            <w:r w:rsidRPr="00C71DB3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14:paraId="02E79666" w14:textId="77777777" w:rsidR="004E65B5" w:rsidRPr="00C71DB3" w:rsidRDefault="004E65B5" w:rsidP="009B14A0">
            <w:pPr>
              <w:jc w:val="center"/>
            </w:pPr>
            <w:r w:rsidRPr="00C71D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09818373" w14:textId="77777777" w:rsidR="004E65B5" w:rsidRPr="00C71DB3" w:rsidRDefault="004E65B5" w:rsidP="009B14A0">
            <w:pPr>
              <w:jc w:val="center"/>
            </w:pPr>
            <w:r w:rsidRPr="00C71DB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489C95B1" w14:textId="77777777" w:rsidR="004E65B5" w:rsidRPr="00C71DB3" w:rsidRDefault="004E65B5" w:rsidP="009B14A0">
            <w:pPr>
              <w:jc w:val="center"/>
            </w:pPr>
            <w:r w:rsidRPr="00C71DB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3A2779A3" w14:textId="77777777" w:rsidR="004E65B5" w:rsidRPr="00C71DB3" w:rsidRDefault="004E65B5" w:rsidP="009B14A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177244AC" w14:textId="77777777" w:rsidR="004E65B5" w:rsidRPr="00C71DB3" w:rsidRDefault="004E65B5" w:rsidP="009B14A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4E65B5" w:rsidRPr="00C71DB3" w14:paraId="4A424310" w14:textId="77777777" w:rsidTr="00362CB8">
        <w:tc>
          <w:tcPr>
            <w:tcW w:w="567" w:type="dxa"/>
            <w:vAlign w:val="center"/>
          </w:tcPr>
          <w:p w14:paraId="32EF9B4B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14:paraId="2D255F31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МКОУ «</w:t>
            </w:r>
            <w:proofErr w:type="spellStart"/>
            <w:r w:rsidRPr="003370C5">
              <w:rPr>
                <w:sz w:val="22"/>
                <w:szCs w:val="22"/>
              </w:rPr>
              <w:t>Новоюгинская</w:t>
            </w:r>
            <w:proofErr w:type="spellEnd"/>
            <w:r w:rsidRPr="003370C5">
              <w:rPr>
                <w:sz w:val="22"/>
                <w:szCs w:val="22"/>
              </w:rPr>
              <w:t xml:space="preserve"> СОШ»</w:t>
            </w:r>
          </w:p>
          <w:p w14:paraId="0DC1B791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7006003554</w:t>
            </w:r>
          </w:p>
        </w:tc>
        <w:tc>
          <w:tcPr>
            <w:tcW w:w="5953" w:type="dxa"/>
            <w:vAlign w:val="center"/>
          </w:tcPr>
          <w:p w14:paraId="5BABE434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соблюдения порядка составления, утверждения и ведения бюджетной сметы</w:t>
            </w:r>
          </w:p>
        </w:tc>
        <w:tc>
          <w:tcPr>
            <w:tcW w:w="1701" w:type="dxa"/>
            <w:vAlign w:val="center"/>
          </w:tcPr>
          <w:p w14:paraId="6C5E975F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03E21AB7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560" w:type="dxa"/>
          </w:tcPr>
          <w:p w14:paraId="1427940F" w14:textId="77777777" w:rsidR="004E65B5" w:rsidRPr="003370C5" w:rsidRDefault="004E65B5" w:rsidP="009B14A0">
            <w:pPr>
              <w:jc w:val="center"/>
            </w:pPr>
          </w:p>
          <w:p w14:paraId="4D67B20E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1E269C2E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1 квартал 2023 года</w:t>
            </w:r>
          </w:p>
        </w:tc>
      </w:tr>
      <w:tr w:rsidR="004E65B5" w:rsidRPr="00C71DB3" w14:paraId="619B5197" w14:textId="77777777" w:rsidTr="00362CB8">
        <w:tc>
          <w:tcPr>
            <w:tcW w:w="567" w:type="dxa"/>
            <w:vAlign w:val="center"/>
          </w:tcPr>
          <w:p w14:paraId="6B13990C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vAlign w:val="center"/>
          </w:tcPr>
          <w:p w14:paraId="69E35233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МБДОУ «Каргасокский д/с № 1»</w:t>
            </w:r>
          </w:p>
          <w:p w14:paraId="50D55DA5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7006004276</w:t>
            </w:r>
          </w:p>
          <w:p w14:paraId="24766B18" w14:textId="77777777" w:rsidR="004E65B5" w:rsidRPr="003370C5" w:rsidRDefault="004E65B5" w:rsidP="009B14A0">
            <w:pPr>
              <w:rPr>
                <w:color w:val="FF0000"/>
              </w:rPr>
            </w:pPr>
          </w:p>
        </w:tc>
        <w:tc>
          <w:tcPr>
            <w:tcW w:w="5953" w:type="dxa"/>
            <w:vAlign w:val="center"/>
          </w:tcPr>
          <w:p w14:paraId="6DF73DA0" w14:textId="13A9C632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 xml:space="preserve">Организация питания в дошкольных учреждениях за счёт средств родительской платы, средств </w:t>
            </w:r>
            <w:r w:rsidR="00362CB8" w:rsidRPr="003370C5">
              <w:rPr>
                <w:sz w:val="22"/>
                <w:szCs w:val="22"/>
              </w:rPr>
              <w:t>субсидий,</w:t>
            </w:r>
            <w:r w:rsidRPr="003370C5">
              <w:rPr>
                <w:sz w:val="22"/>
                <w:szCs w:val="22"/>
              </w:rPr>
              <w:t xml:space="preserve"> выделенных на иные цели.</w:t>
            </w:r>
          </w:p>
        </w:tc>
        <w:tc>
          <w:tcPr>
            <w:tcW w:w="1701" w:type="dxa"/>
            <w:vAlign w:val="center"/>
          </w:tcPr>
          <w:p w14:paraId="41040F06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53C1223C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560" w:type="dxa"/>
          </w:tcPr>
          <w:p w14:paraId="334B3575" w14:textId="77777777" w:rsidR="004E65B5" w:rsidRPr="003370C5" w:rsidRDefault="004E65B5" w:rsidP="009B14A0">
            <w:pPr>
              <w:jc w:val="center"/>
            </w:pPr>
          </w:p>
          <w:p w14:paraId="674EA54A" w14:textId="77777777" w:rsidR="004E65B5" w:rsidRPr="003370C5" w:rsidRDefault="004E65B5" w:rsidP="009B14A0">
            <w:pPr>
              <w:jc w:val="center"/>
            </w:pPr>
          </w:p>
          <w:p w14:paraId="4F27F547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4AF98620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1 квартал 2023 года</w:t>
            </w:r>
          </w:p>
        </w:tc>
      </w:tr>
      <w:tr w:rsidR="004E65B5" w:rsidRPr="00C71DB3" w14:paraId="685046C9" w14:textId="77777777" w:rsidTr="00362CB8">
        <w:tc>
          <w:tcPr>
            <w:tcW w:w="567" w:type="dxa"/>
            <w:vAlign w:val="center"/>
          </w:tcPr>
          <w:p w14:paraId="1E95F123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3</w:t>
            </w:r>
          </w:p>
        </w:tc>
        <w:tc>
          <w:tcPr>
            <w:tcW w:w="2802" w:type="dxa"/>
            <w:vAlign w:val="center"/>
          </w:tcPr>
          <w:p w14:paraId="7950990A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370C5">
              <w:rPr>
                <w:sz w:val="22"/>
                <w:szCs w:val="22"/>
              </w:rPr>
              <w:t>Усть-Чижапского</w:t>
            </w:r>
            <w:proofErr w:type="spellEnd"/>
            <w:r w:rsidRPr="003370C5">
              <w:rPr>
                <w:sz w:val="22"/>
                <w:szCs w:val="22"/>
              </w:rPr>
              <w:t xml:space="preserve"> сельского поселения</w:t>
            </w:r>
          </w:p>
          <w:p w14:paraId="240BFFDB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7006006530</w:t>
            </w:r>
          </w:p>
        </w:tc>
        <w:tc>
          <w:tcPr>
            <w:tcW w:w="5953" w:type="dxa"/>
            <w:vAlign w:val="center"/>
          </w:tcPr>
          <w:p w14:paraId="7B634BB2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осуществления расходов бюджета публично правового образования на реализацию мероприятий национального проекта «Демография».</w:t>
            </w:r>
          </w:p>
        </w:tc>
        <w:tc>
          <w:tcPr>
            <w:tcW w:w="1701" w:type="dxa"/>
            <w:vAlign w:val="center"/>
          </w:tcPr>
          <w:p w14:paraId="2B5BF562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01E1850D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560" w:type="dxa"/>
          </w:tcPr>
          <w:p w14:paraId="43B9EC09" w14:textId="77777777" w:rsidR="004E65B5" w:rsidRPr="003370C5" w:rsidRDefault="004E65B5" w:rsidP="009B14A0">
            <w:pPr>
              <w:jc w:val="center"/>
            </w:pPr>
          </w:p>
          <w:p w14:paraId="4EA0E478" w14:textId="77777777" w:rsidR="004E65B5" w:rsidRPr="003370C5" w:rsidRDefault="004E65B5" w:rsidP="009B14A0">
            <w:pPr>
              <w:jc w:val="center"/>
            </w:pPr>
          </w:p>
          <w:p w14:paraId="0D69C037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2CFFB1AF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1 квартал 2023 года</w:t>
            </w:r>
          </w:p>
        </w:tc>
      </w:tr>
      <w:tr w:rsidR="004E65B5" w:rsidRPr="00C71DB3" w14:paraId="17768C37" w14:textId="77777777" w:rsidTr="00362CB8">
        <w:tc>
          <w:tcPr>
            <w:tcW w:w="567" w:type="dxa"/>
            <w:vAlign w:val="center"/>
          </w:tcPr>
          <w:p w14:paraId="6AB88068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4</w:t>
            </w:r>
          </w:p>
        </w:tc>
        <w:tc>
          <w:tcPr>
            <w:tcW w:w="2802" w:type="dxa"/>
            <w:vAlign w:val="center"/>
          </w:tcPr>
          <w:p w14:paraId="43230B7E" w14:textId="20DDAA4D" w:rsidR="004E65B5" w:rsidRPr="003370C5" w:rsidRDefault="004E65B5" w:rsidP="009B14A0">
            <w:r w:rsidRPr="003370C5">
              <w:rPr>
                <w:sz w:val="22"/>
                <w:szCs w:val="22"/>
              </w:rPr>
              <w:t>МБДОУ «Павловский д/с №15»</w:t>
            </w:r>
          </w:p>
          <w:p w14:paraId="327CC853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7006004460</w:t>
            </w:r>
          </w:p>
        </w:tc>
        <w:tc>
          <w:tcPr>
            <w:tcW w:w="5953" w:type="dxa"/>
            <w:vAlign w:val="center"/>
          </w:tcPr>
          <w:p w14:paraId="781DF30A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 xml:space="preserve">Проверка предоставления и (или) использования субсидий, предоставленных из бюджета публично-правового образования бюджетным учреждениям, и их отражения в бухгалтерском учёте и бухгалтерской отчётности </w:t>
            </w:r>
          </w:p>
        </w:tc>
        <w:tc>
          <w:tcPr>
            <w:tcW w:w="1701" w:type="dxa"/>
            <w:vAlign w:val="center"/>
          </w:tcPr>
          <w:p w14:paraId="3001AD23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4B5BDDC6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560" w:type="dxa"/>
          </w:tcPr>
          <w:p w14:paraId="1E57C867" w14:textId="77777777" w:rsidR="004E65B5" w:rsidRPr="003370C5" w:rsidRDefault="004E65B5" w:rsidP="009B14A0">
            <w:pPr>
              <w:jc w:val="center"/>
            </w:pPr>
          </w:p>
          <w:p w14:paraId="28AFD83C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vAlign w:val="center"/>
          </w:tcPr>
          <w:p w14:paraId="7D072DD7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 квартал 2023 года</w:t>
            </w:r>
          </w:p>
        </w:tc>
      </w:tr>
      <w:tr w:rsidR="004E65B5" w:rsidRPr="00C71DB3" w14:paraId="4C6EE3BA" w14:textId="77777777" w:rsidTr="00362CB8">
        <w:tc>
          <w:tcPr>
            <w:tcW w:w="567" w:type="dxa"/>
            <w:vAlign w:val="center"/>
          </w:tcPr>
          <w:p w14:paraId="39EDDE3E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5</w:t>
            </w:r>
          </w:p>
        </w:tc>
        <w:tc>
          <w:tcPr>
            <w:tcW w:w="2802" w:type="dxa"/>
            <w:vAlign w:val="center"/>
          </w:tcPr>
          <w:p w14:paraId="7573B634" w14:textId="77777777" w:rsidR="004E65B5" w:rsidRPr="003370C5" w:rsidRDefault="004E65B5" w:rsidP="009B14A0">
            <w:pPr>
              <w:rPr>
                <w:color w:val="000000"/>
              </w:rPr>
            </w:pPr>
            <w:r w:rsidRPr="003370C5">
              <w:rPr>
                <w:color w:val="000000"/>
                <w:sz w:val="22"/>
                <w:szCs w:val="22"/>
              </w:rPr>
              <w:t xml:space="preserve">МКУ УЖКХ и КС </w:t>
            </w:r>
          </w:p>
          <w:p w14:paraId="7321E63E" w14:textId="77777777" w:rsidR="004E65B5" w:rsidRPr="003370C5" w:rsidRDefault="004E65B5" w:rsidP="009B14A0">
            <w:r w:rsidRPr="003370C5">
              <w:rPr>
                <w:color w:val="000000"/>
                <w:sz w:val="22"/>
                <w:szCs w:val="22"/>
              </w:rPr>
              <w:t xml:space="preserve">ИНН </w:t>
            </w:r>
            <w:r w:rsidRPr="003370C5">
              <w:rPr>
                <w:rStyle w:val="copytarget"/>
                <w:sz w:val="22"/>
                <w:szCs w:val="22"/>
              </w:rPr>
              <w:t>7006005128</w:t>
            </w:r>
          </w:p>
        </w:tc>
        <w:tc>
          <w:tcPr>
            <w:tcW w:w="5953" w:type="dxa"/>
            <w:vAlign w:val="center"/>
          </w:tcPr>
          <w:p w14:paraId="768AD460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целевого и эффективного использования субсидии на поддержку отрасли культуры.</w:t>
            </w:r>
          </w:p>
        </w:tc>
        <w:tc>
          <w:tcPr>
            <w:tcW w:w="1701" w:type="dxa"/>
            <w:vAlign w:val="center"/>
          </w:tcPr>
          <w:p w14:paraId="470270D1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43AEEB33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560" w:type="dxa"/>
          </w:tcPr>
          <w:p w14:paraId="2881E53C" w14:textId="77777777" w:rsidR="004E65B5" w:rsidRPr="003370C5" w:rsidRDefault="004E65B5" w:rsidP="009B14A0">
            <w:pPr>
              <w:jc w:val="center"/>
            </w:pPr>
          </w:p>
          <w:p w14:paraId="1A44033E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2022год</w:t>
            </w:r>
          </w:p>
        </w:tc>
        <w:tc>
          <w:tcPr>
            <w:tcW w:w="1559" w:type="dxa"/>
            <w:vAlign w:val="center"/>
          </w:tcPr>
          <w:p w14:paraId="3E3D3033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 квартал 2023 года</w:t>
            </w:r>
          </w:p>
        </w:tc>
      </w:tr>
      <w:tr w:rsidR="004E65B5" w:rsidRPr="00C71DB3" w14:paraId="750A2FC6" w14:textId="77777777" w:rsidTr="00362CB8">
        <w:tc>
          <w:tcPr>
            <w:tcW w:w="567" w:type="dxa"/>
            <w:vAlign w:val="center"/>
          </w:tcPr>
          <w:p w14:paraId="5523302F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6</w:t>
            </w:r>
          </w:p>
        </w:tc>
        <w:tc>
          <w:tcPr>
            <w:tcW w:w="2802" w:type="dxa"/>
            <w:vAlign w:val="center"/>
          </w:tcPr>
          <w:p w14:paraId="41FC5E34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МУ АТП</w:t>
            </w:r>
          </w:p>
          <w:p w14:paraId="09B6D6A6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7006001733</w:t>
            </w:r>
          </w:p>
        </w:tc>
        <w:tc>
          <w:tcPr>
            <w:tcW w:w="5953" w:type="dxa"/>
            <w:vAlign w:val="center"/>
          </w:tcPr>
          <w:p w14:paraId="4655450B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 xml:space="preserve">Проверка соблюдения условий, целей и порядка предоставления субсидий, связанных с осуществлением перевозок населения в границах муниципального </w:t>
            </w:r>
            <w:r w:rsidRPr="003370C5">
              <w:rPr>
                <w:sz w:val="22"/>
                <w:szCs w:val="22"/>
              </w:rPr>
              <w:lastRenderedPageBreak/>
              <w:t>образования «Каргасокский район» воздушным, водным и автомобильным транспортом.</w:t>
            </w:r>
          </w:p>
        </w:tc>
        <w:tc>
          <w:tcPr>
            <w:tcW w:w="1701" w:type="dxa"/>
            <w:vAlign w:val="center"/>
          </w:tcPr>
          <w:p w14:paraId="50468D50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lastRenderedPageBreak/>
              <w:t>Выездная проверка</w:t>
            </w:r>
          </w:p>
        </w:tc>
        <w:tc>
          <w:tcPr>
            <w:tcW w:w="1417" w:type="dxa"/>
            <w:vAlign w:val="center"/>
          </w:tcPr>
          <w:p w14:paraId="3DA8197E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560" w:type="dxa"/>
          </w:tcPr>
          <w:p w14:paraId="56148640" w14:textId="77777777" w:rsidR="004E65B5" w:rsidRPr="003370C5" w:rsidRDefault="004E65B5" w:rsidP="00362CB8"/>
          <w:p w14:paraId="6C6F1D23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7DBDCA63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 квартал 2023 года</w:t>
            </w:r>
          </w:p>
        </w:tc>
      </w:tr>
      <w:tr w:rsidR="004E65B5" w:rsidRPr="00C71DB3" w14:paraId="3D6EF56F" w14:textId="77777777" w:rsidTr="00362CB8">
        <w:tc>
          <w:tcPr>
            <w:tcW w:w="567" w:type="dxa"/>
            <w:vAlign w:val="center"/>
          </w:tcPr>
          <w:p w14:paraId="22D7A9DB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7</w:t>
            </w:r>
          </w:p>
        </w:tc>
        <w:tc>
          <w:tcPr>
            <w:tcW w:w="2802" w:type="dxa"/>
            <w:vAlign w:val="center"/>
          </w:tcPr>
          <w:p w14:paraId="469BF1D4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Администрация Каргасокского сельского поселения</w:t>
            </w:r>
          </w:p>
          <w:p w14:paraId="67991F7D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7006000289</w:t>
            </w:r>
          </w:p>
        </w:tc>
        <w:tc>
          <w:tcPr>
            <w:tcW w:w="5953" w:type="dxa"/>
            <w:vAlign w:val="center"/>
          </w:tcPr>
          <w:p w14:paraId="7859F791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предоставления субсидии по обеспечению жильём молодых семей.</w:t>
            </w:r>
          </w:p>
        </w:tc>
        <w:tc>
          <w:tcPr>
            <w:tcW w:w="1701" w:type="dxa"/>
            <w:vAlign w:val="center"/>
          </w:tcPr>
          <w:p w14:paraId="2E7B6ADD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4FBF7D6C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560" w:type="dxa"/>
          </w:tcPr>
          <w:p w14:paraId="003B699C" w14:textId="77777777" w:rsidR="004E65B5" w:rsidRPr="003370C5" w:rsidRDefault="004E65B5" w:rsidP="009B14A0">
            <w:pPr>
              <w:jc w:val="center"/>
            </w:pPr>
          </w:p>
          <w:p w14:paraId="024F4331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35D16726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3 квартал 2023 года</w:t>
            </w:r>
          </w:p>
        </w:tc>
      </w:tr>
      <w:tr w:rsidR="004E65B5" w:rsidRPr="00C71DB3" w14:paraId="1CA8516F" w14:textId="77777777" w:rsidTr="00362CB8">
        <w:tc>
          <w:tcPr>
            <w:tcW w:w="567" w:type="dxa"/>
            <w:vAlign w:val="center"/>
          </w:tcPr>
          <w:p w14:paraId="64CA78AA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8</w:t>
            </w:r>
          </w:p>
        </w:tc>
        <w:tc>
          <w:tcPr>
            <w:tcW w:w="2802" w:type="dxa"/>
            <w:vAlign w:val="center"/>
          </w:tcPr>
          <w:p w14:paraId="46840DB0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МБДОУ «</w:t>
            </w:r>
            <w:proofErr w:type="spellStart"/>
            <w:r w:rsidRPr="003370C5">
              <w:rPr>
                <w:sz w:val="22"/>
                <w:szCs w:val="22"/>
              </w:rPr>
              <w:t>Нововасюганский</w:t>
            </w:r>
            <w:proofErr w:type="spellEnd"/>
            <w:r w:rsidRPr="003370C5">
              <w:rPr>
                <w:sz w:val="22"/>
                <w:szCs w:val="22"/>
              </w:rPr>
              <w:t xml:space="preserve"> д/с № 23»</w:t>
            </w:r>
          </w:p>
          <w:p w14:paraId="530E0369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7006005142</w:t>
            </w:r>
          </w:p>
        </w:tc>
        <w:tc>
          <w:tcPr>
            <w:tcW w:w="5953" w:type="dxa"/>
            <w:vAlign w:val="center"/>
          </w:tcPr>
          <w:p w14:paraId="5BA5B141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vAlign w:val="center"/>
          </w:tcPr>
          <w:p w14:paraId="7E8DE9D8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2550FE81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560" w:type="dxa"/>
          </w:tcPr>
          <w:p w14:paraId="2F40583B" w14:textId="77777777" w:rsidR="004E65B5" w:rsidRPr="003370C5" w:rsidRDefault="004E65B5" w:rsidP="009B14A0">
            <w:pPr>
              <w:jc w:val="center"/>
            </w:pPr>
          </w:p>
          <w:p w14:paraId="5285A035" w14:textId="77777777" w:rsidR="004E65B5" w:rsidRPr="003370C5" w:rsidRDefault="004E65B5" w:rsidP="009B14A0">
            <w:pPr>
              <w:jc w:val="center"/>
            </w:pPr>
          </w:p>
          <w:p w14:paraId="6B5FE3BF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58B11610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3 квартал 2023 года</w:t>
            </w:r>
          </w:p>
        </w:tc>
      </w:tr>
      <w:tr w:rsidR="004E65B5" w:rsidRPr="00C71DB3" w14:paraId="616ED9ED" w14:textId="77777777" w:rsidTr="00362CB8">
        <w:tc>
          <w:tcPr>
            <w:tcW w:w="567" w:type="dxa"/>
            <w:vAlign w:val="center"/>
          </w:tcPr>
          <w:p w14:paraId="0048DF34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9</w:t>
            </w:r>
          </w:p>
        </w:tc>
        <w:tc>
          <w:tcPr>
            <w:tcW w:w="2802" w:type="dxa"/>
            <w:vAlign w:val="center"/>
          </w:tcPr>
          <w:p w14:paraId="06A77322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370C5">
              <w:rPr>
                <w:sz w:val="22"/>
                <w:szCs w:val="22"/>
              </w:rPr>
              <w:t>Киндальского</w:t>
            </w:r>
            <w:proofErr w:type="spellEnd"/>
            <w:r w:rsidRPr="003370C5">
              <w:rPr>
                <w:sz w:val="22"/>
                <w:szCs w:val="22"/>
              </w:rPr>
              <w:t xml:space="preserve"> сельского поселения</w:t>
            </w:r>
          </w:p>
          <w:p w14:paraId="60F89D64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7006006516</w:t>
            </w:r>
          </w:p>
        </w:tc>
        <w:tc>
          <w:tcPr>
            <w:tcW w:w="5953" w:type="dxa"/>
            <w:vAlign w:val="center"/>
          </w:tcPr>
          <w:p w14:paraId="3CBAFCD3" w14:textId="6874F7ED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соблюдения целей, порядка и условий предоставления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14:paraId="6C820922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53A55F6D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560" w:type="dxa"/>
          </w:tcPr>
          <w:p w14:paraId="0A4ABF07" w14:textId="77777777" w:rsidR="004E65B5" w:rsidRPr="003370C5" w:rsidRDefault="004E65B5" w:rsidP="009B14A0"/>
          <w:p w14:paraId="3E19CB7C" w14:textId="77777777" w:rsidR="004E65B5" w:rsidRDefault="004E65B5" w:rsidP="009B14A0">
            <w:pPr>
              <w:jc w:val="center"/>
            </w:pPr>
          </w:p>
          <w:p w14:paraId="708F2EA1" w14:textId="51261C55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3FFCD471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3 квартал 2023 года</w:t>
            </w:r>
          </w:p>
        </w:tc>
      </w:tr>
      <w:tr w:rsidR="004E65B5" w:rsidRPr="00C71DB3" w14:paraId="6662C74E" w14:textId="77777777" w:rsidTr="00362CB8">
        <w:tc>
          <w:tcPr>
            <w:tcW w:w="567" w:type="dxa"/>
            <w:vAlign w:val="center"/>
          </w:tcPr>
          <w:p w14:paraId="74AB41FF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10</w:t>
            </w:r>
          </w:p>
        </w:tc>
        <w:tc>
          <w:tcPr>
            <w:tcW w:w="2802" w:type="dxa"/>
            <w:vAlign w:val="center"/>
          </w:tcPr>
          <w:p w14:paraId="690FB8DD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МБУК «Каргасокская центральная районная библиотека»</w:t>
            </w:r>
            <w:r>
              <w:rPr>
                <w:sz w:val="22"/>
                <w:szCs w:val="22"/>
              </w:rPr>
              <w:t xml:space="preserve"> </w:t>
            </w:r>
          </w:p>
          <w:p w14:paraId="1B33DF6A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 xml:space="preserve">ИНН </w:t>
            </w:r>
            <w:r w:rsidRPr="003370C5">
              <w:rPr>
                <w:sz w:val="22"/>
                <w:szCs w:val="22"/>
                <w:shd w:val="clear" w:color="auto" w:fill="F1F2F3"/>
              </w:rPr>
              <w:t>7006009080</w:t>
            </w:r>
          </w:p>
        </w:tc>
        <w:tc>
          <w:tcPr>
            <w:tcW w:w="5953" w:type="dxa"/>
            <w:vAlign w:val="center"/>
          </w:tcPr>
          <w:p w14:paraId="300E92EA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соблюдения порядка доведения муниципального задания и расчёта финансового обеспечения муниципального задания на основе нормативных затрат.</w:t>
            </w:r>
          </w:p>
        </w:tc>
        <w:tc>
          <w:tcPr>
            <w:tcW w:w="1701" w:type="dxa"/>
            <w:vAlign w:val="center"/>
          </w:tcPr>
          <w:p w14:paraId="3A26F7B2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03F93598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560" w:type="dxa"/>
          </w:tcPr>
          <w:p w14:paraId="0A89B81A" w14:textId="77777777" w:rsidR="004E65B5" w:rsidRPr="003370C5" w:rsidRDefault="004E65B5" w:rsidP="009B14A0">
            <w:pPr>
              <w:jc w:val="center"/>
            </w:pPr>
          </w:p>
          <w:p w14:paraId="6068738B" w14:textId="77777777" w:rsidR="004E65B5" w:rsidRPr="003370C5" w:rsidRDefault="004E65B5" w:rsidP="009B14A0">
            <w:pPr>
              <w:jc w:val="center"/>
            </w:pPr>
          </w:p>
          <w:p w14:paraId="22257AE2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12E7EC59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3 квартал 2023 года</w:t>
            </w:r>
          </w:p>
        </w:tc>
      </w:tr>
      <w:tr w:rsidR="004E65B5" w:rsidRPr="00C71DB3" w14:paraId="15F12A63" w14:textId="77777777" w:rsidTr="00362CB8">
        <w:tc>
          <w:tcPr>
            <w:tcW w:w="567" w:type="dxa"/>
            <w:vAlign w:val="center"/>
          </w:tcPr>
          <w:p w14:paraId="7684E548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11</w:t>
            </w:r>
          </w:p>
        </w:tc>
        <w:tc>
          <w:tcPr>
            <w:tcW w:w="2802" w:type="dxa"/>
            <w:vAlign w:val="center"/>
          </w:tcPr>
          <w:p w14:paraId="635CF536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"МБОУ ДО ""Каргасокская ДЮСШ"</w:t>
            </w:r>
          </w:p>
          <w:p w14:paraId="003814C7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7006004452</w:t>
            </w:r>
          </w:p>
        </w:tc>
        <w:tc>
          <w:tcPr>
            <w:tcW w:w="5953" w:type="dxa"/>
            <w:vAlign w:val="center"/>
          </w:tcPr>
          <w:p w14:paraId="0281C8F3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14:paraId="4806BDAA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45A6EB20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560" w:type="dxa"/>
          </w:tcPr>
          <w:p w14:paraId="2F971660" w14:textId="77777777" w:rsidR="004E65B5" w:rsidRPr="003370C5" w:rsidRDefault="004E65B5" w:rsidP="009B14A0"/>
          <w:p w14:paraId="52421BFE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2021 год, 2022 год</w:t>
            </w:r>
          </w:p>
        </w:tc>
        <w:tc>
          <w:tcPr>
            <w:tcW w:w="1559" w:type="dxa"/>
            <w:vAlign w:val="center"/>
          </w:tcPr>
          <w:p w14:paraId="4D38C52D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4 квартал 2023 года</w:t>
            </w:r>
          </w:p>
        </w:tc>
      </w:tr>
      <w:tr w:rsidR="004E65B5" w:rsidRPr="00C71DB3" w14:paraId="01A79FD4" w14:textId="77777777" w:rsidTr="00362CB8">
        <w:tc>
          <w:tcPr>
            <w:tcW w:w="567" w:type="dxa"/>
            <w:vAlign w:val="center"/>
          </w:tcPr>
          <w:p w14:paraId="5FF3E60A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12</w:t>
            </w:r>
          </w:p>
        </w:tc>
        <w:tc>
          <w:tcPr>
            <w:tcW w:w="2802" w:type="dxa"/>
            <w:vAlign w:val="center"/>
          </w:tcPr>
          <w:p w14:paraId="2ACCF1D0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"МБОУ ДО ""Каргасокский ДДТ"</w:t>
            </w:r>
          </w:p>
          <w:p w14:paraId="13658CC9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7006005343</w:t>
            </w:r>
          </w:p>
        </w:tc>
        <w:tc>
          <w:tcPr>
            <w:tcW w:w="5953" w:type="dxa"/>
            <w:vAlign w:val="center"/>
          </w:tcPr>
          <w:p w14:paraId="39D6B4CA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14:paraId="7CE284F1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19131068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560" w:type="dxa"/>
          </w:tcPr>
          <w:p w14:paraId="0B692D31" w14:textId="77777777" w:rsidR="004E65B5" w:rsidRPr="003370C5" w:rsidRDefault="004E65B5" w:rsidP="009B14A0"/>
          <w:p w14:paraId="5CF7683F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2021 год, 2022 год</w:t>
            </w:r>
          </w:p>
        </w:tc>
        <w:tc>
          <w:tcPr>
            <w:tcW w:w="1559" w:type="dxa"/>
            <w:vAlign w:val="center"/>
          </w:tcPr>
          <w:p w14:paraId="1A67229D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4 квартал 2023 года</w:t>
            </w:r>
          </w:p>
        </w:tc>
      </w:tr>
      <w:tr w:rsidR="004E65B5" w:rsidRPr="00C71DB3" w14:paraId="17C6C4D8" w14:textId="77777777" w:rsidTr="00362CB8">
        <w:tc>
          <w:tcPr>
            <w:tcW w:w="567" w:type="dxa"/>
            <w:vAlign w:val="center"/>
          </w:tcPr>
          <w:p w14:paraId="16AB43BC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13</w:t>
            </w:r>
          </w:p>
        </w:tc>
        <w:tc>
          <w:tcPr>
            <w:tcW w:w="2802" w:type="dxa"/>
            <w:vAlign w:val="center"/>
          </w:tcPr>
          <w:p w14:paraId="43525439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"МКОУ ""Павловская ООШ""</w:t>
            </w:r>
          </w:p>
          <w:p w14:paraId="4875D447" w14:textId="77777777" w:rsidR="004E65B5" w:rsidRPr="003370C5" w:rsidRDefault="004E65B5" w:rsidP="009B14A0">
            <w:r w:rsidRPr="003370C5">
              <w:rPr>
                <w:sz w:val="22"/>
                <w:szCs w:val="22"/>
              </w:rPr>
              <w:t>ИНН 7006003674</w:t>
            </w:r>
          </w:p>
        </w:tc>
        <w:tc>
          <w:tcPr>
            <w:tcW w:w="5953" w:type="dxa"/>
            <w:vAlign w:val="center"/>
          </w:tcPr>
          <w:p w14:paraId="6B5D878D" w14:textId="77777777" w:rsidR="004E65B5" w:rsidRPr="003370C5" w:rsidRDefault="004E65B5" w:rsidP="009B14A0">
            <w:pPr>
              <w:jc w:val="both"/>
            </w:pPr>
            <w:r w:rsidRPr="003370C5">
              <w:rPr>
                <w:sz w:val="22"/>
                <w:szCs w:val="22"/>
              </w:rPr>
              <w:t>Проверка осуществления расходов бюджета публично правового образования на реализацию мероприятий национального проекта «Образование».</w:t>
            </w:r>
          </w:p>
        </w:tc>
        <w:tc>
          <w:tcPr>
            <w:tcW w:w="1701" w:type="dxa"/>
            <w:vAlign w:val="center"/>
          </w:tcPr>
          <w:p w14:paraId="7E260B4E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148C9C82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560" w:type="dxa"/>
          </w:tcPr>
          <w:p w14:paraId="715CF3BA" w14:textId="77777777" w:rsidR="004E65B5" w:rsidRPr="003370C5" w:rsidRDefault="004E65B5" w:rsidP="009B14A0"/>
          <w:p w14:paraId="15FF11DF" w14:textId="6246AC8C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3370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55D4FAE" w14:textId="77777777" w:rsidR="004E65B5" w:rsidRPr="003370C5" w:rsidRDefault="004E65B5" w:rsidP="009B14A0">
            <w:pPr>
              <w:jc w:val="center"/>
            </w:pPr>
            <w:r w:rsidRPr="003370C5">
              <w:rPr>
                <w:sz w:val="22"/>
                <w:szCs w:val="22"/>
              </w:rPr>
              <w:t>4 квартал 2023 года</w:t>
            </w:r>
          </w:p>
        </w:tc>
      </w:tr>
    </w:tbl>
    <w:p w14:paraId="3F7A450C" w14:textId="77777777" w:rsidR="004E65B5" w:rsidRDefault="004E65B5" w:rsidP="004E65B5"/>
    <w:p w14:paraId="31E601D5" w14:textId="77777777" w:rsidR="002A4BE5" w:rsidRPr="00FC0B8D" w:rsidRDefault="002A4BE5" w:rsidP="004E65B5">
      <w:pPr>
        <w:ind w:left="10773"/>
      </w:pPr>
    </w:p>
    <w:sectPr w:rsidR="002A4BE5" w:rsidRPr="00FC0B8D" w:rsidSect="00AA544F"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6D37"/>
    <w:multiLevelType w:val="hybridMultilevel"/>
    <w:tmpl w:val="A4CA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5701"/>
    <w:multiLevelType w:val="hybridMultilevel"/>
    <w:tmpl w:val="193218DE"/>
    <w:lvl w:ilvl="0" w:tplc="6BA03DD8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B10185"/>
    <w:multiLevelType w:val="hybridMultilevel"/>
    <w:tmpl w:val="A4CA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7847"/>
    <w:multiLevelType w:val="hybridMultilevel"/>
    <w:tmpl w:val="BFB2C1B6"/>
    <w:lvl w:ilvl="0" w:tplc="FD2419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24759">
    <w:abstractNumId w:val="1"/>
  </w:num>
  <w:num w:numId="2" w16cid:durableId="230166653">
    <w:abstractNumId w:val="2"/>
  </w:num>
  <w:num w:numId="3" w16cid:durableId="1995988635">
    <w:abstractNumId w:val="0"/>
  </w:num>
  <w:num w:numId="4" w16cid:durableId="20429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CF5"/>
    <w:rsid w:val="00041C0F"/>
    <w:rsid w:val="000619A3"/>
    <w:rsid w:val="000D2A5E"/>
    <w:rsid w:val="00112984"/>
    <w:rsid w:val="0014614D"/>
    <w:rsid w:val="0014706D"/>
    <w:rsid w:val="00156539"/>
    <w:rsid w:val="0017668A"/>
    <w:rsid w:val="001854E6"/>
    <w:rsid w:val="001A0D45"/>
    <w:rsid w:val="001B7C8D"/>
    <w:rsid w:val="001F3A93"/>
    <w:rsid w:val="00203E4B"/>
    <w:rsid w:val="00231596"/>
    <w:rsid w:val="00266EDD"/>
    <w:rsid w:val="002711F7"/>
    <w:rsid w:val="002A4BE5"/>
    <w:rsid w:val="002B5CAC"/>
    <w:rsid w:val="002E0306"/>
    <w:rsid w:val="002E6F94"/>
    <w:rsid w:val="00346DBE"/>
    <w:rsid w:val="00362CB8"/>
    <w:rsid w:val="00367165"/>
    <w:rsid w:val="003727B6"/>
    <w:rsid w:val="00376C8B"/>
    <w:rsid w:val="003D1038"/>
    <w:rsid w:val="003E4C4C"/>
    <w:rsid w:val="003F06C7"/>
    <w:rsid w:val="00446A50"/>
    <w:rsid w:val="004E098A"/>
    <w:rsid w:val="004E6135"/>
    <w:rsid w:val="004E65B5"/>
    <w:rsid w:val="004F4FD1"/>
    <w:rsid w:val="0050227D"/>
    <w:rsid w:val="00507437"/>
    <w:rsid w:val="005478A3"/>
    <w:rsid w:val="00571E45"/>
    <w:rsid w:val="005A2757"/>
    <w:rsid w:val="005A2D0D"/>
    <w:rsid w:val="005E78EB"/>
    <w:rsid w:val="005F2EB2"/>
    <w:rsid w:val="00615F66"/>
    <w:rsid w:val="0062286C"/>
    <w:rsid w:val="00643630"/>
    <w:rsid w:val="006701D8"/>
    <w:rsid w:val="00674D9A"/>
    <w:rsid w:val="00683245"/>
    <w:rsid w:val="006838A1"/>
    <w:rsid w:val="006B788D"/>
    <w:rsid w:val="006C0C34"/>
    <w:rsid w:val="006F4BCA"/>
    <w:rsid w:val="00711BE0"/>
    <w:rsid w:val="00723049"/>
    <w:rsid w:val="00765A67"/>
    <w:rsid w:val="007D1531"/>
    <w:rsid w:val="007F2590"/>
    <w:rsid w:val="00810135"/>
    <w:rsid w:val="008775B6"/>
    <w:rsid w:val="00893E4D"/>
    <w:rsid w:val="008D3FBB"/>
    <w:rsid w:val="008E5FFF"/>
    <w:rsid w:val="008F62FA"/>
    <w:rsid w:val="00962F45"/>
    <w:rsid w:val="009B010E"/>
    <w:rsid w:val="009F4CDF"/>
    <w:rsid w:val="00A408AC"/>
    <w:rsid w:val="00A56866"/>
    <w:rsid w:val="00AA544F"/>
    <w:rsid w:val="00AC35FE"/>
    <w:rsid w:val="00AD689F"/>
    <w:rsid w:val="00B138A1"/>
    <w:rsid w:val="00B46CE7"/>
    <w:rsid w:val="00B674D3"/>
    <w:rsid w:val="00B80D2D"/>
    <w:rsid w:val="00B85968"/>
    <w:rsid w:val="00BD1D93"/>
    <w:rsid w:val="00BE49C5"/>
    <w:rsid w:val="00BF3AC7"/>
    <w:rsid w:val="00C127E5"/>
    <w:rsid w:val="00C12DF4"/>
    <w:rsid w:val="00C17E1A"/>
    <w:rsid w:val="00C53CF5"/>
    <w:rsid w:val="00C73FE1"/>
    <w:rsid w:val="00C77AF7"/>
    <w:rsid w:val="00C80642"/>
    <w:rsid w:val="00C8639C"/>
    <w:rsid w:val="00C94F87"/>
    <w:rsid w:val="00CB2737"/>
    <w:rsid w:val="00CF4170"/>
    <w:rsid w:val="00D347B0"/>
    <w:rsid w:val="00D4121E"/>
    <w:rsid w:val="00D63BD7"/>
    <w:rsid w:val="00D73431"/>
    <w:rsid w:val="00DA4F0E"/>
    <w:rsid w:val="00E22E69"/>
    <w:rsid w:val="00E23A09"/>
    <w:rsid w:val="00E504B4"/>
    <w:rsid w:val="00EB0C1C"/>
    <w:rsid w:val="00EB3DD1"/>
    <w:rsid w:val="00EC43D6"/>
    <w:rsid w:val="00ED36E5"/>
    <w:rsid w:val="00F03F05"/>
    <w:rsid w:val="00F57E88"/>
    <w:rsid w:val="00F8277F"/>
    <w:rsid w:val="00FA54F9"/>
    <w:rsid w:val="00FC0B8D"/>
    <w:rsid w:val="00FD466A"/>
    <w:rsid w:val="00FF12E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AF8"/>
  <w15:docId w15:val="{D86612CB-A253-4330-A71C-24C93DDA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C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3CF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53C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3C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3C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788D"/>
    <w:pPr>
      <w:ind w:left="720"/>
      <w:contextualSpacing/>
    </w:pPr>
  </w:style>
  <w:style w:type="character" w:customStyle="1" w:styleId="copytarget">
    <w:name w:val="copy_target"/>
    <w:basedOn w:val="a0"/>
    <w:rsid w:val="002A4B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Борисова</dc:creator>
  <cp:lastModifiedBy>Евгения В. Мемей</cp:lastModifiedBy>
  <cp:revision>26</cp:revision>
  <cp:lastPrinted>2023-11-16T03:07:00Z</cp:lastPrinted>
  <dcterms:created xsi:type="dcterms:W3CDTF">2017-12-13T02:43:00Z</dcterms:created>
  <dcterms:modified xsi:type="dcterms:W3CDTF">2023-11-16T03:07:00Z</dcterms:modified>
</cp:coreProperties>
</file>