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CF" w:rsidRPr="00E76D84" w:rsidRDefault="00333157" w:rsidP="00AC624F">
      <w:pPr>
        <w:rPr>
          <w:rFonts w:ascii="Times New Roman" w:hAnsi="Times New Roman"/>
          <w:color w:val="000000" w:themeColor="text1"/>
          <w:sz w:val="24"/>
          <w:szCs w:val="24"/>
        </w:rPr>
      </w:pPr>
      <w:r w:rsidRPr="00E76D84">
        <w:rPr>
          <w:noProof/>
          <w:color w:val="000000" w:themeColor="text1"/>
          <w:lang w:eastAsia="ru-RU"/>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-146685</wp:posOffset>
            </wp:positionV>
            <wp:extent cx="574040" cy="74104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6000" contrast="12000"/>
                      <a:grayscl/>
                    </a:blip>
                    <a:srcRect/>
                    <a:stretch>
                      <a:fillRect/>
                    </a:stretch>
                  </pic:blipFill>
                  <pic:spPr bwMode="auto">
                    <a:xfrm>
                      <a:off x="0" y="0"/>
                      <a:ext cx="574040" cy="741045"/>
                    </a:xfrm>
                    <a:prstGeom prst="rect">
                      <a:avLst/>
                    </a:prstGeom>
                    <a:noFill/>
                    <a:ln w="9525">
                      <a:noFill/>
                      <a:miter lim="800000"/>
                      <a:headEnd/>
                      <a:tailEnd/>
                    </a:ln>
                  </pic:spPr>
                </pic:pic>
              </a:graphicData>
            </a:graphic>
          </wp:anchor>
        </w:drawing>
      </w:r>
      <w:r w:rsidR="00256B11" w:rsidRPr="00E76D84">
        <w:rPr>
          <w:rFonts w:ascii="Times New Roman" w:hAnsi="Times New Roman"/>
          <w:color w:val="000000" w:themeColor="text1"/>
          <w:sz w:val="24"/>
          <w:szCs w:val="24"/>
        </w:rPr>
        <w:tab/>
      </w:r>
      <w:r w:rsidR="00256B11" w:rsidRPr="00E76D84">
        <w:rPr>
          <w:rFonts w:ascii="Times New Roman" w:hAnsi="Times New Roman"/>
          <w:color w:val="000000" w:themeColor="text1"/>
          <w:sz w:val="24"/>
          <w:szCs w:val="24"/>
        </w:rPr>
        <w:tab/>
      </w:r>
      <w:r w:rsidR="00256B11" w:rsidRPr="00E76D84">
        <w:rPr>
          <w:rFonts w:ascii="Times New Roman" w:hAnsi="Times New Roman"/>
          <w:color w:val="000000" w:themeColor="text1"/>
          <w:sz w:val="24"/>
          <w:szCs w:val="24"/>
        </w:rPr>
        <w:tab/>
      </w:r>
      <w:r w:rsidR="00256B11" w:rsidRPr="00E76D84">
        <w:rPr>
          <w:rFonts w:ascii="Times New Roman" w:hAnsi="Times New Roman"/>
          <w:color w:val="000000" w:themeColor="text1"/>
          <w:sz w:val="24"/>
          <w:szCs w:val="24"/>
        </w:rPr>
        <w:tab/>
      </w:r>
    </w:p>
    <w:p w:rsidR="001D3FCF" w:rsidRPr="00E76D84" w:rsidRDefault="001D3FCF" w:rsidP="00A60FA1">
      <w:pPr>
        <w:rPr>
          <w:rFonts w:ascii="Times New Roman" w:hAnsi="Times New Roman"/>
          <w:color w:val="000000" w:themeColor="text1"/>
          <w:sz w:val="24"/>
          <w:szCs w:val="24"/>
        </w:rPr>
      </w:pPr>
    </w:p>
    <w:p w:rsidR="00C817CD" w:rsidRPr="00E76D84" w:rsidRDefault="00C817CD" w:rsidP="00A60FA1">
      <w:pPr>
        <w:spacing w:after="0"/>
        <w:jc w:val="center"/>
        <w:rPr>
          <w:rFonts w:ascii="Times New Roman" w:hAnsi="Times New Roman"/>
          <w:color w:val="000000" w:themeColor="text1"/>
          <w:sz w:val="28"/>
          <w:szCs w:val="28"/>
        </w:rPr>
      </w:pPr>
    </w:p>
    <w:p w:rsidR="001D3FCF" w:rsidRPr="00E76D84" w:rsidRDefault="001D3FCF" w:rsidP="00A60FA1">
      <w:pPr>
        <w:spacing w:after="0"/>
        <w:jc w:val="center"/>
        <w:rPr>
          <w:rFonts w:ascii="Times New Roman" w:hAnsi="Times New Roman"/>
          <w:color w:val="000000" w:themeColor="text1"/>
          <w:sz w:val="28"/>
          <w:szCs w:val="28"/>
        </w:rPr>
      </w:pPr>
      <w:r w:rsidRPr="00E76D84">
        <w:rPr>
          <w:rFonts w:ascii="Times New Roman" w:hAnsi="Times New Roman"/>
          <w:color w:val="000000" w:themeColor="text1"/>
          <w:sz w:val="28"/>
          <w:szCs w:val="28"/>
        </w:rPr>
        <w:t>МУНИЦИПАЛЬНОЕ ОБРАЗОВАНИЕ «</w:t>
      </w:r>
      <w:r w:rsidRPr="00E76D84">
        <w:rPr>
          <w:rFonts w:ascii="Times New Roman" w:hAnsi="Times New Roman"/>
          <w:caps/>
          <w:color w:val="000000" w:themeColor="text1"/>
          <w:sz w:val="28"/>
          <w:szCs w:val="28"/>
        </w:rPr>
        <w:t>Каргасокский район»</w:t>
      </w:r>
    </w:p>
    <w:p w:rsidR="001D3FCF" w:rsidRPr="00E76D84" w:rsidRDefault="001D3FCF" w:rsidP="00A60FA1">
      <w:pPr>
        <w:pStyle w:val="2"/>
        <w:rPr>
          <w:color w:val="000000" w:themeColor="text1"/>
          <w:sz w:val="26"/>
          <w:szCs w:val="26"/>
        </w:rPr>
      </w:pPr>
      <w:r w:rsidRPr="00E76D84">
        <w:rPr>
          <w:color w:val="000000" w:themeColor="text1"/>
          <w:sz w:val="26"/>
          <w:szCs w:val="26"/>
        </w:rPr>
        <w:t>ТОМСКАЯ ОБЛАСТЬ</w:t>
      </w:r>
    </w:p>
    <w:p w:rsidR="001D3FCF" w:rsidRPr="00E76D84" w:rsidRDefault="001D3FCF" w:rsidP="00A60FA1">
      <w:pPr>
        <w:spacing w:after="0"/>
        <w:jc w:val="center"/>
        <w:rPr>
          <w:rFonts w:ascii="Times New Roman" w:hAnsi="Times New Roman"/>
          <w:color w:val="000000" w:themeColor="text1"/>
          <w:sz w:val="24"/>
          <w:szCs w:val="24"/>
        </w:rPr>
      </w:pPr>
    </w:p>
    <w:p w:rsidR="001D3FCF" w:rsidRPr="00E76D84" w:rsidRDefault="001D3FCF" w:rsidP="00A60FA1">
      <w:pPr>
        <w:pStyle w:val="1"/>
        <w:rPr>
          <w:color w:val="000000" w:themeColor="text1"/>
          <w:sz w:val="28"/>
          <w:szCs w:val="28"/>
        </w:rPr>
      </w:pPr>
      <w:r w:rsidRPr="00E76D84">
        <w:rPr>
          <w:color w:val="000000" w:themeColor="text1"/>
          <w:sz w:val="28"/>
          <w:szCs w:val="28"/>
        </w:rPr>
        <w:t>АДМИНИСТРАЦИЯ КАРГАСОКСКОГО РАЙОНА</w:t>
      </w:r>
    </w:p>
    <w:p w:rsidR="001D3FCF" w:rsidRPr="00E76D84" w:rsidRDefault="001D3FCF" w:rsidP="00A60FA1">
      <w:pPr>
        <w:spacing w:after="0"/>
        <w:jc w:val="center"/>
        <w:rPr>
          <w:rFonts w:ascii="Times New Roman" w:hAnsi="Times New Roman"/>
          <w:color w:val="000000" w:themeColor="text1"/>
          <w:sz w:val="24"/>
          <w:szCs w:val="24"/>
        </w:rPr>
      </w:pPr>
    </w:p>
    <w:p w:rsidR="00FD7DAE" w:rsidRPr="00E76D84" w:rsidRDefault="00FD7DAE" w:rsidP="00A60FA1">
      <w:pPr>
        <w:spacing w:after="0"/>
        <w:jc w:val="center"/>
        <w:rPr>
          <w:rFonts w:ascii="Times New Roman" w:hAnsi="Times New Roman"/>
          <w:b/>
          <w:color w:val="000000" w:themeColor="text1"/>
          <w:sz w:val="32"/>
          <w:szCs w:val="32"/>
        </w:rPr>
      </w:pPr>
      <w:r w:rsidRPr="00E76D84">
        <w:rPr>
          <w:rFonts w:ascii="Times New Roman" w:hAnsi="Times New Roman"/>
          <w:b/>
          <w:color w:val="000000" w:themeColor="text1"/>
          <w:sz w:val="32"/>
          <w:szCs w:val="32"/>
        </w:rPr>
        <w:t>ПОСТАНОВЛЕНИЕ</w:t>
      </w:r>
    </w:p>
    <w:p w:rsidR="00DC17DF" w:rsidRPr="00E76D84" w:rsidRDefault="00DC17DF" w:rsidP="00A60FA1">
      <w:pPr>
        <w:spacing w:after="0"/>
        <w:jc w:val="center"/>
        <w:rPr>
          <w:rFonts w:ascii="Times New Roman" w:hAnsi="Times New Roman"/>
          <w:color w:val="FF0000"/>
          <w:sz w:val="20"/>
          <w:szCs w:val="20"/>
        </w:rPr>
      </w:pPr>
      <w:r w:rsidRPr="00E76D84">
        <w:rPr>
          <w:rFonts w:ascii="Times New Roman" w:hAnsi="Times New Roman"/>
          <w:color w:val="FF0000"/>
          <w:sz w:val="20"/>
          <w:szCs w:val="20"/>
        </w:rPr>
        <w:t>(в редакции постановления от 11.08.2021 №201</w:t>
      </w:r>
      <w:r w:rsidR="00CB1C61" w:rsidRPr="00E76D84">
        <w:rPr>
          <w:rFonts w:ascii="Times New Roman" w:hAnsi="Times New Roman"/>
          <w:color w:val="FF0000"/>
          <w:sz w:val="20"/>
          <w:szCs w:val="20"/>
        </w:rPr>
        <w:t>; от 28.10.2021 №264</w:t>
      </w:r>
      <w:r w:rsidR="00E76D84">
        <w:rPr>
          <w:rFonts w:ascii="Times New Roman" w:hAnsi="Times New Roman"/>
          <w:color w:val="FF0000"/>
          <w:sz w:val="20"/>
          <w:szCs w:val="20"/>
        </w:rPr>
        <w:t>; от 12.07.2022 № 137</w:t>
      </w:r>
      <w:r w:rsidR="00AA4F0E">
        <w:rPr>
          <w:rFonts w:ascii="Times New Roman" w:hAnsi="Times New Roman"/>
          <w:color w:val="FF0000"/>
          <w:sz w:val="20"/>
          <w:szCs w:val="20"/>
        </w:rPr>
        <w:t>, от 05.05.2023 № 124</w:t>
      </w:r>
      <w:r w:rsidRPr="00E76D84">
        <w:rPr>
          <w:rFonts w:ascii="Times New Roman" w:hAnsi="Times New Roman"/>
          <w:color w:val="FF0000"/>
          <w:sz w:val="20"/>
          <w:szCs w:val="20"/>
        </w:rPr>
        <w:t>)</w:t>
      </w:r>
    </w:p>
    <w:p w:rsidR="00AD20A7" w:rsidRPr="00E76D84" w:rsidRDefault="00AD20A7" w:rsidP="00E33549">
      <w:pPr>
        <w:jc w:val="both"/>
        <w:rPr>
          <w:rFonts w:ascii="Times New Roman" w:hAnsi="Times New Roman"/>
          <w:color w:val="000000" w:themeColor="text1"/>
          <w:sz w:val="26"/>
          <w:szCs w:val="26"/>
        </w:rPr>
      </w:pPr>
    </w:p>
    <w:p w:rsidR="004A2C2F" w:rsidRPr="00E76D84" w:rsidRDefault="008727FA" w:rsidP="00F637E0">
      <w:pPr>
        <w:jc w:val="both"/>
        <w:rPr>
          <w:rFonts w:ascii="Times New Roman" w:hAnsi="Times New Roman"/>
          <w:color w:val="000000" w:themeColor="text1"/>
          <w:sz w:val="26"/>
          <w:szCs w:val="26"/>
        </w:rPr>
      </w:pPr>
      <w:r w:rsidRPr="00E76D84">
        <w:rPr>
          <w:rFonts w:ascii="Times New Roman" w:hAnsi="Times New Roman"/>
          <w:color w:val="000000" w:themeColor="text1"/>
          <w:sz w:val="26"/>
          <w:szCs w:val="26"/>
        </w:rPr>
        <w:t>13</w:t>
      </w:r>
      <w:r w:rsidR="00AD68FD" w:rsidRPr="00E76D84">
        <w:rPr>
          <w:rFonts w:ascii="Times New Roman" w:hAnsi="Times New Roman"/>
          <w:color w:val="000000" w:themeColor="text1"/>
          <w:sz w:val="26"/>
          <w:szCs w:val="26"/>
        </w:rPr>
        <w:t>.1</w:t>
      </w:r>
      <w:r w:rsidRPr="00E76D84">
        <w:rPr>
          <w:rFonts w:ascii="Times New Roman" w:hAnsi="Times New Roman"/>
          <w:color w:val="000000" w:themeColor="text1"/>
          <w:sz w:val="26"/>
          <w:szCs w:val="26"/>
        </w:rPr>
        <w:t>1</w:t>
      </w:r>
      <w:r w:rsidR="003B5704" w:rsidRPr="00E76D84">
        <w:rPr>
          <w:rFonts w:ascii="Times New Roman" w:hAnsi="Times New Roman"/>
          <w:color w:val="000000" w:themeColor="text1"/>
          <w:sz w:val="26"/>
          <w:szCs w:val="26"/>
        </w:rPr>
        <w:t>.</w:t>
      </w:r>
      <w:r w:rsidR="00FD7DAE" w:rsidRPr="00E76D84">
        <w:rPr>
          <w:rFonts w:ascii="Times New Roman" w:hAnsi="Times New Roman"/>
          <w:color w:val="000000" w:themeColor="text1"/>
          <w:sz w:val="26"/>
          <w:szCs w:val="26"/>
        </w:rPr>
        <w:t xml:space="preserve">2020 </w:t>
      </w:r>
      <w:r w:rsidRPr="00E76D84">
        <w:rPr>
          <w:rFonts w:ascii="Times New Roman" w:hAnsi="Times New Roman"/>
          <w:color w:val="000000" w:themeColor="text1"/>
          <w:sz w:val="26"/>
          <w:szCs w:val="26"/>
        </w:rPr>
        <w:t xml:space="preserve">                                                                                        </w:t>
      </w:r>
      <w:r w:rsidR="00AD20A7" w:rsidRPr="00E76D84">
        <w:rPr>
          <w:rFonts w:ascii="Times New Roman" w:hAnsi="Times New Roman"/>
          <w:color w:val="000000" w:themeColor="text1"/>
          <w:sz w:val="26"/>
          <w:szCs w:val="26"/>
        </w:rPr>
        <w:t xml:space="preserve">                            </w:t>
      </w:r>
      <w:r w:rsidRPr="00E76D84">
        <w:rPr>
          <w:rFonts w:ascii="Times New Roman" w:hAnsi="Times New Roman"/>
          <w:color w:val="000000" w:themeColor="text1"/>
          <w:sz w:val="26"/>
          <w:szCs w:val="26"/>
        </w:rPr>
        <w:t xml:space="preserve"> </w:t>
      </w:r>
      <w:r w:rsidR="00FD7DAE" w:rsidRPr="00E76D84">
        <w:rPr>
          <w:rFonts w:ascii="Times New Roman" w:hAnsi="Times New Roman"/>
          <w:color w:val="000000" w:themeColor="text1"/>
          <w:sz w:val="26"/>
          <w:szCs w:val="26"/>
        </w:rPr>
        <w:t>№</w:t>
      </w:r>
      <w:r w:rsidR="00AD20A7" w:rsidRPr="00E76D84">
        <w:rPr>
          <w:rFonts w:ascii="Times New Roman" w:hAnsi="Times New Roman"/>
          <w:color w:val="000000" w:themeColor="text1"/>
          <w:sz w:val="26"/>
          <w:szCs w:val="26"/>
        </w:rPr>
        <w:t xml:space="preserve"> 234</w:t>
      </w:r>
    </w:p>
    <w:p w:rsidR="001D3FCF" w:rsidRPr="00E76D84" w:rsidRDefault="001D3FCF" w:rsidP="00F637E0">
      <w:pPr>
        <w:jc w:val="both"/>
        <w:rPr>
          <w:rFonts w:ascii="Times New Roman" w:hAnsi="Times New Roman"/>
          <w:color w:val="000000" w:themeColor="text1"/>
          <w:sz w:val="26"/>
          <w:szCs w:val="26"/>
        </w:rPr>
      </w:pPr>
      <w:r w:rsidRPr="00E76D84">
        <w:rPr>
          <w:rFonts w:ascii="Times New Roman" w:hAnsi="Times New Roman"/>
          <w:color w:val="000000" w:themeColor="text1"/>
          <w:sz w:val="26"/>
          <w:szCs w:val="26"/>
        </w:rPr>
        <w:t>с. Каргасок</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E76D84" w:rsidRPr="00E76D84" w:rsidTr="00FD7DAE">
        <w:tc>
          <w:tcPr>
            <w:tcW w:w="4961" w:type="dxa"/>
          </w:tcPr>
          <w:p w:rsidR="00FD7DAE" w:rsidRPr="00E76D84" w:rsidRDefault="00FD7DAE" w:rsidP="004173C3">
            <w:pPr>
              <w:spacing w:after="0" w:line="240" w:lineRule="auto"/>
              <w:ind w:left="30"/>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Об утверждении Положения о предоставлен</w:t>
            </w:r>
            <w:r w:rsidR="0035122A" w:rsidRPr="00E76D84">
              <w:rPr>
                <w:rFonts w:ascii="Times New Roman" w:hAnsi="Times New Roman"/>
                <w:color w:val="000000" w:themeColor="text1"/>
                <w:sz w:val="24"/>
                <w:szCs w:val="24"/>
              </w:rPr>
              <w:t>ии субсидий</w:t>
            </w:r>
            <w:r w:rsidR="00637597" w:rsidRPr="00E76D84">
              <w:rPr>
                <w:rFonts w:ascii="Times New Roman" w:hAnsi="Times New Roman"/>
                <w:color w:val="000000" w:themeColor="text1"/>
                <w:sz w:val="24"/>
                <w:szCs w:val="24"/>
              </w:rPr>
              <w:t xml:space="preserve"> </w:t>
            </w:r>
            <w:r w:rsidR="0074729B" w:rsidRPr="00E76D84">
              <w:rPr>
                <w:rFonts w:ascii="Times New Roman" w:hAnsi="Times New Roman"/>
                <w:color w:val="000000" w:themeColor="text1"/>
                <w:sz w:val="24"/>
                <w:szCs w:val="24"/>
              </w:rPr>
              <w:t>субъектам малого предпринимательства на возмещение части затрат за потребленную электроэнергию, вырабатываемую дизельными электростанциями</w:t>
            </w:r>
            <w:r w:rsidR="00CE7441" w:rsidRPr="00E76D84">
              <w:rPr>
                <w:rFonts w:ascii="Times New Roman" w:hAnsi="Times New Roman"/>
                <w:color w:val="000000" w:themeColor="text1"/>
                <w:sz w:val="24"/>
                <w:szCs w:val="24"/>
              </w:rPr>
              <w:t>, признании утратившими силу некоторых постановлений Администрации Каргасокского района</w:t>
            </w:r>
          </w:p>
        </w:tc>
        <w:tc>
          <w:tcPr>
            <w:tcW w:w="4814" w:type="dxa"/>
          </w:tcPr>
          <w:p w:rsidR="00FD7DAE" w:rsidRPr="00E76D84" w:rsidRDefault="00FD7DAE" w:rsidP="00E00AF3">
            <w:pPr>
              <w:spacing w:before="200" w:line="240" w:lineRule="auto"/>
              <w:jc w:val="both"/>
              <w:rPr>
                <w:rFonts w:ascii="Times New Roman" w:hAnsi="Times New Roman"/>
                <w:color w:val="000000" w:themeColor="text1"/>
                <w:sz w:val="24"/>
                <w:szCs w:val="24"/>
              </w:rPr>
            </w:pPr>
          </w:p>
        </w:tc>
      </w:tr>
    </w:tbl>
    <w:p w:rsidR="00FD7DAE" w:rsidRPr="00E76D84" w:rsidRDefault="00FD7DAE" w:rsidP="00424DAB">
      <w:pPr>
        <w:spacing w:before="20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В целях реализации муниципальных программ (подпрограмм), направленных на развитие малого и среднего предпринимательства в Каргасокском районе, поддержки субъектов малого предпринимательства Каргасокского района, в соответствии с</w:t>
      </w:r>
      <w:r w:rsidR="00424DAB" w:rsidRPr="00E76D84">
        <w:rPr>
          <w:rFonts w:ascii="Times New Roman" w:hAnsi="Times New Roman"/>
          <w:color w:val="000000" w:themeColor="text1"/>
          <w:sz w:val="24"/>
          <w:szCs w:val="24"/>
        </w:rPr>
        <w:t>о статьей 78 Бюджетного кодекса Российской Федерации</w:t>
      </w:r>
      <w:r w:rsidR="00062913" w:rsidRPr="00E76D84">
        <w:rPr>
          <w:rFonts w:ascii="Times New Roman" w:hAnsi="Times New Roman"/>
          <w:color w:val="000000" w:themeColor="text1"/>
          <w:sz w:val="24"/>
          <w:szCs w:val="24"/>
        </w:rPr>
        <w:t xml:space="preserve">, </w:t>
      </w:r>
      <w:r w:rsidR="001D2C91" w:rsidRPr="00E76D84">
        <w:rPr>
          <w:rFonts w:ascii="Times New Roman" w:hAnsi="Times New Roman"/>
          <w:color w:val="000000" w:themeColor="text1"/>
          <w:sz w:val="24"/>
          <w:szCs w:val="24"/>
        </w:rPr>
        <w:t>подпунктом 1 пункта 1 статьи 10 Устава муниципального образования «Каргасокский район»</w:t>
      </w:r>
    </w:p>
    <w:p w:rsidR="001D3FCF" w:rsidRPr="00E76D84" w:rsidRDefault="001D3FCF" w:rsidP="00FD7DAE">
      <w:pPr>
        <w:spacing w:before="20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Администрация Каргасокского района постановляет:</w:t>
      </w:r>
    </w:p>
    <w:p w:rsidR="00FD7DAE" w:rsidRPr="00E76D84" w:rsidRDefault="00FD7DAE"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Pr="00E76D84">
        <w:rPr>
          <w:rFonts w:ascii="Times New Roman" w:hAnsi="Times New Roman"/>
          <w:color w:val="000000" w:themeColor="text1"/>
          <w:sz w:val="24"/>
          <w:szCs w:val="24"/>
        </w:rPr>
        <w:tab/>
        <w:t xml:space="preserve">Утвердить </w:t>
      </w:r>
      <w:r w:rsidR="00742E7C" w:rsidRPr="00E76D84">
        <w:rPr>
          <w:rFonts w:ascii="Times New Roman" w:hAnsi="Times New Roman"/>
          <w:color w:val="000000" w:themeColor="text1"/>
          <w:sz w:val="24"/>
          <w:szCs w:val="24"/>
        </w:rPr>
        <w:t xml:space="preserve">Положение </w:t>
      </w:r>
      <w:r w:rsidR="0074729B" w:rsidRPr="00E76D84">
        <w:rPr>
          <w:rFonts w:ascii="Times New Roman" w:hAnsi="Times New Roman"/>
          <w:color w:val="000000" w:themeColor="text1"/>
          <w:sz w:val="24"/>
          <w:szCs w:val="24"/>
        </w:rPr>
        <w:t>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r w:rsidR="00C01B55" w:rsidRPr="00E76D84">
        <w:rPr>
          <w:rFonts w:ascii="Times New Roman" w:hAnsi="Times New Roman"/>
          <w:color w:val="000000" w:themeColor="text1"/>
          <w:sz w:val="24"/>
          <w:szCs w:val="24"/>
        </w:rPr>
        <w:t xml:space="preserve"> </w:t>
      </w:r>
      <w:r w:rsidRPr="00E76D84">
        <w:rPr>
          <w:rFonts w:ascii="Times New Roman" w:hAnsi="Times New Roman"/>
          <w:color w:val="000000" w:themeColor="text1"/>
          <w:sz w:val="24"/>
          <w:szCs w:val="24"/>
        </w:rPr>
        <w:t xml:space="preserve">согласно </w:t>
      </w:r>
      <w:proofErr w:type="gramStart"/>
      <w:r w:rsidRPr="00E76D84">
        <w:rPr>
          <w:rFonts w:ascii="Times New Roman" w:hAnsi="Times New Roman"/>
          <w:color w:val="000000" w:themeColor="text1"/>
          <w:sz w:val="24"/>
          <w:szCs w:val="24"/>
        </w:rPr>
        <w:t>приложению</w:t>
      </w:r>
      <w:proofErr w:type="gramEnd"/>
      <w:r w:rsidRPr="00E76D84">
        <w:rPr>
          <w:rFonts w:ascii="Times New Roman" w:hAnsi="Times New Roman"/>
          <w:color w:val="000000" w:themeColor="text1"/>
          <w:sz w:val="24"/>
          <w:szCs w:val="24"/>
        </w:rPr>
        <w:t xml:space="preserve"> к настоящему постановлению.</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2. </w:t>
      </w:r>
      <w:r w:rsidR="00BA1D4C" w:rsidRPr="00E76D84">
        <w:rPr>
          <w:rFonts w:ascii="Times New Roman" w:hAnsi="Times New Roman"/>
          <w:color w:val="000000" w:themeColor="text1"/>
          <w:sz w:val="24"/>
          <w:szCs w:val="24"/>
        </w:rPr>
        <w:t>Признать утратившим силу пункт 3</w:t>
      </w:r>
      <w:r w:rsidRPr="00E76D84">
        <w:rPr>
          <w:rFonts w:ascii="Times New Roman" w:hAnsi="Times New Roman"/>
          <w:color w:val="000000" w:themeColor="text1"/>
          <w:sz w:val="24"/>
          <w:szCs w:val="24"/>
        </w:rPr>
        <w:t xml:space="preserve"> постановлени</w:t>
      </w:r>
      <w:r w:rsidR="00BA1D4C" w:rsidRPr="00E76D84">
        <w:rPr>
          <w:rFonts w:ascii="Times New Roman" w:hAnsi="Times New Roman"/>
          <w:color w:val="000000" w:themeColor="text1"/>
          <w:sz w:val="24"/>
          <w:szCs w:val="24"/>
        </w:rPr>
        <w:t>я</w:t>
      </w:r>
      <w:r w:rsidRPr="00E76D84">
        <w:rPr>
          <w:rFonts w:ascii="Times New Roman" w:hAnsi="Times New Roman"/>
          <w:color w:val="000000" w:themeColor="text1"/>
          <w:sz w:val="24"/>
          <w:szCs w:val="24"/>
        </w:rPr>
        <w:t xml:space="preserve"> Администрации Каргасокского района от 04.04.2018 № 70 «О внесении изменений в отдельные постановления Администрации Каргасокского района».</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3. Признать утратившими силу следующие постановления Администрации Каргасокского район:</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от 02.08.2017 № 206 «Об утверждении Положения о предоставлении субсидий на возмещение части затрат за потребленную электроэнергию, вырабатываемую дизельными электростанциями»;</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от 23.10.2019 № 225 «О внесении изменений в постановление Администрации Каргасокского района от 02.08.2017 № 206 «Об утверждении Положения о предоставлении субсидий на возмещение части затрат за потребленную электроэнергию, вырабатываемую дизельными электростанциями»»;</w:t>
      </w:r>
    </w:p>
    <w:p w:rsidR="0074729B"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 от 12.12.2019№ 270 «О внесении изменений в постановление Администрации Каргасокского района от 02.08.2017 № 206 «Об утверждении Положения о предоставлении </w:t>
      </w:r>
      <w:r w:rsidRPr="00E76D84">
        <w:rPr>
          <w:rFonts w:ascii="Times New Roman" w:hAnsi="Times New Roman"/>
          <w:color w:val="000000" w:themeColor="text1"/>
          <w:sz w:val="24"/>
          <w:szCs w:val="24"/>
        </w:rPr>
        <w:lastRenderedPageBreak/>
        <w:t>субсидий на возмещение части затрат за потребленную электроэнергию, вырабатываемую дизельными электростанциями».</w:t>
      </w:r>
    </w:p>
    <w:p w:rsidR="00FD7DAE" w:rsidRPr="00E76D84" w:rsidRDefault="0074729B" w:rsidP="00FD7DAE">
      <w:pPr>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4</w:t>
      </w:r>
      <w:r w:rsidR="00FD7DAE" w:rsidRPr="00E76D84">
        <w:rPr>
          <w:rFonts w:ascii="Times New Roman" w:hAnsi="Times New Roman"/>
          <w:color w:val="000000" w:themeColor="text1"/>
          <w:sz w:val="24"/>
          <w:szCs w:val="24"/>
        </w:rPr>
        <w:t>.</w:t>
      </w:r>
      <w:r w:rsidR="00FD7DAE" w:rsidRPr="00E76D84">
        <w:rPr>
          <w:rFonts w:ascii="Times New Roman" w:hAnsi="Times New Roman"/>
          <w:color w:val="000000" w:themeColor="text1"/>
          <w:sz w:val="24"/>
          <w:szCs w:val="24"/>
        </w:rPr>
        <w:tab/>
        <w:t>Настоящее постановление вступает в силу со дня официального опубликования</w:t>
      </w:r>
      <w:r w:rsidR="00216B15" w:rsidRPr="00E76D84">
        <w:rPr>
          <w:rFonts w:ascii="Times New Roman" w:hAnsi="Times New Roman"/>
          <w:color w:val="000000" w:themeColor="text1"/>
          <w:sz w:val="24"/>
          <w:szCs w:val="24"/>
        </w:rPr>
        <w:t xml:space="preserve"> (обнародования)</w:t>
      </w:r>
      <w:r w:rsidR="00FD7DAE" w:rsidRPr="00E76D84">
        <w:rPr>
          <w:rFonts w:ascii="Times New Roman" w:hAnsi="Times New Roman"/>
          <w:color w:val="000000" w:themeColor="text1"/>
          <w:sz w:val="24"/>
          <w:szCs w:val="24"/>
        </w:rPr>
        <w:t xml:space="preserve"> в порядке, предусмотренном Уставом муниципального образования «Каргасокский район».</w:t>
      </w:r>
    </w:p>
    <w:p w:rsidR="00FD7DAE" w:rsidRPr="00E76D84" w:rsidRDefault="00FD7DAE" w:rsidP="00FD7DAE">
      <w:pPr>
        <w:spacing w:after="0" w:line="240" w:lineRule="auto"/>
        <w:ind w:firstLine="567"/>
        <w:jc w:val="both"/>
        <w:rPr>
          <w:rFonts w:ascii="Times New Roman" w:hAnsi="Times New Roman"/>
          <w:color w:val="000000" w:themeColor="text1"/>
          <w:sz w:val="24"/>
          <w:szCs w:val="24"/>
        </w:rPr>
      </w:pPr>
    </w:p>
    <w:p w:rsidR="00FD7DAE" w:rsidRPr="00E76D84" w:rsidRDefault="00B83AB9" w:rsidP="00FD7DAE">
      <w:pPr>
        <w:spacing w:after="0" w:line="240" w:lineRule="auto"/>
        <w:ind w:firstLine="567"/>
        <w:jc w:val="both"/>
        <w:rPr>
          <w:rFonts w:ascii="Times New Roman" w:hAnsi="Times New Roman"/>
          <w:color w:val="000000" w:themeColor="text1"/>
          <w:sz w:val="26"/>
          <w:szCs w:val="26"/>
        </w:rPr>
      </w:pPr>
      <w:r w:rsidRPr="00E76D84">
        <w:rPr>
          <w:rFonts w:ascii="Times New Roman" w:hAnsi="Times New Roman"/>
          <w:noProof/>
          <w:color w:val="000000" w:themeColor="text1"/>
          <w:sz w:val="24"/>
          <w:szCs w:val="24"/>
          <w:lang w:eastAsia="ru-RU"/>
        </w:rPr>
        <w:drawing>
          <wp:anchor distT="0" distB="0" distL="114300" distR="114300" simplePos="0" relativeHeight="251658752" behindDoc="0" locked="0" layoutInCell="1" allowOverlap="1">
            <wp:simplePos x="0" y="0"/>
            <wp:positionH relativeFrom="column">
              <wp:posOffset>2901315</wp:posOffset>
            </wp:positionH>
            <wp:positionV relativeFrom="paragraph">
              <wp:posOffset>9525</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DAE" w:rsidRPr="00E76D84" w:rsidRDefault="00FD7DAE" w:rsidP="00FD7DAE">
      <w:pPr>
        <w:spacing w:after="0" w:line="240" w:lineRule="auto"/>
        <w:ind w:firstLine="567"/>
        <w:jc w:val="both"/>
        <w:rPr>
          <w:rFonts w:ascii="Times New Roman" w:hAnsi="Times New Roman"/>
          <w:color w:val="000000" w:themeColor="text1"/>
          <w:sz w:val="26"/>
          <w:szCs w:val="26"/>
        </w:rPr>
      </w:pPr>
    </w:p>
    <w:p w:rsidR="002A513B" w:rsidRPr="00E76D84" w:rsidRDefault="00257D3C" w:rsidP="00E00AF3">
      <w:pPr>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Глава Каргасокского района </w:t>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r>
      <w:r w:rsidRPr="00E76D84">
        <w:rPr>
          <w:rFonts w:ascii="Times New Roman" w:hAnsi="Times New Roman"/>
          <w:color w:val="000000" w:themeColor="text1"/>
          <w:sz w:val="24"/>
          <w:szCs w:val="24"/>
        </w:rPr>
        <w:tab/>
        <w:t>А.П. Ащеулов</w:t>
      </w:r>
    </w:p>
    <w:p w:rsidR="00FD7DAE" w:rsidRPr="00E76D84" w:rsidRDefault="00FD7DAE"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FD7DAE" w:rsidRPr="00E76D84" w:rsidRDefault="00FD7DAE"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A8613A" w:rsidRPr="00E76D84" w:rsidRDefault="00A861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855E91" w:rsidRPr="00E76D84" w:rsidRDefault="00855E91"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F46AD9" w:rsidRPr="00E76D84" w:rsidRDefault="00F46AD9" w:rsidP="0026427C">
      <w:pPr>
        <w:autoSpaceDE w:val="0"/>
        <w:autoSpaceDN w:val="0"/>
        <w:adjustRightInd w:val="0"/>
        <w:spacing w:before="140" w:after="0" w:line="240" w:lineRule="auto"/>
        <w:outlineLvl w:val="0"/>
        <w:rPr>
          <w:rFonts w:ascii="Times New Roman" w:hAnsi="Times New Roman"/>
          <w:color w:val="000000" w:themeColor="text1"/>
          <w:sz w:val="20"/>
          <w:szCs w:val="20"/>
          <w:lang w:eastAsia="ru-RU"/>
        </w:rPr>
      </w:pPr>
    </w:p>
    <w:p w:rsidR="00FD7DAE" w:rsidRPr="00E76D84" w:rsidRDefault="001445E2" w:rsidP="0026427C">
      <w:pPr>
        <w:autoSpaceDE w:val="0"/>
        <w:autoSpaceDN w:val="0"/>
        <w:adjustRightInd w:val="0"/>
        <w:spacing w:before="140" w:after="0" w:line="240" w:lineRule="auto"/>
        <w:outlineLvl w:val="0"/>
        <w:rPr>
          <w:rFonts w:ascii="Times New Roman" w:hAnsi="Times New Roman"/>
          <w:color w:val="000000" w:themeColor="text1"/>
          <w:sz w:val="20"/>
          <w:szCs w:val="20"/>
          <w:lang w:eastAsia="ru-RU"/>
        </w:rPr>
      </w:pPr>
      <w:r w:rsidRPr="00E76D84">
        <w:rPr>
          <w:rFonts w:ascii="Times New Roman" w:hAnsi="Times New Roman"/>
          <w:color w:val="000000" w:themeColor="text1"/>
          <w:sz w:val="20"/>
          <w:szCs w:val="20"/>
          <w:lang w:eastAsia="ru-RU"/>
        </w:rPr>
        <w:t>Тимохин В.В.</w:t>
      </w:r>
    </w:p>
    <w:p w:rsidR="00FD7DAE" w:rsidRDefault="009440D7"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r w:rsidRPr="00E76D84">
        <w:rPr>
          <w:rFonts w:ascii="Times New Roman" w:hAnsi="Times New Roman"/>
          <w:color w:val="000000" w:themeColor="text1"/>
          <w:sz w:val="20"/>
          <w:szCs w:val="20"/>
          <w:lang w:eastAsia="ru-RU"/>
        </w:rPr>
        <w:t>8(38253)2</w:t>
      </w:r>
      <w:r w:rsidR="001445E2" w:rsidRPr="00E76D84">
        <w:rPr>
          <w:rFonts w:ascii="Times New Roman" w:hAnsi="Times New Roman"/>
          <w:color w:val="000000" w:themeColor="text1"/>
          <w:sz w:val="20"/>
          <w:szCs w:val="20"/>
          <w:lang w:eastAsia="ru-RU"/>
        </w:rPr>
        <w:t>2297</w:t>
      </w:r>
    </w:p>
    <w:p w:rsidR="0010153A" w:rsidRDefault="001015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10153A" w:rsidRPr="00E76D84" w:rsidRDefault="0010153A" w:rsidP="00FD7DAE">
      <w:pPr>
        <w:autoSpaceDE w:val="0"/>
        <w:autoSpaceDN w:val="0"/>
        <w:adjustRightInd w:val="0"/>
        <w:spacing w:after="0" w:line="240" w:lineRule="auto"/>
        <w:outlineLvl w:val="0"/>
        <w:rPr>
          <w:rFonts w:ascii="Times New Roman" w:hAnsi="Times New Roman"/>
          <w:color w:val="000000" w:themeColor="text1"/>
          <w:sz w:val="20"/>
          <w:szCs w:val="20"/>
          <w:lang w:eastAsia="ru-RU"/>
        </w:rPr>
      </w:pPr>
    </w:p>
    <w:p w:rsidR="00D90C6D" w:rsidRPr="00E76D84" w:rsidRDefault="00063EC9"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lastRenderedPageBreak/>
        <w:t>УТВЕРЖДЕ</w:t>
      </w:r>
      <w:r w:rsidR="002E7373" w:rsidRPr="00E76D84">
        <w:rPr>
          <w:rFonts w:ascii="Times New Roman" w:hAnsi="Times New Roman"/>
          <w:color w:val="000000" w:themeColor="text1"/>
          <w:sz w:val="24"/>
          <w:szCs w:val="24"/>
          <w:lang w:eastAsia="ru-RU"/>
        </w:rPr>
        <w:t>Н</w:t>
      </w:r>
      <w:r w:rsidRPr="00E76D84">
        <w:rPr>
          <w:rFonts w:ascii="Times New Roman" w:hAnsi="Times New Roman"/>
          <w:color w:val="000000" w:themeColor="text1"/>
          <w:sz w:val="24"/>
          <w:szCs w:val="24"/>
          <w:lang w:eastAsia="ru-RU"/>
        </w:rPr>
        <w:t>О</w:t>
      </w:r>
    </w:p>
    <w:p w:rsidR="00D90C6D" w:rsidRPr="00E76D84" w:rsidRDefault="00D90C6D"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 xml:space="preserve">постановлением Администрации </w:t>
      </w:r>
    </w:p>
    <w:p w:rsidR="00D90C6D" w:rsidRPr="00E76D84" w:rsidRDefault="00D90C6D"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Каргасокского района</w:t>
      </w:r>
    </w:p>
    <w:p w:rsidR="00D90C6D" w:rsidRPr="00E76D84" w:rsidRDefault="00E821E9" w:rsidP="001445E2">
      <w:pPr>
        <w:autoSpaceDE w:val="0"/>
        <w:autoSpaceDN w:val="0"/>
        <w:adjustRightInd w:val="0"/>
        <w:spacing w:after="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 xml:space="preserve">от </w:t>
      </w:r>
      <w:r w:rsidR="00412A76" w:rsidRPr="00E76D84">
        <w:rPr>
          <w:rFonts w:ascii="Times New Roman" w:hAnsi="Times New Roman"/>
          <w:color w:val="000000" w:themeColor="text1"/>
          <w:sz w:val="24"/>
          <w:szCs w:val="24"/>
          <w:lang w:eastAsia="ru-RU"/>
        </w:rPr>
        <w:t>13</w:t>
      </w:r>
      <w:r w:rsidR="00AD68FD" w:rsidRPr="00E76D84">
        <w:rPr>
          <w:rFonts w:ascii="Times New Roman" w:hAnsi="Times New Roman"/>
          <w:color w:val="000000" w:themeColor="text1"/>
          <w:sz w:val="24"/>
          <w:szCs w:val="24"/>
          <w:lang w:eastAsia="ru-RU"/>
        </w:rPr>
        <w:t>.1</w:t>
      </w:r>
      <w:r w:rsidR="00412A76" w:rsidRPr="00E76D84">
        <w:rPr>
          <w:rFonts w:ascii="Times New Roman" w:hAnsi="Times New Roman"/>
          <w:color w:val="000000" w:themeColor="text1"/>
          <w:sz w:val="24"/>
          <w:szCs w:val="24"/>
          <w:lang w:eastAsia="ru-RU"/>
        </w:rPr>
        <w:t>1</w:t>
      </w:r>
      <w:r w:rsidR="00FD7DAE" w:rsidRPr="00E76D84">
        <w:rPr>
          <w:rFonts w:ascii="Times New Roman" w:hAnsi="Times New Roman"/>
          <w:color w:val="000000" w:themeColor="text1"/>
          <w:sz w:val="24"/>
          <w:szCs w:val="24"/>
          <w:lang w:eastAsia="ru-RU"/>
        </w:rPr>
        <w:t>.2020</w:t>
      </w:r>
      <w:r w:rsidR="00D90C6D" w:rsidRPr="00E76D84">
        <w:rPr>
          <w:rFonts w:ascii="Times New Roman" w:hAnsi="Times New Roman"/>
          <w:color w:val="000000" w:themeColor="text1"/>
          <w:sz w:val="24"/>
          <w:szCs w:val="24"/>
          <w:lang w:eastAsia="ru-RU"/>
        </w:rPr>
        <w:t xml:space="preserve"> № </w:t>
      </w:r>
      <w:r w:rsidR="00412A76" w:rsidRPr="00E76D84">
        <w:rPr>
          <w:rFonts w:ascii="Times New Roman" w:hAnsi="Times New Roman"/>
          <w:color w:val="000000" w:themeColor="text1"/>
          <w:sz w:val="24"/>
          <w:szCs w:val="24"/>
          <w:lang w:eastAsia="ru-RU"/>
        </w:rPr>
        <w:t>234</w:t>
      </w:r>
    </w:p>
    <w:p w:rsidR="00AA4F0E" w:rsidRDefault="00D90C6D" w:rsidP="001445E2">
      <w:pPr>
        <w:autoSpaceDE w:val="0"/>
        <w:autoSpaceDN w:val="0"/>
        <w:adjustRightInd w:val="0"/>
        <w:spacing w:after="240" w:line="240" w:lineRule="auto"/>
        <w:ind w:left="5670"/>
        <w:jc w:val="both"/>
        <w:outlineLvl w:val="0"/>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Приложение</w:t>
      </w:r>
    </w:p>
    <w:p w:rsidR="00D90C6D" w:rsidRPr="00AA4F0E" w:rsidRDefault="00AA4F0E" w:rsidP="00AA4F0E">
      <w:pPr>
        <w:autoSpaceDE w:val="0"/>
        <w:autoSpaceDN w:val="0"/>
        <w:adjustRightInd w:val="0"/>
        <w:spacing w:after="240" w:line="240" w:lineRule="auto"/>
        <w:ind w:left="5670"/>
        <w:jc w:val="both"/>
        <w:outlineLvl w:val="0"/>
        <w:rPr>
          <w:rFonts w:ascii="Times New Roman" w:hAnsi="Times New Roman"/>
          <w:color w:val="FF0000"/>
          <w:sz w:val="20"/>
          <w:szCs w:val="20"/>
          <w:lang w:eastAsia="ru-RU"/>
        </w:rPr>
      </w:pPr>
      <w:r w:rsidRPr="00AA4F0E">
        <w:rPr>
          <w:rFonts w:ascii="Times New Roman" w:hAnsi="Times New Roman"/>
          <w:color w:val="FF0000"/>
          <w:sz w:val="20"/>
          <w:szCs w:val="20"/>
          <w:lang w:eastAsia="ru-RU"/>
        </w:rPr>
        <w:t>(</w:t>
      </w:r>
      <w:proofErr w:type="gramStart"/>
      <w:r w:rsidRPr="00AA4F0E">
        <w:rPr>
          <w:rFonts w:ascii="Times New Roman" w:hAnsi="Times New Roman"/>
          <w:color w:val="FF0000"/>
          <w:sz w:val="20"/>
          <w:szCs w:val="20"/>
          <w:lang w:eastAsia="ru-RU"/>
        </w:rPr>
        <w:t>В</w:t>
      </w:r>
      <w:proofErr w:type="gramEnd"/>
      <w:r w:rsidRPr="00AA4F0E">
        <w:rPr>
          <w:rFonts w:ascii="Times New Roman" w:hAnsi="Times New Roman"/>
          <w:color w:val="FF0000"/>
          <w:sz w:val="20"/>
          <w:szCs w:val="20"/>
          <w:lang w:eastAsia="ru-RU"/>
        </w:rPr>
        <w:t xml:space="preserve"> редакции ПАКР от 11.08.2021 №201; от 28.10.2021 №264; от 12.07.2022 № 137, от 05.05.2023 № 124)</w:t>
      </w:r>
      <w:r w:rsidR="00D90C6D" w:rsidRPr="00AA4F0E">
        <w:rPr>
          <w:rFonts w:ascii="Times New Roman" w:hAnsi="Times New Roman"/>
          <w:color w:val="FF0000"/>
          <w:sz w:val="20"/>
          <w:szCs w:val="20"/>
          <w:lang w:eastAsia="ru-RU"/>
        </w:rPr>
        <w:t xml:space="preserve"> </w:t>
      </w:r>
    </w:p>
    <w:p w:rsidR="00D90C6D" w:rsidRPr="00E76D84" w:rsidRDefault="008805D7" w:rsidP="008805D7">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E76D84">
        <w:rPr>
          <w:rFonts w:ascii="Times New Roman" w:hAnsi="Times New Roman"/>
          <w:bCs/>
          <w:color w:val="000000" w:themeColor="text1"/>
          <w:sz w:val="24"/>
          <w:szCs w:val="24"/>
          <w:lang w:eastAsia="ru-RU"/>
        </w:rPr>
        <w:t>Положение</w:t>
      </w:r>
    </w:p>
    <w:p w:rsidR="004173C3" w:rsidRPr="00E76D84" w:rsidRDefault="008805D7" w:rsidP="008805D7">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E76D84">
        <w:rPr>
          <w:rFonts w:ascii="Times New Roman" w:hAnsi="Times New Roman"/>
          <w:bCs/>
          <w:color w:val="000000" w:themeColor="text1"/>
          <w:sz w:val="24"/>
          <w:szCs w:val="24"/>
          <w:lang w:eastAsia="ru-RU"/>
        </w:rPr>
        <w:t>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8805D7" w:rsidRPr="00E76D84" w:rsidRDefault="008805D7" w:rsidP="008805D7">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2B209E" w:rsidRPr="00E76D84" w:rsidRDefault="002B209E" w:rsidP="008805D7">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E76D84">
        <w:rPr>
          <w:rFonts w:ascii="Times New Roman" w:hAnsi="Times New Roman"/>
          <w:color w:val="000000" w:themeColor="text1"/>
          <w:sz w:val="24"/>
          <w:szCs w:val="24"/>
          <w:lang w:val="en-US"/>
        </w:rPr>
        <w:t>I</w:t>
      </w:r>
      <w:r w:rsidRPr="00E76D84">
        <w:rPr>
          <w:rFonts w:ascii="Times New Roman" w:hAnsi="Times New Roman"/>
          <w:color w:val="000000" w:themeColor="text1"/>
          <w:sz w:val="24"/>
          <w:szCs w:val="24"/>
        </w:rPr>
        <w:t xml:space="preserve">. </w:t>
      </w:r>
      <w:r w:rsidR="008805D7" w:rsidRPr="00E76D84">
        <w:rPr>
          <w:rFonts w:ascii="Times New Roman" w:hAnsi="Times New Roman"/>
          <w:color w:val="000000" w:themeColor="text1"/>
          <w:sz w:val="24"/>
          <w:szCs w:val="24"/>
        </w:rPr>
        <w:t>Общие положения</w:t>
      </w:r>
    </w:p>
    <w:p w:rsidR="009B40A8" w:rsidRDefault="009B40A8" w:rsidP="0051273B">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color w:val="FF0000"/>
          <w:sz w:val="24"/>
          <w:szCs w:val="24"/>
          <w:lang w:eastAsia="ru-RU"/>
        </w:rPr>
        <w:t>1</w:t>
      </w:r>
      <w:r w:rsidRPr="009B40A8">
        <w:rPr>
          <w:rFonts w:ascii="Times New Roman" w:hAnsi="Times New Roman"/>
          <w:color w:val="FF0000"/>
          <w:sz w:val="24"/>
          <w:szCs w:val="24"/>
          <w:lang w:eastAsia="ru-RU"/>
        </w:rPr>
        <w:t>. Настоящее положение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 (далее - Положение), определяет условия и порядок предоставления субсидий, требования к получателям субсидии, а также требования об осуществлении контроля (мониторинга) за соблюдением условий, целей и порядка предоставления субсидий и ответственность за их нарушение.</w:t>
      </w:r>
    </w:p>
    <w:p w:rsidR="009B40A8" w:rsidRPr="009B40A8" w:rsidRDefault="009B40A8" w:rsidP="0051273B">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(Пункт 1 Положения изменен на основании Постановления АКР от 12.07.2022 № 137)</w:t>
      </w:r>
    </w:p>
    <w:p w:rsidR="002B209E" w:rsidRPr="00E76D84" w:rsidRDefault="006B7957" w:rsidP="0051273B">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eastAsia="Calibri" w:hAnsi="Times New Roman"/>
          <w:color w:val="000000" w:themeColor="text1"/>
          <w:sz w:val="24"/>
          <w:szCs w:val="24"/>
          <w:lang w:eastAsia="ru-RU"/>
        </w:rPr>
        <w:t>2</w:t>
      </w:r>
      <w:r w:rsidR="002B209E" w:rsidRPr="00E76D84">
        <w:rPr>
          <w:rFonts w:ascii="Times New Roman" w:eastAsia="Calibri" w:hAnsi="Times New Roman"/>
          <w:color w:val="000000" w:themeColor="text1"/>
          <w:sz w:val="24"/>
          <w:szCs w:val="24"/>
          <w:lang w:eastAsia="ru-RU"/>
        </w:rPr>
        <w:t>. Субсидии предоставляются в пределах бюджетных ассигнований и лимитов бюджетных обязательств, предусмотренных в бюджете муниципального образования «Каргасокский район» на текущий финансовый год</w:t>
      </w:r>
      <w:r w:rsidR="008D41F8" w:rsidRPr="00E76D84">
        <w:rPr>
          <w:rFonts w:ascii="Times New Roman" w:eastAsia="Calibri" w:hAnsi="Times New Roman"/>
          <w:color w:val="000000" w:themeColor="text1"/>
          <w:sz w:val="24"/>
          <w:szCs w:val="24"/>
          <w:lang w:eastAsia="ru-RU"/>
        </w:rPr>
        <w:t>,</w:t>
      </w:r>
      <w:r w:rsidR="002B209E" w:rsidRPr="00E76D84">
        <w:rPr>
          <w:rFonts w:ascii="Times New Roman" w:eastAsia="Calibri" w:hAnsi="Times New Roman"/>
          <w:color w:val="000000" w:themeColor="text1"/>
          <w:sz w:val="24"/>
          <w:szCs w:val="24"/>
          <w:lang w:eastAsia="ru-RU"/>
        </w:rPr>
        <w:t xml:space="preserve"> в рамках муниципальных программ (подпрограмм), содержащих мероприятия, направленные на развитие малого и среднего предпринимательства на территории Каргасокского района.</w:t>
      </w:r>
    </w:p>
    <w:p w:rsidR="00733298" w:rsidRPr="00733298" w:rsidRDefault="00733298" w:rsidP="00733298">
      <w:pPr>
        <w:autoSpaceDE w:val="0"/>
        <w:autoSpaceDN w:val="0"/>
        <w:adjustRightInd w:val="0"/>
        <w:spacing w:after="0" w:line="240" w:lineRule="auto"/>
        <w:ind w:firstLine="709"/>
        <w:jc w:val="both"/>
        <w:rPr>
          <w:rFonts w:ascii="Times New Roman" w:hAnsi="Times New Roman"/>
          <w:bCs/>
          <w:color w:val="FF0000"/>
          <w:sz w:val="24"/>
          <w:szCs w:val="24"/>
          <w:lang w:eastAsia="ru-RU"/>
        </w:rPr>
      </w:pPr>
      <w:r w:rsidRPr="00733298">
        <w:rPr>
          <w:rFonts w:ascii="Times New Roman" w:hAnsi="Times New Roman"/>
          <w:bCs/>
          <w:color w:val="FF0000"/>
          <w:sz w:val="24"/>
          <w:szCs w:val="24"/>
          <w:lang w:eastAsia="ru-RU"/>
        </w:rPr>
        <w:t>3. Субсидии юридическим лицам (за исключением государственных (муниципальных) учреждений) и индивидуальным предпринимателям, зарегистрированным и осуществляющим свою хозяйственную деятельность на территории муниципального образования «Каргасокский район», предоставляются на безвозмездной и безвозвратной основе в целях возмещения субъектам малого предпринимательства части затрат за потребленную электроэнергию, вырабатываемую от дизельных электростанций.</w:t>
      </w:r>
    </w:p>
    <w:p w:rsidR="00941B13" w:rsidRPr="00733298" w:rsidRDefault="00733298" w:rsidP="00733298">
      <w:pPr>
        <w:autoSpaceDE w:val="0"/>
        <w:autoSpaceDN w:val="0"/>
        <w:adjustRightInd w:val="0"/>
        <w:spacing w:after="0" w:line="240" w:lineRule="auto"/>
        <w:ind w:firstLine="709"/>
        <w:jc w:val="both"/>
        <w:rPr>
          <w:rFonts w:ascii="Times New Roman" w:hAnsi="Times New Roman"/>
          <w:color w:val="FF0000"/>
          <w:sz w:val="24"/>
          <w:szCs w:val="24"/>
        </w:rPr>
      </w:pPr>
      <w:r w:rsidRPr="00733298">
        <w:rPr>
          <w:rFonts w:ascii="Times New Roman" w:hAnsi="Times New Roman"/>
          <w:bCs/>
          <w:color w:val="FF0000"/>
          <w:sz w:val="24"/>
          <w:szCs w:val="24"/>
          <w:lang w:eastAsia="ru-RU"/>
        </w:rPr>
        <w:t>Субсидии предоставляются в рамках мероприятия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 подпрограммы 1 «Развитие субъектов малого и среднего предпринимательства» муниципальной программы, утвержденной постановлением Администрации Каргасокского района 01.11.2021 № 267 «Об утверждении муниципальной программы «Развитие субъектов малого и среднего предпринимательства, поддержка сельского хозяйства»» (далее - Программа)</w:t>
      </w:r>
      <w:r w:rsidR="00AD68FD" w:rsidRPr="00733298">
        <w:rPr>
          <w:rFonts w:ascii="Times New Roman" w:hAnsi="Times New Roman"/>
          <w:color w:val="FF0000"/>
          <w:sz w:val="24"/>
          <w:szCs w:val="24"/>
        </w:rPr>
        <w:t>.</w:t>
      </w:r>
    </w:p>
    <w:p w:rsidR="009B40A8" w:rsidRPr="009B40A8" w:rsidRDefault="009B40A8" w:rsidP="009B40A8">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(Пункт 3 Положения изменен на основании Постановления АКР от 12.07.2022 № 137)</w:t>
      </w:r>
    </w:p>
    <w:p w:rsidR="001E7CE4" w:rsidRPr="00E76D84" w:rsidRDefault="002B209E" w:rsidP="0051273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4</w:t>
      </w:r>
      <w:r w:rsidR="001E7CE4" w:rsidRPr="00E76D84">
        <w:rPr>
          <w:rFonts w:ascii="Times New Roman" w:hAnsi="Times New Roman"/>
          <w:color w:val="000000" w:themeColor="text1"/>
          <w:sz w:val="24"/>
          <w:szCs w:val="24"/>
          <w:lang w:eastAsia="ru-RU"/>
        </w:rPr>
        <w:t xml:space="preserve">. </w:t>
      </w:r>
      <w:r w:rsidR="00D90C6D" w:rsidRPr="00E76D84">
        <w:rPr>
          <w:rFonts w:ascii="Times New Roman" w:hAnsi="Times New Roman"/>
          <w:color w:val="000000" w:themeColor="text1"/>
          <w:sz w:val="24"/>
          <w:szCs w:val="24"/>
          <w:lang w:eastAsia="ru-RU"/>
        </w:rPr>
        <w:t>Главным распорядителем бюджетных средств, п</w:t>
      </w:r>
      <w:r w:rsidR="00A32B10" w:rsidRPr="00E76D84">
        <w:rPr>
          <w:rFonts w:ascii="Times New Roman" w:hAnsi="Times New Roman"/>
          <w:color w:val="000000" w:themeColor="text1"/>
          <w:sz w:val="24"/>
          <w:szCs w:val="24"/>
          <w:lang w:eastAsia="ru-RU"/>
        </w:rPr>
        <w:t xml:space="preserve">редоставляющим данную субсидию, </w:t>
      </w:r>
      <w:r w:rsidR="00D90C6D" w:rsidRPr="00E76D84">
        <w:rPr>
          <w:rFonts w:ascii="Times New Roman" w:hAnsi="Times New Roman"/>
          <w:color w:val="000000" w:themeColor="text1"/>
          <w:sz w:val="24"/>
          <w:szCs w:val="24"/>
          <w:lang w:eastAsia="ru-RU"/>
        </w:rPr>
        <w:t>является Администрация Каргасокского района</w:t>
      </w:r>
      <w:r w:rsidR="005A12FC" w:rsidRPr="00E76D84">
        <w:rPr>
          <w:rFonts w:ascii="Times New Roman" w:hAnsi="Times New Roman"/>
          <w:color w:val="000000" w:themeColor="text1"/>
          <w:sz w:val="24"/>
          <w:szCs w:val="24"/>
          <w:lang w:eastAsia="ru-RU"/>
        </w:rPr>
        <w:t xml:space="preserve"> (далее </w:t>
      </w:r>
      <w:r w:rsidR="004D4AC0" w:rsidRPr="00E76D84">
        <w:rPr>
          <w:rFonts w:ascii="Times New Roman" w:hAnsi="Times New Roman"/>
          <w:color w:val="000000" w:themeColor="text1"/>
          <w:sz w:val="24"/>
          <w:szCs w:val="24"/>
          <w:lang w:eastAsia="ru-RU"/>
        </w:rPr>
        <w:t xml:space="preserve">также </w:t>
      </w:r>
      <w:r w:rsidR="005A12FC" w:rsidRPr="00E76D84">
        <w:rPr>
          <w:rFonts w:ascii="Times New Roman" w:hAnsi="Times New Roman"/>
          <w:color w:val="000000" w:themeColor="text1"/>
          <w:sz w:val="24"/>
          <w:szCs w:val="24"/>
          <w:lang w:eastAsia="ru-RU"/>
        </w:rPr>
        <w:t>– ГРБС)</w:t>
      </w:r>
      <w:r w:rsidR="00D90C6D" w:rsidRPr="00E76D84">
        <w:rPr>
          <w:rFonts w:ascii="Times New Roman" w:hAnsi="Times New Roman"/>
          <w:color w:val="000000" w:themeColor="text1"/>
          <w:sz w:val="24"/>
          <w:szCs w:val="24"/>
          <w:lang w:eastAsia="ru-RU"/>
        </w:rPr>
        <w:t>.</w:t>
      </w:r>
    </w:p>
    <w:p w:rsidR="0077791D" w:rsidRPr="0077791D" w:rsidRDefault="0077791D"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77791D">
        <w:rPr>
          <w:rFonts w:ascii="Times New Roman" w:hAnsi="Times New Roman"/>
          <w:color w:val="FF0000"/>
          <w:sz w:val="24"/>
          <w:szCs w:val="24"/>
          <w:lang w:eastAsia="ru-RU"/>
        </w:rPr>
        <w:t>5.  Правом на получение субсидий обладают субъекты малого предпринимательства (далее также - СМСП, участник отбора, получатель субсидии), соответствующие на дату подачи документов следующим критериям отбора:</w:t>
      </w:r>
    </w:p>
    <w:p w:rsidR="0077791D" w:rsidRPr="0077791D" w:rsidRDefault="0077791D"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77791D">
        <w:rPr>
          <w:rFonts w:ascii="Times New Roman" w:hAnsi="Times New Roman"/>
          <w:color w:val="FF0000"/>
          <w:sz w:val="24"/>
          <w:szCs w:val="24"/>
          <w:lang w:eastAsia="ru-RU"/>
        </w:rPr>
        <w:t>а) сведения о СМСП включены в Единый реестр субъектов малого и среднего предпринимательства;</w:t>
      </w:r>
    </w:p>
    <w:p w:rsidR="0077791D" w:rsidRPr="0077791D" w:rsidRDefault="0077791D"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77791D">
        <w:rPr>
          <w:rFonts w:ascii="Times New Roman" w:hAnsi="Times New Roman"/>
          <w:color w:val="FF0000"/>
          <w:sz w:val="24"/>
          <w:szCs w:val="24"/>
          <w:lang w:eastAsia="ru-RU"/>
        </w:rPr>
        <w:t>б)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10.7 «Производство хлебобулочных и мучных кондитерских изделий»;</w:t>
      </w:r>
    </w:p>
    <w:p w:rsidR="0077791D" w:rsidRPr="0077791D" w:rsidRDefault="0077791D"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77791D">
        <w:rPr>
          <w:rFonts w:ascii="Times New Roman" w:hAnsi="Times New Roman"/>
          <w:color w:val="FF0000"/>
          <w:sz w:val="24"/>
          <w:szCs w:val="24"/>
          <w:lang w:eastAsia="ru-RU"/>
        </w:rPr>
        <w:t xml:space="preserve">в) СМСП осуществляет хозяйственную деятельность в одном из следующих населенных пунктов Каргасокского района: село Сосновка, поселок Восток, село Тымск, село </w:t>
      </w:r>
      <w:r w:rsidRPr="0077791D">
        <w:rPr>
          <w:rFonts w:ascii="Times New Roman" w:hAnsi="Times New Roman"/>
          <w:color w:val="FF0000"/>
          <w:sz w:val="24"/>
          <w:szCs w:val="24"/>
          <w:lang w:eastAsia="ru-RU"/>
        </w:rPr>
        <w:lastRenderedPageBreak/>
        <w:t xml:space="preserve">Усть-Тым, поселок Молодежный, село </w:t>
      </w:r>
      <w:proofErr w:type="gramStart"/>
      <w:r w:rsidRPr="0077791D">
        <w:rPr>
          <w:rFonts w:ascii="Times New Roman" w:hAnsi="Times New Roman"/>
          <w:color w:val="FF0000"/>
          <w:sz w:val="24"/>
          <w:szCs w:val="24"/>
          <w:lang w:eastAsia="ru-RU"/>
        </w:rPr>
        <w:t>Напас</w:t>
      </w:r>
      <w:proofErr w:type="gramEnd"/>
      <w:r w:rsidRPr="0077791D">
        <w:rPr>
          <w:rFonts w:ascii="Times New Roman" w:hAnsi="Times New Roman"/>
          <w:color w:val="FF0000"/>
          <w:sz w:val="24"/>
          <w:szCs w:val="24"/>
          <w:lang w:eastAsia="ru-RU"/>
        </w:rPr>
        <w:t xml:space="preserve">, поселок Киевский, поселок </w:t>
      </w:r>
      <w:proofErr w:type="spellStart"/>
      <w:r w:rsidRPr="0077791D">
        <w:rPr>
          <w:rFonts w:ascii="Times New Roman" w:hAnsi="Times New Roman"/>
          <w:color w:val="FF0000"/>
          <w:sz w:val="24"/>
          <w:szCs w:val="24"/>
          <w:lang w:eastAsia="ru-RU"/>
        </w:rPr>
        <w:t>Неготка</w:t>
      </w:r>
      <w:proofErr w:type="spellEnd"/>
      <w:r w:rsidRPr="0077791D">
        <w:rPr>
          <w:rFonts w:ascii="Times New Roman" w:hAnsi="Times New Roman"/>
          <w:color w:val="FF0000"/>
          <w:sz w:val="24"/>
          <w:szCs w:val="24"/>
          <w:lang w:eastAsia="ru-RU"/>
        </w:rPr>
        <w:t>, село Старая Березовка, село Усть-</w:t>
      </w:r>
      <w:proofErr w:type="spellStart"/>
      <w:r w:rsidRPr="0077791D">
        <w:rPr>
          <w:rFonts w:ascii="Times New Roman" w:hAnsi="Times New Roman"/>
          <w:color w:val="FF0000"/>
          <w:sz w:val="24"/>
          <w:szCs w:val="24"/>
          <w:lang w:eastAsia="ru-RU"/>
        </w:rPr>
        <w:t>Чижапка</w:t>
      </w:r>
      <w:proofErr w:type="spellEnd"/>
      <w:r w:rsidRPr="0077791D">
        <w:rPr>
          <w:rFonts w:ascii="Times New Roman" w:hAnsi="Times New Roman"/>
          <w:color w:val="FF0000"/>
          <w:sz w:val="24"/>
          <w:szCs w:val="24"/>
          <w:lang w:eastAsia="ru-RU"/>
        </w:rPr>
        <w:t xml:space="preserve">, село Новый Тевриз, село </w:t>
      </w:r>
      <w:proofErr w:type="spellStart"/>
      <w:r w:rsidRPr="0077791D">
        <w:rPr>
          <w:rFonts w:ascii="Times New Roman" w:hAnsi="Times New Roman"/>
          <w:color w:val="FF0000"/>
          <w:sz w:val="24"/>
          <w:szCs w:val="24"/>
          <w:lang w:eastAsia="ru-RU"/>
        </w:rPr>
        <w:t>Наунак</w:t>
      </w:r>
      <w:proofErr w:type="spellEnd"/>
      <w:r w:rsidRPr="0077791D">
        <w:rPr>
          <w:rFonts w:ascii="Times New Roman" w:hAnsi="Times New Roman"/>
          <w:color w:val="FF0000"/>
          <w:sz w:val="24"/>
          <w:szCs w:val="24"/>
          <w:lang w:eastAsia="ru-RU"/>
        </w:rPr>
        <w:t>;</w:t>
      </w:r>
    </w:p>
    <w:p w:rsidR="0077791D" w:rsidRPr="0077791D" w:rsidRDefault="0077791D"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77791D">
        <w:rPr>
          <w:rFonts w:ascii="Times New Roman" w:hAnsi="Times New Roman"/>
          <w:color w:val="FF0000"/>
          <w:sz w:val="24"/>
          <w:szCs w:val="24"/>
          <w:lang w:eastAsia="ru-RU"/>
        </w:rPr>
        <w:t>г) у СМСП установлен и ведется отдельный учет электрической энергии, затрачиваемой на осуществление хозяйственной деятельности, связанной с производством хлеба и мучных кондитерских изделий;</w:t>
      </w:r>
    </w:p>
    <w:p w:rsidR="0077791D" w:rsidRDefault="0077791D"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77791D">
        <w:rPr>
          <w:rFonts w:ascii="Times New Roman" w:hAnsi="Times New Roman"/>
          <w:color w:val="FF0000"/>
          <w:sz w:val="24"/>
          <w:szCs w:val="24"/>
          <w:lang w:eastAsia="ru-RU"/>
        </w:rPr>
        <w:t xml:space="preserve">д)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77791D" w:rsidRPr="009B40A8" w:rsidRDefault="0077791D" w:rsidP="0077791D">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(Пункт 5 Положения изменен на основании Постановления АКР от 12.07.2022 № 137)</w:t>
      </w:r>
    </w:p>
    <w:p w:rsidR="00E973BE" w:rsidRPr="00E76D84" w:rsidRDefault="00E973BE" w:rsidP="002278B1">
      <w:pPr>
        <w:tabs>
          <w:tab w:val="left" w:pos="993"/>
        </w:tabs>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 xml:space="preserve">6. Отбор получателей субсидии производится по результатам </w:t>
      </w:r>
      <w:r w:rsidR="005D5E18" w:rsidRPr="00E76D84">
        <w:rPr>
          <w:rFonts w:ascii="Times New Roman" w:hAnsi="Times New Roman"/>
          <w:color w:val="000000" w:themeColor="text1"/>
          <w:sz w:val="24"/>
          <w:szCs w:val="24"/>
          <w:lang w:eastAsia="ru-RU"/>
        </w:rPr>
        <w:t>запроса предложений</w:t>
      </w:r>
      <w:r w:rsidR="00761FFA" w:rsidRPr="00E76D84">
        <w:rPr>
          <w:rFonts w:ascii="Times New Roman" w:hAnsi="Times New Roman"/>
          <w:color w:val="000000" w:themeColor="text1"/>
          <w:sz w:val="24"/>
          <w:szCs w:val="24"/>
          <w:lang w:eastAsia="ru-RU"/>
        </w:rPr>
        <w:t xml:space="preserve"> (далее также – отбор)</w:t>
      </w:r>
      <w:r w:rsidR="008A7234" w:rsidRPr="00E76D84">
        <w:rPr>
          <w:rFonts w:ascii="Times New Roman" w:hAnsi="Times New Roman"/>
          <w:color w:val="000000" w:themeColor="text1"/>
          <w:sz w:val="24"/>
          <w:szCs w:val="24"/>
          <w:lang w:eastAsia="ru-RU"/>
        </w:rPr>
        <w:t xml:space="preserve">, </w:t>
      </w:r>
      <w:r w:rsidR="008A7234" w:rsidRPr="00E76D84">
        <w:rPr>
          <w:rFonts w:ascii="Times New Roman" w:hAnsi="Times New Roman"/>
          <w:color w:val="000000" w:themeColor="text1"/>
          <w:sz w:val="24"/>
          <w:szCs w:val="24"/>
        </w:rPr>
        <w:t>на основании предложений,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на участие в отборе</w:t>
      </w:r>
      <w:r w:rsidR="005D5E18" w:rsidRPr="00E76D84">
        <w:rPr>
          <w:rFonts w:ascii="Times New Roman" w:hAnsi="Times New Roman"/>
          <w:color w:val="000000" w:themeColor="text1"/>
          <w:sz w:val="24"/>
          <w:szCs w:val="24"/>
          <w:lang w:eastAsia="ru-RU"/>
        </w:rPr>
        <w:t>.</w:t>
      </w:r>
    </w:p>
    <w:p w:rsidR="0077791D" w:rsidRPr="00CE3992" w:rsidRDefault="00CE3992" w:rsidP="0077791D">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CE3992">
        <w:rPr>
          <w:rFonts w:ascii="Times New Roman" w:hAnsi="Times New Roman"/>
          <w:color w:val="FF0000"/>
          <w:sz w:val="24"/>
          <w:szCs w:val="24"/>
          <w:lang w:eastAsia="ru-RU"/>
        </w:rPr>
        <w:t xml:space="preserve">7. Сведения о субсидии, предоставляемой на основании настоящего Положения,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 – </w:t>
      </w:r>
      <w:proofErr w:type="spellStart"/>
      <w:r w:rsidRPr="00CE3992">
        <w:rPr>
          <w:rFonts w:ascii="Times New Roman" w:hAnsi="Times New Roman"/>
          <w:color w:val="FF0000"/>
          <w:sz w:val="24"/>
          <w:szCs w:val="24"/>
          <w:lang w:eastAsia="ru-RU"/>
        </w:rPr>
        <w:t>го</w:t>
      </w:r>
      <w:proofErr w:type="spellEnd"/>
      <w:r w:rsidRPr="00CE3992">
        <w:rPr>
          <w:rFonts w:ascii="Times New Roman" w:hAnsi="Times New Roman"/>
          <w:color w:val="FF0000"/>
          <w:sz w:val="24"/>
          <w:szCs w:val="24"/>
          <w:lang w:eastAsia="ru-RU"/>
        </w:rPr>
        <w:t xml:space="preserve"> рабочего дня, следующего за днем принятия  решения Думы Каргасокского района о бюджете муниципального образования «Каргасокский район» (решения Думы Каргасокского района о внесении изменений в решение о бюджете муниципального обр</w:t>
      </w:r>
      <w:r>
        <w:rPr>
          <w:rFonts w:ascii="Times New Roman" w:hAnsi="Times New Roman"/>
          <w:color w:val="FF0000"/>
          <w:sz w:val="24"/>
          <w:szCs w:val="24"/>
          <w:lang w:eastAsia="ru-RU"/>
        </w:rPr>
        <w:t>азования «Каргасокский район»)».</w:t>
      </w:r>
    </w:p>
    <w:p w:rsidR="0077791D" w:rsidRPr="009B40A8" w:rsidRDefault="0077791D" w:rsidP="0077791D">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7 </w:t>
      </w:r>
      <w:r>
        <w:rPr>
          <w:rFonts w:ascii="Times New Roman" w:hAnsi="Times New Roman"/>
          <w:color w:val="FF0000"/>
          <w:sz w:val="20"/>
          <w:szCs w:val="20"/>
          <w:lang w:eastAsia="ru-RU"/>
        </w:rPr>
        <w:t>Положения изменен на основании Постановления АКР от 12.07.2022 № 137)</w:t>
      </w:r>
    </w:p>
    <w:p w:rsidR="000771D9" w:rsidRPr="009B40A8" w:rsidRDefault="000771D9" w:rsidP="000771D9">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7 </w:t>
      </w:r>
      <w:r>
        <w:rPr>
          <w:rFonts w:ascii="Times New Roman" w:hAnsi="Times New Roman"/>
          <w:color w:val="FF0000"/>
          <w:sz w:val="20"/>
          <w:szCs w:val="20"/>
          <w:lang w:eastAsia="ru-RU"/>
        </w:rPr>
        <w:t xml:space="preserve">Положения изменен на основании Постановления АКР от </w:t>
      </w:r>
      <w:r w:rsidRPr="00AA4F0E">
        <w:rPr>
          <w:rFonts w:ascii="Times New Roman" w:hAnsi="Times New Roman"/>
          <w:color w:val="FF0000"/>
          <w:sz w:val="20"/>
          <w:szCs w:val="20"/>
          <w:lang w:eastAsia="ru-RU"/>
        </w:rPr>
        <w:t>05.05.2023 № 124</w:t>
      </w:r>
      <w:r>
        <w:rPr>
          <w:rFonts w:ascii="Times New Roman" w:hAnsi="Times New Roman"/>
          <w:color w:val="FF0000"/>
          <w:sz w:val="20"/>
          <w:szCs w:val="20"/>
          <w:lang w:eastAsia="ru-RU"/>
        </w:rPr>
        <w:t>)</w:t>
      </w:r>
    </w:p>
    <w:p w:rsidR="000550B5" w:rsidRPr="00E76D84" w:rsidRDefault="000550B5" w:rsidP="00875E8E">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8A3F09" w:rsidRPr="00E76D84" w:rsidRDefault="00492528" w:rsidP="00492528">
      <w:pPr>
        <w:autoSpaceDE w:val="0"/>
        <w:autoSpaceDN w:val="0"/>
        <w:adjustRightInd w:val="0"/>
        <w:spacing w:after="0" w:line="240" w:lineRule="auto"/>
        <w:ind w:firstLine="709"/>
        <w:jc w:val="center"/>
        <w:rPr>
          <w:rFonts w:ascii="Times New Roman" w:hAnsi="Times New Roman"/>
          <w:color w:val="000000" w:themeColor="text1"/>
          <w:sz w:val="24"/>
          <w:szCs w:val="24"/>
        </w:rPr>
      </w:pPr>
      <w:r w:rsidRPr="00E76D84">
        <w:rPr>
          <w:rFonts w:ascii="Times New Roman" w:hAnsi="Times New Roman"/>
          <w:color w:val="000000" w:themeColor="text1"/>
          <w:sz w:val="24"/>
          <w:szCs w:val="24"/>
          <w:lang w:val="en-US" w:eastAsia="ru-RU"/>
        </w:rPr>
        <w:t>II</w:t>
      </w:r>
      <w:r w:rsidR="008A3F09" w:rsidRPr="00E76D84">
        <w:rPr>
          <w:rFonts w:ascii="Times New Roman" w:hAnsi="Times New Roman"/>
          <w:color w:val="000000" w:themeColor="text1"/>
          <w:sz w:val="24"/>
          <w:szCs w:val="24"/>
          <w:lang w:eastAsia="ru-RU"/>
        </w:rPr>
        <w:t xml:space="preserve">. </w:t>
      </w:r>
      <w:r w:rsidR="001F300B" w:rsidRPr="00E76D84">
        <w:rPr>
          <w:rFonts w:ascii="Times New Roman" w:hAnsi="Times New Roman"/>
          <w:color w:val="000000" w:themeColor="text1"/>
          <w:sz w:val="24"/>
          <w:szCs w:val="24"/>
        </w:rPr>
        <w:t xml:space="preserve">Порядок проведения отбора </w:t>
      </w:r>
      <w:r w:rsidR="00FC1001" w:rsidRPr="00E76D84">
        <w:rPr>
          <w:rFonts w:ascii="Times New Roman" w:hAnsi="Times New Roman"/>
          <w:color w:val="000000" w:themeColor="text1"/>
          <w:sz w:val="24"/>
          <w:szCs w:val="24"/>
        </w:rPr>
        <w:t>получателей</w:t>
      </w:r>
      <w:r w:rsidR="00B676F8" w:rsidRPr="00E76D84">
        <w:rPr>
          <w:rFonts w:ascii="Times New Roman" w:hAnsi="Times New Roman"/>
          <w:color w:val="000000" w:themeColor="text1"/>
          <w:sz w:val="24"/>
          <w:szCs w:val="24"/>
        </w:rPr>
        <w:t xml:space="preserve"> субсидии</w:t>
      </w:r>
      <w:r w:rsidR="00FC1001" w:rsidRPr="00E76D84">
        <w:rPr>
          <w:rFonts w:ascii="Times New Roman" w:hAnsi="Times New Roman"/>
          <w:color w:val="000000" w:themeColor="text1"/>
          <w:sz w:val="24"/>
          <w:szCs w:val="24"/>
        </w:rPr>
        <w:t xml:space="preserve"> для предоставления субсидии</w:t>
      </w:r>
    </w:p>
    <w:p w:rsidR="00F42914" w:rsidRPr="00F42914" w:rsidRDefault="00F42914" w:rsidP="00F42914">
      <w:pPr>
        <w:pStyle w:val="Style5"/>
        <w:tabs>
          <w:tab w:val="left" w:pos="1166"/>
        </w:tabs>
        <w:spacing w:line="274" w:lineRule="exact"/>
        <w:ind w:firstLine="709"/>
        <w:rPr>
          <w:rStyle w:val="FontStyle14"/>
          <w:color w:val="FF0000"/>
        </w:rPr>
      </w:pPr>
      <w:r w:rsidRPr="00F42914">
        <w:rPr>
          <w:rStyle w:val="FontStyle14"/>
          <w:color w:val="FF0000"/>
        </w:rPr>
        <w:t>8. ГРБС при доведении до него лимитов бюджетных обязательств на текущий финансовый год в рамках муниципальных программ (подпрограмм), содержащих мероприятия, направленные на развитие малого и среднего предпринимательства на территории Каргасокского района (далее - лимиты бюджетных обязательств),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(далее-система «Электронный бюджет»), а также на официальном сайте Администрации Каргасокского района в информационно-телекоммуникационной сети «Интернет» (http://www.kargasok.ru/) (далее -официальный сайт) объявление о проведении отбора с указанием:</w:t>
      </w:r>
    </w:p>
    <w:p w:rsidR="00F42914" w:rsidRPr="00F42914" w:rsidRDefault="00F42914" w:rsidP="00F42914">
      <w:pPr>
        <w:pStyle w:val="Style5"/>
        <w:tabs>
          <w:tab w:val="left" w:pos="1166"/>
        </w:tabs>
        <w:spacing w:line="274" w:lineRule="exact"/>
        <w:ind w:firstLine="709"/>
        <w:rPr>
          <w:rStyle w:val="FontStyle14"/>
          <w:color w:val="FF0000"/>
        </w:rPr>
      </w:pPr>
      <w:r w:rsidRPr="00F42914">
        <w:rPr>
          <w:rStyle w:val="FontStyle14"/>
          <w:color w:val="FF0000"/>
        </w:rPr>
        <w:t>- даты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Каргасокского района в информационно-телекоммуникационной сети «Интернет» (http://www.kargasok.ru/) (далее -официальный сайт);</w:t>
      </w:r>
    </w:p>
    <w:p w:rsidR="00F42914" w:rsidRPr="00F42914" w:rsidRDefault="00F42914" w:rsidP="00F42914">
      <w:pPr>
        <w:pStyle w:val="Style5"/>
        <w:tabs>
          <w:tab w:val="left" w:pos="1166"/>
        </w:tabs>
        <w:spacing w:line="274" w:lineRule="exact"/>
        <w:ind w:firstLine="709"/>
        <w:rPr>
          <w:rStyle w:val="FontStyle14"/>
          <w:color w:val="FF0000"/>
        </w:rPr>
      </w:pPr>
      <w:r w:rsidRPr="00F42914">
        <w:rPr>
          <w:rStyle w:val="FontStyle14"/>
          <w:color w:val="FF0000"/>
        </w:rPr>
        <w:t>- срока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F42914" w:rsidRPr="00F42914" w:rsidRDefault="00F42914" w:rsidP="00F42914">
      <w:pPr>
        <w:pStyle w:val="Style5"/>
        <w:widowControl/>
        <w:tabs>
          <w:tab w:val="left" w:pos="1008"/>
        </w:tabs>
        <w:spacing w:line="240" w:lineRule="auto"/>
        <w:ind w:firstLine="709"/>
        <w:rPr>
          <w:color w:val="FF0000"/>
        </w:rPr>
      </w:pPr>
      <w:r w:rsidRPr="00F42914">
        <w:rPr>
          <w:color w:val="FF0000"/>
        </w:rPr>
        <w:t>- даты начала подачи или окончания приема предложений (заявок) участников отбора, которая не может быть ранее:</w:t>
      </w:r>
    </w:p>
    <w:p w:rsidR="00F42914" w:rsidRPr="00F42914" w:rsidRDefault="00F42914" w:rsidP="00F42914">
      <w:pPr>
        <w:pStyle w:val="Style5"/>
        <w:widowControl/>
        <w:numPr>
          <w:ilvl w:val="2"/>
          <w:numId w:val="10"/>
        </w:numPr>
        <w:spacing w:line="240" w:lineRule="auto"/>
        <w:ind w:left="0" w:firstLine="709"/>
        <w:rPr>
          <w:color w:val="FF0000"/>
        </w:rPr>
      </w:pPr>
      <w:r w:rsidRPr="00F42914">
        <w:rPr>
          <w:color w:val="FF0000"/>
        </w:rPr>
        <w:t xml:space="preserve">30 - </w:t>
      </w:r>
      <w:proofErr w:type="spellStart"/>
      <w:r w:rsidRPr="00F42914">
        <w:rPr>
          <w:color w:val="FF0000"/>
        </w:rPr>
        <w:t>го</w:t>
      </w:r>
      <w:proofErr w:type="spellEnd"/>
      <w:r w:rsidRPr="00F42914">
        <w:rPr>
          <w:color w:val="FF0000"/>
        </w:rPr>
        <w:t xml:space="preserve">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F42914" w:rsidRPr="00F42914" w:rsidRDefault="00F42914" w:rsidP="00F42914">
      <w:pPr>
        <w:pStyle w:val="Style5"/>
        <w:widowControl/>
        <w:numPr>
          <w:ilvl w:val="2"/>
          <w:numId w:val="10"/>
        </w:numPr>
        <w:spacing w:line="240" w:lineRule="auto"/>
        <w:ind w:left="0" w:firstLine="709"/>
        <w:rPr>
          <w:color w:val="FF0000"/>
        </w:rPr>
      </w:pPr>
      <w:r w:rsidRPr="00F42914">
        <w:rPr>
          <w:color w:val="FF0000"/>
        </w:rPr>
        <w:t xml:space="preserve">10 – </w:t>
      </w:r>
      <w:proofErr w:type="spellStart"/>
      <w:r w:rsidRPr="00F42914">
        <w:rPr>
          <w:color w:val="FF0000"/>
        </w:rPr>
        <w:t>го</w:t>
      </w:r>
      <w:proofErr w:type="spellEnd"/>
      <w:r w:rsidRPr="00F42914">
        <w:rPr>
          <w:color w:val="FF0000"/>
        </w:rPr>
        <w:t xml:space="preserve">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предложения и отсутствует информация о количестве получателей субсидии, соответствующих категорий отбора;</w:t>
      </w:r>
    </w:p>
    <w:p w:rsidR="00F42914" w:rsidRPr="00F42914" w:rsidRDefault="00F42914" w:rsidP="00F42914">
      <w:pPr>
        <w:pStyle w:val="Style5"/>
        <w:widowControl/>
        <w:numPr>
          <w:ilvl w:val="2"/>
          <w:numId w:val="10"/>
        </w:numPr>
        <w:spacing w:line="240" w:lineRule="auto"/>
        <w:ind w:left="0" w:firstLine="709"/>
        <w:rPr>
          <w:color w:val="FF0000"/>
        </w:rPr>
      </w:pPr>
      <w:r w:rsidRPr="00F42914">
        <w:rPr>
          <w:color w:val="FF0000"/>
        </w:rPr>
        <w:t xml:space="preserve">5 – </w:t>
      </w:r>
      <w:proofErr w:type="spellStart"/>
      <w:r w:rsidRPr="00F42914">
        <w:rPr>
          <w:color w:val="FF0000"/>
        </w:rPr>
        <w:t>го</w:t>
      </w:r>
      <w:proofErr w:type="spellEnd"/>
      <w:r w:rsidRPr="00F42914">
        <w:rPr>
          <w:color w:val="FF0000"/>
        </w:rPr>
        <w:t xml:space="preserve">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категорий отбора; </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xml:space="preserve">- наименования, места нахождения, почтового адреса, адреса электронной почты </w:t>
      </w:r>
      <w:r w:rsidRPr="00887A39">
        <w:rPr>
          <w:rStyle w:val="FontStyle14"/>
          <w:color w:val="FF0000"/>
          <w:sz w:val="24"/>
        </w:rPr>
        <w:lastRenderedPageBreak/>
        <w:t>главного распорядителем бюджетных средств, проводящего отбор;</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целей предоставления субсидии в соответствии с пунктом 3 настоящего Положения, а также результатов предоставления субсидии в соответствии пунктом 31 настоящего Положения;</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требований к участникам отбора в соответствии с пунктом 9 настоящего Положения и перечня документов, представляемых участниками отбора для подтверждения их соответствия указанным требованиям;</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порядка подачи предложений участниками отбора и требований, предъявляемых к форме и содержанию заявок, подаваемых участниками отбора, в соответствии с пунктами 10-13 настоящего Положения;</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порядка отзыва предложений участников отбора, порядка возврата предложений участников отбора, определяющего в том числе основания для возврата предложений участников отбора, порядка внесения изменений в предложения участников отбора;</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правил рассмотрения и оценки предложений участников отбора в соответствии с пунктами 20 - 22 настоящего Положения;</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срока, в течение которого участник отбора должен подписать соглашение о предоставлении субсидии (далее - соглашение);</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условий признания победителя (победителей) отбора уклонившимся от заключения соглашения;</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дата, время и место вскрытия конвертов с предложениями на участие в отборе;</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которая не может быть позднее 14-го календарного дня, следующего за днем определения участника отбора;</w:t>
      </w:r>
    </w:p>
    <w:p w:rsidR="00F42914" w:rsidRPr="00887A39" w:rsidRDefault="00F42914" w:rsidP="00F42914">
      <w:pPr>
        <w:pStyle w:val="Style5"/>
        <w:tabs>
          <w:tab w:val="left" w:pos="1166"/>
        </w:tabs>
        <w:spacing w:line="274" w:lineRule="exact"/>
        <w:ind w:firstLine="709"/>
        <w:rPr>
          <w:rStyle w:val="FontStyle14"/>
          <w:color w:val="FF0000"/>
          <w:sz w:val="24"/>
        </w:rPr>
      </w:pPr>
      <w:r w:rsidRPr="00887A39">
        <w:rPr>
          <w:rStyle w:val="FontStyle14"/>
          <w:color w:val="FF0000"/>
          <w:sz w:val="24"/>
        </w:rPr>
        <w:t>Примерная форма предложения участника отбора является приложением к объявлению о проведении отбора.</w:t>
      </w:r>
    </w:p>
    <w:p w:rsidR="007E6857" w:rsidRPr="00F42914" w:rsidRDefault="00F42914" w:rsidP="00F42914">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F42914">
        <w:rPr>
          <w:rStyle w:val="FontStyle14"/>
          <w:color w:val="FF0000"/>
          <w:sz w:val="24"/>
        </w:rPr>
        <w:t>Объявление о проведении отбора подлежит размещению на едином портале, а также на официальном сайте не менее чем за один календарный день до даты начала подачи (приема) заявок участников отбора.</w:t>
      </w:r>
      <w:r w:rsidR="007E6857" w:rsidRPr="00F42914">
        <w:rPr>
          <w:rFonts w:ascii="Times New Roman" w:hAnsi="Times New Roman"/>
          <w:color w:val="FF0000"/>
          <w:sz w:val="24"/>
          <w:szCs w:val="24"/>
          <w:lang w:eastAsia="ru-RU"/>
        </w:rPr>
        <w:t xml:space="preserve"> </w:t>
      </w:r>
    </w:p>
    <w:p w:rsidR="007E6857" w:rsidRDefault="007E6857" w:rsidP="007E6857">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Pr>
          <w:rFonts w:ascii="Times New Roman" w:hAnsi="Times New Roman"/>
          <w:color w:val="FF0000"/>
          <w:sz w:val="20"/>
          <w:szCs w:val="20"/>
          <w:lang w:eastAsia="ru-RU"/>
        </w:rPr>
        <w:t>8</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F42914" w:rsidRPr="009B40A8" w:rsidRDefault="00F42914" w:rsidP="007B7902">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Pr>
          <w:rFonts w:ascii="Times New Roman" w:hAnsi="Times New Roman"/>
          <w:color w:val="FF0000"/>
          <w:sz w:val="20"/>
          <w:szCs w:val="20"/>
          <w:lang w:eastAsia="ru-RU"/>
        </w:rPr>
        <w:t>8</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 xml:space="preserve">Положения изменен на основании Постановления АКР от </w:t>
      </w:r>
      <w:r w:rsidRPr="00AA4F0E">
        <w:rPr>
          <w:rFonts w:ascii="Times New Roman" w:hAnsi="Times New Roman"/>
          <w:color w:val="FF0000"/>
          <w:sz w:val="20"/>
          <w:szCs w:val="20"/>
          <w:lang w:eastAsia="ru-RU"/>
        </w:rPr>
        <w:t>05.05.2023 № 124</w:t>
      </w:r>
      <w:r>
        <w:rPr>
          <w:rFonts w:ascii="Times New Roman" w:hAnsi="Times New Roman"/>
          <w:color w:val="FF0000"/>
          <w:sz w:val="20"/>
          <w:szCs w:val="20"/>
          <w:lang w:eastAsia="ru-RU"/>
        </w:rPr>
        <w:t>)</w:t>
      </w:r>
    </w:p>
    <w:p w:rsidR="00305EE3" w:rsidRPr="00305EE3" w:rsidRDefault="00305EE3" w:rsidP="00305EE3">
      <w:pPr>
        <w:tabs>
          <w:tab w:val="left" w:pos="993"/>
        </w:tabs>
        <w:autoSpaceDE w:val="0"/>
        <w:autoSpaceDN w:val="0"/>
        <w:adjustRightInd w:val="0"/>
        <w:spacing w:after="0" w:line="240" w:lineRule="auto"/>
        <w:ind w:firstLine="709"/>
        <w:jc w:val="both"/>
        <w:rPr>
          <w:rFonts w:ascii="Times New Roman" w:hAnsi="Times New Roman"/>
          <w:color w:val="FF0000"/>
          <w:sz w:val="24"/>
          <w:szCs w:val="24"/>
          <w:lang w:eastAsia="ru-RU"/>
        </w:rPr>
      </w:pPr>
      <w:r w:rsidRPr="00305EE3">
        <w:rPr>
          <w:rFonts w:ascii="Times New Roman" w:hAnsi="Times New Roman"/>
          <w:color w:val="FF0000"/>
          <w:sz w:val="24"/>
          <w:szCs w:val="24"/>
          <w:lang w:eastAsia="ru-RU"/>
        </w:rPr>
        <w:t>9. Участники отбора на дату подачи документов, должны соответствовать следующим требованиям:</w:t>
      </w:r>
    </w:p>
    <w:p w:rsidR="00305EE3" w:rsidRPr="00305EE3" w:rsidRDefault="00305EE3" w:rsidP="00305EE3">
      <w:pPr>
        <w:tabs>
          <w:tab w:val="left" w:pos="1003"/>
        </w:tabs>
        <w:autoSpaceDE w:val="0"/>
        <w:autoSpaceDN w:val="0"/>
        <w:adjustRightInd w:val="0"/>
        <w:spacing w:after="0" w:line="240" w:lineRule="auto"/>
        <w:ind w:firstLine="710"/>
        <w:jc w:val="both"/>
        <w:rPr>
          <w:rFonts w:ascii="Times New Roman" w:hAnsi="Times New Roman"/>
          <w:color w:val="FF0000"/>
          <w:sz w:val="24"/>
          <w:szCs w:val="24"/>
          <w:lang w:eastAsia="ru-RU"/>
        </w:rPr>
      </w:pPr>
      <w:r w:rsidRPr="00305EE3">
        <w:rPr>
          <w:rFonts w:ascii="Times New Roman" w:hAnsi="Times New Roman"/>
          <w:color w:val="FF0000"/>
          <w:sz w:val="24"/>
          <w:szCs w:val="24"/>
          <w:lang w:eastAsia="ru-RU"/>
        </w:rPr>
        <w:t xml:space="preserve">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305EE3" w:rsidRPr="00305EE3" w:rsidRDefault="00305EE3" w:rsidP="00305EE3">
      <w:pPr>
        <w:tabs>
          <w:tab w:val="left" w:pos="993"/>
        </w:tabs>
        <w:autoSpaceDE w:val="0"/>
        <w:autoSpaceDN w:val="0"/>
        <w:adjustRightInd w:val="0"/>
        <w:spacing w:after="0" w:line="240" w:lineRule="auto"/>
        <w:ind w:firstLine="710"/>
        <w:jc w:val="both"/>
        <w:rPr>
          <w:rFonts w:ascii="Times New Roman" w:hAnsi="Times New Roman"/>
          <w:color w:val="FF0000"/>
          <w:sz w:val="24"/>
          <w:szCs w:val="24"/>
          <w:lang w:eastAsia="ru-RU"/>
        </w:rPr>
      </w:pPr>
      <w:r w:rsidRPr="00305EE3">
        <w:rPr>
          <w:rFonts w:ascii="Times New Roman" w:hAnsi="Times New Roman"/>
          <w:color w:val="FF0000"/>
          <w:sz w:val="24"/>
          <w:szCs w:val="24"/>
          <w:lang w:eastAsia="ru-RU"/>
        </w:rPr>
        <w:lastRenderedPageBreak/>
        <w:t>б) участники отбора не должны получать средства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305EE3" w:rsidRPr="00305EE3" w:rsidRDefault="00305EE3" w:rsidP="00305EE3">
      <w:pPr>
        <w:tabs>
          <w:tab w:val="left" w:pos="993"/>
        </w:tabs>
        <w:autoSpaceDE w:val="0"/>
        <w:autoSpaceDN w:val="0"/>
        <w:adjustRightInd w:val="0"/>
        <w:spacing w:after="0" w:line="240" w:lineRule="auto"/>
        <w:ind w:firstLine="710"/>
        <w:jc w:val="both"/>
        <w:rPr>
          <w:rFonts w:ascii="Times New Roman" w:hAnsi="Times New Roman"/>
          <w:color w:val="FF0000"/>
          <w:sz w:val="24"/>
          <w:szCs w:val="24"/>
          <w:lang w:eastAsia="ru-RU"/>
        </w:rPr>
      </w:pPr>
      <w:r w:rsidRPr="00305EE3">
        <w:rPr>
          <w:rFonts w:ascii="Times New Roman" w:hAnsi="Times New Roman"/>
          <w:color w:val="FF0000"/>
          <w:sz w:val="24"/>
          <w:szCs w:val="24"/>
          <w:lang w:eastAsia="ru-RU"/>
        </w:rPr>
        <w:t>в)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05EE3" w:rsidRPr="00305EE3" w:rsidRDefault="00305EE3" w:rsidP="00305EE3">
      <w:pPr>
        <w:tabs>
          <w:tab w:val="left" w:pos="993"/>
        </w:tabs>
        <w:autoSpaceDE w:val="0"/>
        <w:autoSpaceDN w:val="0"/>
        <w:adjustRightInd w:val="0"/>
        <w:spacing w:after="0" w:line="240" w:lineRule="auto"/>
        <w:ind w:firstLine="710"/>
        <w:jc w:val="both"/>
        <w:rPr>
          <w:rFonts w:ascii="Times New Roman" w:hAnsi="Times New Roman"/>
          <w:color w:val="FF0000"/>
          <w:sz w:val="24"/>
          <w:szCs w:val="24"/>
          <w:lang w:eastAsia="ru-RU"/>
        </w:rPr>
      </w:pPr>
      <w:r w:rsidRPr="00305EE3">
        <w:rPr>
          <w:rFonts w:ascii="Times New Roman" w:hAnsi="Times New Roman"/>
          <w:color w:val="FF0000"/>
          <w:sz w:val="24"/>
          <w:szCs w:val="24"/>
          <w:lang w:eastAsia="ru-RU"/>
        </w:rPr>
        <w:t>г) участники отбора должны обладать материально-технической базы, необходимой для достижения целей предоставления субсидии.</w:t>
      </w:r>
    </w:p>
    <w:p w:rsidR="00305EE3" w:rsidRDefault="00305EE3" w:rsidP="00305EE3">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305EE3">
        <w:rPr>
          <w:rFonts w:ascii="Times New Roman" w:hAnsi="Times New Roman"/>
          <w:color w:val="FF0000"/>
          <w:sz w:val="24"/>
          <w:szCs w:val="24"/>
          <w:lang w:eastAsia="ru-RU"/>
        </w:rPr>
        <w:t>Документами, подтверждающими соответствие участника отбора требованиям настоящего подпункта, являются документы, подтверждающие факт владения участником 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«б» пункта 5 настоящего Положения, для работы которых необходима электроэнергия (хлебопекарные печи, тестомесы,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и тому подобное), по которым принимающей стороной является участник отбора.</w:t>
      </w:r>
      <w:r w:rsidRPr="00305EE3">
        <w:rPr>
          <w:rFonts w:ascii="Times New Roman" w:hAnsi="Times New Roman"/>
          <w:color w:val="FF0000"/>
          <w:sz w:val="24"/>
          <w:szCs w:val="24"/>
          <w:lang w:eastAsia="ru-RU"/>
        </w:rPr>
        <w:t xml:space="preserve"> </w:t>
      </w:r>
    </w:p>
    <w:p w:rsidR="007E6857" w:rsidRDefault="007E6857" w:rsidP="00305EE3">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sidR="001B6B46">
        <w:rPr>
          <w:rFonts w:ascii="Times New Roman" w:hAnsi="Times New Roman"/>
          <w:color w:val="FF0000"/>
          <w:sz w:val="20"/>
          <w:szCs w:val="20"/>
          <w:lang w:eastAsia="ru-RU"/>
        </w:rPr>
        <w:t>9</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305EE3" w:rsidRPr="009B40A8" w:rsidRDefault="00305EE3" w:rsidP="007B7902">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Pr>
          <w:rFonts w:ascii="Times New Roman" w:hAnsi="Times New Roman"/>
          <w:color w:val="FF0000"/>
          <w:sz w:val="20"/>
          <w:szCs w:val="20"/>
          <w:lang w:eastAsia="ru-RU"/>
        </w:rPr>
        <w:t>9</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 xml:space="preserve">Положения изменен на основании Постановления АКР от </w:t>
      </w:r>
      <w:r w:rsidRPr="00AA4F0E">
        <w:rPr>
          <w:rFonts w:ascii="Times New Roman" w:hAnsi="Times New Roman"/>
          <w:color w:val="FF0000"/>
          <w:sz w:val="20"/>
          <w:szCs w:val="20"/>
          <w:lang w:eastAsia="ru-RU"/>
        </w:rPr>
        <w:t>05.05.2023 № 124</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10. Участник отбора подает ГРБС предложение на участие в отборе в письменной форме, каждая страница которого должна быть им подписана и которое должно содержать:</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а) наименование, фирменное наименование (при наличии), место нахождения (для юридического лица), почтовый адрес участника отбора, идентификационный номер налогоплательщика участника отбора,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 фамилия, имя, отчество (при наличии), паспортные данные, место жительства участника отбора (для физического лица), номер контактного телефона, адрес электронной почты (при наличии);</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б) декларацию о соответствии участника отбора критериям, указанным в подпунктах «а» - «д» пункта 5 настоящего Порядка;</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в) декларацию о соответствии участника отбора требованиям, указанным в подпунктах «а» - «в» пункта 9 настоящего Положения;</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г) размер субсидии, подлежащей предоставлению участнику отбора;</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 xml:space="preserve">д) наименование и место нахождения </w:t>
      </w:r>
      <w:proofErr w:type="spellStart"/>
      <w:r w:rsidRPr="001B6B46">
        <w:rPr>
          <w:rFonts w:ascii="Times New Roman" w:hAnsi="Times New Roman"/>
          <w:color w:val="FF0000"/>
          <w:sz w:val="24"/>
          <w:szCs w:val="24"/>
        </w:rPr>
        <w:t>ресурсоснабжающей</w:t>
      </w:r>
      <w:proofErr w:type="spellEnd"/>
      <w:r w:rsidRPr="001B6B46">
        <w:rPr>
          <w:rFonts w:ascii="Times New Roman" w:hAnsi="Times New Roman"/>
          <w:color w:val="FF0000"/>
          <w:sz w:val="24"/>
          <w:szCs w:val="24"/>
        </w:rPr>
        <w:t xml:space="preserve"> организации, осуществляющей (осуществлявшей) поставку электроэнергии участнику отбора;</w:t>
      </w:r>
    </w:p>
    <w:p w:rsidR="001B6B46" w:rsidRP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B6B46" w:rsidRDefault="001B6B46" w:rsidP="001B6B46">
      <w:pPr>
        <w:autoSpaceDE w:val="0"/>
        <w:autoSpaceDN w:val="0"/>
        <w:adjustRightInd w:val="0"/>
        <w:spacing w:after="0" w:line="240" w:lineRule="auto"/>
        <w:ind w:firstLine="709"/>
        <w:jc w:val="both"/>
        <w:rPr>
          <w:rFonts w:ascii="Times New Roman" w:hAnsi="Times New Roman"/>
          <w:color w:val="FF0000"/>
          <w:sz w:val="24"/>
          <w:szCs w:val="24"/>
        </w:rPr>
      </w:pPr>
      <w:r w:rsidRPr="001B6B46">
        <w:rPr>
          <w:rFonts w:ascii="Times New Roman" w:hAnsi="Times New Roman"/>
          <w:color w:val="FF0000"/>
          <w:sz w:val="24"/>
          <w:szCs w:val="24"/>
        </w:rPr>
        <w:t>ж) реквизиты счета для перечисления субсидии, открытого участником отбора в учреждении Центрального банка Российской Федерации или кредитной организации.</w:t>
      </w:r>
    </w:p>
    <w:p w:rsidR="00887A39" w:rsidRPr="009B40A8" w:rsidRDefault="001B6B46" w:rsidP="007B7902">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Pr>
          <w:rFonts w:ascii="Times New Roman" w:hAnsi="Times New Roman"/>
          <w:color w:val="FF0000"/>
          <w:sz w:val="20"/>
          <w:szCs w:val="20"/>
          <w:lang w:eastAsia="ru-RU"/>
        </w:rPr>
        <w:t>10</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11. К предложению должны быть приложены следующие документы:</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 xml:space="preserve">а) 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к предложению участника отбора должна быть приложена доверенность на осуществление действий от имени участника отбора, заверенная печатью участника отбора (при наличии </w:t>
      </w:r>
      <w:r w:rsidRPr="006C2557">
        <w:rPr>
          <w:rFonts w:ascii="Times New Roman" w:hAnsi="Times New Roman"/>
          <w:color w:val="FF0000"/>
          <w:sz w:val="24"/>
          <w:szCs w:val="24"/>
        </w:rPr>
        <w:lastRenderedPageBreak/>
        <w:t>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предложению должен быть приложен также документ, подтверждающий полномочия такого лица;</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б) заверенные участником отбора копии учредительных документов участника отбора (для юридического лица);</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в) заверенные участником отбора копии документов, подтверждающих соответствие участника отбора требованию, указанному в подпункте «г» пункта 9 настоящего Положения:</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 документов, подтверждающих факт владения участником 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«б» пункта 5 настоящего Положения, для работы которых необходима электроэнергия (хлебопекарные печи, тестомесы,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и тому подобное), по которым принимающей стороной является участник отбора;</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г) заверенные участником отбора копии документов, подтверждающих соответствие участника отбора критерию, указанному в подпункте «г» пункта 5 настоящего Положения:</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 акта допуска прибора учета электрической энергии в эксплуатацию, с использованием которого определяется количество электроэнергии, поставленной участнику отбора;</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д) заверенные участником отбора копии документов, подтверждающих фактически произведенные участником отбора затраты, подлежащие субсидированию в соответствии с пунктом 3 настоящего Положения:</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 xml:space="preserve">- договоров электроснабжения (энергоснабжения), заключенных участником отбора с </w:t>
      </w:r>
      <w:proofErr w:type="spellStart"/>
      <w:r w:rsidRPr="006C2557">
        <w:rPr>
          <w:rFonts w:ascii="Times New Roman" w:hAnsi="Times New Roman"/>
          <w:color w:val="FF0000"/>
          <w:sz w:val="24"/>
          <w:szCs w:val="24"/>
        </w:rPr>
        <w:t>ресурсоснабжающей</w:t>
      </w:r>
      <w:proofErr w:type="spellEnd"/>
      <w:r w:rsidRPr="006C2557">
        <w:rPr>
          <w:rFonts w:ascii="Times New Roman" w:hAnsi="Times New Roman"/>
          <w:color w:val="FF0000"/>
          <w:sz w:val="24"/>
          <w:szCs w:val="24"/>
        </w:rPr>
        <w:t xml:space="preserve"> организацией и действовавших в течение не более 12 месяцев, предшествовавших месяцу, в котором объявлен отбор;</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 актов приема-передачи электроэнергии, подтверждающие количество полученной участником отбора электроэнергии в течение не более 12 месяцев, предшествовавших месяцу, в котором объявлен отбор;</w:t>
      </w:r>
    </w:p>
    <w:p w:rsidR="006C2557" w:rsidRP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rPr>
      </w:pPr>
      <w:r w:rsidRPr="006C2557">
        <w:rPr>
          <w:rFonts w:ascii="Times New Roman" w:hAnsi="Times New Roman"/>
          <w:color w:val="FF0000"/>
          <w:sz w:val="24"/>
          <w:szCs w:val="24"/>
        </w:rPr>
        <w:t>- копии платежных поручений, квитанций, приходных кассовых ордеров, подтверждающих оплату участником отбора за электроэнергию, потребленную участником отбора в течение не более 12 месяцев, предшествовавших месяцу, в котором объявлен отбор.</w:t>
      </w:r>
    </w:p>
    <w:p w:rsidR="006C2557" w:rsidRDefault="006C2557" w:rsidP="006C2557">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6C2557">
        <w:rPr>
          <w:rFonts w:ascii="Times New Roman" w:hAnsi="Times New Roman"/>
          <w:color w:val="FF0000"/>
          <w:sz w:val="24"/>
          <w:szCs w:val="24"/>
        </w:rPr>
        <w:t>Также участник отбора вправе приложить к предложению на участие в отборе выписку из единого государственного реестра юридических лиц или</w:t>
      </w:r>
      <w:r w:rsidR="00ED3577">
        <w:rPr>
          <w:rFonts w:ascii="Times New Roman" w:hAnsi="Times New Roman"/>
          <w:color w:val="FF0000"/>
          <w:sz w:val="24"/>
          <w:szCs w:val="24"/>
        </w:rPr>
        <w:t xml:space="preserve"> </w:t>
      </w:r>
      <w:r w:rsidRPr="006C2557">
        <w:rPr>
          <w:rFonts w:ascii="Times New Roman" w:hAnsi="Times New Roman"/>
          <w:color w:val="FF0000"/>
          <w:sz w:val="24"/>
          <w:szCs w:val="24"/>
        </w:rPr>
        <w:t xml:space="preserve">засвидетельствованная в нотариальном порядке копия такой выписки (для </w:t>
      </w:r>
      <w:proofErr w:type="spellStart"/>
      <w:r w:rsidRPr="006C2557">
        <w:rPr>
          <w:rFonts w:ascii="Times New Roman" w:hAnsi="Times New Roman"/>
          <w:color w:val="FF0000"/>
          <w:sz w:val="24"/>
          <w:szCs w:val="24"/>
        </w:rPr>
        <w:t>юридическоголица</w:t>
      </w:r>
      <w:proofErr w:type="spellEnd"/>
      <w:r w:rsidRPr="006C2557">
        <w:rPr>
          <w:rFonts w:ascii="Times New Roman" w:hAnsi="Times New Roman"/>
          <w:color w:val="FF0000"/>
          <w:sz w:val="24"/>
          <w:szCs w:val="24"/>
        </w:rPr>
        <w:t>), выписка из единого государственного реестра индивидуальных предпринимателей</w:t>
      </w:r>
      <w:r w:rsidR="00ED3577">
        <w:rPr>
          <w:rFonts w:ascii="Times New Roman" w:hAnsi="Times New Roman"/>
          <w:color w:val="FF0000"/>
          <w:sz w:val="24"/>
          <w:szCs w:val="24"/>
        </w:rPr>
        <w:t xml:space="preserve"> </w:t>
      </w:r>
      <w:r w:rsidRPr="006C2557">
        <w:rPr>
          <w:rFonts w:ascii="Times New Roman" w:hAnsi="Times New Roman"/>
          <w:color w:val="FF0000"/>
          <w:sz w:val="24"/>
          <w:szCs w:val="24"/>
        </w:rPr>
        <w:t>или засвидетельствованная в нотариальном порядке копия такой выписки (для</w:t>
      </w:r>
      <w:r w:rsidR="00ED3577">
        <w:rPr>
          <w:rFonts w:ascii="Times New Roman" w:hAnsi="Times New Roman"/>
          <w:color w:val="FF0000"/>
          <w:sz w:val="24"/>
          <w:szCs w:val="24"/>
        </w:rPr>
        <w:t xml:space="preserve"> </w:t>
      </w:r>
      <w:r w:rsidRPr="006C2557">
        <w:rPr>
          <w:rFonts w:ascii="Times New Roman" w:hAnsi="Times New Roman"/>
          <w:color w:val="FF0000"/>
          <w:sz w:val="24"/>
          <w:szCs w:val="24"/>
        </w:rPr>
        <w:t>индивидуального предпринимателя), которые получены не ранее чем за месяц до даты</w:t>
      </w:r>
      <w:r w:rsidR="00ED3577">
        <w:rPr>
          <w:rFonts w:ascii="Times New Roman" w:hAnsi="Times New Roman"/>
          <w:color w:val="FF0000"/>
          <w:sz w:val="24"/>
          <w:szCs w:val="24"/>
        </w:rPr>
        <w:t xml:space="preserve"> </w:t>
      </w:r>
      <w:r w:rsidRPr="006C2557">
        <w:rPr>
          <w:rFonts w:ascii="Times New Roman" w:hAnsi="Times New Roman"/>
          <w:color w:val="FF0000"/>
          <w:sz w:val="24"/>
          <w:szCs w:val="24"/>
        </w:rPr>
        <w:t>размещения на едином портале объявления об отборе, копии документов, удостоверяющих</w:t>
      </w:r>
      <w:r>
        <w:rPr>
          <w:rFonts w:ascii="Times New Roman" w:hAnsi="Times New Roman"/>
          <w:color w:val="FF0000"/>
          <w:sz w:val="24"/>
          <w:szCs w:val="24"/>
        </w:rPr>
        <w:t xml:space="preserve"> </w:t>
      </w:r>
      <w:r w:rsidRPr="006C2557">
        <w:rPr>
          <w:rFonts w:ascii="Times New Roman" w:hAnsi="Times New Roman"/>
          <w:color w:val="FF0000"/>
          <w:sz w:val="24"/>
          <w:szCs w:val="24"/>
        </w:rPr>
        <w:t>личность (для физического лица).</w:t>
      </w:r>
    </w:p>
    <w:p w:rsidR="006C2557" w:rsidRPr="009B40A8" w:rsidRDefault="006C2557" w:rsidP="006C2557">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Pr>
          <w:rFonts w:ascii="Times New Roman" w:hAnsi="Times New Roman"/>
          <w:color w:val="FF0000"/>
          <w:sz w:val="20"/>
          <w:szCs w:val="20"/>
          <w:lang w:eastAsia="ru-RU"/>
        </w:rPr>
        <w:t>11</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FF7DB0" w:rsidRPr="00E76D84" w:rsidRDefault="00573A0F"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1E2E76" w:rsidRPr="00E76D84">
        <w:rPr>
          <w:rFonts w:ascii="Times New Roman" w:hAnsi="Times New Roman"/>
          <w:color w:val="000000" w:themeColor="text1"/>
          <w:sz w:val="24"/>
          <w:szCs w:val="24"/>
        </w:rPr>
        <w:t>2</w:t>
      </w:r>
      <w:r w:rsidRPr="00E76D84">
        <w:rPr>
          <w:rFonts w:ascii="Times New Roman" w:hAnsi="Times New Roman"/>
          <w:color w:val="000000" w:themeColor="text1"/>
          <w:sz w:val="24"/>
          <w:szCs w:val="24"/>
        </w:rPr>
        <w:t xml:space="preserve">. Все листы </w:t>
      </w:r>
      <w:r w:rsidR="0053612A" w:rsidRPr="00E76D84">
        <w:rPr>
          <w:rFonts w:ascii="Times New Roman" w:hAnsi="Times New Roman"/>
          <w:color w:val="000000" w:themeColor="text1"/>
          <w:sz w:val="24"/>
          <w:szCs w:val="24"/>
        </w:rPr>
        <w:t xml:space="preserve">предложения </w:t>
      </w:r>
      <w:r w:rsidRPr="00E76D84">
        <w:rPr>
          <w:rFonts w:ascii="Times New Roman" w:hAnsi="Times New Roman"/>
          <w:color w:val="000000" w:themeColor="text1"/>
          <w:sz w:val="24"/>
          <w:szCs w:val="24"/>
        </w:rPr>
        <w:t>на участие в отборе</w:t>
      </w:r>
      <w:r w:rsidR="009B4D46" w:rsidRPr="00E76D84">
        <w:rPr>
          <w:rFonts w:ascii="Times New Roman" w:hAnsi="Times New Roman"/>
          <w:color w:val="000000" w:themeColor="text1"/>
          <w:sz w:val="24"/>
          <w:szCs w:val="24"/>
        </w:rPr>
        <w:t xml:space="preserve"> </w:t>
      </w:r>
      <w:r w:rsidR="0053612A" w:rsidRPr="00E76D84">
        <w:rPr>
          <w:rFonts w:ascii="Times New Roman" w:hAnsi="Times New Roman"/>
          <w:color w:val="000000" w:themeColor="text1"/>
          <w:sz w:val="24"/>
          <w:szCs w:val="24"/>
        </w:rPr>
        <w:t xml:space="preserve">и приложений к нему </w:t>
      </w:r>
      <w:r w:rsidRPr="00E76D84">
        <w:rPr>
          <w:rFonts w:ascii="Times New Roman" w:hAnsi="Times New Roman"/>
          <w:color w:val="000000" w:themeColor="text1"/>
          <w:sz w:val="24"/>
          <w:szCs w:val="24"/>
        </w:rPr>
        <w:t xml:space="preserve">должны быть прошиты и пронумерованы. </w:t>
      </w:r>
      <w:r w:rsidR="00227407" w:rsidRPr="00E76D84">
        <w:rPr>
          <w:rFonts w:ascii="Times New Roman" w:hAnsi="Times New Roman"/>
          <w:color w:val="000000" w:themeColor="text1"/>
          <w:sz w:val="24"/>
          <w:szCs w:val="24"/>
        </w:rPr>
        <w:t xml:space="preserve">Предложение участника отбора </w:t>
      </w:r>
      <w:r w:rsidRPr="00E76D84">
        <w:rPr>
          <w:rFonts w:ascii="Times New Roman" w:hAnsi="Times New Roman"/>
          <w:color w:val="000000" w:themeColor="text1"/>
          <w:sz w:val="24"/>
          <w:szCs w:val="24"/>
        </w:rPr>
        <w:t>должн</w:t>
      </w:r>
      <w:r w:rsidR="00227407" w:rsidRPr="00E76D84">
        <w:rPr>
          <w:rFonts w:ascii="Times New Roman" w:hAnsi="Times New Roman"/>
          <w:color w:val="000000" w:themeColor="text1"/>
          <w:sz w:val="24"/>
          <w:szCs w:val="24"/>
        </w:rPr>
        <w:t>о</w:t>
      </w:r>
      <w:r w:rsidRPr="00E76D84">
        <w:rPr>
          <w:rFonts w:ascii="Times New Roman" w:hAnsi="Times New Roman"/>
          <w:color w:val="000000" w:themeColor="text1"/>
          <w:sz w:val="24"/>
          <w:szCs w:val="24"/>
        </w:rPr>
        <w:t xml:space="preserve"> содержать опись входящих в </w:t>
      </w:r>
      <w:r w:rsidR="00227407" w:rsidRPr="00E76D84">
        <w:rPr>
          <w:rFonts w:ascii="Times New Roman" w:hAnsi="Times New Roman"/>
          <w:color w:val="000000" w:themeColor="text1"/>
          <w:sz w:val="24"/>
          <w:szCs w:val="24"/>
        </w:rPr>
        <w:t>его</w:t>
      </w:r>
      <w:r w:rsidRPr="00E76D84">
        <w:rPr>
          <w:rFonts w:ascii="Times New Roman" w:hAnsi="Times New Roman"/>
          <w:color w:val="000000" w:themeColor="text1"/>
          <w:sz w:val="24"/>
          <w:szCs w:val="24"/>
        </w:rPr>
        <w:t xml:space="preserve"> состав документов, быть скреплен</w:t>
      </w:r>
      <w:r w:rsidR="00227407" w:rsidRPr="00E76D84">
        <w:rPr>
          <w:rFonts w:ascii="Times New Roman" w:hAnsi="Times New Roman"/>
          <w:color w:val="000000" w:themeColor="text1"/>
          <w:sz w:val="24"/>
          <w:szCs w:val="24"/>
        </w:rPr>
        <w:t>о</w:t>
      </w:r>
      <w:r w:rsidRPr="00E76D84">
        <w:rPr>
          <w:rFonts w:ascii="Times New Roman" w:hAnsi="Times New Roman"/>
          <w:color w:val="000000" w:themeColor="text1"/>
          <w:sz w:val="24"/>
          <w:szCs w:val="24"/>
        </w:rPr>
        <w:t xml:space="preserve"> печатью участника от</w:t>
      </w:r>
      <w:r w:rsidR="00227407"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xml:space="preserve"> при наличии печати (для юридического лица) и подписан</w:t>
      </w:r>
      <w:r w:rsidR="00FF7DB0" w:rsidRPr="00E76D84">
        <w:rPr>
          <w:rFonts w:ascii="Times New Roman" w:hAnsi="Times New Roman"/>
          <w:color w:val="000000" w:themeColor="text1"/>
          <w:sz w:val="24"/>
          <w:szCs w:val="24"/>
        </w:rPr>
        <w:t>о</w:t>
      </w:r>
      <w:r w:rsidRPr="00E76D84">
        <w:rPr>
          <w:rFonts w:ascii="Times New Roman" w:hAnsi="Times New Roman"/>
          <w:color w:val="000000" w:themeColor="text1"/>
          <w:sz w:val="24"/>
          <w:szCs w:val="24"/>
        </w:rPr>
        <w:t xml:space="preserve"> участником от</w:t>
      </w:r>
      <w:r w:rsidR="00FF7DB0"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xml:space="preserve"> или лицом, уполномоченным участником от</w:t>
      </w:r>
      <w:r w:rsidR="00FF7DB0"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Соблюдение участником от</w:t>
      </w:r>
      <w:r w:rsidR="00FF7DB0"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xml:space="preserve"> указанных требований означает, что информация и документы, входящие в состав </w:t>
      </w:r>
      <w:r w:rsidR="00FF7DB0" w:rsidRPr="00E76D84">
        <w:rPr>
          <w:rFonts w:ascii="Times New Roman" w:hAnsi="Times New Roman"/>
          <w:color w:val="000000" w:themeColor="text1"/>
          <w:sz w:val="24"/>
          <w:szCs w:val="24"/>
        </w:rPr>
        <w:t>предложения</w:t>
      </w:r>
      <w:r w:rsidRPr="00E76D84">
        <w:rPr>
          <w:rFonts w:ascii="Times New Roman" w:hAnsi="Times New Roman"/>
          <w:color w:val="000000" w:themeColor="text1"/>
          <w:sz w:val="24"/>
          <w:szCs w:val="24"/>
        </w:rPr>
        <w:t xml:space="preserve"> на участие в от</w:t>
      </w:r>
      <w:r w:rsidR="00FF7DB0"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поданы от имени участника от</w:t>
      </w:r>
      <w:r w:rsidR="00FF7DB0"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xml:space="preserve"> и он несет ответственность за подлинность и достоверност</w:t>
      </w:r>
      <w:r w:rsidR="00FF7DB0" w:rsidRPr="00E76D84">
        <w:rPr>
          <w:rFonts w:ascii="Times New Roman" w:hAnsi="Times New Roman"/>
          <w:color w:val="000000" w:themeColor="text1"/>
          <w:sz w:val="24"/>
          <w:szCs w:val="24"/>
        </w:rPr>
        <w:t>ь этих информации и документов.</w:t>
      </w:r>
    </w:p>
    <w:p w:rsidR="000F4CD6" w:rsidRPr="00E76D84" w:rsidRDefault="000F4CD6"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При этом ненадлежащее исполнение участником отбора требования о том, что все листы</w:t>
      </w:r>
      <w:r w:rsidR="00B23A7E" w:rsidRPr="00E76D84">
        <w:rPr>
          <w:rFonts w:ascii="Times New Roman" w:hAnsi="Times New Roman"/>
          <w:color w:val="000000" w:themeColor="text1"/>
          <w:sz w:val="24"/>
          <w:szCs w:val="24"/>
        </w:rPr>
        <w:t xml:space="preserve"> предложения</w:t>
      </w:r>
      <w:r w:rsidRPr="00E76D84">
        <w:rPr>
          <w:rFonts w:ascii="Times New Roman" w:hAnsi="Times New Roman"/>
          <w:color w:val="000000" w:themeColor="text1"/>
          <w:sz w:val="24"/>
          <w:szCs w:val="24"/>
        </w:rPr>
        <w:t xml:space="preserve"> должны быть пронумерованы, не является основанием для отказа в допуске к участию в от</w:t>
      </w:r>
      <w:r w:rsidR="00B23A7E"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w:t>
      </w:r>
    </w:p>
    <w:p w:rsidR="00137D16" w:rsidRPr="00E76D84" w:rsidRDefault="00F10DB1" w:rsidP="00137D16">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hAnsi="Times New Roman"/>
          <w:color w:val="000000" w:themeColor="text1"/>
          <w:sz w:val="24"/>
          <w:szCs w:val="24"/>
        </w:rPr>
        <w:lastRenderedPageBreak/>
        <w:t>Предложение подается участником отбора в запечатанном конверте</w:t>
      </w:r>
      <w:r w:rsidR="00137D16" w:rsidRPr="00E76D84">
        <w:rPr>
          <w:rFonts w:ascii="Times New Roman" w:eastAsia="Calibri" w:hAnsi="Times New Roman"/>
          <w:color w:val="000000" w:themeColor="text1"/>
          <w:sz w:val="24"/>
          <w:szCs w:val="24"/>
          <w:lang w:eastAsia="ru-RU"/>
        </w:rPr>
        <w:t>, не позволяющем просматривать содержание предложения до вскрытия.</w:t>
      </w:r>
    </w:p>
    <w:p w:rsidR="00573A0F" w:rsidRPr="00E76D84" w:rsidRDefault="00573A0F"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На конверте указывается наименование </w:t>
      </w:r>
      <w:r w:rsidR="000F4CD6" w:rsidRPr="00E76D84">
        <w:rPr>
          <w:rFonts w:ascii="Times New Roman" w:hAnsi="Times New Roman"/>
          <w:color w:val="000000" w:themeColor="text1"/>
          <w:sz w:val="24"/>
          <w:szCs w:val="24"/>
        </w:rPr>
        <w:t>процедуры отбора</w:t>
      </w:r>
      <w:r w:rsidR="00B4576C" w:rsidRPr="00E76D84">
        <w:rPr>
          <w:rFonts w:ascii="Times New Roman" w:hAnsi="Times New Roman"/>
          <w:color w:val="000000" w:themeColor="text1"/>
          <w:sz w:val="24"/>
          <w:szCs w:val="24"/>
        </w:rPr>
        <w:t>,</w:t>
      </w:r>
      <w:r w:rsidR="000F4CD6" w:rsidRPr="00E76D84">
        <w:rPr>
          <w:rFonts w:ascii="Times New Roman" w:hAnsi="Times New Roman"/>
          <w:color w:val="000000" w:themeColor="text1"/>
          <w:sz w:val="24"/>
          <w:szCs w:val="24"/>
        </w:rPr>
        <w:t xml:space="preserve"> на участие в которо</w:t>
      </w:r>
      <w:r w:rsidR="00B4576C" w:rsidRPr="00E76D84">
        <w:rPr>
          <w:rFonts w:ascii="Times New Roman" w:hAnsi="Times New Roman"/>
          <w:color w:val="000000" w:themeColor="text1"/>
          <w:sz w:val="24"/>
          <w:szCs w:val="24"/>
        </w:rPr>
        <w:t>й</w:t>
      </w:r>
      <w:r w:rsidR="000F4CD6" w:rsidRPr="00E76D84">
        <w:rPr>
          <w:rFonts w:ascii="Times New Roman" w:hAnsi="Times New Roman"/>
          <w:color w:val="000000" w:themeColor="text1"/>
          <w:sz w:val="24"/>
          <w:szCs w:val="24"/>
        </w:rPr>
        <w:t xml:space="preserve"> подается предложение.</w:t>
      </w:r>
    </w:p>
    <w:p w:rsidR="00156F7F" w:rsidRPr="00E76D84" w:rsidRDefault="00156F7F"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Предложение подается участником в месте и до истечения срока, которые указаны в объявлении о проведении отбора.</w:t>
      </w:r>
    </w:p>
    <w:p w:rsidR="00E57004" w:rsidRPr="00E76D84" w:rsidRDefault="00A621EA"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4C6225" w:rsidRPr="00E76D84">
        <w:rPr>
          <w:rFonts w:ascii="Times New Roman" w:hAnsi="Times New Roman"/>
          <w:color w:val="000000" w:themeColor="text1"/>
          <w:sz w:val="24"/>
          <w:szCs w:val="24"/>
        </w:rPr>
        <w:t>3</w:t>
      </w:r>
      <w:r w:rsidRPr="00E76D84">
        <w:rPr>
          <w:rFonts w:ascii="Times New Roman" w:hAnsi="Times New Roman"/>
          <w:color w:val="000000" w:themeColor="text1"/>
          <w:sz w:val="24"/>
          <w:szCs w:val="24"/>
        </w:rPr>
        <w:t>. Участник отбора</w:t>
      </w:r>
      <w:r w:rsidR="00E57004" w:rsidRPr="00E76D84">
        <w:rPr>
          <w:rFonts w:ascii="Times New Roman" w:hAnsi="Times New Roman"/>
          <w:color w:val="000000" w:themeColor="text1"/>
          <w:sz w:val="24"/>
          <w:szCs w:val="24"/>
        </w:rPr>
        <w:t xml:space="preserve"> в целях участия в отборе </w:t>
      </w:r>
      <w:r w:rsidRPr="00E76D84">
        <w:rPr>
          <w:rFonts w:ascii="Times New Roman" w:hAnsi="Times New Roman"/>
          <w:color w:val="000000" w:themeColor="text1"/>
          <w:sz w:val="24"/>
          <w:szCs w:val="24"/>
        </w:rPr>
        <w:t xml:space="preserve">может подать </w:t>
      </w:r>
      <w:r w:rsidR="00E57004" w:rsidRPr="00E76D84">
        <w:rPr>
          <w:rFonts w:ascii="Times New Roman" w:hAnsi="Times New Roman"/>
          <w:color w:val="000000" w:themeColor="text1"/>
          <w:sz w:val="24"/>
          <w:szCs w:val="24"/>
        </w:rPr>
        <w:t xml:space="preserve">только одно </w:t>
      </w:r>
      <w:r w:rsidR="009A6BF1" w:rsidRPr="00E76D84">
        <w:rPr>
          <w:rFonts w:ascii="Times New Roman" w:hAnsi="Times New Roman"/>
          <w:color w:val="000000" w:themeColor="text1"/>
          <w:sz w:val="24"/>
          <w:szCs w:val="24"/>
        </w:rPr>
        <w:t>предложени</w:t>
      </w:r>
      <w:r w:rsidR="00E57004" w:rsidRPr="00E76D84">
        <w:rPr>
          <w:rFonts w:ascii="Times New Roman" w:hAnsi="Times New Roman"/>
          <w:color w:val="000000" w:themeColor="text1"/>
          <w:sz w:val="24"/>
          <w:szCs w:val="24"/>
        </w:rPr>
        <w:t>е.</w:t>
      </w:r>
    </w:p>
    <w:p w:rsidR="00B4576C" w:rsidRPr="00E76D84" w:rsidRDefault="00B4576C" w:rsidP="00844273">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hAnsi="Times New Roman"/>
          <w:color w:val="000000" w:themeColor="text1"/>
          <w:sz w:val="24"/>
          <w:szCs w:val="24"/>
        </w:rPr>
        <w:t>Участник отбора</w:t>
      </w:r>
      <w:r w:rsidRPr="00E76D84">
        <w:rPr>
          <w:rFonts w:ascii="Times New Roman" w:eastAsia="Calibri" w:hAnsi="Times New Roman"/>
          <w:color w:val="000000" w:themeColor="text1"/>
          <w:sz w:val="24"/>
          <w:szCs w:val="24"/>
          <w:lang w:eastAsia="ru-RU"/>
        </w:rPr>
        <w:t>, подавший предложение на участие в от</w:t>
      </w:r>
      <w:r w:rsidR="00844273" w:rsidRPr="00E76D84">
        <w:rPr>
          <w:rFonts w:ascii="Times New Roman" w:eastAsia="Calibri" w:hAnsi="Times New Roman"/>
          <w:color w:val="000000" w:themeColor="text1"/>
          <w:sz w:val="24"/>
          <w:szCs w:val="24"/>
          <w:lang w:eastAsia="ru-RU"/>
        </w:rPr>
        <w:t>боре</w:t>
      </w:r>
      <w:r w:rsidRPr="00E76D84">
        <w:rPr>
          <w:rFonts w:ascii="Times New Roman" w:eastAsia="Calibri" w:hAnsi="Times New Roman"/>
          <w:color w:val="000000" w:themeColor="text1"/>
          <w:sz w:val="24"/>
          <w:szCs w:val="24"/>
          <w:lang w:eastAsia="ru-RU"/>
        </w:rPr>
        <w:t>, вправе отозвать данн</w:t>
      </w:r>
      <w:r w:rsidR="00844273" w:rsidRPr="00E76D84">
        <w:rPr>
          <w:rFonts w:ascii="Times New Roman" w:eastAsia="Calibri" w:hAnsi="Times New Roman"/>
          <w:color w:val="000000" w:themeColor="text1"/>
          <w:sz w:val="24"/>
          <w:szCs w:val="24"/>
          <w:lang w:eastAsia="ru-RU"/>
        </w:rPr>
        <w:t>ое предложение</w:t>
      </w:r>
      <w:r w:rsidRPr="00E76D84">
        <w:rPr>
          <w:rFonts w:ascii="Times New Roman" w:eastAsia="Calibri" w:hAnsi="Times New Roman"/>
          <w:color w:val="000000" w:themeColor="text1"/>
          <w:sz w:val="24"/>
          <w:szCs w:val="24"/>
          <w:lang w:eastAsia="ru-RU"/>
        </w:rPr>
        <w:t xml:space="preserve"> не позднее даты и времени окончания срока подачи </w:t>
      </w:r>
      <w:r w:rsidR="00844273" w:rsidRPr="00E76D84">
        <w:rPr>
          <w:rFonts w:ascii="Times New Roman" w:eastAsia="Calibri" w:hAnsi="Times New Roman"/>
          <w:color w:val="000000" w:themeColor="text1"/>
          <w:sz w:val="24"/>
          <w:szCs w:val="24"/>
          <w:lang w:eastAsia="ru-RU"/>
        </w:rPr>
        <w:t xml:space="preserve">предложений </w:t>
      </w:r>
      <w:r w:rsidRPr="00E76D84">
        <w:rPr>
          <w:rFonts w:ascii="Times New Roman" w:eastAsia="Calibri" w:hAnsi="Times New Roman"/>
          <w:color w:val="000000" w:themeColor="text1"/>
          <w:sz w:val="24"/>
          <w:szCs w:val="24"/>
          <w:lang w:eastAsia="ru-RU"/>
        </w:rPr>
        <w:t>на участие в от</w:t>
      </w:r>
      <w:r w:rsidR="00844273" w:rsidRPr="00E76D84">
        <w:rPr>
          <w:rFonts w:ascii="Times New Roman" w:eastAsia="Calibri" w:hAnsi="Times New Roman"/>
          <w:color w:val="000000" w:themeColor="text1"/>
          <w:sz w:val="24"/>
          <w:szCs w:val="24"/>
          <w:lang w:eastAsia="ru-RU"/>
        </w:rPr>
        <w:t>боре</w:t>
      </w:r>
      <w:r w:rsidRPr="00E76D84">
        <w:rPr>
          <w:rFonts w:ascii="Times New Roman" w:eastAsia="Calibri" w:hAnsi="Times New Roman"/>
          <w:color w:val="000000" w:themeColor="text1"/>
          <w:sz w:val="24"/>
          <w:szCs w:val="24"/>
          <w:lang w:eastAsia="ru-RU"/>
        </w:rPr>
        <w:t>, направив об этом уведомление</w:t>
      </w:r>
      <w:r w:rsidR="006877B2" w:rsidRPr="00E76D84">
        <w:rPr>
          <w:rFonts w:ascii="Times New Roman" w:eastAsia="Calibri" w:hAnsi="Times New Roman"/>
          <w:color w:val="000000" w:themeColor="text1"/>
          <w:sz w:val="24"/>
          <w:szCs w:val="24"/>
          <w:lang w:eastAsia="ru-RU"/>
        </w:rPr>
        <w:t>, подписанное участником отбора,</w:t>
      </w:r>
      <w:r w:rsidRPr="00E76D84">
        <w:rPr>
          <w:rFonts w:ascii="Times New Roman" w:eastAsia="Calibri" w:hAnsi="Times New Roman"/>
          <w:color w:val="000000" w:themeColor="text1"/>
          <w:sz w:val="24"/>
          <w:szCs w:val="24"/>
          <w:lang w:eastAsia="ru-RU"/>
        </w:rPr>
        <w:t xml:space="preserve"> </w:t>
      </w:r>
      <w:r w:rsidR="00844273" w:rsidRPr="00E76D84">
        <w:rPr>
          <w:rFonts w:ascii="Times New Roman" w:eastAsia="Calibri" w:hAnsi="Times New Roman"/>
          <w:color w:val="000000" w:themeColor="text1"/>
          <w:sz w:val="24"/>
          <w:szCs w:val="24"/>
          <w:lang w:eastAsia="ru-RU"/>
        </w:rPr>
        <w:t>ГРБС</w:t>
      </w:r>
      <w:r w:rsidR="00AC5408" w:rsidRPr="00E76D84">
        <w:rPr>
          <w:rFonts w:ascii="Times New Roman" w:eastAsia="Calibri" w:hAnsi="Times New Roman"/>
          <w:color w:val="000000" w:themeColor="text1"/>
          <w:sz w:val="24"/>
          <w:szCs w:val="24"/>
          <w:lang w:eastAsia="ru-RU"/>
        </w:rPr>
        <w:t xml:space="preserve"> с использованием любых средств связи (</w:t>
      </w:r>
      <w:r w:rsidR="003D3FAF" w:rsidRPr="00E76D84">
        <w:rPr>
          <w:rFonts w:ascii="Times New Roman" w:eastAsia="Calibri" w:hAnsi="Times New Roman"/>
          <w:color w:val="000000" w:themeColor="text1"/>
          <w:sz w:val="24"/>
          <w:szCs w:val="24"/>
          <w:lang w:eastAsia="ru-RU"/>
        </w:rPr>
        <w:t xml:space="preserve">почта, </w:t>
      </w:r>
      <w:r w:rsidR="00AC5408" w:rsidRPr="00E76D84">
        <w:rPr>
          <w:rFonts w:ascii="Times New Roman" w:eastAsia="Calibri" w:hAnsi="Times New Roman"/>
          <w:color w:val="000000" w:themeColor="text1"/>
          <w:sz w:val="24"/>
          <w:szCs w:val="24"/>
          <w:lang w:eastAsia="ru-RU"/>
        </w:rPr>
        <w:t>факс, электронная почта</w:t>
      </w:r>
      <w:r w:rsidR="003D3FAF" w:rsidRPr="00E76D84">
        <w:rPr>
          <w:rFonts w:ascii="Times New Roman" w:eastAsia="Calibri" w:hAnsi="Times New Roman"/>
          <w:color w:val="000000" w:themeColor="text1"/>
          <w:sz w:val="24"/>
          <w:szCs w:val="24"/>
          <w:lang w:eastAsia="ru-RU"/>
        </w:rPr>
        <w:t>)</w:t>
      </w:r>
      <w:r w:rsidRPr="00E76D84">
        <w:rPr>
          <w:rFonts w:ascii="Times New Roman" w:eastAsia="Calibri" w:hAnsi="Times New Roman"/>
          <w:color w:val="000000" w:themeColor="text1"/>
          <w:sz w:val="24"/>
          <w:szCs w:val="24"/>
          <w:lang w:eastAsia="ru-RU"/>
        </w:rPr>
        <w:t>.</w:t>
      </w:r>
      <w:r w:rsidR="001023D4" w:rsidRPr="00E76D84">
        <w:rPr>
          <w:rFonts w:ascii="Times New Roman" w:eastAsia="Calibri" w:hAnsi="Times New Roman"/>
          <w:color w:val="000000" w:themeColor="text1"/>
          <w:sz w:val="24"/>
          <w:szCs w:val="24"/>
          <w:lang w:eastAsia="ru-RU"/>
        </w:rPr>
        <w:t xml:space="preserve"> ГРБС в день получения такого уведомления возвращает участнику отбора поданное им предложение</w:t>
      </w:r>
      <w:r w:rsidR="00EE0ACE" w:rsidRPr="00E76D84">
        <w:rPr>
          <w:rFonts w:ascii="Times New Roman" w:eastAsia="Calibri" w:hAnsi="Times New Roman"/>
          <w:color w:val="000000" w:themeColor="text1"/>
          <w:sz w:val="24"/>
          <w:szCs w:val="24"/>
          <w:lang w:eastAsia="ru-RU"/>
        </w:rPr>
        <w:t xml:space="preserve"> без рассмотрения.</w:t>
      </w:r>
    </w:p>
    <w:p w:rsidR="00685374" w:rsidRPr="00E76D84" w:rsidRDefault="008737BD" w:rsidP="00B4576C">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hAnsi="Times New Roman"/>
          <w:color w:val="000000" w:themeColor="text1"/>
          <w:sz w:val="24"/>
          <w:szCs w:val="24"/>
        </w:rPr>
        <w:t>Участник отбора</w:t>
      </w:r>
      <w:r w:rsidRPr="00E76D84">
        <w:rPr>
          <w:rFonts w:ascii="Times New Roman" w:eastAsia="Calibri" w:hAnsi="Times New Roman"/>
          <w:color w:val="000000" w:themeColor="text1"/>
          <w:sz w:val="24"/>
          <w:szCs w:val="24"/>
          <w:lang w:eastAsia="ru-RU"/>
        </w:rPr>
        <w:t xml:space="preserve">, подавший предложение на участие в отборе, вправе внести изменения в предложение </w:t>
      </w:r>
      <w:r w:rsidR="00D32775" w:rsidRPr="00E76D84">
        <w:rPr>
          <w:rFonts w:ascii="Times New Roman" w:eastAsia="Calibri" w:hAnsi="Times New Roman"/>
          <w:color w:val="000000" w:themeColor="text1"/>
          <w:sz w:val="24"/>
          <w:szCs w:val="24"/>
          <w:lang w:eastAsia="ru-RU"/>
        </w:rPr>
        <w:t xml:space="preserve">путем </w:t>
      </w:r>
      <w:r w:rsidRPr="00E76D84">
        <w:rPr>
          <w:rFonts w:ascii="Times New Roman" w:eastAsia="Calibri" w:hAnsi="Times New Roman"/>
          <w:color w:val="000000" w:themeColor="text1"/>
          <w:sz w:val="24"/>
          <w:szCs w:val="24"/>
          <w:lang w:eastAsia="ru-RU"/>
        </w:rPr>
        <w:t>направ</w:t>
      </w:r>
      <w:r w:rsidR="00D32775" w:rsidRPr="00E76D84">
        <w:rPr>
          <w:rFonts w:ascii="Times New Roman" w:eastAsia="Calibri" w:hAnsi="Times New Roman"/>
          <w:color w:val="000000" w:themeColor="text1"/>
          <w:sz w:val="24"/>
          <w:szCs w:val="24"/>
          <w:lang w:eastAsia="ru-RU"/>
        </w:rPr>
        <w:t>ления</w:t>
      </w:r>
      <w:r w:rsidRPr="00E76D84">
        <w:rPr>
          <w:rFonts w:ascii="Times New Roman" w:eastAsia="Calibri" w:hAnsi="Times New Roman"/>
          <w:color w:val="000000" w:themeColor="text1"/>
          <w:sz w:val="24"/>
          <w:szCs w:val="24"/>
          <w:lang w:eastAsia="ru-RU"/>
        </w:rPr>
        <w:t xml:space="preserve"> </w:t>
      </w:r>
      <w:r w:rsidR="00D32775" w:rsidRPr="00E76D84">
        <w:rPr>
          <w:rFonts w:ascii="Times New Roman" w:eastAsia="Calibri" w:hAnsi="Times New Roman"/>
          <w:color w:val="000000" w:themeColor="text1"/>
          <w:sz w:val="24"/>
          <w:szCs w:val="24"/>
          <w:lang w:eastAsia="ru-RU"/>
        </w:rPr>
        <w:t xml:space="preserve">ГРБС </w:t>
      </w:r>
      <w:r w:rsidR="00537DB2" w:rsidRPr="00E76D84">
        <w:rPr>
          <w:rFonts w:ascii="Times New Roman" w:eastAsia="Calibri" w:hAnsi="Times New Roman"/>
          <w:color w:val="000000" w:themeColor="text1"/>
          <w:sz w:val="24"/>
          <w:szCs w:val="24"/>
          <w:lang w:eastAsia="ru-RU"/>
        </w:rPr>
        <w:t xml:space="preserve">не позднее даты и времени окончания срока подачи предложений на участие в отборе </w:t>
      </w:r>
      <w:r w:rsidR="00D80A74" w:rsidRPr="00E76D84">
        <w:rPr>
          <w:rFonts w:ascii="Times New Roman" w:eastAsia="Calibri" w:hAnsi="Times New Roman"/>
          <w:color w:val="000000" w:themeColor="text1"/>
          <w:sz w:val="24"/>
          <w:szCs w:val="24"/>
          <w:lang w:eastAsia="ru-RU"/>
        </w:rPr>
        <w:t xml:space="preserve">нового предложения на участие в отборе в общем порядке. При этом к такому новому предложению на участие в отборе </w:t>
      </w:r>
      <w:r w:rsidR="00685374" w:rsidRPr="00E76D84">
        <w:rPr>
          <w:rFonts w:ascii="Times New Roman" w:eastAsia="Calibri" w:hAnsi="Times New Roman"/>
          <w:color w:val="000000" w:themeColor="text1"/>
          <w:sz w:val="24"/>
          <w:szCs w:val="24"/>
          <w:lang w:eastAsia="ru-RU"/>
        </w:rPr>
        <w:t xml:space="preserve">должно быть приложено </w:t>
      </w:r>
      <w:r w:rsidR="00275404" w:rsidRPr="00E76D84">
        <w:rPr>
          <w:rFonts w:ascii="Times New Roman" w:eastAsia="Calibri" w:hAnsi="Times New Roman"/>
          <w:color w:val="000000" w:themeColor="text1"/>
          <w:sz w:val="24"/>
          <w:szCs w:val="24"/>
          <w:lang w:eastAsia="ru-RU"/>
        </w:rPr>
        <w:t xml:space="preserve">подписанное участником отбора </w:t>
      </w:r>
      <w:r w:rsidR="00685374" w:rsidRPr="00E76D84">
        <w:rPr>
          <w:rFonts w:ascii="Times New Roman" w:eastAsia="Calibri" w:hAnsi="Times New Roman"/>
          <w:color w:val="000000" w:themeColor="text1"/>
          <w:sz w:val="24"/>
          <w:szCs w:val="24"/>
          <w:lang w:eastAsia="ru-RU"/>
        </w:rPr>
        <w:t>уведомление об отзыве ранее поданного этим участником отбора предложени</w:t>
      </w:r>
      <w:r w:rsidR="00537DB2" w:rsidRPr="00E76D84">
        <w:rPr>
          <w:rFonts w:ascii="Times New Roman" w:eastAsia="Calibri" w:hAnsi="Times New Roman"/>
          <w:color w:val="000000" w:themeColor="text1"/>
          <w:sz w:val="24"/>
          <w:szCs w:val="24"/>
          <w:lang w:eastAsia="ru-RU"/>
        </w:rPr>
        <w:t>я</w:t>
      </w:r>
      <w:r w:rsidR="00685374" w:rsidRPr="00E76D84">
        <w:rPr>
          <w:rFonts w:ascii="Times New Roman" w:eastAsia="Calibri" w:hAnsi="Times New Roman"/>
          <w:color w:val="000000" w:themeColor="text1"/>
          <w:sz w:val="24"/>
          <w:szCs w:val="24"/>
          <w:lang w:eastAsia="ru-RU"/>
        </w:rPr>
        <w:t>.</w:t>
      </w:r>
    </w:p>
    <w:p w:rsidR="00B31292" w:rsidRPr="00E76D84" w:rsidRDefault="00B868B2" w:rsidP="00B31292">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eastAsia="Calibri" w:hAnsi="Times New Roman"/>
          <w:color w:val="000000" w:themeColor="text1"/>
          <w:sz w:val="24"/>
          <w:szCs w:val="24"/>
          <w:lang w:eastAsia="ru-RU"/>
        </w:rPr>
        <w:t xml:space="preserve">14. </w:t>
      </w:r>
      <w:r w:rsidR="00B31292" w:rsidRPr="00E76D84">
        <w:rPr>
          <w:rFonts w:ascii="Times New Roman" w:eastAsia="Calibri" w:hAnsi="Times New Roman"/>
          <w:color w:val="000000" w:themeColor="text1"/>
          <w:sz w:val="24"/>
          <w:szCs w:val="24"/>
          <w:lang w:eastAsia="ru-RU"/>
        </w:rPr>
        <w:t xml:space="preserve">Любой участник отбора вправе направить в письменной форме ГРБС запрос о даче разъяснений положений </w:t>
      </w:r>
      <w:r w:rsidR="00B31292" w:rsidRPr="00E76D84">
        <w:rPr>
          <w:rFonts w:ascii="Times New Roman" w:hAnsi="Times New Roman"/>
          <w:color w:val="000000" w:themeColor="text1"/>
          <w:sz w:val="24"/>
          <w:szCs w:val="24"/>
        </w:rPr>
        <w:t>объявления о проведении отбора</w:t>
      </w:r>
      <w:r w:rsidR="00B31292" w:rsidRPr="00E76D84">
        <w:rPr>
          <w:rFonts w:ascii="Times New Roman" w:eastAsia="Calibri" w:hAnsi="Times New Roman"/>
          <w:color w:val="000000" w:themeColor="text1"/>
          <w:sz w:val="24"/>
          <w:szCs w:val="24"/>
          <w:lang w:eastAsia="ru-RU"/>
        </w:rPr>
        <w:t xml:space="preserve">. Запрос о даче разъяснений положений </w:t>
      </w:r>
      <w:r w:rsidR="00B31292" w:rsidRPr="00E76D84">
        <w:rPr>
          <w:rFonts w:ascii="Times New Roman" w:hAnsi="Times New Roman"/>
          <w:color w:val="000000" w:themeColor="text1"/>
          <w:sz w:val="24"/>
          <w:szCs w:val="24"/>
        </w:rPr>
        <w:t xml:space="preserve">объявления о проведении отбора может быть направлен начиная со дня начала подачи (приема) предложений участников отбора. </w:t>
      </w:r>
      <w:r w:rsidR="00B31292" w:rsidRPr="00E76D84">
        <w:rPr>
          <w:rFonts w:ascii="Times New Roman" w:eastAsia="Calibri" w:hAnsi="Times New Roman"/>
          <w:color w:val="000000" w:themeColor="text1"/>
          <w:sz w:val="24"/>
          <w:szCs w:val="24"/>
          <w:lang w:eastAsia="ru-RU"/>
        </w:rPr>
        <w:t xml:space="preserve">В течение двух рабочих дней с даты поступления указанного запроса ГРБС обязан направить в письменной форме разъяснения положений </w:t>
      </w:r>
      <w:r w:rsidR="00B31292" w:rsidRPr="00E76D84">
        <w:rPr>
          <w:rFonts w:ascii="Times New Roman" w:hAnsi="Times New Roman"/>
          <w:color w:val="000000" w:themeColor="text1"/>
          <w:sz w:val="24"/>
          <w:szCs w:val="24"/>
        </w:rPr>
        <w:t>объявления о проведении отбора</w:t>
      </w:r>
      <w:r w:rsidR="00B31292" w:rsidRPr="00E76D84">
        <w:rPr>
          <w:rFonts w:ascii="Times New Roman" w:eastAsia="Calibri" w:hAnsi="Times New Roman"/>
          <w:color w:val="000000" w:themeColor="text1"/>
          <w:sz w:val="24"/>
          <w:szCs w:val="24"/>
          <w:lang w:eastAsia="ru-RU"/>
        </w:rPr>
        <w:t xml:space="preserve">, если указанный запрос поступил к ГРБС не позднее чем за пять дней до даты окончания срока подачи </w:t>
      </w:r>
      <w:r w:rsidR="00B31292" w:rsidRPr="00E76D84">
        <w:rPr>
          <w:rFonts w:ascii="Times New Roman" w:hAnsi="Times New Roman"/>
          <w:color w:val="000000" w:themeColor="text1"/>
          <w:sz w:val="24"/>
          <w:szCs w:val="24"/>
        </w:rPr>
        <w:t>(приема) предложений участников отбора</w:t>
      </w:r>
      <w:r w:rsidR="00B31292" w:rsidRPr="00E76D84">
        <w:rPr>
          <w:rFonts w:ascii="Times New Roman" w:eastAsia="Calibri" w:hAnsi="Times New Roman"/>
          <w:color w:val="000000" w:themeColor="text1"/>
          <w:sz w:val="24"/>
          <w:szCs w:val="24"/>
          <w:lang w:eastAsia="ru-RU"/>
        </w:rPr>
        <w:t xml:space="preserve">. В течение одного рабочего дня с даты направления разъяснений положений </w:t>
      </w:r>
      <w:r w:rsidR="00B31292" w:rsidRPr="00E76D84">
        <w:rPr>
          <w:rFonts w:ascii="Times New Roman" w:hAnsi="Times New Roman"/>
          <w:color w:val="000000" w:themeColor="text1"/>
          <w:sz w:val="24"/>
          <w:szCs w:val="24"/>
        </w:rPr>
        <w:t>объявления о проведении отбора</w:t>
      </w:r>
      <w:r w:rsidR="00B31292" w:rsidRPr="00E76D84">
        <w:rPr>
          <w:rFonts w:ascii="Times New Roman" w:eastAsia="Calibri" w:hAnsi="Times New Roman"/>
          <w:color w:val="000000" w:themeColor="text1"/>
          <w:sz w:val="24"/>
          <w:szCs w:val="24"/>
          <w:lang w:eastAsia="ru-RU"/>
        </w:rPr>
        <w:t xml:space="preserve"> такие разъяснения должны быть размещены ГРБС на официальном сайте с указанием предмета запроса, но без указания лица, от которого поступил запрос. Разъяснения положений </w:t>
      </w:r>
      <w:r w:rsidR="00B31292" w:rsidRPr="00E76D84">
        <w:rPr>
          <w:rFonts w:ascii="Times New Roman" w:hAnsi="Times New Roman"/>
          <w:color w:val="000000" w:themeColor="text1"/>
          <w:sz w:val="24"/>
          <w:szCs w:val="24"/>
        </w:rPr>
        <w:t>объявления о проведении отбора</w:t>
      </w:r>
      <w:r w:rsidR="00B31292" w:rsidRPr="00E76D84">
        <w:rPr>
          <w:rFonts w:ascii="Times New Roman" w:eastAsia="Calibri" w:hAnsi="Times New Roman"/>
          <w:color w:val="000000" w:themeColor="text1"/>
          <w:sz w:val="24"/>
          <w:szCs w:val="24"/>
          <w:lang w:eastAsia="ru-RU"/>
        </w:rPr>
        <w:t xml:space="preserve"> не должны изменять его суть.</w:t>
      </w:r>
    </w:p>
    <w:p w:rsidR="00007DE4" w:rsidRPr="00E76D84" w:rsidRDefault="001D7DF6"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B868B2" w:rsidRPr="00E76D84">
        <w:rPr>
          <w:rFonts w:ascii="Times New Roman" w:hAnsi="Times New Roman"/>
          <w:color w:val="000000" w:themeColor="text1"/>
          <w:sz w:val="24"/>
          <w:szCs w:val="24"/>
        </w:rPr>
        <w:t>5</w:t>
      </w:r>
      <w:r w:rsidRPr="00E76D84">
        <w:rPr>
          <w:rFonts w:ascii="Times New Roman" w:hAnsi="Times New Roman"/>
          <w:color w:val="000000" w:themeColor="text1"/>
          <w:sz w:val="24"/>
          <w:szCs w:val="24"/>
        </w:rPr>
        <w:t xml:space="preserve">. </w:t>
      </w:r>
      <w:r w:rsidR="00007DE4" w:rsidRPr="00E76D84">
        <w:rPr>
          <w:rFonts w:ascii="Times New Roman" w:hAnsi="Times New Roman"/>
          <w:color w:val="000000" w:themeColor="text1"/>
          <w:sz w:val="24"/>
          <w:szCs w:val="24"/>
        </w:rPr>
        <w:t>ГРБС ведет журнал учета поступивших предложений на участие в отборе, в который вносится информация о дате</w:t>
      </w:r>
      <w:r w:rsidR="002D6238" w:rsidRPr="00E76D84">
        <w:rPr>
          <w:rFonts w:ascii="Times New Roman" w:hAnsi="Times New Roman"/>
          <w:color w:val="000000" w:themeColor="text1"/>
          <w:sz w:val="24"/>
          <w:szCs w:val="24"/>
        </w:rPr>
        <w:t xml:space="preserve">, времени поступления каждого предложения и информация о представившем такое предложение участнике отбора (если она известна). </w:t>
      </w:r>
      <w:r w:rsidR="006130E1" w:rsidRPr="00E76D84">
        <w:rPr>
          <w:rFonts w:ascii="Times New Roman" w:hAnsi="Times New Roman"/>
          <w:color w:val="000000" w:themeColor="text1"/>
          <w:sz w:val="24"/>
          <w:szCs w:val="24"/>
        </w:rPr>
        <w:t>И</w:t>
      </w:r>
      <w:r w:rsidR="002D6238" w:rsidRPr="00E76D84">
        <w:rPr>
          <w:rFonts w:ascii="Times New Roman" w:hAnsi="Times New Roman"/>
          <w:color w:val="000000" w:themeColor="text1"/>
          <w:sz w:val="24"/>
          <w:szCs w:val="24"/>
        </w:rPr>
        <w:t xml:space="preserve">нформация </w:t>
      </w:r>
      <w:r w:rsidR="006130E1" w:rsidRPr="00E76D84">
        <w:rPr>
          <w:rFonts w:ascii="Times New Roman" w:hAnsi="Times New Roman"/>
          <w:color w:val="000000" w:themeColor="text1"/>
          <w:sz w:val="24"/>
          <w:szCs w:val="24"/>
        </w:rPr>
        <w:t xml:space="preserve">о дате и времени поступления </w:t>
      </w:r>
      <w:r w:rsidR="002D6238" w:rsidRPr="00E76D84">
        <w:rPr>
          <w:rFonts w:ascii="Times New Roman" w:hAnsi="Times New Roman"/>
          <w:color w:val="000000" w:themeColor="text1"/>
          <w:sz w:val="24"/>
          <w:szCs w:val="24"/>
        </w:rPr>
        <w:t>указывается</w:t>
      </w:r>
      <w:r w:rsidR="006130E1" w:rsidRPr="00E76D84">
        <w:rPr>
          <w:rFonts w:ascii="Times New Roman" w:hAnsi="Times New Roman"/>
          <w:color w:val="000000" w:themeColor="text1"/>
          <w:sz w:val="24"/>
          <w:szCs w:val="24"/>
        </w:rPr>
        <w:t xml:space="preserve"> ГРБС</w:t>
      </w:r>
      <w:r w:rsidR="002D6238" w:rsidRPr="00E76D84">
        <w:rPr>
          <w:rFonts w:ascii="Times New Roman" w:hAnsi="Times New Roman"/>
          <w:color w:val="000000" w:themeColor="text1"/>
          <w:sz w:val="24"/>
          <w:szCs w:val="24"/>
        </w:rPr>
        <w:t xml:space="preserve"> на конверте</w:t>
      </w:r>
      <w:r w:rsidR="006130E1" w:rsidRPr="00E76D84">
        <w:rPr>
          <w:rFonts w:ascii="Times New Roman" w:hAnsi="Times New Roman"/>
          <w:color w:val="000000" w:themeColor="text1"/>
          <w:sz w:val="24"/>
          <w:szCs w:val="24"/>
        </w:rPr>
        <w:t>, содержащем соответствующее предложение.</w:t>
      </w:r>
    </w:p>
    <w:p w:rsidR="00541F5E" w:rsidRPr="00E76D84" w:rsidRDefault="00541F5E" w:rsidP="00541F5E">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eastAsia="Calibri" w:hAnsi="Times New Roman"/>
          <w:color w:val="000000" w:themeColor="text1"/>
          <w:sz w:val="24"/>
          <w:szCs w:val="24"/>
          <w:lang w:eastAsia="ru-RU"/>
        </w:rPr>
        <w:t>По требованию участника отбора, подавшего предложение на участие в отборе, ГРБС выдает расписку в получении предложения на участие в отборе с указанием даты и времени его получения.</w:t>
      </w:r>
    </w:p>
    <w:p w:rsidR="001D7DF6" w:rsidRPr="00E76D84" w:rsidRDefault="001D7DF6"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Прием предложений на участие в отборе прекращается с наступлением </w:t>
      </w:r>
      <w:r w:rsidR="00D3042A" w:rsidRPr="00E76D84">
        <w:rPr>
          <w:rFonts w:ascii="Times New Roman" w:hAnsi="Times New Roman"/>
          <w:color w:val="000000" w:themeColor="text1"/>
          <w:sz w:val="24"/>
          <w:szCs w:val="24"/>
        </w:rPr>
        <w:t>даты и времени окончания подачи предложений</w:t>
      </w:r>
      <w:r w:rsidRPr="00E76D84">
        <w:rPr>
          <w:rFonts w:ascii="Times New Roman" w:hAnsi="Times New Roman"/>
          <w:color w:val="000000" w:themeColor="text1"/>
          <w:sz w:val="24"/>
          <w:szCs w:val="24"/>
        </w:rPr>
        <w:t>.</w:t>
      </w:r>
      <w:r w:rsidR="00D3042A" w:rsidRPr="00E76D84">
        <w:rPr>
          <w:rFonts w:ascii="Times New Roman" w:hAnsi="Times New Roman"/>
          <w:color w:val="000000" w:themeColor="text1"/>
          <w:sz w:val="24"/>
          <w:szCs w:val="24"/>
        </w:rPr>
        <w:t xml:space="preserve"> </w:t>
      </w:r>
    </w:p>
    <w:p w:rsidR="006A7E7D" w:rsidRPr="00E76D84" w:rsidRDefault="006A7E7D"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B868B2" w:rsidRPr="00E76D84">
        <w:rPr>
          <w:rFonts w:ascii="Times New Roman" w:hAnsi="Times New Roman"/>
          <w:color w:val="000000" w:themeColor="text1"/>
          <w:sz w:val="24"/>
          <w:szCs w:val="24"/>
        </w:rPr>
        <w:t>6</w:t>
      </w:r>
      <w:r w:rsidRPr="00E76D84">
        <w:rPr>
          <w:rFonts w:ascii="Times New Roman" w:hAnsi="Times New Roman"/>
          <w:color w:val="000000" w:themeColor="text1"/>
          <w:sz w:val="24"/>
          <w:szCs w:val="24"/>
        </w:rPr>
        <w:t xml:space="preserve">. 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 Лица, осуществляющие хранение конвертов с </w:t>
      </w:r>
      <w:r w:rsidR="001533D9" w:rsidRPr="00E76D84">
        <w:rPr>
          <w:rFonts w:ascii="Times New Roman" w:hAnsi="Times New Roman"/>
          <w:color w:val="000000" w:themeColor="text1"/>
          <w:sz w:val="24"/>
          <w:szCs w:val="24"/>
        </w:rPr>
        <w:t>предложениями</w:t>
      </w:r>
      <w:r w:rsidRPr="00E76D84">
        <w:rPr>
          <w:rFonts w:ascii="Times New Roman" w:hAnsi="Times New Roman"/>
          <w:color w:val="000000" w:themeColor="text1"/>
          <w:sz w:val="24"/>
          <w:szCs w:val="24"/>
        </w:rPr>
        <w:t xml:space="preserve"> на участие в от</w:t>
      </w:r>
      <w:r w:rsidR="001533D9"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не вправе допускать повреждение этих конвертов до момента вскрытия конвертов с </w:t>
      </w:r>
      <w:r w:rsidR="001533D9" w:rsidRPr="00E76D84">
        <w:rPr>
          <w:rFonts w:ascii="Times New Roman" w:hAnsi="Times New Roman"/>
          <w:color w:val="000000" w:themeColor="text1"/>
          <w:sz w:val="24"/>
          <w:szCs w:val="24"/>
        </w:rPr>
        <w:t>предложениями</w:t>
      </w:r>
      <w:r w:rsidRPr="00E76D84">
        <w:rPr>
          <w:rFonts w:ascii="Times New Roman" w:hAnsi="Times New Roman"/>
          <w:color w:val="000000" w:themeColor="text1"/>
          <w:sz w:val="24"/>
          <w:szCs w:val="24"/>
        </w:rPr>
        <w:t xml:space="preserve"> на участие в от</w:t>
      </w:r>
      <w:r w:rsidR="001533D9"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в соответствии с настоящим </w:t>
      </w:r>
      <w:r w:rsidR="001533D9" w:rsidRPr="00E76D84">
        <w:rPr>
          <w:rFonts w:ascii="Times New Roman" w:hAnsi="Times New Roman"/>
          <w:color w:val="000000" w:themeColor="text1"/>
          <w:sz w:val="24"/>
          <w:szCs w:val="24"/>
        </w:rPr>
        <w:t>Положением</w:t>
      </w:r>
      <w:r w:rsidRPr="00E76D84">
        <w:rPr>
          <w:rFonts w:ascii="Times New Roman" w:hAnsi="Times New Roman"/>
          <w:color w:val="000000" w:themeColor="text1"/>
          <w:sz w:val="24"/>
          <w:szCs w:val="24"/>
        </w:rPr>
        <w:t>.</w:t>
      </w:r>
    </w:p>
    <w:p w:rsidR="00B45E9A" w:rsidRPr="00E76D84" w:rsidRDefault="00B45E9A"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B868B2" w:rsidRPr="00E76D84">
        <w:rPr>
          <w:rFonts w:ascii="Times New Roman" w:hAnsi="Times New Roman"/>
          <w:color w:val="000000" w:themeColor="text1"/>
          <w:sz w:val="24"/>
          <w:szCs w:val="24"/>
        </w:rPr>
        <w:t>7</w:t>
      </w:r>
      <w:r w:rsidRPr="00E76D84">
        <w:rPr>
          <w:rFonts w:ascii="Times New Roman" w:hAnsi="Times New Roman"/>
          <w:color w:val="000000" w:themeColor="text1"/>
          <w:sz w:val="24"/>
          <w:szCs w:val="24"/>
        </w:rPr>
        <w:t>. Конверт с предложением на участие в отборе, поступивший после истечения срока подачи предложений на участие в отборе, не вскрывается и в случае, если на конверте с таким</w:t>
      </w:r>
      <w:r w:rsidR="0037769D" w:rsidRPr="00E76D84">
        <w:rPr>
          <w:rFonts w:ascii="Times New Roman" w:hAnsi="Times New Roman"/>
          <w:color w:val="000000" w:themeColor="text1"/>
          <w:sz w:val="24"/>
          <w:szCs w:val="24"/>
        </w:rPr>
        <w:t xml:space="preserve"> </w:t>
      </w:r>
      <w:r w:rsidRPr="00E76D84">
        <w:rPr>
          <w:rFonts w:ascii="Times New Roman" w:hAnsi="Times New Roman"/>
          <w:color w:val="000000" w:themeColor="text1"/>
          <w:sz w:val="24"/>
          <w:szCs w:val="24"/>
        </w:rPr>
        <w:t xml:space="preserve">предложением указана информация о подавшем ее лице, в том числе почтовый адрес, возвращается </w:t>
      </w:r>
      <w:r w:rsidR="000C77B3" w:rsidRPr="00E76D84">
        <w:rPr>
          <w:rFonts w:ascii="Times New Roman" w:hAnsi="Times New Roman"/>
          <w:color w:val="000000" w:themeColor="text1"/>
          <w:sz w:val="24"/>
          <w:szCs w:val="24"/>
        </w:rPr>
        <w:t xml:space="preserve">ему </w:t>
      </w:r>
      <w:r w:rsidRPr="00E76D84">
        <w:rPr>
          <w:rFonts w:ascii="Times New Roman" w:hAnsi="Times New Roman"/>
          <w:color w:val="000000" w:themeColor="text1"/>
          <w:sz w:val="24"/>
          <w:szCs w:val="24"/>
        </w:rPr>
        <w:t>ГРБС</w:t>
      </w:r>
      <w:r w:rsidR="000C77B3" w:rsidRPr="00E76D84">
        <w:rPr>
          <w:rFonts w:ascii="Times New Roman" w:hAnsi="Times New Roman"/>
          <w:color w:val="000000" w:themeColor="text1"/>
          <w:sz w:val="24"/>
          <w:szCs w:val="24"/>
        </w:rPr>
        <w:t>.</w:t>
      </w:r>
    </w:p>
    <w:p w:rsidR="00A35BB7" w:rsidRPr="00E76D84" w:rsidRDefault="004C6225" w:rsidP="00C02713">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B868B2" w:rsidRPr="00E76D84">
        <w:rPr>
          <w:rFonts w:ascii="Times New Roman" w:hAnsi="Times New Roman"/>
          <w:color w:val="000000" w:themeColor="text1"/>
          <w:sz w:val="24"/>
          <w:szCs w:val="24"/>
        </w:rPr>
        <w:t>8</w:t>
      </w:r>
      <w:r w:rsidRPr="00E76D84">
        <w:rPr>
          <w:rFonts w:ascii="Times New Roman" w:hAnsi="Times New Roman"/>
          <w:color w:val="000000" w:themeColor="text1"/>
          <w:sz w:val="24"/>
          <w:szCs w:val="24"/>
        </w:rPr>
        <w:t xml:space="preserve">. </w:t>
      </w:r>
      <w:r w:rsidR="00A35BB7" w:rsidRPr="00E76D84">
        <w:rPr>
          <w:rFonts w:ascii="Times New Roman" w:hAnsi="Times New Roman"/>
          <w:color w:val="000000" w:themeColor="text1"/>
          <w:sz w:val="24"/>
          <w:szCs w:val="24"/>
        </w:rPr>
        <w:t>Ко</w:t>
      </w:r>
      <w:r w:rsidR="00A91A31" w:rsidRPr="00E76D84">
        <w:rPr>
          <w:rFonts w:ascii="Times New Roman" w:hAnsi="Times New Roman"/>
          <w:color w:val="000000" w:themeColor="text1"/>
          <w:sz w:val="24"/>
          <w:szCs w:val="24"/>
        </w:rPr>
        <w:t xml:space="preserve">миссия, сформированная ГРБС в целях рассмотрения и оценки предложений участников отбора, </w:t>
      </w:r>
      <w:r w:rsidR="00A35BB7" w:rsidRPr="00E76D84">
        <w:rPr>
          <w:rFonts w:ascii="Times New Roman" w:hAnsi="Times New Roman"/>
          <w:color w:val="000000" w:themeColor="text1"/>
          <w:sz w:val="24"/>
          <w:szCs w:val="24"/>
        </w:rPr>
        <w:t xml:space="preserve">вскрывает конверты с </w:t>
      </w:r>
      <w:r w:rsidR="00A91A31" w:rsidRPr="00E76D84">
        <w:rPr>
          <w:rFonts w:ascii="Times New Roman" w:hAnsi="Times New Roman"/>
          <w:color w:val="000000" w:themeColor="text1"/>
          <w:sz w:val="24"/>
          <w:szCs w:val="24"/>
        </w:rPr>
        <w:t xml:space="preserve">предложениями </w:t>
      </w:r>
      <w:r w:rsidR="00A35BB7" w:rsidRPr="00E76D84">
        <w:rPr>
          <w:rFonts w:ascii="Times New Roman" w:hAnsi="Times New Roman"/>
          <w:color w:val="000000" w:themeColor="text1"/>
          <w:sz w:val="24"/>
          <w:szCs w:val="24"/>
        </w:rPr>
        <w:t>на участие в от</w:t>
      </w:r>
      <w:r w:rsidR="00A91A31"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 xml:space="preserve"> </w:t>
      </w:r>
      <w:r w:rsidR="00A561E5" w:rsidRPr="00E76D84">
        <w:rPr>
          <w:rFonts w:ascii="Times New Roman" w:hAnsi="Times New Roman"/>
          <w:color w:val="000000" w:themeColor="text1"/>
          <w:sz w:val="24"/>
          <w:szCs w:val="24"/>
        </w:rPr>
        <w:t xml:space="preserve">в день </w:t>
      </w:r>
      <w:r w:rsidR="00A561E5" w:rsidRPr="00E76D84">
        <w:rPr>
          <w:rFonts w:ascii="Times New Roman" w:hAnsi="Times New Roman"/>
          <w:color w:val="000000" w:themeColor="text1"/>
          <w:sz w:val="24"/>
          <w:szCs w:val="24"/>
        </w:rPr>
        <w:lastRenderedPageBreak/>
        <w:t xml:space="preserve">окончания подачи предложений участников отбора непосредственно </w:t>
      </w:r>
      <w:r w:rsidR="00A35BB7" w:rsidRPr="00E76D84">
        <w:rPr>
          <w:rFonts w:ascii="Times New Roman" w:hAnsi="Times New Roman"/>
          <w:color w:val="000000" w:themeColor="text1"/>
          <w:sz w:val="24"/>
          <w:szCs w:val="24"/>
        </w:rPr>
        <w:t xml:space="preserve">после </w:t>
      </w:r>
      <w:r w:rsidR="00A561E5" w:rsidRPr="00E76D84">
        <w:rPr>
          <w:rFonts w:ascii="Times New Roman" w:hAnsi="Times New Roman"/>
          <w:color w:val="000000" w:themeColor="text1"/>
          <w:sz w:val="24"/>
          <w:szCs w:val="24"/>
        </w:rPr>
        <w:t>истечения времени окончания подачи предложений участников отбора</w:t>
      </w:r>
      <w:r w:rsidR="00A35BB7" w:rsidRPr="00E76D84">
        <w:rPr>
          <w:rFonts w:ascii="Times New Roman" w:hAnsi="Times New Roman"/>
          <w:color w:val="000000" w:themeColor="text1"/>
          <w:sz w:val="24"/>
          <w:szCs w:val="24"/>
        </w:rPr>
        <w:t xml:space="preserve">. Конверты с </w:t>
      </w:r>
      <w:r w:rsidR="003E2D40" w:rsidRPr="00E76D84">
        <w:rPr>
          <w:rFonts w:ascii="Times New Roman" w:hAnsi="Times New Roman"/>
          <w:color w:val="000000" w:themeColor="text1"/>
          <w:sz w:val="24"/>
          <w:szCs w:val="24"/>
        </w:rPr>
        <w:t>пре</w:t>
      </w:r>
      <w:r w:rsidR="005515F4" w:rsidRPr="00E76D84">
        <w:rPr>
          <w:rFonts w:ascii="Times New Roman" w:hAnsi="Times New Roman"/>
          <w:color w:val="000000" w:themeColor="text1"/>
          <w:sz w:val="24"/>
          <w:szCs w:val="24"/>
        </w:rPr>
        <w:t>д</w:t>
      </w:r>
      <w:r w:rsidR="003E2D40" w:rsidRPr="00E76D84">
        <w:rPr>
          <w:rFonts w:ascii="Times New Roman" w:hAnsi="Times New Roman"/>
          <w:color w:val="000000" w:themeColor="text1"/>
          <w:sz w:val="24"/>
          <w:szCs w:val="24"/>
        </w:rPr>
        <w:t>ложениями</w:t>
      </w:r>
      <w:r w:rsidR="00A35BB7" w:rsidRPr="00E76D84">
        <w:rPr>
          <w:rFonts w:ascii="Times New Roman" w:hAnsi="Times New Roman"/>
          <w:color w:val="000000" w:themeColor="text1"/>
          <w:sz w:val="24"/>
          <w:szCs w:val="24"/>
        </w:rPr>
        <w:t xml:space="preserve"> на участие в от</w:t>
      </w:r>
      <w:r w:rsidR="004F1544"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 xml:space="preserve"> вскрываются публично </w:t>
      </w:r>
      <w:proofErr w:type="gramStart"/>
      <w:r w:rsidR="00A35BB7" w:rsidRPr="00E76D84">
        <w:rPr>
          <w:rFonts w:ascii="Times New Roman" w:hAnsi="Times New Roman"/>
          <w:color w:val="000000" w:themeColor="text1"/>
          <w:sz w:val="24"/>
          <w:szCs w:val="24"/>
        </w:rPr>
        <w:t>во время</w:t>
      </w:r>
      <w:proofErr w:type="gramEnd"/>
      <w:r w:rsidR="001847D0" w:rsidRPr="00E76D84">
        <w:rPr>
          <w:rFonts w:ascii="Times New Roman" w:hAnsi="Times New Roman"/>
          <w:color w:val="000000" w:themeColor="text1"/>
          <w:sz w:val="24"/>
          <w:szCs w:val="24"/>
        </w:rPr>
        <w:t xml:space="preserve"> и</w:t>
      </w:r>
      <w:r w:rsidR="00A35BB7" w:rsidRPr="00E76D84">
        <w:rPr>
          <w:rFonts w:ascii="Times New Roman" w:hAnsi="Times New Roman"/>
          <w:color w:val="000000" w:themeColor="text1"/>
          <w:sz w:val="24"/>
          <w:szCs w:val="24"/>
        </w:rPr>
        <w:t xml:space="preserve"> в месте</w:t>
      </w:r>
      <w:r w:rsidR="001847D0" w:rsidRPr="00E76D84">
        <w:rPr>
          <w:rFonts w:ascii="Times New Roman" w:hAnsi="Times New Roman"/>
          <w:color w:val="000000" w:themeColor="text1"/>
          <w:sz w:val="24"/>
          <w:szCs w:val="24"/>
        </w:rPr>
        <w:t>, указанные в</w:t>
      </w:r>
      <w:r w:rsidR="00A35BB7" w:rsidRPr="00E76D84">
        <w:rPr>
          <w:rFonts w:ascii="Times New Roman" w:hAnsi="Times New Roman"/>
          <w:color w:val="000000" w:themeColor="text1"/>
          <w:sz w:val="24"/>
          <w:szCs w:val="24"/>
        </w:rPr>
        <w:t xml:space="preserve"> </w:t>
      </w:r>
      <w:r w:rsidR="001847D0" w:rsidRPr="00E76D84">
        <w:rPr>
          <w:rFonts w:ascii="Times New Roman" w:hAnsi="Times New Roman"/>
          <w:color w:val="000000" w:themeColor="text1"/>
          <w:sz w:val="24"/>
          <w:szCs w:val="24"/>
        </w:rPr>
        <w:t>объявлении о проведении отбора</w:t>
      </w:r>
      <w:r w:rsidR="00A35BB7" w:rsidRPr="00E76D84">
        <w:rPr>
          <w:rFonts w:ascii="Times New Roman" w:hAnsi="Times New Roman"/>
          <w:color w:val="000000" w:themeColor="text1"/>
          <w:sz w:val="24"/>
          <w:szCs w:val="24"/>
        </w:rPr>
        <w:t xml:space="preserve">. Вскрытие всех поступивших конвертов с </w:t>
      </w:r>
      <w:r w:rsidR="00506AC1" w:rsidRPr="00E76D84">
        <w:rPr>
          <w:rFonts w:ascii="Times New Roman" w:hAnsi="Times New Roman"/>
          <w:color w:val="000000" w:themeColor="text1"/>
          <w:sz w:val="24"/>
          <w:szCs w:val="24"/>
        </w:rPr>
        <w:t>предложениями</w:t>
      </w:r>
      <w:r w:rsidR="00A35BB7" w:rsidRPr="00E76D84">
        <w:rPr>
          <w:rFonts w:ascii="Times New Roman" w:hAnsi="Times New Roman"/>
          <w:color w:val="000000" w:themeColor="text1"/>
          <w:sz w:val="24"/>
          <w:szCs w:val="24"/>
        </w:rPr>
        <w:t xml:space="preserve"> на участие в от</w:t>
      </w:r>
      <w:r w:rsidR="00506AC1"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 xml:space="preserve"> осуществляется в один день.</w:t>
      </w:r>
    </w:p>
    <w:p w:rsidR="00A35BB7" w:rsidRPr="00E76D84" w:rsidRDefault="00506AC1"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ГРБС</w:t>
      </w:r>
      <w:r w:rsidR="00A35BB7" w:rsidRPr="00E76D84">
        <w:rPr>
          <w:rFonts w:ascii="Times New Roman" w:hAnsi="Times New Roman"/>
          <w:color w:val="000000" w:themeColor="text1"/>
          <w:sz w:val="24"/>
          <w:szCs w:val="24"/>
        </w:rPr>
        <w:t xml:space="preserve"> обязан предоставить возможность всем участникам от</w:t>
      </w:r>
      <w:r w:rsidRPr="00E76D84">
        <w:rPr>
          <w:rFonts w:ascii="Times New Roman" w:hAnsi="Times New Roman"/>
          <w:color w:val="000000" w:themeColor="text1"/>
          <w:sz w:val="24"/>
          <w:szCs w:val="24"/>
        </w:rPr>
        <w:t>бора</w:t>
      </w:r>
      <w:r w:rsidR="00A35BB7" w:rsidRPr="00E76D84">
        <w:rPr>
          <w:rFonts w:ascii="Times New Roman" w:hAnsi="Times New Roman"/>
          <w:color w:val="000000" w:themeColor="text1"/>
          <w:sz w:val="24"/>
          <w:szCs w:val="24"/>
        </w:rPr>
        <w:t xml:space="preserve">, подавшим </w:t>
      </w:r>
      <w:r w:rsidRPr="00E76D84">
        <w:rPr>
          <w:rFonts w:ascii="Times New Roman" w:hAnsi="Times New Roman"/>
          <w:color w:val="000000" w:themeColor="text1"/>
          <w:sz w:val="24"/>
          <w:szCs w:val="24"/>
        </w:rPr>
        <w:t>предложения</w:t>
      </w:r>
      <w:r w:rsidR="00A35BB7" w:rsidRPr="00E76D84">
        <w:rPr>
          <w:rFonts w:ascii="Times New Roman" w:hAnsi="Times New Roman"/>
          <w:color w:val="000000" w:themeColor="text1"/>
          <w:sz w:val="24"/>
          <w:szCs w:val="24"/>
        </w:rPr>
        <w:t xml:space="preserve"> на участие в нем, или их представителям присутствовать при вскрытии конвертов с </w:t>
      </w:r>
      <w:r w:rsidRPr="00E76D84">
        <w:rPr>
          <w:rFonts w:ascii="Times New Roman" w:hAnsi="Times New Roman"/>
          <w:color w:val="000000" w:themeColor="text1"/>
          <w:sz w:val="24"/>
          <w:szCs w:val="24"/>
        </w:rPr>
        <w:t>предложениями</w:t>
      </w:r>
      <w:r w:rsidR="00A35BB7" w:rsidRPr="00E76D84">
        <w:rPr>
          <w:rFonts w:ascii="Times New Roman" w:hAnsi="Times New Roman"/>
          <w:color w:val="000000" w:themeColor="text1"/>
          <w:sz w:val="24"/>
          <w:szCs w:val="24"/>
        </w:rPr>
        <w:t xml:space="preserve"> на участие в от</w:t>
      </w:r>
      <w:r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w:t>
      </w:r>
    </w:p>
    <w:p w:rsidR="00A35BB7" w:rsidRPr="00E76D84" w:rsidRDefault="00A35BB7"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Непосредственно перед вскрытием конвертов с </w:t>
      </w:r>
      <w:r w:rsidR="00541036" w:rsidRPr="00E76D84">
        <w:rPr>
          <w:rFonts w:ascii="Times New Roman" w:hAnsi="Times New Roman"/>
          <w:color w:val="000000" w:themeColor="text1"/>
          <w:sz w:val="24"/>
          <w:szCs w:val="24"/>
        </w:rPr>
        <w:t>предложениями</w:t>
      </w:r>
      <w:r w:rsidRPr="00E76D84">
        <w:rPr>
          <w:rFonts w:ascii="Times New Roman" w:hAnsi="Times New Roman"/>
          <w:color w:val="000000" w:themeColor="text1"/>
          <w:sz w:val="24"/>
          <w:szCs w:val="24"/>
        </w:rPr>
        <w:t xml:space="preserve"> на участие в от</w:t>
      </w:r>
      <w:r w:rsidR="00541036"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комиссия объявляет участникам </w:t>
      </w:r>
      <w:r w:rsidR="00541036" w:rsidRPr="00E76D84">
        <w:rPr>
          <w:rFonts w:ascii="Times New Roman" w:hAnsi="Times New Roman"/>
          <w:color w:val="000000" w:themeColor="text1"/>
          <w:sz w:val="24"/>
          <w:szCs w:val="24"/>
        </w:rPr>
        <w:t>отбора</w:t>
      </w:r>
      <w:r w:rsidRPr="00E76D84">
        <w:rPr>
          <w:rFonts w:ascii="Times New Roman" w:hAnsi="Times New Roman"/>
          <w:color w:val="000000" w:themeColor="text1"/>
          <w:sz w:val="24"/>
          <w:szCs w:val="24"/>
        </w:rPr>
        <w:t xml:space="preserve">, присутствующим при вскрытии таких конвертов, о возможности подачи </w:t>
      </w:r>
      <w:r w:rsidR="00541036" w:rsidRPr="00E76D84">
        <w:rPr>
          <w:rFonts w:ascii="Times New Roman" w:hAnsi="Times New Roman"/>
          <w:color w:val="000000" w:themeColor="text1"/>
          <w:sz w:val="24"/>
          <w:szCs w:val="24"/>
        </w:rPr>
        <w:t>предложений</w:t>
      </w:r>
      <w:r w:rsidRPr="00E76D84">
        <w:rPr>
          <w:rFonts w:ascii="Times New Roman" w:hAnsi="Times New Roman"/>
          <w:color w:val="000000" w:themeColor="text1"/>
          <w:sz w:val="24"/>
          <w:szCs w:val="24"/>
        </w:rPr>
        <w:t xml:space="preserve"> на участие в от</w:t>
      </w:r>
      <w:r w:rsidR="00541036"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изменения или отзыва поданных </w:t>
      </w:r>
      <w:r w:rsidR="00541036" w:rsidRPr="00E76D84">
        <w:rPr>
          <w:rFonts w:ascii="Times New Roman" w:hAnsi="Times New Roman"/>
          <w:color w:val="000000" w:themeColor="text1"/>
          <w:sz w:val="24"/>
          <w:szCs w:val="24"/>
        </w:rPr>
        <w:t>предложений</w:t>
      </w:r>
      <w:r w:rsidRPr="00E76D84">
        <w:rPr>
          <w:rFonts w:ascii="Times New Roman" w:hAnsi="Times New Roman"/>
          <w:color w:val="000000" w:themeColor="text1"/>
          <w:sz w:val="24"/>
          <w:szCs w:val="24"/>
        </w:rPr>
        <w:t xml:space="preserve"> на участие в от</w:t>
      </w:r>
      <w:r w:rsidR="00EA12D3"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до вскрытия таких конвертов. При этом комиссия объявляет последствия подачи двух и более </w:t>
      </w:r>
      <w:r w:rsidR="003E2D40" w:rsidRPr="00E76D84">
        <w:rPr>
          <w:rFonts w:ascii="Times New Roman" w:hAnsi="Times New Roman"/>
          <w:color w:val="000000" w:themeColor="text1"/>
          <w:sz w:val="24"/>
          <w:szCs w:val="24"/>
        </w:rPr>
        <w:t>предложений</w:t>
      </w:r>
      <w:r w:rsidRPr="00E76D84">
        <w:rPr>
          <w:rFonts w:ascii="Times New Roman" w:hAnsi="Times New Roman"/>
          <w:color w:val="000000" w:themeColor="text1"/>
          <w:sz w:val="24"/>
          <w:szCs w:val="24"/>
        </w:rPr>
        <w:t xml:space="preserve"> на участие в от</w:t>
      </w:r>
      <w:r w:rsidR="00B16F10"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одним участником </w:t>
      </w:r>
      <w:r w:rsidR="007812EE" w:rsidRPr="00E76D84">
        <w:rPr>
          <w:rFonts w:ascii="Times New Roman" w:hAnsi="Times New Roman"/>
          <w:color w:val="000000" w:themeColor="text1"/>
          <w:sz w:val="24"/>
          <w:szCs w:val="24"/>
        </w:rPr>
        <w:t>отбора</w:t>
      </w:r>
      <w:r w:rsidRPr="00E76D84">
        <w:rPr>
          <w:rFonts w:ascii="Times New Roman" w:hAnsi="Times New Roman"/>
          <w:color w:val="000000" w:themeColor="text1"/>
          <w:sz w:val="24"/>
          <w:szCs w:val="24"/>
        </w:rPr>
        <w:t>.</w:t>
      </w:r>
    </w:p>
    <w:p w:rsidR="00A35BB7" w:rsidRPr="00E76D84" w:rsidRDefault="00803531"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К</w:t>
      </w:r>
      <w:r w:rsidR="00A35BB7" w:rsidRPr="00E76D84">
        <w:rPr>
          <w:rFonts w:ascii="Times New Roman" w:hAnsi="Times New Roman"/>
          <w:color w:val="000000" w:themeColor="text1"/>
          <w:sz w:val="24"/>
          <w:szCs w:val="24"/>
        </w:rPr>
        <w:t xml:space="preserve">омиссия вскрывает конверты с </w:t>
      </w:r>
      <w:r w:rsidRPr="00E76D84">
        <w:rPr>
          <w:rFonts w:ascii="Times New Roman" w:hAnsi="Times New Roman"/>
          <w:color w:val="000000" w:themeColor="text1"/>
          <w:sz w:val="24"/>
          <w:szCs w:val="24"/>
        </w:rPr>
        <w:t>предложениями</w:t>
      </w:r>
      <w:r w:rsidR="00A35BB7" w:rsidRPr="00E76D84">
        <w:rPr>
          <w:rFonts w:ascii="Times New Roman" w:hAnsi="Times New Roman"/>
          <w:color w:val="000000" w:themeColor="text1"/>
          <w:sz w:val="24"/>
          <w:szCs w:val="24"/>
        </w:rPr>
        <w:t xml:space="preserve"> на участие в от</w:t>
      </w:r>
      <w:r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 xml:space="preserve">, если такие конверты и </w:t>
      </w:r>
      <w:r w:rsidRPr="00E76D84">
        <w:rPr>
          <w:rFonts w:ascii="Times New Roman" w:hAnsi="Times New Roman"/>
          <w:color w:val="000000" w:themeColor="text1"/>
          <w:sz w:val="24"/>
          <w:szCs w:val="24"/>
        </w:rPr>
        <w:t>предложения</w:t>
      </w:r>
      <w:r w:rsidR="00A35BB7" w:rsidRPr="00E76D84">
        <w:rPr>
          <w:rFonts w:ascii="Times New Roman" w:hAnsi="Times New Roman"/>
          <w:color w:val="000000" w:themeColor="text1"/>
          <w:sz w:val="24"/>
          <w:szCs w:val="24"/>
        </w:rPr>
        <w:t xml:space="preserve"> поступили </w:t>
      </w:r>
      <w:r w:rsidRPr="00E76D84">
        <w:rPr>
          <w:rFonts w:ascii="Times New Roman" w:hAnsi="Times New Roman"/>
          <w:color w:val="000000" w:themeColor="text1"/>
          <w:sz w:val="24"/>
          <w:szCs w:val="24"/>
        </w:rPr>
        <w:t>ГРБС</w:t>
      </w:r>
      <w:r w:rsidR="00A35BB7" w:rsidRPr="00E76D84">
        <w:rPr>
          <w:rFonts w:ascii="Times New Roman" w:hAnsi="Times New Roman"/>
          <w:color w:val="000000" w:themeColor="text1"/>
          <w:sz w:val="24"/>
          <w:szCs w:val="24"/>
        </w:rPr>
        <w:t xml:space="preserve"> до вскрытия таких конвертов. В случае установления факта подачи одним участником от</w:t>
      </w:r>
      <w:r w:rsidRPr="00E76D84">
        <w:rPr>
          <w:rFonts w:ascii="Times New Roman" w:hAnsi="Times New Roman"/>
          <w:color w:val="000000" w:themeColor="text1"/>
          <w:sz w:val="24"/>
          <w:szCs w:val="24"/>
        </w:rPr>
        <w:t>бора</w:t>
      </w:r>
      <w:r w:rsidR="00A35BB7" w:rsidRPr="00E76D84">
        <w:rPr>
          <w:rFonts w:ascii="Times New Roman" w:hAnsi="Times New Roman"/>
          <w:color w:val="000000" w:themeColor="text1"/>
          <w:sz w:val="24"/>
          <w:szCs w:val="24"/>
        </w:rPr>
        <w:t xml:space="preserve"> двух и более </w:t>
      </w:r>
      <w:r w:rsidRPr="00E76D84">
        <w:rPr>
          <w:rFonts w:ascii="Times New Roman" w:hAnsi="Times New Roman"/>
          <w:color w:val="000000" w:themeColor="text1"/>
          <w:sz w:val="24"/>
          <w:szCs w:val="24"/>
        </w:rPr>
        <w:t>предложений</w:t>
      </w:r>
      <w:r w:rsidR="00A35BB7" w:rsidRPr="00E76D84">
        <w:rPr>
          <w:rFonts w:ascii="Times New Roman" w:hAnsi="Times New Roman"/>
          <w:color w:val="000000" w:themeColor="text1"/>
          <w:sz w:val="24"/>
          <w:szCs w:val="24"/>
        </w:rPr>
        <w:t xml:space="preserve"> на участие в от</w:t>
      </w:r>
      <w:r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 xml:space="preserve"> при условии, что поданные ранее этим участником </w:t>
      </w:r>
      <w:r w:rsidR="00552FC5" w:rsidRPr="00E76D84">
        <w:rPr>
          <w:rFonts w:ascii="Times New Roman" w:hAnsi="Times New Roman"/>
          <w:color w:val="000000" w:themeColor="text1"/>
          <w:sz w:val="24"/>
          <w:szCs w:val="24"/>
        </w:rPr>
        <w:t>предложения</w:t>
      </w:r>
      <w:r w:rsidR="00A35BB7" w:rsidRPr="00E76D84">
        <w:rPr>
          <w:rFonts w:ascii="Times New Roman" w:hAnsi="Times New Roman"/>
          <w:color w:val="000000" w:themeColor="text1"/>
          <w:sz w:val="24"/>
          <w:szCs w:val="24"/>
        </w:rPr>
        <w:t xml:space="preserve"> на участие в </w:t>
      </w:r>
      <w:r w:rsidR="00552FC5" w:rsidRPr="00E76D84">
        <w:rPr>
          <w:rFonts w:ascii="Times New Roman" w:hAnsi="Times New Roman"/>
          <w:color w:val="000000" w:themeColor="text1"/>
          <w:sz w:val="24"/>
          <w:szCs w:val="24"/>
        </w:rPr>
        <w:t>отборе</w:t>
      </w:r>
      <w:r w:rsidR="00A35BB7" w:rsidRPr="00E76D84">
        <w:rPr>
          <w:rFonts w:ascii="Times New Roman" w:hAnsi="Times New Roman"/>
          <w:color w:val="000000" w:themeColor="text1"/>
          <w:sz w:val="24"/>
          <w:szCs w:val="24"/>
        </w:rPr>
        <w:t xml:space="preserve"> не отозваны, все </w:t>
      </w:r>
      <w:r w:rsidR="00552FC5" w:rsidRPr="00E76D84">
        <w:rPr>
          <w:rFonts w:ascii="Times New Roman" w:hAnsi="Times New Roman"/>
          <w:color w:val="000000" w:themeColor="text1"/>
          <w:sz w:val="24"/>
          <w:szCs w:val="24"/>
        </w:rPr>
        <w:t>предложения</w:t>
      </w:r>
      <w:r w:rsidR="00A35BB7" w:rsidRPr="00E76D84">
        <w:rPr>
          <w:rFonts w:ascii="Times New Roman" w:hAnsi="Times New Roman"/>
          <w:color w:val="000000" w:themeColor="text1"/>
          <w:sz w:val="24"/>
          <w:szCs w:val="24"/>
        </w:rPr>
        <w:t xml:space="preserve"> на участие в </w:t>
      </w:r>
      <w:r w:rsidR="00552FC5" w:rsidRPr="00E76D84">
        <w:rPr>
          <w:rFonts w:ascii="Times New Roman" w:hAnsi="Times New Roman"/>
          <w:color w:val="000000" w:themeColor="text1"/>
          <w:sz w:val="24"/>
          <w:szCs w:val="24"/>
        </w:rPr>
        <w:t>отборе</w:t>
      </w:r>
      <w:r w:rsidR="00A35BB7" w:rsidRPr="00E76D84">
        <w:rPr>
          <w:rFonts w:ascii="Times New Roman" w:hAnsi="Times New Roman"/>
          <w:color w:val="000000" w:themeColor="text1"/>
          <w:sz w:val="24"/>
          <w:szCs w:val="24"/>
        </w:rPr>
        <w:t xml:space="preserve"> этого участника не рассматриваются и возвращаются этому участнику.</w:t>
      </w:r>
    </w:p>
    <w:p w:rsidR="007010E2" w:rsidRPr="00E76D84" w:rsidRDefault="00A35BB7"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Информация о месте, дате и времени вскрытия конвертов с </w:t>
      </w:r>
      <w:r w:rsidR="002F65E3" w:rsidRPr="00E76D84">
        <w:rPr>
          <w:rFonts w:ascii="Times New Roman" w:hAnsi="Times New Roman"/>
          <w:color w:val="000000" w:themeColor="text1"/>
          <w:sz w:val="24"/>
          <w:szCs w:val="24"/>
        </w:rPr>
        <w:t>предложениями</w:t>
      </w:r>
      <w:r w:rsidRPr="00E76D84">
        <w:rPr>
          <w:rFonts w:ascii="Times New Roman" w:hAnsi="Times New Roman"/>
          <w:color w:val="000000" w:themeColor="text1"/>
          <w:sz w:val="24"/>
          <w:szCs w:val="24"/>
        </w:rPr>
        <w:t xml:space="preserve"> на участие в от</w:t>
      </w:r>
      <w:r w:rsidR="002F65E3"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наименование (для юридического лица), фамилия, имя, отчество (при наличии) (для физического лица), почтовый адрес каждого участника от</w:t>
      </w:r>
      <w:r w:rsidR="002F65E3"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xml:space="preserve">, конверт с </w:t>
      </w:r>
      <w:r w:rsidR="002F65E3" w:rsidRPr="00E76D84">
        <w:rPr>
          <w:rFonts w:ascii="Times New Roman" w:hAnsi="Times New Roman"/>
          <w:color w:val="000000" w:themeColor="text1"/>
          <w:sz w:val="24"/>
          <w:szCs w:val="24"/>
        </w:rPr>
        <w:t>предложением</w:t>
      </w:r>
      <w:r w:rsidRPr="00E76D84">
        <w:rPr>
          <w:rFonts w:ascii="Times New Roman" w:hAnsi="Times New Roman"/>
          <w:color w:val="000000" w:themeColor="text1"/>
          <w:sz w:val="24"/>
          <w:szCs w:val="24"/>
        </w:rPr>
        <w:t xml:space="preserve"> которого вскрывается, наличие информации и документов, предусмотренных </w:t>
      </w:r>
      <w:r w:rsidR="00341EC2" w:rsidRPr="00E76D84">
        <w:rPr>
          <w:rFonts w:ascii="Times New Roman" w:hAnsi="Times New Roman"/>
          <w:color w:val="000000" w:themeColor="text1"/>
          <w:sz w:val="24"/>
          <w:szCs w:val="24"/>
        </w:rPr>
        <w:t>объявление</w:t>
      </w:r>
      <w:r w:rsidR="00420EA3" w:rsidRPr="00E76D84">
        <w:rPr>
          <w:rFonts w:ascii="Times New Roman" w:hAnsi="Times New Roman"/>
          <w:color w:val="000000" w:themeColor="text1"/>
          <w:sz w:val="24"/>
          <w:szCs w:val="24"/>
        </w:rPr>
        <w:t>м о проведении отбора</w:t>
      </w:r>
      <w:r w:rsidRPr="00E76D84">
        <w:rPr>
          <w:rFonts w:ascii="Times New Roman" w:hAnsi="Times New Roman"/>
          <w:color w:val="000000" w:themeColor="text1"/>
          <w:sz w:val="24"/>
          <w:szCs w:val="24"/>
        </w:rPr>
        <w:t>, объявляются при вскрытии данных конвертов и внос</w:t>
      </w:r>
      <w:r w:rsidR="007010E2" w:rsidRPr="00E76D84">
        <w:rPr>
          <w:rFonts w:ascii="Times New Roman" w:hAnsi="Times New Roman"/>
          <w:color w:val="000000" w:themeColor="text1"/>
          <w:sz w:val="24"/>
          <w:szCs w:val="24"/>
        </w:rPr>
        <w:t>ятся соответственно в протокол.</w:t>
      </w:r>
    </w:p>
    <w:p w:rsidR="00A35BB7" w:rsidRPr="00E76D84" w:rsidRDefault="00A35BB7"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В случае, если по окончании срока подачи </w:t>
      </w:r>
      <w:r w:rsidR="000B6C19" w:rsidRPr="00E76D84">
        <w:rPr>
          <w:rFonts w:ascii="Times New Roman" w:hAnsi="Times New Roman"/>
          <w:color w:val="000000" w:themeColor="text1"/>
          <w:sz w:val="24"/>
          <w:szCs w:val="24"/>
        </w:rPr>
        <w:t>предложений</w:t>
      </w:r>
      <w:r w:rsidRPr="00E76D84">
        <w:rPr>
          <w:rFonts w:ascii="Times New Roman" w:hAnsi="Times New Roman"/>
          <w:color w:val="000000" w:themeColor="text1"/>
          <w:sz w:val="24"/>
          <w:szCs w:val="24"/>
        </w:rPr>
        <w:t xml:space="preserve"> на участие в от</w:t>
      </w:r>
      <w:r w:rsidR="000B6C19" w:rsidRPr="00E76D84">
        <w:rPr>
          <w:rFonts w:ascii="Times New Roman" w:hAnsi="Times New Roman"/>
          <w:color w:val="000000" w:themeColor="text1"/>
          <w:sz w:val="24"/>
          <w:szCs w:val="24"/>
        </w:rPr>
        <w:t>боре</w:t>
      </w:r>
      <w:r w:rsidRPr="00E76D84">
        <w:rPr>
          <w:rFonts w:ascii="Times New Roman" w:hAnsi="Times New Roman"/>
          <w:color w:val="000000" w:themeColor="text1"/>
          <w:sz w:val="24"/>
          <w:szCs w:val="24"/>
        </w:rPr>
        <w:t xml:space="preserve"> не подано ни одно</w:t>
      </w:r>
      <w:r w:rsidR="000B6C19" w:rsidRPr="00E76D84">
        <w:rPr>
          <w:rFonts w:ascii="Times New Roman" w:hAnsi="Times New Roman"/>
          <w:color w:val="000000" w:themeColor="text1"/>
          <w:sz w:val="24"/>
          <w:szCs w:val="24"/>
        </w:rPr>
        <w:t>го предложения</w:t>
      </w:r>
      <w:r w:rsidRPr="00E76D84">
        <w:rPr>
          <w:rFonts w:ascii="Times New Roman" w:hAnsi="Times New Roman"/>
          <w:color w:val="000000" w:themeColor="text1"/>
          <w:sz w:val="24"/>
          <w:szCs w:val="24"/>
        </w:rPr>
        <w:t>, в этот протокол вносится информация о признании от</w:t>
      </w:r>
      <w:r w:rsidR="000B6C19" w:rsidRPr="00E76D84">
        <w:rPr>
          <w:rFonts w:ascii="Times New Roman" w:hAnsi="Times New Roman"/>
          <w:color w:val="000000" w:themeColor="text1"/>
          <w:sz w:val="24"/>
          <w:szCs w:val="24"/>
        </w:rPr>
        <w:t>бора</w:t>
      </w:r>
      <w:r w:rsidRPr="00E76D84">
        <w:rPr>
          <w:rFonts w:ascii="Times New Roman" w:hAnsi="Times New Roman"/>
          <w:color w:val="000000" w:themeColor="text1"/>
          <w:sz w:val="24"/>
          <w:szCs w:val="24"/>
        </w:rPr>
        <w:t xml:space="preserve"> несостоявшимся.</w:t>
      </w:r>
    </w:p>
    <w:p w:rsidR="00A35BB7" w:rsidRPr="00E76D84" w:rsidRDefault="007010E2"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1</w:t>
      </w:r>
      <w:r w:rsidR="00B868B2" w:rsidRPr="00E76D84">
        <w:rPr>
          <w:rFonts w:ascii="Times New Roman" w:hAnsi="Times New Roman"/>
          <w:color w:val="000000" w:themeColor="text1"/>
          <w:sz w:val="24"/>
          <w:szCs w:val="24"/>
        </w:rPr>
        <w:t>9</w:t>
      </w:r>
      <w:r w:rsidRPr="00E76D84">
        <w:rPr>
          <w:rFonts w:ascii="Times New Roman" w:hAnsi="Times New Roman"/>
          <w:color w:val="000000" w:themeColor="text1"/>
          <w:sz w:val="24"/>
          <w:szCs w:val="24"/>
        </w:rPr>
        <w:t xml:space="preserve">. </w:t>
      </w:r>
      <w:r w:rsidR="00A35BB7" w:rsidRPr="00E76D84">
        <w:rPr>
          <w:rFonts w:ascii="Times New Roman" w:hAnsi="Times New Roman"/>
          <w:color w:val="000000" w:themeColor="text1"/>
          <w:sz w:val="24"/>
          <w:szCs w:val="24"/>
        </w:rPr>
        <w:t xml:space="preserve">Протокол вскрытия конвертов с </w:t>
      </w:r>
      <w:r w:rsidR="00385C56" w:rsidRPr="00E76D84">
        <w:rPr>
          <w:rFonts w:ascii="Times New Roman" w:hAnsi="Times New Roman"/>
          <w:color w:val="000000" w:themeColor="text1"/>
          <w:sz w:val="24"/>
          <w:szCs w:val="24"/>
        </w:rPr>
        <w:t>предложениями</w:t>
      </w:r>
      <w:r w:rsidR="00A35BB7" w:rsidRPr="00E76D84">
        <w:rPr>
          <w:rFonts w:ascii="Times New Roman" w:hAnsi="Times New Roman"/>
          <w:color w:val="000000" w:themeColor="text1"/>
          <w:sz w:val="24"/>
          <w:szCs w:val="24"/>
        </w:rPr>
        <w:t xml:space="preserve"> на участие в от</w:t>
      </w:r>
      <w:r w:rsidR="00385C56" w:rsidRPr="00E76D84">
        <w:rPr>
          <w:rFonts w:ascii="Times New Roman" w:hAnsi="Times New Roman"/>
          <w:color w:val="000000" w:themeColor="text1"/>
          <w:sz w:val="24"/>
          <w:szCs w:val="24"/>
        </w:rPr>
        <w:t>боре</w:t>
      </w:r>
      <w:r w:rsidR="00A35BB7" w:rsidRPr="00E76D84">
        <w:rPr>
          <w:rFonts w:ascii="Times New Roman" w:hAnsi="Times New Roman"/>
          <w:color w:val="000000" w:themeColor="text1"/>
          <w:sz w:val="24"/>
          <w:szCs w:val="24"/>
        </w:rPr>
        <w:t xml:space="preserve"> ведется комиссией, подписывается всеми присутствующими членами комиссии непосредственно после вскрытия </w:t>
      </w:r>
      <w:r w:rsidR="00D04DFB" w:rsidRPr="00E76D84">
        <w:rPr>
          <w:rFonts w:ascii="Times New Roman" w:hAnsi="Times New Roman"/>
          <w:color w:val="000000" w:themeColor="text1"/>
          <w:sz w:val="24"/>
          <w:szCs w:val="24"/>
        </w:rPr>
        <w:t>всех</w:t>
      </w:r>
      <w:r w:rsidR="00A35BB7" w:rsidRPr="00E76D84">
        <w:rPr>
          <w:rFonts w:ascii="Times New Roman" w:hAnsi="Times New Roman"/>
          <w:color w:val="000000" w:themeColor="text1"/>
          <w:sz w:val="24"/>
          <w:szCs w:val="24"/>
        </w:rPr>
        <w:t xml:space="preserve"> конвертов и не позднее рабочего дня, следующего за датой подписания этого протокола, размещается </w:t>
      </w:r>
      <w:r w:rsidR="00251CC9" w:rsidRPr="00E76D84">
        <w:rPr>
          <w:rFonts w:ascii="Times New Roman" w:hAnsi="Times New Roman"/>
          <w:color w:val="000000" w:themeColor="text1"/>
          <w:sz w:val="24"/>
          <w:szCs w:val="24"/>
        </w:rPr>
        <w:t>на официальном сайте</w:t>
      </w:r>
      <w:r w:rsidR="00A35BB7" w:rsidRPr="00E76D84">
        <w:rPr>
          <w:rFonts w:ascii="Times New Roman" w:hAnsi="Times New Roman"/>
          <w:color w:val="000000" w:themeColor="text1"/>
          <w:sz w:val="24"/>
          <w:szCs w:val="24"/>
        </w:rPr>
        <w:t>.</w:t>
      </w:r>
    </w:p>
    <w:p w:rsidR="004A3211" w:rsidRPr="00E76D84" w:rsidRDefault="00B868B2" w:rsidP="004A3211">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20</w:t>
      </w:r>
      <w:r w:rsidR="007010E2" w:rsidRPr="00E76D84">
        <w:rPr>
          <w:rFonts w:ascii="Times New Roman" w:hAnsi="Times New Roman"/>
          <w:color w:val="000000" w:themeColor="text1"/>
          <w:sz w:val="24"/>
          <w:szCs w:val="24"/>
        </w:rPr>
        <w:t xml:space="preserve">. </w:t>
      </w:r>
      <w:r w:rsidR="004A3211" w:rsidRPr="00E76D84">
        <w:rPr>
          <w:rFonts w:ascii="Times New Roman" w:hAnsi="Times New Roman"/>
          <w:color w:val="000000" w:themeColor="text1"/>
          <w:sz w:val="24"/>
          <w:szCs w:val="24"/>
        </w:rPr>
        <w:t>Для подтверждения соответствия участника отбора критерию отбора, установленному подпунктом «а» пункта 5 настоящего Положения, ГРБС в срок не позднее 1 рабочего дня со дня вскрытия конвертов с предложениями получает сведения из Единого реестра субъектов малого и среднего предпринимательства с использованием веб-сервиса http:// https://rmsp.nalog.ru/.</w:t>
      </w:r>
    </w:p>
    <w:p w:rsidR="004A3211" w:rsidRPr="00E76D84" w:rsidRDefault="004A3211" w:rsidP="004A3211">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Для подтверждения соответствия участника отбора критерию отбора, установленному подпунктом «б» пункта 5 настоящего Положения, а также требованию, установленному подпунктом «а» пункта 9 настоящего Положения,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веб-сервиса http:// service.nalog.ru/.</w:t>
      </w:r>
    </w:p>
    <w:p w:rsidR="004A3211" w:rsidRPr="00E76D84" w:rsidRDefault="004A3211" w:rsidP="004A3211">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Для подтверждения соответствия участника отбора критериям отбора, установленным подпунктами «в» и «г» пункта 5 настоящего Положения, ГРБС в срок не позднее 1 рабочего дня со дня вскрытия конвертов с предложениями направляет запрос в </w:t>
      </w:r>
      <w:proofErr w:type="spellStart"/>
      <w:r w:rsidRPr="00E76D84">
        <w:rPr>
          <w:rFonts w:ascii="Times New Roman" w:hAnsi="Times New Roman"/>
          <w:color w:val="000000" w:themeColor="text1"/>
          <w:sz w:val="24"/>
          <w:szCs w:val="24"/>
        </w:rPr>
        <w:t>ресурсоснабжающую</w:t>
      </w:r>
      <w:proofErr w:type="spellEnd"/>
      <w:r w:rsidRPr="00E76D84">
        <w:rPr>
          <w:rFonts w:ascii="Times New Roman" w:hAnsi="Times New Roman"/>
          <w:color w:val="000000" w:themeColor="text1"/>
          <w:sz w:val="24"/>
          <w:szCs w:val="24"/>
        </w:rPr>
        <w:t xml:space="preserve"> организацию, указанную в предложении участника отбора.</w:t>
      </w:r>
    </w:p>
    <w:p w:rsidR="004A3211" w:rsidRPr="00E76D84" w:rsidRDefault="004A3211" w:rsidP="004A3211">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Для подтверждения соответствия участника отбора требованию, установленному подпунктом «б» пункта 9 настоящего Положения, ГРБС рассматривает имеющуюся в его распоряжении информацию о предоставлении средств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4A3211" w:rsidRPr="00E76D84" w:rsidRDefault="004A3211" w:rsidP="004A3211">
      <w:pPr>
        <w:pStyle w:val="af0"/>
        <w:ind w:right="38" w:firstLine="709"/>
        <w:jc w:val="both"/>
        <w:rPr>
          <w:rStyle w:val="FontStyle14"/>
          <w:color w:val="000000" w:themeColor="text1"/>
          <w:sz w:val="24"/>
          <w:szCs w:val="24"/>
        </w:rPr>
      </w:pPr>
      <w:r w:rsidRPr="00E76D84">
        <w:rPr>
          <w:rStyle w:val="FontStyle14"/>
          <w:color w:val="000000" w:themeColor="text1"/>
          <w:sz w:val="24"/>
          <w:szCs w:val="24"/>
        </w:rPr>
        <w:lastRenderedPageBreak/>
        <w:t xml:space="preserve">Для подтверждения соответствия участника отбора критерию отбора, установленному подпунктом «д» пункта 5 настоящего Порядка, ГРБС в срок не позднее 1 рабочего дня со дня вскрытия конвертов с заявками направляет межведомственный запрос в Федеральный орган власти, осуществляющий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 в государственный орган по контролю за правильностью исчисления, полнотой и своевременностью уплаты (перечисления) страховых взносов в государственные внебюджетные фонды. </w:t>
      </w:r>
    </w:p>
    <w:p w:rsidR="00A3199D" w:rsidRDefault="004A3211" w:rsidP="004A3211">
      <w:pPr>
        <w:autoSpaceDE w:val="0"/>
        <w:autoSpaceDN w:val="0"/>
        <w:adjustRightInd w:val="0"/>
        <w:spacing w:after="0" w:line="240" w:lineRule="auto"/>
        <w:ind w:firstLine="709"/>
        <w:jc w:val="both"/>
        <w:rPr>
          <w:rStyle w:val="FontStyle14"/>
          <w:color w:val="000000" w:themeColor="text1"/>
          <w:sz w:val="24"/>
          <w:szCs w:val="24"/>
        </w:rPr>
      </w:pPr>
      <w:r w:rsidRPr="00E76D84">
        <w:rPr>
          <w:rStyle w:val="FontStyle14"/>
          <w:color w:val="000000" w:themeColor="text1"/>
          <w:sz w:val="24"/>
          <w:szCs w:val="24"/>
        </w:rPr>
        <w:t>Для подтверждения соответствия участника отбора требованию, установленному подпунктом «в» пункта 9 настоящего Порядка, ГРБС рассматривает имеющуюся в его распоряжении информацию о предоставлении средств из бюджета муниципального образования «Каргасокский район» на основании иных муниципальных правовых актов на цели, установленные настоящим Порядком.</w:t>
      </w:r>
    </w:p>
    <w:p w:rsidR="00C62295" w:rsidRPr="00C62295" w:rsidRDefault="00C62295" w:rsidP="004A3211">
      <w:pPr>
        <w:autoSpaceDE w:val="0"/>
        <w:autoSpaceDN w:val="0"/>
        <w:adjustRightInd w:val="0"/>
        <w:spacing w:after="0" w:line="240" w:lineRule="auto"/>
        <w:ind w:firstLine="709"/>
        <w:jc w:val="both"/>
        <w:rPr>
          <w:rStyle w:val="FontStyle14"/>
          <w:color w:val="FF0000"/>
          <w:sz w:val="24"/>
          <w:szCs w:val="24"/>
        </w:rPr>
      </w:pPr>
      <w:r w:rsidRPr="00C62295">
        <w:rPr>
          <w:rFonts w:ascii="Times New Roman" w:hAnsi="Times New Roman"/>
          <w:color w:val="FF0000"/>
          <w:sz w:val="24"/>
          <w:szCs w:val="24"/>
          <w:lang w:eastAsia="ru-RU"/>
        </w:rPr>
        <w:t xml:space="preserve">Для подтверждения соответствия участника отбора критерию отбора, установленному подпунктом «в» пункта 9 настоящего Положения, ГРБС в срок не позднее 1 рабочего дня со дня вскрытия конвертов с предложениями запрашивает информацию в </w:t>
      </w:r>
      <w:r w:rsidRPr="00C62295">
        <w:rPr>
          <w:rFonts w:ascii="Times New Roman" w:hAnsi="Times New Roman"/>
          <w:caps/>
          <w:color w:val="FF0000"/>
          <w:sz w:val="24"/>
          <w:szCs w:val="24"/>
          <w:lang w:eastAsia="ru-RU"/>
        </w:rPr>
        <w:t>РОСФИНМОНИТОРИНГЕ.</w:t>
      </w:r>
    </w:p>
    <w:p w:rsidR="00C62295" w:rsidRPr="009B40A8" w:rsidRDefault="00C62295" w:rsidP="00C62295">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 xml:space="preserve">(Пункт </w:t>
      </w:r>
      <w:r>
        <w:rPr>
          <w:rFonts w:ascii="Times New Roman" w:hAnsi="Times New Roman"/>
          <w:color w:val="FF0000"/>
          <w:sz w:val="20"/>
          <w:szCs w:val="20"/>
          <w:lang w:eastAsia="ru-RU"/>
        </w:rPr>
        <w:t>20</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дополнен абзацем на основании Постановления АКР от 12.07.2022 № 137)</w:t>
      </w:r>
    </w:p>
    <w:p w:rsidR="00C50269" w:rsidRPr="00E76D84" w:rsidRDefault="007D7E66" w:rsidP="00C50269">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21. </w:t>
      </w:r>
      <w:r w:rsidR="00C50269" w:rsidRPr="00E76D84">
        <w:rPr>
          <w:rFonts w:ascii="Times New Roman" w:hAnsi="Times New Roman"/>
          <w:color w:val="000000" w:themeColor="text1"/>
          <w:sz w:val="24"/>
          <w:szCs w:val="24"/>
        </w:rPr>
        <w:t xml:space="preserve">Комиссия производит рассмотрение и оценку предложений на участие в отборе не </w:t>
      </w:r>
      <w:r w:rsidR="00A242DD" w:rsidRPr="00E76D84">
        <w:rPr>
          <w:rFonts w:ascii="Times New Roman" w:hAnsi="Times New Roman"/>
          <w:color w:val="000000" w:themeColor="text1"/>
          <w:sz w:val="24"/>
          <w:szCs w:val="24"/>
        </w:rPr>
        <w:t>позднее</w:t>
      </w:r>
      <w:r w:rsidR="00C50269" w:rsidRPr="00E76D84">
        <w:rPr>
          <w:rFonts w:ascii="Times New Roman" w:hAnsi="Times New Roman"/>
          <w:color w:val="000000" w:themeColor="text1"/>
          <w:sz w:val="24"/>
          <w:szCs w:val="24"/>
        </w:rPr>
        <w:t xml:space="preserve"> пят</w:t>
      </w:r>
      <w:r w:rsidR="00A242DD" w:rsidRPr="00E76D84">
        <w:rPr>
          <w:rFonts w:ascii="Times New Roman" w:hAnsi="Times New Roman"/>
          <w:color w:val="000000" w:themeColor="text1"/>
          <w:sz w:val="24"/>
          <w:szCs w:val="24"/>
        </w:rPr>
        <w:t>и</w:t>
      </w:r>
      <w:r w:rsidR="00C50269" w:rsidRPr="00E76D84">
        <w:rPr>
          <w:rFonts w:ascii="Times New Roman" w:hAnsi="Times New Roman"/>
          <w:color w:val="000000" w:themeColor="text1"/>
          <w:sz w:val="24"/>
          <w:szCs w:val="24"/>
        </w:rPr>
        <w:t xml:space="preserve"> рабочих дней с даты вскрытия конвертов с предложениями.</w:t>
      </w:r>
    </w:p>
    <w:p w:rsidR="00482874" w:rsidRPr="00E76D84" w:rsidRDefault="00482874" w:rsidP="00A3199D">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По результатам рассмотрения документов</w:t>
      </w:r>
      <w:r w:rsidR="00C00329" w:rsidRPr="00E76D84">
        <w:rPr>
          <w:rFonts w:ascii="Times New Roman" w:hAnsi="Times New Roman"/>
          <w:color w:val="000000" w:themeColor="text1"/>
          <w:sz w:val="24"/>
          <w:szCs w:val="24"/>
        </w:rPr>
        <w:t xml:space="preserve"> и информации, указанных в пункте</w:t>
      </w:r>
      <w:r w:rsidR="00EB517E" w:rsidRPr="00E76D84">
        <w:rPr>
          <w:rFonts w:ascii="Times New Roman" w:hAnsi="Times New Roman"/>
          <w:color w:val="000000" w:themeColor="text1"/>
          <w:sz w:val="24"/>
          <w:szCs w:val="24"/>
        </w:rPr>
        <w:t xml:space="preserve"> 20 настоящего Положения</w:t>
      </w:r>
      <w:r w:rsidR="00C00329" w:rsidRPr="00E76D84">
        <w:rPr>
          <w:rFonts w:ascii="Times New Roman" w:hAnsi="Times New Roman"/>
          <w:color w:val="000000" w:themeColor="text1"/>
          <w:sz w:val="24"/>
          <w:szCs w:val="24"/>
        </w:rPr>
        <w:t>, а также документов и информации, представленных участником отбора в составе предложения на участие в отборе</w:t>
      </w:r>
      <w:r w:rsidR="002A2D77" w:rsidRPr="00E76D84">
        <w:rPr>
          <w:rFonts w:ascii="Times New Roman" w:hAnsi="Times New Roman"/>
          <w:color w:val="000000" w:themeColor="text1"/>
          <w:sz w:val="24"/>
          <w:szCs w:val="24"/>
        </w:rPr>
        <w:t>,</w:t>
      </w:r>
      <w:r w:rsidR="00D33CCE" w:rsidRPr="00E76D84">
        <w:rPr>
          <w:rFonts w:ascii="Times New Roman" w:hAnsi="Times New Roman"/>
          <w:color w:val="000000" w:themeColor="text1"/>
          <w:sz w:val="24"/>
          <w:szCs w:val="24"/>
        </w:rPr>
        <w:t xml:space="preserve"> комиссия принимает решение об отклонении предложения участника отбора или </w:t>
      </w:r>
      <w:r w:rsidR="007D7E66" w:rsidRPr="00E76D84">
        <w:rPr>
          <w:rFonts w:ascii="Times New Roman" w:hAnsi="Times New Roman"/>
          <w:color w:val="000000" w:themeColor="text1"/>
          <w:sz w:val="24"/>
          <w:szCs w:val="24"/>
        </w:rPr>
        <w:t>признании участника</w:t>
      </w:r>
      <w:r w:rsidR="00B5528D" w:rsidRPr="00E76D84">
        <w:rPr>
          <w:rFonts w:ascii="Times New Roman" w:hAnsi="Times New Roman"/>
          <w:color w:val="000000" w:themeColor="text1"/>
          <w:sz w:val="24"/>
          <w:szCs w:val="24"/>
        </w:rPr>
        <w:t xml:space="preserve"> отбора</w:t>
      </w:r>
      <w:r w:rsidR="007D7E66" w:rsidRPr="00E76D84">
        <w:rPr>
          <w:rFonts w:ascii="Times New Roman" w:hAnsi="Times New Roman"/>
          <w:color w:val="000000" w:themeColor="text1"/>
          <w:sz w:val="24"/>
          <w:szCs w:val="24"/>
        </w:rPr>
        <w:t xml:space="preserve"> получателем субсидии</w:t>
      </w:r>
      <w:r w:rsidR="00B5528D" w:rsidRPr="00E76D84">
        <w:rPr>
          <w:rFonts w:ascii="Times New Roman" w:hAnsi="Times New Roman"/>
          <w:color w:val="000000" w:themeColor="text1"/>
          <w:sz w:val="24"/>
          <w:szCs w:val="24"/>
        </w:rPr>
        <w:t>.</w:t>
      </w:r>
    </w:p>
    <w:p w:rsidR="00B13D66" w:rsidRPr="00E76D84" w:rsidRDefault="00012AF2"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Предложение</w:t>
      </w:r>
      <w:r w:rsidR="00B13D66" w:rsidRPr="00E76D84">
        <w:rPr>
          <w:rFonts w:ascii="Times New Roman" w:hAnsi="Times New Roman"/>
          <w:color w:val="000000" w:themeColor="text1"/>
          <w:sz w:val="24"/>
          <w:szCs w:val="24"/>
        </w:rPr>
        <w:t xml:space="preserve"> на участие в </w:t>
      </w:r>
      <w:r w:rsidRPr="00E76D84">
        <w:rPr>
          <w:rFonts w:ascii="Times New Roman" w:hAnsi="Times New Roman"/>
          <w:color w:val="000000" w:themeColor="text1"/>
          <w:sz w:val="24"/>
          <w:szCs w:val="24"/>
        </w:rPr>
        <w:t>отборе признается надлежащим</w:t>
      </w:r>
      <w:r w:rsidR="004101C3" w:rsidRPr="00E76D84">
        <w:rPr>
          <w:rFonts w:ascii="Times New Roman" w:hAnsi="Times New Roman"/>
          <w:color w:val="000000" w:themeColor="text1"/>
          <w:sz w:val="24"/>
          <w:szCs w:val="24"/>
        </w:rPr>
        <w:t>, если оно</w:t>
      </w:r>
      <w:r w:rsidR="00B13D66" w:rsidRPr="00E76D84">
        <w:rPr>
          <w:rFonts w:ascii="Times New Roman" w:hAnsi="Times New Roman"/>
          <w:color w:val="000000" w:themeColor="text1"/>
          <w:sz w:val="24"/>
          <w:szCs w:val="24"/>
        </w:rPr>
        <w:t xml:space="preserve"> соответствует требованиям настоящего </w:t>
      </w:r>
      <w:r w:rsidR="004101C3" w:rsidRPr="00E76D84">
        <w:rPr>
          <w:rFonts w:ascii="Times New Roman" w:hAnsi="Times New Roman"/>
          <w:color w:val="000000" w:themeColor="text1"/>
          <w:sz w:val="24"/>
          <w:szCs w:val="24"/>
        </w:rPr>
        <w:t>Положения</w:t>
      </w:r>
      <w:r w:rsidR="00B13D66" w:rsidRPr="00E76D84">
        <w:rPr>
          <w:rFonts w:ascii="Times New Roman" w:hAnsi="Times New Roman"/>
          <w:color w:val="000000" w:themeColor="text1"/>
          <w:sz w:val="24"/>
          <w:szCs w:val="24"/>
        </w:rPr>
        <w:t xml:space="preserve">, </w:t>
      </w:r>
      <w:r w:rsidR="00F42CA5" w:rsidRPr="00E76D84">
        <w:rPr>
          <w:rFonts w:ascii="Times New Roman" w:hAnsi="Times New Roman"/>
          <w:color w:val="000000" w:themeColor="text1"/>
          <w:sz w:val="24"/>
          <w:szCs w:val="24"/>
        </w:rPr>
        <w:t>объявлению о проведении отбора</w:t>
      </w:r>
      <w:r w:rsidR="00B13D66" w:rsidRPr="00E76D84">
        <w:rPr>
          <w:rFonts w:ascii="Times New Roman" w:hAnsi="Times New Roman"/>
          <w:color w:val="000000" w:themeColor="text1"/>
          <w:sz w:val="24"/>
          <w:szCs w:val="24"/>
        </w:rPr>
        <w:t xml:space="preserve">, а участник </w:t>
      </w:r>
      <w:r w:rsidR="00F42CA5" w:rsidRPr="00E76D84">
        <w:rPr>
          <w:rFonts w:ascii="Times New Roman" w:hAnsi="Times New Roman"/>
          <w:color w:val="000000" w:themeColor="text1"/>
          <w:sz w:val="24"/>
          <w:szCs w:val="24"/>
        </w:rPr>
        <w:t>отбора</w:t>
      </w:r>
      <w:r w:rsidR="00B13D66" w:rsidRPr="00E76D84">
        <w:rPr>
          <w:rFonts w:ascii="Times New Roman" w:hAnsi="Times New Roman"/>
          <w:color w:val="000000" w:themeColor="text1"/>
          <w:sz w:val="24"/>
          <w:szCs w:val="24"/>
        </w:rPr>
        <w:t>, подавший так</w:t>
      </w:r>
      <w:r w:rsidR="00F42CA5" w:rsidRPr="00E76D84">
        <w:rPr>
          <w:rFonts w:ascii="Times New Roman" w:hAnsi="Times New Roman"/>
          <w:color w:val="000000" w:themeColor="text1"/>
          <w:sz w:val="24"/>
          <w:szCs w:val="24"/>
        </w:rPr>
        <w:t xml:space="preserve">ое </w:t>
      </w:r>
      <w:r w:rsidR="00402B0A" w:rsidRPr="00E76D84">
        <w:rPr>
          <w:rFonts w:ascii="Times New Roman" w:hAnsi="Times New Roman"/>
          <w:color w:val="000000" w:themeColor="text1"/>
          <w:sz w:val="24"/>
          <w:szCs w:val="24"/>
        </w:rPr>
        <w:t>предложение</w:t>
      </w:r>
      <w:r w:rsidR="00B13D66" w:rsidRPr="00E76D84">
        <w:rPr>
          <w:rFonts w:ascii="Times New Roman" w:hAnsi="Times New Roman"/>
          <w:color w:val="000000" w:themeColor="text1"/>
          <w:sz w:val="24"/>
          <w:szCs w:val="24"/>
        </w:rPr>
        <w:t xml:space="preserve">, соответствует </w:t>
      </w:r>
      <w:r w:rsidR="00525700" w:rsidRPr="00E76D84">
        <w:rPr>
          <w:rFonts w:ascii="Times New Roman" w:hAnsi="Times New Roman"/>
          <w:color w:val="000000" w:themeColor="text1"/>
          <w:sz w:val="24"/>
          <w:szCs w:val="24"/>
        </w:rPr>
        <w:t xml:space="preserve">критериям и </w:t>
      </w:r>
      <w:r w:rsidR="00B13D66" w:rsidRPr="00E76D84">
        <w:rPr>
          <w:rFonts w:ascii="Times New Roman" w:hAnsi="Times New Roman"/>
          <w:color w:val="000000" w:themeColor="text1"/>
          <w:sz w:val="24"/>
          <w:szCs w:val="24"/>
        </w:rPr>
        <w:t xml:space="preserve">требованиям, которые предъявляются к участнику </w:t>
      </w:r>
      <w:r w:rsidR="00402B0A" w:rsidRPr="00E76D84">
        <w:rPr>
          <w:rFonts w:ascii="Times New Roman" w:hAnsi="Times New Roman"/>
          <w:color w:val="000000" w:themeColor="text1"/>
          <w:sz w:val="24"/>
          <w:szCs w:val="24"/>
        </w:rPr>
        <w:t>отбора</w:t>
      </w:r>
      <w:r w:rsidR="00B5528D" w:rsidRPr="00E76D84">
        <w:rPr>
          <w:rFonts w:ascii="Times New Roman" w:hAnsi="Times New Roman"/>
          <w:color w:val="000000" w:themeColor="text1"/>
          <w:sz w:val="24"/>
          <w:szCs w:val="24"/>
        </w:rPr>
        <w:t xml:space="preserve"> настоящим Положением </w:t>
      </w:r>
      <w:r w:rsidR="00B13D66" w:rsidRPr="00E76D84">
        <w:rPr>
          <w:rFonts w:ascii="Times New Roman" w:hAnsi="Times New Roman"/>
          <w:color w:val="000000" w:themeColor="text1"/>
          <w:sz w:val="24"/>
          <w:szCs w:val="24"/>
        </w:rPr>
        <w:t>и указан</w:t>
      </w:r>
      <w:r w:rsidR="00E35B65" w:rsidRPr="00E76D84">
        <w:rPr>
          <w:rFonts w:ascii="Times New Roman" w:hAnsi="Times New Roman"/>
          <w:color w:val="000000" w:themeColor="text1"/>
          <w:sz w:val="24"/>
          <w:szCs w:val="24"/>
        </w:rPr>
        <w:t>н</w:t>
      </w:r>
      <w:r w:rsidR="00B13D66" w:rsidRPr="00E76D84">
        <w:rPr>
          <w:rFonts w:ascii="Times New Roman" w:hAnsi="Times New Roman"/>
          <w:color w:val="000000" w:themeColor="text1"/>
          <w:sz w:val="24"/>
          <w:szCs w:val="24"/>
        </w:rPr>
        <w:t>ы</w:t>
      </w:r>
      <w:r w:rsidR="00E35B65" w:rsidRPr="00E76D84">
        <w:rPr>
          <w:rFonts w:ascii="Times New Roman" w:hAnsi="Times New Roman"/>
          <w:color w:val="000000" w:themeColor="text1"/>
          <w:sz w:val="24"/>
          <w:szCs w:val="24"/>
        </w:rPr>
        <w:t>м</w:t>
      </w:r>
      <w:r w:rsidR="00B13D66" w:rsidRPr="00E76D84">
        <w:rPr>
          <w:rFonts w:ascii="Times New Roman" w:hAnsi="Times New Roman"/>
          <w:color w:val="000000" w:themeColor="text1"/>
          <w:sz w:val="24"/>
          <w:szCs w:val="24"/>
        </w:rPr>
        <w:t xml:space="preserve"> </w:t>
      </w:r>
      <w:r w:rsidR="00402B0A" w:rsidRPr="00E76D84">
        <w:rPr>
          <w:rFonts w:ascii="Times New Roman" w:hAnsi="Times New Roman"/>
          <w:color w:val="000000" w:themeColor="text1"/>
          <w:sz w:val="24"/>
          <w:szCs w:val="24"/>
        </w:rPr>
        <w:t>в объявлении о проведении отбора</w:t>
      </w:r>
      <w:r w:rsidR="00B13D66" w:rsidRPr="00E76D84">
        <w:rPr>
          <w:rFonts w:ascii="Times New Roman" w:hAnsi="Times New Roman"/>
          <w:color w:val="000000" w:themeColor="text1"/>
          <w:sz w:val="24"/>
          <w:szCs w:val="24"/>
        </w:rPr>
        <w:t>.</w:t>
      </w:r>
    </w:p>
    <w:p w:rsidR="00E6746E" w:rsidRPr="00E76D84" w:rsidRDefault="00B13D66"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Комиссия отклоняет </w:t>
      </w:r>
      <w:r w:rsidR="00B03049" w:rsidRPr="00E76D84">
        <w:rPr>
          <w:rFonts w:ascii="Times New Roman" w:hAnsi="Times New Roman"/>
          <w:color w:val="000000" w:themeColor="text1"/>
          <w:sz w:val="24"/>
          <w:szCs w:val="24"/>
        </w:rPr>
        <w:t>предложение</w:t>
      </w:r>
      <w:r w:rsidRPr="00E76D84">
        <w:rPr>
          <w:rFonts w:ascii="Times New Roman" w:hAnsi="Times New Roman"/>
          <w:color w:val="000000" w:themeColor="text1"/>
          <w:sz w:val="24"/>
          <w:szCs w:val="24"/>
        </w:rPr>
        <w:t xml:space="preserve"> на участие в </w:t>
      </w:r>
      <w:r w:rsidR="00B03049" w:rsidRPr="00E76D84">
        <w:rPr>
          <w:rFonts w:ascii="Times New Roman" w:hAnsi="Times New Roman"/>
          <w:color w:val="000000" w:themeColor="text1"/>
          <w:sz w:val="24"/>
          <w:szCs w:val="24"/>
        </w:rPr>
        <w:t>отборе</w:t>
      </w:r>
      <w:r w:rsidRPr="00E76D84">
        <w:rPr>
          <w:rFonts w:ascii="Times New Roman" w:hAnsi="Times New Roman"/>
          <w:color w:val="000000" w:themeColor="text1"/>
          <w:sz w:val="24"/>
          <w:szCs w:val="24"/>
        </w:rPr>
        <w:t xml:space="preserve"> </w:t>
      </w:r>
      <w:r w:rsidR="006E014B" w:rsidRPr="00E76D84">
        <w:rPr>
          <w:rFonts w:ascii="Times New Roman" w:hAnsi="Times New Roman"/>
          <w:color w:val="000000" w:themeColor="text1"/>
          <w:sz w:val="24"/>
          <w:szCs w:val="24"/>
        </w:rPr>
        <w:t xml:space="preserve">при наличии любого из оснований, указанных в </w:t>
      </w:r>
      <w:r w:rsidR="00E6746E" w:rsidRPr="00E76D84">
        <w:rPr>
          <w:rFonts w:ascii="Times New Roman" w:hAnsi="Times New Roman"/>
          <w:color w:val="000000" w:themeColor="text1"/>
          <w:sz w:val="24"/>
          <w:szCs w:val="24"/>
        </w:rPr>
        <w:t>пункте 22 настоящего Положения.</w:t>
      </w:r>
    </w:p>
    <w:p w:rsidR="006E014B" w:rsidRPr="00E76D84" w:rsidRDefault="006E014B"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Отклонение предложений на участие в отборе по иным основаниям не допускается.</w:t>
      </w:r>
    </w:p>
    <w:p w:rsidR="00ED1FB8" w:rsidRPr="00E76D84" w:rsidRDefault="004E084F"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2</w:t>
      </w:r>
      <w:r w:rsidR="00B868B2" w:rsidRPr="00E76D84">
        <w:rPr>
          <w:rFonts w:ascii="Times New Roman" w:hAnsi="Times New Roman"/>
          <w:color w:val="000000" w:themeColor="text1"/>
          <w:sz w:val="24"/>
          <w:szCs w:val="24"/>
        </w:rPr>
        <w:t>2</w:t>
      </w:r>
      <w:r w:rsidRPr="00E76D84">
        <w:rPr>
          <w:rFonts w:ascii="Times New Roman" w:hAnsi="Times New Roman"/>
          <w:color w:val="000000" w:themeColor="text1"/>
          <w:sz w:val="24"/>
          <w:szCs w:val="24"/>
        </w:rPr>
        <w:t xml:space="preserve">. </w:t>
      </w:r>
      <w:r w:rsidR="00ED1FB8" w:rsidRPr="00E76D84">
        <w:rPr>
          <w:rFonts w:ascii="Times New Roman" w:hAnsi="Times New Roman"/>
          <w:color w:val="000000" w:themeColor="text1"/>
          <w:sz w:val="24"/>
          <w:szCs w:val="24"/>
        </w:rPr>
        <w:t>Основаниями для отклонения предложения участника отбора на стадии рассмотрения и оценки предложений являются:</w:t>
      </w:r>
    </w:p>
    <w:p w:rsidR="00ED1FB8" w:rsidRPr="00E76D84" w:rsidRDefault="00EE4CEB"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а) </w:t>
      </w:r>
      <w:r w:rsidR="00ED1FB8" w:rsidRPr="00E76D84">
        <w:rPr>
          <w:rFonts w:ascii="Times New Roman" w:hAnsi="Times New Roman"/>
          <w:color w:val="000000" w:themeColor="text1"/>
          <w:sz w:val="24"/>
          <w:szCs w:val="24"/>
        </w:rPr>
        <w:t xml:space="preserve">несоответствие участника отбора </w:t>
      </w:r>
      <w:r w:rsidR="004E084F" w:rsidRPr="00E76D84">
        <w:rPr>
          <w:rFonts w:ascii="Times New Roman" w:hAnsi="Times New Roman"/>
          <w:color w:val="000000" w:themeColor="text1"/>
          <w:sz w:val="24"/>
          <w:szCs w:val="24"/>
        </w:rPr>
        <w:t>критериям</w:t>
      </w:r>
      <w:r w:rsidR="00ED1FB8" w:rsidRPr="00E76D84">
        <w:rPr>
          <w:rFonts w:ascii="Times New Roman" w:hAnsi="Times New Roman"/>
          <w:color w:val="000000" w:themeColor="text1"/>
          <w:sz w:val="24"/>
          <w:szCs w:val="24"/>
        </w:rPr>
        <w:t>, установленным в</w:t>
      </w:r>
      <w:r w:rsidR="003F2120" w:rsidRPr="00E76D84">
        <w:rPr>
          <w:rFonts w:ascii="Times New Roman" w:hAnsi="Times New Roman"/>
          <w:color w:val="000000" w:themeColor="text1"/>
          <w:sz w:val="24"/>
          <w:szCs w:val="24"/>
        </w:rPr>
        <w:t xml:space="preserve"> пункте 5 настоящего Положения</w:t>
      </w:r>
      <w:r w:rsidR="00ED1FB8" w:rsidRPr="00E76D84">
        <w:rPr>
          <w:rFonts w:ascii="Times New Roman" w:hAnsi="Times New Roman"/>
          <w:color w:val="000000" w:themeColor="text1"/>
          <w:sz w:val="24"/>
          <w:szCs w:val="24"/>
        </w:rPr>
        <w:t>;</w:t>
      </w:r>
    </w:p>
    <w:p w:rsidR="004E084F" w:rsidRDefault="00EE4CEB" w:rsidP="004E084F">
      <w:pPr>
        <w:autoSpaceDE w:val="0"/>
        <w:autoSpaceDN w:val="0"/>
        <w:adjustRightInd w:val="0"/>
        <w:spacing w:after="0" w:line="240" w:lineRule="auto"/>
        <w:ind w:firstLine="709"/>
        <w:jc w:val="both"/>
        <w:rPr>
          <w:rFonts w:ascii="Times New Roman" w:hAnsi="Times New Roman"/>
          <w:color w:val="FF0000"/>
          <w:sz w:val="24"/>
          <w:szCs w:val="24"/>
        </w:rPr>
      </w:pPr>
      <w:r w:rsidRPr="00B46F36">
        <w:rPr>
          <w:rFonts w:ascii="Times New Roman" w:hAnsi="Times New Roman"/>
          <w:color w:val="FF0000"/>
          <w:sz w:val="24"/>
          <w:szCs w:val="24"/>
        </w:rPr>
        <w:t xml:space="preserve">б) </w:t>
      </w:r>
      <w:r w:rsidR="00B46F36" w:rsidRPr="00B46F36">
        <w:rPr>
          <w:rFonts w:ascii="Times New Roman" w:hAnsi="Times New Roman"/>
          <w:color w:val="FF0000"/>
          <w:sz w:val="24"/>
          <w:szCs w:val="24"/>
        </w:rPr>
        <w:t>несоответствие участника отбора требованиям, установленным подпунктами «а», «б», «в» пункта 9 настоящего Положения</w:t>
      </w:r>
      <w:r w:rsidR="004E084F" w:rsidRPr="00B46F36">
        <w:rPr>
          <w:rFonts w:ascii="Times New Roman" w:hAnsi="Times New Roman"/>
          <w:color w:val="FF0000"/>
          <w:sz w:val="24"/>
          <w:szCs w:val="24"/>
        </w:rPr>
        <w:t>;</w:t>
      </w:r>
    </w:p>
    <w:p w:rsidR="00B46F36" w:rsidRPr="009B40A8" w:rsidRDefault="00B46F36" w:rsidP="00B46F36">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77791D">
        <w:rPr>
          <w:rFonts w:ascii="Times New Roman" w:hAnsi="Times New Roman"/>
          <w:color w:val="FF0000"/>
          <w:sz w:val="20"/>
          <w:szCs w:val="20"/>
          <w:lang w:eastAsia="ru-RU"/>
        </w:rPr>
        <w:t>(</w:t>
      </w:r>
      <w:r>
        <w:rPr>
          <w:rFonts w:ascii="Times New Roman" w:hAnsi="Times New Roman"/>
          <w:color w:val="FF0000"/>
          <w:sz w:val="20"/>
          <w:szCs w:val="20"/>
          <w:lang w:eastAsia="ru-RU"/>
        </w:rPr>
        <w:t>Подпункт «б» п</w:t>
      </w:r>
      <w:r w:rsidRPr="0077791D">
        <w:rPr>
          <w:rFonts w:ascii="Times New Roman" w:hAnsi="Times New Roman"/>
          <w:color w:val="FF0000"/>
          <w:sz w:val="20"/>
          <w:szCs w:val="20"/>
          <w:lang w:eastAsia="ru-RU"/>
        </w:rPr>
        <w:t>ункт</w:t>
      </w:r>
      <w:r>
        <w:rPr>
          <w:rFonts w:ascii="Times New Roman" w:hAnsi="Times New Roman"/>
          <w:color w:val="FF0000"/>
          <w:sz w:val="20"/>
          <w:szCs w:val="20"/>
          <w:lang w:eastAsia="ru-RU"/>
        </w:rPr>
        <w:t>а 22</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ED1FB8" w:rsidRPr="00E76D84" w:rsidRDefault="00EE4CEB"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в) </w:t>
      </w:r>
      <w:r w:rsidR="00ED1FB8" w:rsidRPr="00E76D84">
        <w:rPr>
          <w:rFonts w:ascii="Times New Roman" w:hAnsi="Times New Roman"/>
          <w:color w:val="000000" w:themeColor="text1"/>
          <w:sz w:val="24"/>
          <w:szCs w:val="24"/>
        </w:rPr>
        <w:t>несоответствие представленных участником отбора предложени</w:t>
      </w:r>
      <w:r w:rsidR="0082687C" w:rsidRPr="00E76D84">
        <w:rPr>
          <w:rFonts w:ascii="Times New Roman" w:hAnsi="Times New Roman"/>
          <w:color w:val="000000" w:themeColor="text1"/>
          <w:sz w:val="24"/>
          <w:szCs w:val="24"/>
        </w:rPr>
        <w:t>я</w:t>
      </w:r>
      <w:r w:rsidR="00ED1FB8" w:rsidRPr="00E76D84">
        <w:rPr>
          <w:rFonts w:ascii="Times New Roman" w:hAnsi="Times New Roman"/>
          <w:color w:val="000000" w:themeColor="text1"/>
          <w:sz w:val="24"/>
          <w:szCs w:val="24"/>
        </w:rPr>
        <w:t xml:space="preserve"> и документов требованиям к предложениям участников отбора, установленным в объявлении о проведении отбора;</w:t>
      </w:r>
    </w:p>
    <w:p w:rsidR="00ED1FB8" w:rsidRPr="00E76D84" w:rsidRDefault="00EE4CEB"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г) </w:t>
      </w:r>
      <w:r w:rsidR="00ED1FB8" w:rsidRPr="00E76D84">
        <w:rPr>
          <w:rFonts w:ascii="Times New Roman" w:hAnsi="Times New Roman"/>
          <w:color w:val="000000" w:themeColor="text1"/>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ED1FB8" w:rsidRPr="00E76D84" w:rsidRDefault="00EE4CEB"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д) </w:t>
      </w:r>
      <w:r w:rsidR="00ED1FB8" w:rsidRPr="00E76D84">
        <w:rPr>
          <w:rFonts w:ascii="Times New Roman" w:hAnsi="Times New Roman"/>
          <w:color w:val="000000" w:themeColor="text1"/>
          <w:sz w:val="24"/>
          <w:szCs w:val="24"/>
        </w:rPr>
        <w:t>подача участником отбора предложения после даты и (или) времени, определенных для подачи предложений;</w:t>
      </w:r>
    </w:p>
    <w:p w:rsidR="00511BD3" w:rsidRPr="00E76D84" w:rsidRDefault="00EE4CEB" w:rsidP="00511BD3">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ru-RU"/>
        </w:rPr>
      </w:pPr>
      <w:r w:rsidRPr="00E76D84">
        <w:rPr>
          <w:rFonts w:ascii="Times New Roman" w:eastAsia="Calibri" w:hAnsi="Times New Roman"/>
          <w:color w:val="000000" w:themeColor="text1"/>
          <w:sz w:val="24"/>
          <w:szCs w:val="24"/>
          <w:lang w:eastAsia="ru-RU"/>
        </w:rPr>
        <w:t xml:space="preserve">е) </w:t>
      </w:r>
      <w:r w:rsidR="00511BD3" w:rsidRPr="00E76D84">
        <w:rPr>
          <w:rFonts w:ascii="Times New Roman" w:eastAsia="Calibri" w:hAnsi="Times New Roman"/>
          <w:color w:val="000000" w:themeColor="text1"/>
          <w:sz w:val="24"/>
          <w:szCs w:val="24"/>
          <w:lang w:eastAsia="ru-RU"/>
        </w:rPr>
        <w:t>подач</w:t>
      </w:r>
      <w:r w:rsidR="00F53DFA" w:rsidRPr="00E76D84">
        <w:rPr>
          <w:rFonts w:ascii="Times New Roman" w:eastAsia="Calibri" w:hAnsi="Times New Roman"/>
          <w:color w:val="000000" w:themeColor="text1"/>
          <w:sz w:val="24"/>
          <w:szCs w:val="24"/>
          <w:lang w:eastAsia="ru-RU"/>
        </w:rPr>
        <w:t>а</w:t>
      </w:r>
      <w:r w:rsidR="00511BD3" w:rsidRPr="00E76D84">
        <w:rPr>
          <w:rFonts w:ascii="Times New Roman" w:eastAsia="Calibri" w:hAnsi="Times New Roman"/>
          <w:color w:val="000000" w:themeColor="text1"/>
          <w:sz w:val="24"/>
          <w:szCs w:val="24"/>
          <w:lang w:eastAsia="ru-RU"/>
        </w:rPr>
        <w:t xml:space="preserve"> одним участником отбора двух и более предложений на участие в нем при условии, что поданные ранее предложения эт</w:t>
      </w:r>
      <w:r w:rsidR="00F53DFA" w:rsidRPr="00E76D84">
        <w:rPr>
          <w:rFonts w:ascii="Times New Roman" w:eastAsia="Calibri" w:hAnsi="Times New Roman"/>
          <w:color w:val="000000" w:themeColor="text1"/>
          <w:sz w:val="24"/>
          <w:szCs w:val="24"/>
          <w:lang w:eastAsia="ru-RU"/>
        </w:rPr>
        <w:t>им участником не отозваны</w:t>
      </w:r>
      <w:r w:rsidR="00BD45AF" w:rsidRPr="00E76D84">
        <w:rPr>
          <w:rFonts w:ascii="Times New Roman" w:eastAsia="Calibri" w:hAnsi="Times New Roman"/>
          <w:color w:val="000000" w:themeColor="text1"/>
          <w:sz w:val="24"/>
          <w:szCs w:val="24"/>
          <w:lang w:eastAsia="ru-RU"/>
        </w:rPr>
        <w:t>.</w:t>
      </w:r>
    </w:p>
    <w:p w:rsidR="006F72BC" w:rsidRPr="00E76D84" w:rsidRDefault="006F72BC" w:rsidP="006F72B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Превышение суммы</w:t>
      </w:r>
      <w:r w:rsidR="00475F6E" w:rsidRPr="00E76D84">
        <w:rPr>
          <w:rFonts w:ascii="Times New Roman" w:hAnsi="Times New Roman"/>
          <w:color w:val="000000" w:themeColor="text1"/>
          <w:sz w:val="24"/>
          <w:szCs w:val="24"/>
        </w:rPr>
        <w:t xml:space="preserve"> субсидии</w:t>
      </w:r>
      <w:r w:rsidRPr="00E76D84">
        <w:rPr>
          <w:rFonts w:ascii="Times New Roman" w:hAnsi="Times New Roman"/>
          <w:color w:val="000000" w:themeColor="text1"/>
          <w:sz w:val="24"/>
          <w:szCs w:val="24"/>
        </w:rPr>
        <w:t xml:space="preserve">, </w:t>
      </w:r>
      <w:r w:rsidR="00475F6E" w:rsidRPr="00E76D84">
        <w:rPr>
          <w:rFonts w:ascii="Times New Roman" w:hAnsi="Times New Roman"/>
          <w:color w:val="000000" w:themeColor="text1"/>
          <w:sz w:val="24"/>
          <w:szCs w:val="24"/>
        </w:rPr>
        <w:t>указанной участником отбора</w:t>
      </w:r>
      <w:r w:rsidRPr="00E76D84">
        <w:rPr>
          <w:rFonts w:ascii="Times New Roman" w:hAnsi="Times New Roman"/>
          <w:color w:val="000000" w:themeColor="text1"/>
          <w:sz w:val="24"/>
          <w:szCs w:val="24"/>
        </w:rPr>
        <w:t>, над максимальной суммой субсидии, возможной к предоставлению в соответствии с настоящим Положением, не является основанием для отклонения предложения.</w:t>
      </w:r>
    </w:p>
    <w:p w:rsidR="0012571E" w:rsidRPr="00E76D84" w:rsidRDefault="007944CB" w:rsidP="002C455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rPr>
        <w:lastRenderedPageBreak/>
        <w:t>2</w:t>
      </w:r>
      <w:r w:rsidR="00B868B2" w:rsidRPr="00E76D84">
        <w:rPr>
          <w:rFonts w:ascii="Times New Roman" w:hAnsi="Times New Roman"/>
          <w:color w:val="000000" w:themeColor="text1"/>
          <w:sz w:val="24"/>
          <w:szCs w:val="24"/>
        </w:rPr>
        <w:t>3</w:t>
      </w:r>
      <w:r w:rsidRPr="00E76D84">
        <w:rPr>
          <w:rFonts w:ascii="Times New Roman" w:hAnsi="Times New Roman"/>
          <w:color w:val="000000" w:themeColor="text1"/>
          <w:sz w:val="24"/>
          <w:szCs w:val="24"/>
        </w:rPr>
        <w:t>.</w:t>
      </w:r>
      <w:r w:rsidR="008221A1" w:rsidRPr="00E76D84">
        <w:rPr>
          <w:rFonts w:ascii="Times New Roman" w:hAnsi="Times New Roman"/>
          <w:color w:val="000000" w:themeColor="text1"/>
          <w:sz w:val="24"/>
          <w:szCs w:val="24"/>
        </w:rPr>
        <w:t xml:space="preserve"> </w:t>
      </w:r>
      <w:r w:rsidR="002C4559" w:rsidRPr="00E76D84">
        <w:rPr>
          <w:rFonts w:ascii="Times New Roman" w:hAnsi="Times New Roman"/>
          <w:color w:val="000000" w:themeColor="text1"/>
          <w:sz w:val="24"/>
          <w:szCs w:val="24"/>
        </w:rPr>
        <w:t>В соответствии с настоящим Положением</w:t>
      </w:r>
      <w:r w:rsidR="0012571E" w:rsidRPr="00E76D84">
        <w:rPr>
          <w:rFonts w:ascii="Times New Roman" w:hAnsi="Times New Roman"/>
          <w:color w:val="000000" w:themeColor="text1"/>
          <w:sz w:val="24"/>
          <w:szCs w:val="24"/>
          <w:lang w:eastAsia="ru-RU"/>
        </w:rPr>
        <w:t xml:space="preserve"> подлеж</w:t>
      </w:r>
      <w:r w:rsidR="002C4559" w:rsidRPr="00E76D84">
        <w:rPr>
          <w:rFonts w:ascii="Times New Roman" w:hAnsi="Times New Roman"/>
          <w:color w:val="000000" w:themeColor="text1"/>
          <w:sz w:val="24"/>
          <w:szCs w:val="24"/>
          <w:lang w:eastAsia="ru-RU"/>
        </w:rPr>
        <w:t xml:space="preserve">ит возмещению </w:t>
      </w:r>
      <w:r w:rsidR="0012571E" w:rsidRPr="00E76D84">
        <w:rPr>
          <w:rFonts w:ascii="Times New Roman" w:hAnsi="Times New Roman"/>
          <w:color w:val="000000" w:themeColor="text1"/>
          <w:sz w:val="24"/>
          <w:szCs w:val="24"/>
          <w:lang w:eastAsia="ru-RU"/>
        </w:rPr>
        <w:t>часть документально подтвержденных затрат на</w:t>
      </w:r>
      <w:r w:rsidR="002679F1" w:rsidRPr="00E76D84">
        <w:rPr>
          <w:rFonts w:ascii="Times New Roman" w:hAnsi="Times New Roman"/>
          <w:color w:val="000000" w:themeColor="text1"/>
          <w:sz w:val="24"/>
          <w:szCs w:val="24"/>
          <w:lang w:eastAsia="ru-RU"/>
        </w:rPr>
        <w:t xml:space="preserve"> оплату электрической</w:t>
      </w:r>
      <w:r w:rsidR="0012571E" w:rsidRPr="00E76D84">
        <w:rPr>
          <w:rFonts w:ascii="Times New Roman" w:hAnsi="Times New Roman"/>
          <w:color w:val="000000" w:themeColor="text1"/>
          <w:sz w:val="24"/>
          <w:szCs w:val="24"/>
          <w:lang w:eastAsia="ru-RU"/>
        </w:rPr>
        <w:t xml:space="preserve"> энерги</w:t>
      </w:r>
      <w:r w:rsidR="002679F1" w:rsidRPr="00E76D84">
        <w:rPr>
          <w:rFonts w:ascii="Times New Roman" w:hAnsi="Times New Roman"/>
          <w:color w:val="000000" w:themeColor="text1"/>
          <w:sz w:val="24"/>
          <w:szCs w:val="24"/>
          <w:lang w:eastAsia="ru-RU"/>
        </w:rPr>
        <w:t>и</w:t>
      </w:r>
      <w:r w:rsidR="0012571E" w:rsidRPr="00E76D84">
        <w:rPr>
          <w:rFonts w:ascii="Times New Roman" w:hAnsi="Times New Roman"/>
          <w:color w:val="000000" w:themeColor="text1"/>
          <w:sz w:val="24"/>
          <w:szCs w:val="24"/>
          <w:lang w:eastAsia="ru-RU"/>
        </w:rPr>
        <w:t>, п</w:t>
      </w:r>
      <w:r w:rsidR="002679F1" w:rsidRPr="00E76D84">
        <w:rPr>
          <w:rFonts w:ascii="Times New Roman" w:hAnsi="Times New Roman"/>
          <w:color w:val="000000" w:themeColor="text1"/>
          <w:sz w:val="24"/>
          <w:szCs w:val="24"/>
          <w:lang w:eastAsia="ru-RU"/>
        </w:rPr>
        <w:t>отребленной</w:t>
      </w:r>
      <w:r w:rsidR="0012571E" w:rsidRPr="00E76D84">
        <w:rPr>
          <w:rFonts w:ascii="Times New Roman" w:hAnsi="Times New Roman"/>
          <w:color w:val="000000" w:themeColor="text1"/>
          <w:sz w:val="24"/>
          <w:szCs w:val="24"/>
          <w:lang w:eastAsia="ru-RU"/>
        </w:rPr>
        <w:t xml:space="preserve"> </w:t>
      </w:r>
      <w:r w:rsidR="00D97BD6" w:rsidRPr="00E76D84">
        <w:rPr>
          <w:rFonts w:ascii="Times New Roman" w:hAnsi="Times New Roman"/>
          <w:color w:val="000000" w:themeColor="text1"/>
          <w:sz w:val="24"/>
          <w:szCs w:val="24"/>
          <w:lang w:eastAsia="ru-RU"/>
        </w:rPr>
        <w:t>участником отбора</w:t>
      </w:r>
      <w:r w:rsidR="0012571E" w:rsidRPr="00E76D84">
        <w:rPr>
          <w:rFonts w:ascii="Times New Roman" w:hAnsi="Times New Roman"/>
          <w:color w:val="000000" w:themeColor="text1"/>
          <w:sz w:val="24"/>
          <w:szCs w:val="24"/>
          <w:lang w:eastAsia="ru-RU"/>
        </w:rPr>
        <w:t xml:space="preserve"> </w:t>
      </w:r>
      <w:r w:rsidR="003A10FA" w:rsidRPr="00E76D84">
        <w:rPr>
          <w:rFonts w:ascii="Times New Roman" w:hAnsi="Times New Roman"/>
          <w:color w:val="000000" w:themeColor="text1"/>
          <w:sz w:val="24"/>
          <w:szCs w:val="24"/>
        </w:rPr>
        <w:t>при осуществлении вида экономической деятельности, указанного в подпункте «б» пункта 5 настоящего Положения,</w:t>
      </w:r>
      <w:r w:rsidR="003A10FA" w:rsidRPr="00E76D84">
        <w:rPr>
          <w:rFonts w:ascii="Times New Roman" w:hAnsi="Times New Roman"/>
          <w:color w:val="000000" w:themeColor="text1"/>
          <w:sz w:val="24"/>
          <w:szCs w:val="24"/>
          <w:lang w:eastAsia="ru-RU"/>
        </w:rPr>
        <w:t xml:space="preserve"> </w:t>
      </w:r>
      <w:r w:rsidR="00D97BD6" w:rsidRPr="00E76D84">
        <w:rPr>
          <w:rFonts w:ascii="Times New Roman" w:hAnsi="Times New Roman"/>
          <w:color w:val="000000" w:themeColor="text1"/>
          <w:sz w:val="24"/>
          <w:szCs w:val="24"/>
          <w:lang w:eastAsia="ru-RU"/>
        </w:rPr>
        <w:t>за 12 месяцев, предшествующих месяцу, в котором объявлен отбор</w:t>
      </w:r>
      <w:r w:rsidR="0012571E" w:rsidRPr="00E76D84">
        <w:rPr>
          <w:rFonts w:ascii="Times New Roman" w:hAnsi="Times New Roman"/>
          <w:color w:val="000000" w:themeColor="text1"/>
          <w:sz w:val="24"/>
          <w:szCs w:val="24"/>
          <w:lang w:eastAsia="ru-RU"/>
        </w:rPr>
        <w:t>.</w:t>
      </w:r>
    </w:p>
    <w:p w:rsidR="0013125F" w:rsidRPr="00E76D84" w:rsidRDefault="008221A1"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2</w:t>
      </w:r>
      <w:r w:rsidR="00B868B2" w:rsidRPr="00E76D84">
        <w:rPr>
          <w:rFonts w:ascii="Times New Roman" w:hAnsi="Times New Roman"/>
          <w:color w:val="000000" w:themeColor="text1"/>
          <w:sz w:val="24"/>
          <w:szCs w:val="24"/>
        </w:rPr>
        <w:t>4</w:t>
      </w:r>
      <w:r w:rsidRPr="00E76D84">
        <w:rPr>
          <w:rFonts w:ascii="Times New Roman" w:hAnsi="Times New Roman"/>
          <w:color w:val="000000" w:themeColor="text1"/>
          <w:sz w:val="24"/>
          <w:szCs w:val="24"/>
        </w:rPr>
        <w:t xml:space="preserve">. </w:t>
      </w:r>
      <w:r w:rsidR="00B13D66" w:rsidRPr="00E76D84">
        <w:rPr>
          <w:rFonts w:ascii="Times New Roman" w:hAnsi="Times New Roman"/>
          <w:color w:val="000000" w:themeColor="text1"/>
          <w:sz w:val="24"/>
          <w:szCs w:val="24"/>
        </w:rPr>
        <w:t xml:space="preserve">Результаты рассмотрения </w:t>
      </w:r>
      <w:r w:rsidR="003D51C7" w:rsidRPr="00E76D84">
        <w:rPr>
          <w:rFonts w:ascii="Times New Roman" w:hAnsi="Times New Roman"/>
          <w:color w:val="000000" w:themeColor="text1"/>
          <w:sz w:val="24"/>
          <w:szCs w:val="24"/>
        </w:rPr>
        <w:t>предложений</w:t>
      </w:r>
      <w:r w:rsidR="00B13D66" w:rsidRPr="00E76D84">
        <w:rPr>
          <w:rFonts w:ascii="Times New Roman" w:hAnsi="Times New Roman"/>
          <w:color w:val="000000" w:themeColor="text1"/>
          <w:sz w:val="24"/>
          <w:szCs w:val="24"/>
        </w:rPr>
        <w:t xml:space="preserve"> на участие в </w:t>
      </w:r>
      <w:r w:rsidR="003D51C7" w:rsidRPr="00E76D84">
        <w:rPr>
          <w:rFonts w:ascii="Times New Roman" w:hAnsi="Times New Roman"/>
          <w:color w:val="000000" w:themeColor="text1"/>
          <w:sz w:val="24"/>
          <w:szCs w:val="24"/>
        </w:rPr>
        <w:t>отборе</w:t>
      </w:r>
      <w:r w:rsidR="00B13D66" w:rsidRPr="00E76D84">
        <w:rPr>
          <w:rFonts w:ascii="Times New Roman" w:hAnsi="Times New Roman"/>
          <w:color w:val="000000" w:themeColor="text1"/>
          <w:sz w:val="24"/>
          <w:szCs w:val="24"/>
        </w:rPr>
        <w:t xml:space="preserve"> фиксируются в протоколе рассмотрения и оценки </w:t>
      </w:r>
      <w:r w:rsidR="003D51C7" w:rsidRPr="00E76D84">
        <w:rPr>
          <w:rFonts w:ascii="Times New Roman" w:hAnsi="Times New Roman"/>
          <w:color w:val="000000" w:themeColor="text1"/>
          <w:sz w:val="24"/>
          <w:szCs w:val="24"/>
        </w:rPr>
        <w:t>предложений</w:t>
      </w:r>
      <w:r w:rsidR="00B13D66" w:rsidRPr="00E76D84">
        <w:rPr>
          <w:rFonts w:ascii="Times New Roman" w:hAnsi="Times New Roman"/>
          <w:color w:val="000000" w:themeColor="text1"/>
          <w:sz w:val="24"/>
          <w:szCs w:val="24"/>
        </w:rPr>
        <w:t xml:space="preserve"> на участие в </w:t>
      </w:r>
      <w:r w:rsidR="0013125F" w:rsidRPr="00E76D84">
        <w:rPr>
          <w:rFonts w:ascii="Times New Roman" w:hAnsi="Times New Roman"/>
          <w:color w:val="000000" w:themeColor="text1"/>
          <w:sz w:val="24"/>
          <w:szCs w:val="24"/>
        </w:rPr>
        <w:t>отборе, в котором должна содержаться следующая информация:</w:t>
      </w:r>
    </w:p>
    <w:p w:rsidR="00E43405" w:rsidRPr="00E76D84" w:rsidRDefault="00E43405"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дата, время и место про</w:t>
      </w:r>
      <w:r w:rsidR="00D32783" w:rsidRPr="00E76D84">
        <w:rPr>
          <w:rFonts w:ascii="Times New Roman" w:hAnsi="Times New Roman"/>
          <w:color w:val="000000" w:themeColor="text1"/>
          <w:sz w:val="24"/>
          <w:szCs w:val="24"/>
        </w:rPr>
        <w:t>ведения рассмотрения предложений</w:t>
      </w:r>
      <w:r w:rsidRPr="00E76D84">
        <w:rPr>
          <w:rFonts w:ascii="Times New Roman" w:hAnsi="Times New Roman"/>
          <w:color w:val="000000" w:themeColor="text1"/>
          <w:sz w:val="24"/>
          <w:szCs w:val="24"/>
        </w:rPr>
        <w:t>;</w:t>
      </w:r>
    </w:p>
    <w:p w:rsidR="00E43405" w:rsidRPr="00E76D84" w:rsidRDefault="00E43405"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информация об участниках отбора, предложения которых были рассмотрены;</w:t>
      </w:r>
    </w:p>
    <w:p w:rsidR="00E43405" w:rsidRPr="00E76D84" w:rsidRDefault="00E43405"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информация об участниках от</w:t>
      </w:r>
      <w:r w:rsidR="00D32783" w:rsidRPr="00E76D84">
        <w:rPr>
          <w:rFonts w:ascii="Times New Roman" w:hAnsi="Times New Roman"/>
          <w:color w:val="000000" w:themeColor="text1"/>
          <w:sz w:val="24"/>
          <w:szCs w:val="24"/>
        </w:rPr>
        <w:t xml:space="preserve">бора, предложения </w:t>
      </w:r>
      <w:r w:rsidRPr="00E76D84">
        <w:rPr>
          <w:rFonts w:ascii="Times New Roman" w:hAnsi="Times New Roman"/>
          <w:color w:val="000000" w:themeColor="text1"/>
          <w:sz w:val="24"/>
          <w:szCs w:val="24"/>
        </w:rPr>
        <w:t>которых были отклонены, с указанием причин их отклонения, в том числе положений объявления о проведении отбора, которым не с</w:t>
      </w:r>
      <w:r w:rsidR="00D32783" w:rsidRPr="00E76D84">
        <w:rPr>
          <w:rFonts w:ascii="Times New Roman" w:hAnsi="Times New Roman"/>
          <w:color w:val="000000" w:themeColor="text1"/>
          <w:sz w:val="24"/>
          <w:szCs w:val="24"/>
        </w:rPr>
        <w:t>оответствуют такие предложения</w:t>
      </w:r>
      <w:r w:rsidRPr="00E76D84">
        <w:rPr>
          <w:rFonts w:ascii="Times New Roman" w:hAnsi="Times New Roman"/>
          <w:color w:val="000000" w:themeColor="text1"/>
          <w:sz w:val="24"/>
          <w:szCs w:val="24"/>
        </w:rPr>
        <w:t>;</w:t>
      </w:r>
    </w:p>
    <w:p w:rsidR="00DA08DE" w:rsidRPr="00E76D84" w:rsidRDefault="00E43405"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наименование по</w:t>
      </w:r>
      <w:r w:rsidR="00DA08DE" w:rsidRPr="00E76D84">
        <w:rPr>
          <w:rFonts w:ascii="Times New Roman" w:hAnsi="Times New Roman"/>
          <w:color w:val="000000" w:themeColor="text1"/>
          <w:sz w:val="24"/>
          <w:szCs w:val="24"/>
        </w:rPr>
        <w:t>лучателя (получателей) субсидии</w:t>
      </w:r>
      <w:r w:rsidRPr="00E76D84">
        <w:rPr>
          <w:rFonts w:ascii="Times New Roman" w:hAnsi="Times New Roman"/>
          <w:color w:val="000000" w:themeColor="text1"/>
          <w:sz w:val="24"/>
          <w:szCs w:val="24"/>
        </w:rPr>
        <w:t xml:space="preserve"> </w:t>
      </w:r>
      <w:r w:rsidR="00DA08DE" w:rsidRPr="00E76D84">
        <w:rPr>
          <w:rFonts w:ascii="Times New Roman" w:hAnsi="Times New Roman"/>
          <w:color w:val="000000" w:themeColor="text1"/>
          <w:sz w:val="24"/>
          <w:szCs w:val="24"/>
        </w:rPr>
        <w:t>и размер субсидии, предоставляемой каждому получателю</w:t>
      </w:r>
      <w:r w:rsidR="005C0311" w:rsidRPr="00E76D84">
        <w:rPr>
          <w:rFonts w:ascii="Times New Roman" w:hAnsi="Times New Roman"/>
          <w:color w:val="000000" w:themeColor="text1"/>
          <w:sz w:val="24"/>
          <w:szCs w:val="24"/>
        </w:rPr>
        <w:t>.</w:t>
      </w:r>
    </w:p>
    <w:p w:rsidR="00E43405" w:rsidRPr="00E76D84" w:rsidRDefault="00E246CA"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Получатели субсидии ранжируются в протоколе по дате поступления предложения (начиная с наиболее ранней даты</w:t>
      </w:r>
      <w:r w:rsidR="005C24AE" w:rsidRPr="00E76D84">
        <w:rPr>
          <w:rFonts w:ascii="Times New Roman" w:hAnsi="Times New Roman"/>
          <w:color w:val="000000" w:themeColor="text1"/>
          <w:sz w:val="24"/>
          <w:szCs w:val="24"/>
        </w:rPr>
        <w:t xml:space="preserve">) и времени поступления предложения, в случае поступления в один и тот же день нескольких предложений (первым из поступивших в </w:t>
      </w:r>
      <w:r w:rsidR="002E47F0" w:rsidRPr="00E76D84">
        <w:rPr>
          <w:rFonts w:ascii="Times New Roman" w:hAnsi="Times New Roman"/>
          <w:color w:val="000000" w:themeColor="text1"/>
          <w:sz w:val="24"/>
          <w:szCs w:val="24"/>
        </w:rPr>
        <w:t>соответствующий</w:t>
      </w:r>
      <w:r w:rsidR="005C24AE" w:rsidRPr="00E76D84">
        <w:rPr>
          <w:rFonts w:ascii="Times New Roman" w:hAnsi="Times New Roman"/>
          <w:color w:val="000000" w:themeColor="text1"/>
          <w:sz w:val="24"/>
          <w:szCs w:val="24"/>
        </w:rPr>
        <w:t xml:space="preserve"> день</w:t>
      </w:r>
      <w:r w:rsidR="002E47F0" w:rsidRPr="00E76D84">
        <w:rPr>
          <w:rFonts w:ascii="Times New Roman" w:hAnsi="Times New Roman"/>
          <w:color w:val="000000" w:themeColor="text1"/>
          <w:sz w:val="24"/>
          <w:szCs w:val="24"/>
        </w:rPr>
        <w:t xml:space="preserve"> указывается предложение, принятое ГРБС раньше остальных предложений).</w:t>
      </w:r>
    </w:p>
    <w:p w:rsidR="00080AF3" w:rsidRPr="00080AF3" w:rsidRDefault="00080AF3" w:rsidP="00080AF3">
      <w:pPr>
        <w:autoSpaceDE w:val="0"/>
        <w:autoSpaceDN w:val="0"/>
        <w:adjustRightInd w:val="0"/>
        <w:spacing w:after="0" w:line="240" w:lineRule="auto"/>
        <w:ind w:firstLine="709"/>
        <w:jc w:val="both"/>
        <w:rPr>
          <w:rFonts w:ascii="Times New Roman" w:hAnsi="Times New Roman"/>
          <w:color w:val="FF0000"/>
          <w:sz w:val="24"/>
          <w:szCs w:val="24"/>
        </w:rPr>
      </w:pPr>
      <w:r w:rsidRPr="00080AF3">
        <w:rPr>
          <w:rFonts w:ascii="Times New Roman" w:hAnsi="Times New Roman"/>
          <w:color w:val="FF0000"/>
          <w:sz w:val="24"/>
          <w:szCs w:val="24"/>
        </w:rPr>
        <w:t>25. Не позднее двух рабочих дней со дня рассмотрения и оценки предложений на участие в отборе ГРБС размещает информацию о результатах рассмотрения предложений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информацию о результатах рассмотрения предложений, включающую следующие сведения:</w:t>
      </w:r>
    </w:p>
    <w:p w:rsidR="00080AF3" w:rsidRPr="00080AF3" w:rsidRDefault="00080AF3" w:rsidP="00080AF3">
      <w:pPr>
        <w:autoSpaceDE w:val="0"/>
        <w:autoSpaceDN w:val="0"/>
        <w:adjustRightInd w:val="0"/>
        <w:spacing w:after="0" w:line="240" w:lineRule="auto"/>
        <w:ind w:firstLine="709"/>
        <w:jc w:val="both"/>
        <w:rPr>
          <w:rFonts w:ascii="Times New Roman" w:hAnsi="Times New Roman"/>
          <w:color w:val="FF0000"/>
          <w:sz w:val="24"/>
          <w:szCs w:val="24"/>
        </w:rPr>
      </w:pPr>
      <w:r w:rsidRPr="00080AF3">
        <w:rPr>
          <w:rFonts w:ascii="Times New Roman" w:hAnsi="Times New Roman"/>
          <w:color w:val="FF0000"/>
          <w:sz w:val="24"/>
          <w:szCs w:val="24"/>
        </w:rPr>
        <w:t>дата, время и место проведения рассмотрения предложений;</w:t>
      </w:r>
    </w:p>
    <w:p w:rsidR="00080AF3" w:rsidRPr="00080AF3" w:rsidRDefault="00080AF3" w:rsidP="00080AF3">
      <w:pPr>
        <w:autoSpaceDE w:val="0"/>
        <w:autoSpaceDN w:val="0"/>
        <w:adjustRightInd w:val="0"/>
        <w:spacing w:after="0" w:line="240" w:lineRule="auto"/>
        <w:ind w:firstLine="709"/>
        <w:jc w:val="both"/>
        <w:rPr>
          <w:rFonts w:ascii="Times New Roman" w:hAnsi="Times New Roman"/>
          <w:color w:val="FF0000"/>
          <w:sz w:val="24"/>
          <w:szCs w:val="24"/>
        </w:rPr>
      </w:pPr>
      <w:r w:rsidRPr="00080AF3">
        <w:rPr>
          <w:rFonts w:ascii="Times New Roman" w:hAnsi="Times New Roman"/>
          <w:color w:val="FF0000"/>
          <w:sz w:val="24"/>
          <w:szCs w:val="24"/>
        </w:rPr>
        <w:t>информация об участниках отбора, предложения которых были рассмотрены;</w:t>
      </w:r>
    </w:p>
    <w:p w:rsidR="00080AF3" w:rsidRPr="00080AF3" w:rsidRDefault="00080AF3" w:rsidP="00080AF3">
      <w:pPr>
        <w:autoSpaceDE w:val="0"/>
        <w:autoSpaceDN w:val="0"/>
        <w:adjustRightInd w:val="0"/>
        <w:spacing w:after="0" w:line="240" w:lineRule="auto"/>
        <w:ind w:firstLine="709"/>
        <w:jc w:val="both"/>
        <w:rPr>
          <w:rFonts w:ascii="Times New Roman" w:hAnsi="Times New Roman"/>
          <w:color w:val="FF0000"/>
          <w:sz w:val="24"/>
          <w:szCs w:val="24"/>
        </w:rPr>
      </w:pPr>
      <w:r w:rsidRPr="00080AF3">
        <w:rPr>
          <w:rFonts w:ascii="Times New Roman" w:hAnsi="Times New Roman"/>
          <w:color w:val="FF0000"/>
          <w:sz w:val="24"/>
          <w:szCs w:val="24"/>
        </w:rPr>
        <w:t>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80AF3" w:rsidRDefault="00080AF3" w:rsidP="00080AF3">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080AF3">
        <w:rPr>
          <w:rFonts w:ascii="Times New Roman" w:hAnsi="Times New Roman"/>
          <w:color w:val="FF0000"/>
          <w:sz w:val="24"/>
          <w:szCs w:val="24"/>
        </w:rPr>
        <w:t>наименование получателя (получателей) субсидии, с которым заключается соглашение, и размер предоставляемой ему субсидии.</w:t>
      </w:r>
      <w:r w:rsidRPr="00080AF3">
        <w:rPr>
          <w:rFonts w:ascii="Times New Roman" w:hAnsi="Times New Roman"/>
          <w:color w:val="FF0000"/>
          <w:sz w:val="24"/>
          <w:szCs w:val="24"/>
          <w:lang w:eastAsia="ru-RU"/>
        </w:rPr>
        <w:t xml:space="preserve"> </w:t>
      </w:r>
    </w:p>
    <w:p w:rsidR="00080AF3" w:rsidRPr="009B40A8" w:rsidRDefault="00080AF3" w:rsidP="00080AF3">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w:t>
      </w:r>
      <w:r w:rsidRPr="0077791D">
        <w:rPr>
          <w:rFonts w:ascii="Times New Roman" w:hAnsi="Times New Roman"/>
          <w:color w:val="FF0000"/>
          <w:sz w:val="20"/>
          <w:szCs w:val="20"/>
          <w:lang w:eastAsia="ru-RU"/>
        </w:rPr>
        <w:t>ункт</w:t>
      </w:r>
      <w:bookmarkStart w:id="0" w:name="_GoBack"/>
      <w:bookmarkEnd w:id="0"/>
      <w:r>
        <w:rPr>
          <w:rFonts w:ascii="Times New Roman" w:hAnsi="Times New Roman"/>
          <w:color w:val="FF0000"/>
          <w:sz w:val="20"/>
          <w:szCs w:val="20"/>
          <w:lang w:eastAsia="ru-RU"/>
        </w:rPr>
        <w:t xml:space="preserve"> 25</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080AF3" w:rsidRPr="00E76D84" w:rsidRDefault="00080AF3"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p>
    <w:p w:rsidR="00902531" w:rsidRPr="00E76D84" w:rsidRDefault="00902531" w:rsidP="00EE4498">
      <w:pPr>
        <w:autoSpaceDE w:val="0"/>
        <w:autoSpaceDN w:val="0"/>
        <w:adjustRightInd w:val="0"/>
        <w:spacing w:after="0" w:line="240" w:lineRule="auto"/>
        <w:ind w:firstLine="709"/>
        <w:jc w:val="both"/>
        <w:rPr>
          <w:rFonts w:ascii="Times New Roman" w:hAnsi="Times New Roman"/>
          <w:color w:val="000000" w:themeColor="text1"/>
          <w:sz w:val="24"/>
          <w:szCs w:val="24"/>
        </w:rPr>
      </w:pPr>
    </w:p>
    <w:p w:rsidR="00AB724C" w:rsidRPr="00E76D84" w:rsidRDefault="00902531" w:rsidP="00902531">
      <w:pPr>
        <w:autoSpaceDE w:val="0"/>
        <w:autoSpaceDN w:val="0"/>
        <w:adjustRightInd w:val="0"/>
        <w:spacing w:after="0" w:line="240" w:lineRule="auto"/>
        <w:ind w:firstLine="709"/>
        <w:jc w:val="center"/>
        <w:rPr>
          <w:rFonts w:ascii="Times New Roman" w:hAnsi="Times New Roman"/>
          <w:color w:val="000000" w:themeColor="text1"/>
          <w:sz w:val="24"/>
          <w:szCs w:val="24"/>
        </w:rPr>
      </w:pPr>
      <w:r w:rsidRPr="00E76D84">
        <w:rPr>
          <w:rFonts w:ascii="Times New Roman" w:hAnsi="Times New Roman"/>
          <w:color w:val="000000" w:themeColor="text1"/>
          <w:sz w:val="24"/>
          <w:szCs w:val="24"/>
          <w:lang w:val="en-US"/>
        </w:rPr>
        <w:t>III</w:t>
      </w:r>
      <w:r w:rsidRPr="00E76D84">
        <w:rPr>
          <w:rFonts w:ascii="Times New Roman" w:hAnsi="Times New Roman"/>
          <w:color w:val="000000" w:themeColor="text1"/>
          <w:sz w:val="24"/>
          <w:szCs w:val="24"/>
        </w:rPr>
        <w:t xml:space="preserve">. </w:t>
      </w:r>
      <w:r w:rsidR="00AB724C" w:rsidRPr="00E76D84">
        <w:rPr>
          <w:rFonts w:ascii="Times New Roman" w:hAnsi="Times New Roman"/>
          <w:color w:val="000000" w:themeColor="text1"/>
          <w:sz w:val="24"/>
          <w:szCs w:val="24"/>
        </w:rPr>
        <w:t>Условия и порядок предоставления субсидии</w:t>
      </w:r>
    </w:p>
    <w:p w:rsidR="00AB724C" w:rsidRPr="00E76D84" w:rsidRDefault="007D5D65" w:rsidP="0050798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26. </w:t>
      </w:r>
      <w:r w:rsidR="00AB724C" w:rsidRPr="00E76D84">
        <w:rPr>
          <w:rFonts w:ascii="Times New Roman" w:hAnsi="Times New Roman"/>
          <w:color w:val="000000" w:themeColor="text1"/>
          <w:sz w:val="24"/>
          <w:szCs w:val="24"/>
        </w:rPr>
        <w:t xml:space="preserve">ГРБС производит рассмотрение </w:t>
      </w:r>
      <w:r w:rsidR="007941D6" w:rsidRPr="00E76D84">
        <w:rPr>
          <w:rFonts w:ascii="Times New Roman" w:hAnsi="Times New Roman"/>
          <w:color w:val="000000" w:themeColor="text1"/>
          <w:sz w:val="24"/>
          <w:szCs w:val="24"/>
        </w:rPr>
        <w:t xml:space="preserve">документов, представленных </w:t>
      </w:r>
      <w:r w:rsidR="000A3283" w:rsidRPr="00E76D84">
        <w:rPr>
          <w:rFonts w:ascii="Times New Roman" w:hAnsi="Times New Roman"/>
          <w:color w:val="000000" w:themeColor="text1"/>
          <w:sz w:val="24"/>
          <w:szCs w:val="24"/>
        </w:rPr>
        <w:t xml:space="preserve">получателем субсидии в составе предложения на участие в отборе для подтверждения его </w:t>
      </w:r>
      <w:r w:rsidR="00666986" w:rsidRPr="00E76D84">
        <w:rPr>
          <w:rFonts w:ascii="Times New Roman" w:hAnsi="Times New Roman"/>
          <w:color w:val="000000" w:themeColor="text1"/>
          <w:sz w:val="24"/>
          <w:szCs w:val="24"/>
        </w:rPr>
        <w:t>соответствия</w:t>
      </w:r>
      <w:r w:rsidR="000A3283" w:rsidRPr="00E76D84">
        <w:rPr>
          <w:rFonts w:ascii="Times New Roman" w:hAnsi="Times New Roman"/>
          <w:color w:val="000000" w:themeColor="text1"/>
          <w:sz w:val="24"/>
          <w:szCs w:val="24"/>
        </w:rPr>
        <w:t xml:space="preserve"> требованиям</w:t>
      </w:r>
      <w:r w:rsidR="00666986" w:rsidRPr="00E76D84">
        <w:rPr>
          <w:rFonts w:ascii="Times New Roman" w:hAnsi="Times New Roman"/>
          <w:color w:val="000000" w:themeColor="text1"/>
          <w:sz w:val="24"/>
          <w:szCs w:val="24"/>
        </w:rPr>
        <w:t xml:space="preserve">, указанным в пункте 9 настоящего Положения, </w:t>
      </w:r>
      <w:r w:rsidR="00AB724C" w:rsidRPr="00E76D84">
        <w:rPr>
          <w:rFonts w:ascii="Times New Roman" w:hAnsi="Times New Roman"/>
          <w:color w:val="000000" w:themeColor="text1"/>
          <w:sz w:val="24"/>
          <w:szCs w:val="24"/>
        </w:rPr>
        <w:t xml:space="preserve">не позднее </w:t>
      </w:r>
      <w:r w:rsidR="00666986" w:rsidRPr="00E76D84">
        <w:rPr>
          <w:rFonts w:ascii="Times New Roman" w:hAnsi="Times New Roman"/>
          <w:color w:val="000000" w:themeColor="text1"/>
          <w:sz w:val="24"/>
          <w:szCs w:val="24"/>
        </w:rPr>
        <w:t>2</w:t>
      </w:r>
      <w:r w:rsidR="00AB724C" w:rsidRPr="00E76D84">
        <w:rPr>
          <w:rFonts w:ascii="Times New Roman" w:hAnsi="Times New Roman"/>
          <w:color w:val="000000" w:themeColor="text1"/>
          <w:sz w:val="24"/>
          <w:szCs w:val="24"/>
        </w:rPr>
        <w:t xml:space="preserve"> рабоч</w:t>
      </w:r>
      <w:r w:rsidR="00666986" w:rsidRPr="00E76D84">
        <w:rPr>
          <w:rFonts w:ascii="Times New Roman" w:hAnsi="Times New Roman"/>
          <w:color w:val="000000" w:themeColor="text1"/>
          <w:sz w:val="24"/>
          <w:szCs w:val="24"/>
        </w:rPr>
        <w:t>их</w:t>
      </w:r>
      <w:r w:rsidR="00AB724C" w:rsidRPr="00E76D84">
        <w:rPr>
          <w:rFonts w:ascii="Times New Roman" w:hAnsi="Times New Roman"/>
          <w:color w:val="000000" w:themeColor="text1"/>
          <w:sz w:val="24"/>
          <w:szCs w:val="24"/>
        </w:rPr>
        <w:t xml:space="preserve"> дн</w:t>
      </w:r>
      <w:r w:rsidR="00666986" w:rsidRPr="00E76D84">
        <w:rPr>
          <w:rFonts w:ascii="Times New Roman" w:hAnsi="Times New Roman"/>
          <w:color w:val="000000" w:themeColor="text1"/>
          <w:sz w:val="24"/>
          <w:szCs w:val="24"/>
        </w:rPr>
        <w:t>ей</w:t>
      </w:r>
      <w:r w:rsidR="00AB724C" w:rsidRPr="00E76D84">
        <w:rPr>
          <w:rFonts w:ascii="Times New Roman" w:hAnsi="Times New Roman"/>
          <w:color w:val="000000" w:themeColor="text1"/>
          <w:sz w:val="24"/>
          <w:szCs w:val="24"/>
        </w:rPr>
        <w:t xml:space="preserve"> с</w:t>
      </w:r>
      <w:r w:rsidR="00666986" w:rsidRPr="00E76D84">
        <w:rPr>
          <w:rFonts w:ascii="Times New Roman" w:hAnsi="Times New Roman"/>
          <w:color w:val="000000" w:themeColor="text1"/>
          <w:sz w:val="24"/>
          <w:szCs w:val="24"/>
        </w:rPr>
        <w:t>о дня признания</w:t>
      </w:r>
      <w:r w:rsidR="00AB724C" w:rsidRPr="00E76D84">
        <w:rPr>
          <w:rFonts w:ascii="Times New Roman" w:hAnsi="Times New Roman"/>
          <w:color w:val="000000" w:themeColor="text1"/>
          <w:sz w:val="24"/>
          <w:szCs w:val="24"/>
        </w:rPr>
        <w:t xml:space="preserve"> </w:t>
      </w:r>
      <w:r w:rsidR="008C559E" w:rsidRPr="00E76D84">
        <w:rPr>
          <w:rFonts w:ascii="Times New Roman" w:hAnsi="Times New Roman"/>
          <w:color w:val="000000" w:themeColor="text1"/>
          <w:sz w:val="24"/>
          <w:szCs w:val="24"/>
        </w:rPr>
        <w:t>участника отбора получателем субсидии</w:t>
      </w:r>
      <w:r w:rsidR="00AB724C" w:rsidRPr="00E76D84">
        <w:rPr>
          <w:rFonts w:ascii="Times New Roman" w:hAnsi="Times New Roman"/>
          <w:color w:val="000000" w:themeColor="text1"/>
          <w:sz w:val="24"/>
          <w:szCs w:val="24"/>
        </w:rPr>
        <w:t>.</w:t>
      </w:r>
    </w:p>
    <w:p w:rsidR="00AB724C" w:rsidRPr="00E76D84" w:rsidRDefault="00AB724C" w:rsidP="0050798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По результатам рассмотрения </w:t>
      </w:r>
      <w:r w:rsidR="006369A8" w:rsidRPr="00E76D84">
        <w:rPr>
          <w:rFonts w:ascii="Times New Roman" w:hAnsi="Times New Roman"/>
          <w:color w:val="000000" w:themeColor="text1"/>
          <w:sz w:val="24"/>
          <w:szCs w:val="24"/>
        </w:rPr>
        <w:t xml:space="preserve">указанных </w:t>
      </w:r>
      <w:r w:rsidRPr="00E76D84">
        <w:rPr>
          <w:rFonts w:ascii="Times New Roman" w:hAnsi="Times New Roman"/>
          <w:color w:val="000000" w:themeColor="text1"/>
          <w:sz w:val="24"/>
          <w:szCs w:val="24"/>
        </w:rPr>
        <w:t xml:space="preserve">документов </w:t>
      </w:r>
      <w:r w:rsidR="006369A8" w:rsidRPr="00E76D84">
        <w:rPr>
          <w:rFonts w:ascii="Times New Roman" w:hAnsi="Times New Roman"/>
          <w:color w:val="000000" w:themeColor="text1"/>
          <w:sz w:val="24"/>
          <w:szCs w:val="24"/>
        </w:rPr>
        <w:t>ГРБС</w:t>
      </w:r>
      <w:r w:rsidRPr="00E76D84">
        <w:rPr>
          <w:rFonts w:ascii="Times New Roman" w:hAnsi="Times New Roman"/>
          <w:color w:val="000000" w:themeColor="text1"/>
          <w:sz w:val="24"/>
          <w:szCs w:val="24"/>
        </w:rPr>
        <w:t xml:space="preserve"> принимает решение об отк</w:t>
      </w:r>
      <w:r w:rsidR="006369A8" w:rsidRPr="00E76D84">
        <w:rPr>
          <w:rFonts w:ascii="Times New Roman" w:hAnsi="Times New Roman"/>
          <w:color w:val="000000" w:themeColor="text1"/>
          <w:sz w:val="24"/>
          <w:szCs w:val="24"/>
        </w:rPr>
        <w:t xml:space="preserve">азе в предоставлении субсидии по основаниям, предусмотренным пунктом 27 настоящего Положения, или о </w:t>
      </w:r>
      <w:r w:rsidR="0023462A" w:rsidRPr="00E76D84">
        <w:rPr>
          <w:rFonts w:ascii="Times New Roman" w:hAnsi="Times New Roman"/>
          <w:color w:val="000000" w:themeColor="text1"/>
          <w:sz w:val="24"/>
          <w:szCs w:val="24"/>
        </w:rPr>
        <w:t>пре</w:t>
      </w:r>
      <w:r w:rsidR="00FA0B9D" w:rsidRPr="00E76D84">
        <w:rPr>
          <w:rFonts w:ascii="Times New Roman" w:hAnsi="Times New Roman"/>
          <w:color w:val="000000" w:themeColor="text1"/>
          <w:sz w:val="24"/>
          <w:szCs w:val="24"/>
        </w:rPr>
        <w:t xml:space="preserve">доставлении </w:t>
      </w:r>
      <w:r w:rsidR="0023462A" w:rsidRPr="00E76D84">
        <w:rPr>
          <w:rFonts w:ascii="Times New Roman" w:hAnsi="Times New Roman"/>
          <w:color w:val="000000" w:themeColor="text1"/>
          <w:sz w:val="24"/>
          <w:szCs w:val="24"/>
        </w:rPr>
        <w:t>субсидии</w:t>
      </w:r>
      <w:r w:rsidR="00FA0B9D" w:rsidRPr="00E76D84">
        <w:rPr>
          <w:rFonts w:ascii="Times New Roman" w:hAnsi="Times New Roman"/>
          <w:color w:val="000000" w:themeColor="text1"/>
          <w:sz w:val="24"/>
          <w:szCs w:val="24"/>
        </w:rPr>
        <w:t>.</w:t>
      </w:r>
    </w:p>
    <w:p w:rsidR="008E1335" w:rsidRPr="00E76D84" w:rsidRDefault="008E1335" w:rsidP="0050798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Принятие решения об отказе в предоставлении субсидии по иным основаниям не допускается.</w:t>
      </w:r>
    </w:p>
    <w:p w:rsidR="0023462A" w:rsidRPr="00E76D84" w:rsidRDefault="0023462A" w:rsidP="0050798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27. Основания для отказа получателю субсидии в предоставлении субсидии</w:t>
      </w:r>
      <w:r w:rsidR="00EE4CEB" w:rsidRPr="00E76D84">
        <w:rPr>
          <w:rFonts w:ascii="Times New Roman" w:hAnsi="Times New Roman"/>
          <w:color w:val="000000" w:themeColor="text1"/>
          <w:sz w:val="24"/>
          <w:szCs w:val="24"/>
        </w:rPr>
        <w:t xml:space="preserve"> является</w:t>
      </w:r>
      <w:r w:rsidRPr="00E76D84">
        <w:rPr>
          <w:rFonts w:ascii="Times New Roman" w:hAnsi="Times New Roman"/>
          <w:color w:val="000000" w:themeColor="text1"/>
          <w:sz w:val="24"/>
          <w:szCs w:val="24"/>
        </w:rPr>
        <w:t>:</w:t>
      </w:r>
    </w:p>
    <w:p w:rsidR="0023462A" w:rsidRPr="00E76D84" w:rsidRDefault="000D7A63" w:rsidP="0050798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а) </w:t>
      </w:r>
      <w:r w:rsidR="0023462A" w:rsidRPr="00E76D84">
        <w:rPr>
          <w:rFonts w:ascii="Times New Roman" w:hAnsi="Times New Roman"/>
          <w:color w:val="000000" w:themeColor="text1"/>
          <w:sz w:val="24"/>
          <w:szCs w:val="24"/>
        </w:rPr>
        <w:t xml:space="preserve">несоответствие представленных получателем субсидии документов требованиям, определенным </w:t>
      </w:r>
      <w:r w:rsidR="00EC3FA4" w:rsidRPr="00E76D84">
        <w:rPr>
          <w:rFonts w:ascii="Times New Roman" w:hAnsi="Times New Roman"/>
          <w:color w:val="000000" w:themeColor="text1"/>
          <w:sz w:val="24"/>
          <w:szCs w:val="24"/>
        </w:rPr>
        <w:t>пункт</w:t>
      </w:r>
      <w:r w:rsidR="00825F52" w:rsidRPr="00E76D84">
        <w:rPr>
          <w:rFonts w:ascii="Times New Roman" w:hAnsi="Times New Roman"/>
          <w:color w:val="000000" w:themeColor="text1"/>
          <w:sz w:val="24"/>
          <w:szCs w:val="24"/>
        </w:rPr>
        <w:t>ами</w:t>
      </w:r>
      <w:r w:rsidR="00EC3FA4" w:rsidRPr="00E76D84">
        <w:rPr>
          <w:rFonts w:ascii="Times New Roman" w:hAnsi="Times New Roman"/>
          <w:color w:val="000000" w:themeColor="text1"/>
          <w:sz w:val="24"/>
          <w:szCs w:val="24"/>
        </w:rPr>
        <w:t xml:space="preserve"> </w:t>
      </w:r>
      <w:r w:rsidR="00825F52" w:rsidRPr="00E76D84">
        <w:rPr>
          <w:rFonts w:ascii="Times New Roman" w:hAnsi="Times New Roman"/>
          <w:color w:val="000000" w:themeColor="text1"/>
          <w:sz w:val="24"/>
          <w:szCs w:val="24"/>
        </w:rPr>
        <w:t>10 - 12</w:t>
      </w:r>
      <w:r w:rsidR="00EC3FA4" w:rsidRPr="00E76D84">
        <w:rPr>
          <w:rFonts w:ascii="Times New Roman" w:hAnsi="Times New Roman"/>
          <w:color w:val="000000" w:themeColor="text1"/>
          <w:sz w:val="24"/>
          <w:szCs w:val="24"/>
        </w:rPr>
        <w:t xml:space="preserve"> настоящего Положения</w:t>
      </w:r>
      <w:r w:rsidR="0023462A" w:rsidRPr="00E76D84">
        <w:rPr>
          <w:rFonts w:ascii="Times New Roman" w:hAnsi="Times New Roman"/>
          <w:color w:val="000000" w:themeColor="text1"/>
          <w:sz w:val="24"/>
          <w:szCs w:val="24"/>
        </w:rPr>
        <w:t>, или непредставление (представление не в полном объеме) указанных документов;</w:t>
      </w:r>
    </w:p>
    <w:p w:rsidR="0023462A" w:rsidRPr="00E76D84" w:rsidRDefault="000E4962" w:rsidP="0050798C">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 xml:space="preserve">б) </w:t>
      </w:r>
      <w:r w:rsidR="0023462A" w:rsidRPr="00E76D84">
        <w:rPr>
          <w:rFonts w:ascii="Times New Roman" w:hAnsi="Times New Roman"/>
          <w:color w:val="000000" w:themeColor="text1"/>
          <w:sz w:val="24"/>
          <w:szCs w:val="24"/>
        </w:rPr>
        <w:t xml:space="preserve">установление факта недостоверности представленной </w:t>
      </w:r>
      <w:r w:rsidRPr="00E76D84">
        <w:rPr>
          <w:rFonts w:ascii="Times New Roman" w:hAnsi="Times New Roman"/>
          <w:color w:val="000000" w:themeColor="text1"/>
          <w:sz w:val="24"/>
          <w:szCs w:val="24"/>
        </w:rPr>
        <w:t>получателем субсидии информации.</w:t>
      </w:r>
    </w:p>
    <w:p w:rsidR="00095E03" w:rsidRPr="00E76D84" w:rsidRDefault="00AE543A" w:rsidP="0050798C">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rPr>
        <w:t xml:space="preserve">28. </w:t>
      </w:r>
      <w:r w:rsidR="00095E03" w:rsidRPr="00E76D84">
        <w:rPr>
          <w:rFonts w:ascii="Times New Roman" w:hAnsi="Times New Roman"/>
          <w:color w:val="000000" w:themeColor="text1"/>
          <w:sz w:val="24"/>
          <w:szCs w:val="24"/>
          <w:lang w:eastAsia="ru-RU"/>
        </w:rPr>
        <w:t>Условия предоставления субсидии:</w:t>
      </w:r>
    </w:p>
    <w:p w:rsidR="00095E03" w:rsidRPr="00E76D84" w:rsidRDefault="00095E03" w:rsidP="0050798C">
      <w:pPr>
        <w:spacing w:after="0" w:line="240" w:lineRule="auto"/>
        <w:ind w:firstLine="709"/>
        <w:contextualSpacing/>
        <w:jc w:val="both"/>
        <w:outlineLvl w:val="1"/>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t>1) прохождение получателем субсидии отбора;</w:t>
      </w:r>
    </w:p>
    <w:p w:rsidR="00095E03" w:rsidRPr="00E76D84" w:rsidRDefault="00095E03" w:rsidP="00095E03">
      <w:pPr>
        <w:spacing w:after="0" w:line="240" w:lineRule="auto"/>
        <w:ind w:firstLine="709"/>
        <w:contextualSpacing/>
        <w:jc w:val="both"/>
        <w:outlineLvl w:val="1"/>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eastAsia="ru-RU"/>
        </w:rPr>
        <w:lastRenderedPageBreak/>
        <w:t xml:space="preserve">2) соответствие получателя субсидии требованиям, установленным пунктом </w:t>
      </w:r>
      <w:r w:rsidR="00660808" w:rsidRPr="00E76D84">
        <w:rPr>
          <w:rFonts w:ascii="Times New Roman" w:hAnsi="Times New Roman"/>
          <w:color w:val="000000" w:themeColor="text1"/>
          <w:sz w:val="24"/>
          <w:szCs w:val="24"/>
          <w:lang w:eastAsia="ru-RU"/>
        </w:rPr>
        <w:t>9</w:t>
      </w:r>
      <w:r w:rsidRPr="00E76D84">
        <w:rPr>
          <w:rFonts w:ascii="Times New Roman" w:hAnsi="Times New Roman"/>
          <w:color w:val="000000" w:themeColor="text1"/>
          <w:sz w:val="24"/>
          <w:szCs w:val="24"/>
          <w:lang w:eastAsia="ru-RU"/>
        </w:rPr>
        <w:t xml:space="preserve"> настоящего Положения;</w:t>
      </w:r>
    </w:p>
    <w:p w:rsidR="00095E03" w:rsidRPr="00E76D84" w:rsidRDefault="00095E03" w:rsidP="00095E03">
      <w:pPr>
        <w:pStyle w:val="a5"/>
        <w:tabs>
          <w:tab w:val="left" w:pos="993"/>
        </w:tabs>
        <w:spacing w:after="120" w:line="240" w:lineRule="auto"/>
        <w:ind w:left="0"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lang w:eastAsia="ru-RU"/>
        </w:rPr>
        <w:t>3) предоставление документов в соответствии с пункт</w:t>
      </w:r>
      <w:r w:rsidR="00660808" w:rsidRPr="00E76D84">
        <w:rPr>
          <w:rFonts w:ascii="Times New Roman" w:hAnsi="Times New Roman"/>
          <w:color w:val="000000" w:themeColor="text1"/>
          <w:sz w:val="24"/>
          <w:szCs w:val="24"/>
          <w:lang w:eastAsia="ru-RU"/>
        </w:rPr>
        <w:t>ами</w:t>
      </w:r>
      <w:r w:rsidRPr="00E76D84">
        <w:rPr>
          <w:rFonts w:ascii="Times New Roman" w:hAnsi="Times New Roman"/>
          <w:color w:val="000000" w:themeColor="text1"/>
          <w:sz w:val="24"/>
          <w:szCs w:val="24"/>
          <w:lang w:eastAsia="ru-RU"/>
        </w:rPr>
        <w:t xml:space="preserve"> </w:t>
      </w:r>
      <w:r w:rsidR="00660808" w:rsidRPr="00E76D84">
        <w:rPr>
          <w:rFonts w:ascii="Times New Roman" w:hAnsi="Times New Roman"/>
          <w:color w:val="000000" w:themeColor="text1"/>
          <w:sz w:val="24"/>
          <w:szCs w:val="24"/>
          <w:lang w:eastAsia="ru-RU"/>
        </w:rPr>
        <w:t>10, 11</w:t>
      </w:r>
      <w:r w:rsidRPr="00E76D84">
        <w:rPr>
          <w:rFonts w:ascii="Times New Roman" w:hAnsi="Times New Roman"/>
          <w:color w:val="000000" w:themeColor="text1"/>
          <w:sz w:val="24"/>
          <w:szCs w:val="24"/>
          <w:lang w:eastAsia="ru-RU"/>
        </w:rPr>
        <w:t xml:space="preserve"> настоящего Положения</w:t>
      </w:r>
      <w:r w:rsidR="00457B36" w:rsidRPr="00E76D84">
        <w:rPr>
          <w:rFonts w:ascii="Times New Roman" w:hAnsi="Times New Roman"/>
          <w:color w:val="000000" w:themeColor="text1"/>
          <w:sz w:val="24"/>
          <w:szCs w:val="24"/>
          <w:lang w:eastAsia="ru-RU"/>
        </w:rPr>
        <w:t>.</w:t>
      </w:r>
    </w:p>
    <w:p w:rsidR="00994638" w:rsidRDefault="00994638" w:rsidP="00994638">
      <w:pPr>
        <w:pStyle w:val="a5"/>
        <w:spacing w:after="0" w:line="240" w:lineRule="auto"/>
        <w:ind w:left="0" w:firstLine="709"/>
        <w:jc w:val="both"/>
        <w:rPr>
          <w:rFonts w:ascii="Times New Roman" w:hAnsi="Times New Roman"/>
          <w:color w:val="FF0000"/>
          <w:sz w:val="24"/>
          <w:szCs w:val="24"/>
        </w:rPr>
      </w:pPr>
      <w:r w:rsidRPr="00994638">
        <w:rPr>
          <w:rFonts w:ascii="Times New Roman" w:hAnsi="Times New Roman"/>
          <w:color w:val="FF0000"/>
          <w:sz w:val="24"/>
          <w:szCs w:val="24"/>
        </w:rPr>
        <w:t>29. Размер предоставляемой субсидии составляет 90 процентов от фактической разницы между действовавшими в соответствующие периоды тарифами, установленными организациям, поставляющим электрическую энергию, вырабатываемую дизельными электростанциями, и предельным уровнем нерегулируемых цен на электрическую энергию, умноженной на объем потребленной электроэнергии, и рассчитывается по следующей формуле:</w:t>
      </w:r>
    </w:p>
    <w:p w:rsidR="00994638" w:rsidRPr="0073689A" w:rsidRDefault="00994638" w:rsidP="0073689A">
      <w:pPr>
        <w:pStyle w:val="a5"/>
        <w:spacing w:after="0" w:line="240" w:lineRule="auto"/>
        <w:ind w:left="0" w:firstLine="709"/>
        <w:jc w:val="center"/>
        <w:rPr>
          <w:rFonts w:ascii="Times New Roman" w:hAnsi="Times New Roman"/>
          <w:color w:val="FF0000"/>
          <w:sz w:val="24"/>
          <w:szCs w:val="24"/>
        </w:rPr>
      </w:pPr>
      <m:oMath>
        <m:r>
          <m:rPr>
            <m:sty m:val="p"/>
          </m:rPr>
          <w:rPr>
            <w:rFonts w:ascii="Cambria Math" w:hAnsi="Cambria Math"/>
            <w:color w:val="FF0000"/>
            <w:spacing w:val="2"/>
            <w:sz w:val="24"/>
            <w:szCs w:val="24"/>
            <w:shd w:val="clear" w:color="auto" w:fill="FFFFFF"/>
            <w:lang w:eastAsia="ru-RU"/>
          </w:rPr>
          <m:t>С</m:t>
        </m:r>
        <m:r>
          <w:rPr>
            <w:rFonts w:ascii="Cambria Math" w:eastAsia="Cambria Math" w:hAnsi="Cambria Math"/>
            <w:color w:val="FF0000"/>
            <w:spacing w:val="2"/>
            <w:sz w:val="24"/>
            <w:szCs w:val="24"/>
            <w:shd w:val="clear" w:color="auto" w:fill="FFFFFF"/>
            <w:lang w:eastAsia="ru-RU"/>
          </w:rPr>
          <m:t>=</m:t>
        </m:r>
        <m:nary>
          <m:naryPr>
            <m:chr m:val="∑"/>
            <m:grow m:val="1"/>
            <m:ctrlPr>
              <w:rPr>
                <w:rFonts w:ascii="Cambria Math" w:hAnsi="Cambria Math"/>
                <w:color w:val="FF0000"/>
                <w:spacing w:val="2"/>
                <w:sz w:val="24"/>
                <w:szCs w:val="24"/>
                <w:shd w:val="clear" w:color="auto" w:fill="FFFFFF"/>
                <w:lang w:eastAsia="ru-RU"/>
              </w:rPr>
            </m:ctrlPr>
          </m:naryPr>
          <m:sub>
            <m:r>
              <w:rPr>
                <w:rFonts w:ascii="Cambria Math" w:eastAsia="Cambria Math" w:hAnsi="Cambria Math"/>
                <w:color w:val="FF0000"/>
                <w:spacing w:val="2"/>
                <w:sz w:val="24"/>
                <w:szCs w:val="24"/>
                <w:shd w:val="clear" w:color="auto" w:fill="FFFFFF"/>
                <w:lang w:val="en-US" w:eastAsia="ru-RU"/>
              </w:rPr>
              <m:t>n</m:t>
            </m:r>
            <m:r>
              <w:rPr>
                <w:rFonts w:ascii="Cambria Math" w:eastAsia="Cambria Math" w:hAnsi="Cambria Math"/>
                <w:color w:val="FF0000"/>
                <w:spacing w:val="2"/>
                <w:sz w:val="24"/>
                <w:szCs w:val="24"/>
                <w:shd w:val="clear" w:color="auto" w:fill="FFFFFF"/>
                <w:lang w:eastAsia="ru-RU"/>
              </w:rPr>
              <m:t>=1</m:t>
            </m:r>
          </m:sub>
          <m:sup>
            <m:r>
              <w:rPr>
                <w:rFonts w:ascii="Cambria Math" w:eastAsia="Cambria Math" w:hAnsi="Cambria Math"/>
                <w:color w:val="FF0000"/>
                <w:spacing w:val="2"/>
                <w:sz w:val="24"/>
                <w:szCs w:val="24"/>
                <w:shd w:val="clear" w:color="auto" w:fill="FFFFFF"/>
                <w:lang w:eastAsia="ru-RU"/>
              </w:rPr>
              <m:t>12</m:t>
            </m:r>
          </m:sup>
          <m:e>
            <m:r>
              <m:rPr>
                <m:sty m:val="p"/>
              </m:rPr>
              <w:rPr>
                <w:rFonts w:ascii="Cambria Math" w:hAnsi="Cambria Math"/>
                <w:color w:val="FF0000"/>
                <w:spacing w:val="2"/>
                <w:sz w:val="24"/>
                <w:szCs w:val="24"/>
                <w:shd w:val="clear" w:color="auto" w:fill="FFFFFF"/>
                <w:lang w:eastAsia="ru-RU"/>
              </w:rPr>
              <m:t xml:space="preserve">(Т – </m:t>
            </m:r>
            <m:f>
              <m:fPr>
                <m:ctrlPr>
                  <w:rPr>
                    <w:rFonts w:ascii="Cambria Math" w:hAnsi="Cambria Math"/>
                    <w:color w:val="FF0000"/>
                    <w:spacing w:val="2"/>
                    <w:sz w:val="24"/>
                    <w:szCs w:val="24"/>
                    <w:shd w:val="clear" w:color="auto" w:fill="FFFFFF"/>
                    <w:lang w:eastAsia="ru-RU"/>
                  </w:rPr>
                </m:ctrlPr>
              </m:fPr>
              <m:num>
                <m:r>
                  <w:rPr>
                    <w:rFonts w:ascii="Cambria Math" w:hAnsi="Cambria Math"/>
                    <w:color w:val="FF0000"/>
                    <w:spacing w:val="2"/>
                    <w:sz w:val="24"/>
                    <w:szCs w:val="24"/>
                    <w:shd w:val="clear" w:color="auto" w:fill="FFFFFF"/>
                    <w:lang w:val="en-US" w:eastAsia="ru-RU"/>
                  </w:rPr>
                  <m:t>t</m:t>
                </m:r>
              </m:num>
              <m:den>
                <m:r>
                  <m:rPr>
                    <m:sty m:val="p"/>
                  </m:rPr>
                  <w:rPr>
                    <w:rFonts w:ascii="Cambria Math" w:hAnsi="Cambria Math"/>
                    <w:color w:val="FF0000"/>
                    <w:spacing w:val="2"/>
                    <w:sz w:val="24"/>
                    <w:szCs w:val="24"/>
                    <w:shd w:val="clear" w:color="auto" w:fill="FFFFFF"/>
                    <w:lang w:eastAsia="ru-RU"/>
                  </w:rPr>
                  <m:t>1000</m:t>
                </m:r>
              </m:den>
            </m:f>
            <m:r>
              <m:rPr>
                <m:sty m:val="p"/>
              </m:rPr>
              <w:rPr>
                <w:rFonts w:ascii="Cambria Math" w:hAnsi="Cambria Math"/>
                <w:color w:val="FF0000"/>
                <w:spacing w:val="2"/>
                <w:sz w:val="24"/>
                <w:szCs w:val="24"/>
                <w:shd w:val="clear" w:color="auto" w:fill="FFFFFF"/>
                <w:lang w:eastAsia="ru-RU"/>
              </w:rPr>
              <m:t xml:space="preserve">) х 0,9 х </m:t>
            </m:r>
            <m:r>
              <m:rPr>
                <m:sty m:val="p"/>
              </m:rPr>
              <w:rPr>
                <w:rFonts w:ascii="Cambria Math" w:hAnsi="Cambria Math"/>
                <w:color w:val="FF0000"/>
                <w:spacing w:val="2"/>
                <w:sz w:val="24"/>
                <w:szCs w:val="24"/>
                <w:shd w:val="clear" w:color="auto" w:fill="FFFFFF"/>
                <w:lang w:val="en-US" w:eastAsia="ru-RU"/>
              </w:rPr>
              <m:t>V</m:t>
            </m:r>
            <m:r>
              <w:rPr>
                <w:rFonts w:ascii="Cambria Math" w:hAnsi="Cambria Math"/>
                <w:color w:val="FF0000"/>
                <w:spacing w:val="2"/>
                <w:sz w:val="24"/>
                <w:szCs w:val="24"/>
                <w:shd w:val="clear" w:color="auto" w:fill="FFFFFF"/>
                <w:lang w:val="en-US" w:eastAsia="ru-RU"/>
              </w:rPr>
              <m:t>n</m:t>
            </m:r>
          </m:e>
        </m:nary>
      </m:oMath>
      <w:r w:rsidRPr="0073689A">
        <w:rPr>
          <w:rFonts w:ascii="Times New Roman" w:hAnsi="Times New Roman"/>
          <w:color w:val="FF0000"/>
          <w:sz w:val="24"/>
          <w:szCs w:val="24"/>
        </w:rPr>
        <w:t>, где</w:t>
      </w:r>
    </w:p>
    <w:p w:rsidR="00994638" w:rsidRPr="00994638" w:rsidRDefault="00994638" w:rsidP="00994638">
      <w:pPr>
        <w:pStyle w:val="a5"/>
        <w:spacing w:after="0" w:line="240" w:lineRule="auto"/>
        <w:ind w:left="0" w:firstLine="709"/>
        <w:jc w:val="both"/>
        <w:rPr>
          <w:rFonts w:ascii="Times New Roman" w:hAnsi="Times New Roman"/>
          <w:color w:val="FF0000"/>
          <w:sz w:val="24"/>
          <w:szCs w:val="24"/>
        </w:rPr>
      </w:pPr>
    </w:p>
    <w:p w:rsidR="00994638" w:rsidRPr="0073689A" w:rsidRDefault="00994638" w:rsidP="0073689A">
      <w:pPr>
        <w:spacing w:after="0" w:line="240" w:lineRule="auto"/>
        <w:ind w:firstLine="709"/>
        <w:jc w:val="both"/>
        <w:rPr>
          <w:rFonts w:ascii="Times New Roman" w:hAnsi="Times New Roman"/>
          <w:color w:val="FF0000"/>
          <w:sz w:val="24"/>
          <w:szCs w:val="24"/>
        </w:rPr>
      </w:pPr>
      <w:r w:rsidRPr="0073689A">
        <w:rPr>
          <w:rFonts w:ascii="Times New Roman" w:hAnsi="Times New Roman" w:hint="eastAsia"/>
          <w:color w:val="FF0000"/>
          <w:sz w:val="24"/>
          <w:szCs w:val="24"/>
        </w:rPr>
        <w:t>С</w:t>
      </w:r>
      <w:r w:rsidRPr="0073689A">
        <w:rPr>
          <w:rFonts w:ascii="Times New Roman" w:hAnsi="Times New Roman"/>
          <w:color w:val="FF0000"/>
          <w:sz w:val="24"/>
          <w:szCs w:val="24"/>
        </w:rPr>
        <w:t xml:space="preserve"> – размер субсидии, рублей;</w:t>
      </w:r>
    </w:p>
    <w:p w:rsidR="00994638" w:rsidRPr="00994638" w:rsidRDefault="00994638" w:rsidP="00994638">
      <w:pPr>
        <w:pStyle w:val="a5"/>
        <w:spacing w:after="0" w:line="240" w:lineRule="auto"/>
        <w:ind w:left="0" w:firstLine="709"/>
        <w:jc w:val="both"/>
        <w:rPr>
          <w:rFonts w:ascii="Times New Roman" w:hAnsi="Times New Roman"/>
          <w:color w:val="FF0000"/>
          <w:sz w:val="24"/>
          <w:szCs w:val="24"/>
        </w:rPr>
      </w:pPr>
      <w:r w:rsidRPr="00994638">
        <w:rPr>
          <w:rFonts w:ascii="Times New Roman" w:hAnsi="Times New Roman"/>
          <w:color w:val="FF0000"/>
          <w:sz w:val="24"/>
          <w:szCs w:val="24"/>
        </w:rPr>
        <w:t>n – отчетный месяц;</w:t>
      </w:r>
    </w:p>
    <w:p w:rsidR="00994638" w:rsidRPr="0073689A" w:rsidRDefault="0073689A" w:rsidP="00994638">
      <w:pPr>
        <w:pStyle w:val="a5"/>
        <w:spacing w:after="0" w:line="240" w:lineRule="auto"/>
        <w:ind w:left="0" w:firstLine="709"/>
        <w:jc w:val="both"/>
        <w:rPr>
          <w:rFonts w:ascii="Times New Roman" w:hAnsi="Times New Roman"/>
          <w:color w:val="FF0000"/>
          <w:sz w:val="24"/>
          <w:szCs w:val="24"/>
        </w:rPr>
      </w:pPr>
      <w:r w:rsidRPr="0073689A">
        <w:rPr>
          <w:rFonts w:ascii="Times New Roman" w:hAnsi="Times New Roman"/>
          <w:color w:val="FF0000"/>
          <w:sz w:val="24"/>
          <w:szCs w:val="24"/>
        </w:rPr>
        <w:t>Т</w:t>
      </w:r>
      <w:r w:rsidR="00994638" w:rsidRPr="0073689A">
        <w:rPr>
          <w:rFonts w:ascii="Times New Roman" w:hAnsi="Times New Roman"/>
          <w:color w:val="FF0000"/>
          <w:sz w:val="24"/>
          <w:szCs w:val="24"/>
        </w:rPr>
        <w:t xml:space="preserve"> – цена (тариф) на электрическую энергию (мощность), поставляемую покупателям на розничных рынках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w:t>
      </w:r>
      <w:r>
        <w:rPr>
          <w:rFonts w:ascii="Times New Roman" w:hAnsi="Times New Roman"/>
          <w:color w:val="FF0000"/>
          <w:sz w:val="24"/>
          <w:szCs w:val="24"/>
        </w:rPr>
        <w:t>и</w:t>
      </w:r>
      <w:r w:rsidR="00994638" w:rsidRPr="0073689A">
        <w:rPr>
          <w:rFonts w:ascii="Times New Roman" w:hAnsi="Times New Roman"/>
          <w:color w:val="FF0000"/>
          <w:sz w:val="24"/>
          <w:szCs w:val="24"/>
        </w:rPr>
        <w:t>стемами, а также в технологически изолированных территориальных электроэнергетических системах по договорам купли-продажи (договорам энергоснабжения), без дифференциации по уровням напряжения в населенном пункте муниципального образования «Каргасокский ра</w:t>
      </w:r>
      <w:r>
        <w:rPr>
          <w:rFonts w:ascii="Times New Roman" w:hAnsi="Times New Roman"/>
          <w:color w:val="FF0000"/>
          <w:sz w:val="24"/>
          <w:szCs w:val="24"/>
        </w:rPr>
        <w:t>й</w:t>
      </w:r>
      <w:r w:rsidR="00994638" w:rsidRPr="0073689A">
        <w:rPr>
          <w:rFonts w:ascii="Times New Roman" w:hAnsi="Times New Roman"/>
          <w:color w:val="FF0000"/>
          <w:sz w:val="24"/>
          <w:szCs w:val="24"/>
        </w:rPr>
        <w:t>он», в котором получателей субсидии осуществляется деятельность, на отчетный период, рублей/киловатт час;</w:t>
      </w:r>
    </w:p>
    <w:p w:rsidR="00994638" w:rsidRPr="00994638" w:rsidRDefault="00994638" w:rsidP="00994638">
      <w:pPr>
        <w:pStyle w:val="a5"/>
        <w:spacing w:after="0" w:line="240" w:lineRule="auto"/>
        <w:ind w:left="0" w:firstLine="709"/>
        <w:jc w:val="both"/>
        <w:rPr>
          <w:rFonts w:ascii="Times New Roman" w:hAnsi="Times New Roman"/>
          <w:color w:val="FF0000"/>
          <w:sz w:val="24"/>
          <w:szCs w:val="24"/>
        </w:rPr>
      </w:pPr>
      <w:r w:rsidRPr="00994638">
        <w:rPr>
          <w:rFonts w:ascii="Times New Roman" w:hAnsi="Times New Roman"/>
          <w:color w:val="FF0000"/>
          <w:sz w:val="24"/>
          <w:szCs w:val="24"/>
        </w:rPr>
        <w:t xml:space="preserve">t – предельный уровень нерегулируемых цен на электрическую энергию (мощность), поставляемую потребителям (покупателям) для группы «прочие потребители» по подгруппе «потребители с максимальной мощностью </w:t>
      </w:r>
      <w:proofErr w:type="spellStart"/>
      <w:r w:rsidRPr="00994638">
        <w:rPr>
          <w:rFonts w:ascii="Times New Roman" w:hAnsi="Times New Roman"/>
          <w:color w:val="FF0000"/>
          <w:sz w:val="24"/>
          <w:szCs w:val="24"/>
        </w:rPr>
        <w:t>энергопринимающих</w:t>
      </w:r>
      <w:proofErr w:type="spellEnd"/>
      <w:r w:rsidRPr="00994638">
        <w:rPr>
          <w:rFonts w:ascii="Times New Roman" w:hAnsi="Times New Roman"/>
          <w:color w:val="FF0000"/>
          <w:sz w:val="24"/>
          <w:szCs w:val="24"/>
        </w:rPr>
        <w:t xml:space="preserve"> устройств до 670 кВт», установленный АО «</w:t>
      </w:r>
      <w:proofErr w:type="spellStart"/>
      <w:r w:rsidRPr="00994638">
        <w:rPr>
          <w:rFonts w:ascii="Times New Roman" w:hAnsi="Times New Roman"/>
          <w:color w:val="FF0000"/>
          <w:sz w:val="24"/>
          <w:szCs w:val="24"/>
        </w:rPr>
        <w:t>Томскэнегосбыт</w:t>
      </w:r>
      <w:proofErr w:type="spellEnd"/>
      <w:r w:rsidRPr="00994638">
        <w:rPr>
          <w:rFonts w:ascii="Times New Roman" w:hAnsi="Times New Roman"/>
          <w:color w:val="FF0000"/>
          <w:sz w:val="24"/>
          <w:szCs w:val="24"/>
        </w:rPr>
        <w:t xml:space="preserve">», за каждый из месяцев периода, за который согласно </w:t>
      </w:r>
      <w:proofErr w:type="gramStart"/>
      <w:r w:rsidRPr="00994638">
        <w:rPr>
          <w:rFonts w:ascii="Times New Roman" w:hAnsi="Times New Roman"/>
          <w:color w:val="FF0000"/>
          <w:sz w:val="24"/>
          <w:szCs w:val="24"/>
        </w:rPr>
        <w:t>предложению</w:t>
      </w:r>
      <w:r w:rsidR="0073689A">
        <w:rPr>
          <w:rFonts w:ascii="Times New Roman" w:hAnsi="Times New Roman"/>
          <w:color w:val="FF0000"/>
          <w:sz w:val="24"/>
          <w:szCs w:val="24"/>
        </w:rPr>
        <w:t xml:space="preserve"> </w:t>
      </w:r>
      <w:r w:rsidRPr="00994638">
        <w:rPr>
          <w:rFonts w:ascii="Times New Roman" w:hAnsi="Times New Roman"/>
          <w:color w:val="FF0000"/>
          <w:sz w:val="24"/>
          <w:szCs w:val="24"/>
        </w:rPr>
        <w:t>участника отбора</w:t>
      </w:r>
      <w:proofErr w:type="gramEnd"/>
      <w:r w:rsidRPr="00994638">
        <w:rPr>
          <w:rFonts w:ascii="Times New Roman" w:hAnsi="Times New Roman"/>
          <w:color w:val="FF0000"/>
          <w:sz w:val="24"/>
          <w:szCs w:val="24"/>
        </w:rPr>
        <w:t xml:space="preserve"> подлежит расчету и предоставлению субсидия, рублей/мегаватт час;</w:t>
      </w:r>
    </w:p>
    <w:p w:rsidR="00994638" w:rsidRPr="00994638" w:rsidRDefault="00994638" w:rsidP="00994638">
      <w:pPr>
        <w:pStyle w:val="a5"/>
        <w:spacing w:after="0" w:line="240" w:lineRule="auto"/>
        <w:ind w:left="0" w:firstLine="709"/>
        <w:jc w:val="both"/>
        <w:rPr>
          <w:rFonts w:ascii="Times New Roman" w:hAnsi="Times New Roman"/>
          <w:color w:val="FF0000"/>
          <w:sz w:val="24"/>
          <w:szCs w:val="24"/>
        </w:rPr>
      </w:pPr>
      <w:r w:rsidRPr="00994638">
        <w:rPr>
          <w:rFonts w:ascii="Times New Roman" w:hAnsi="Times New Roman"/>
          <w:color w:val="FF0000"/>
          <w:sz w:val="24"/>
          <w:szCs w:val="24"/>
        </w:rPr>
        <w:t>0,9 – ставка субсидии;</w:t>
      </w:r>
    </w:p>
    <w:p w:rsidR="00994638" w:rsidRPr="00994638" w:rsidRDefault="00994638" w:rsidP="00994638">
      <w:pPr>
        <w:pStyle w:val="a5"/>
        <w:spacing w:after="0" w:line="240" w:lineRule="auto"/>
        <w:ind w:left="0" w:firstLine="709"/>
        <w:jc w:val="both"/>
        <w:rPr>
          <w:rFonts w:ascii="Times New Roman" w:hAnsi="Times New Roman"/>
          <w:color w:val="FF0000"/>
          <w:sz w:val="24"/>
          <w:szCs w:val="24"/>
        </w:rPr>
      </w:pPr>
      <w:proofErr w:type="spellStart"/>
      <w:r w:rsidRPr="00994638">
        <w:rPr>
          <w:rFonts w:ascii="Times New Roman" w:hAnsi="Times New Roman"/>
          <w:color w:val="FF0000"/>
          <w:sz w:val="24"/>
          <w:szCs w:val="24"/>
        </w:rPr>
        <w:t>Vn</w:t>
      </w:r>
      <w:proofErr w:type="spellEnd"/>
      <w:r w:rsidRPr="00994638">
        <w:rPr>
          <w:rFonts w:ascii="Times New Roman" w:hAnsi="Times New Roman"/>
          <w:color w:val="FF0000"/>
          <w:sz w:val="24"/>
          <w:szCs w:val="24"/>
        </w:rPr>
        <w:t xml:space="preserve"> – объем электроэнергии, потребленной за отчетный месяц, киловатт час.</w:t>
      </w:r>
    </w:p>
    <w:p w:rsidR="00994638" w:rsidRPr="00D439E8" w:rsidRDefault="00994638" w:rsidP="00994638">
      <w:pPr>
        <w:pStyle w:val="a5"/>
        <w:spacing w:after="0" w:line="240" w:lineRule="auto"/>
        <w:ind w:left="0" w:firstLine="709"/>
        <w:jc w:val="both"/>
        <w:rPr>
          <w:rFonts w:ascii="Times New Roman" w:hAnsi="Times New Roman"/>
          <w:color w:val="FF0000"/>
          <w:sz w:val="24"/>
          <w:szCs w:val="24"/>
        </w:rPr>
      </w:pPr>
      <w:r w:rsidRPr="00994638">
        <w:rPr>
          <w:rFonts w:ascii="Times New Roman" w:hAnsi="Times New Roman" w:hint="eastAsia"/>
          <w:color w:val="FF0000"/>
          <w:sz w:val="24"/>
          <w:szCs w:val="24"/>
        </w:rPr>
        <w:t>В</w:t>
      </w:r>
      <w:r w:rsidRPr="00994638">
        <w:rPr>
          <w:rFonts w:ascii="Times New Roman" w:hAnsi="Times New Roman"/>
          <w:color w:val="FF0000"/>
          <w:sz w:val="24"/>
          <w:szCs w:val="24"/>
        </w:rPr>
        <w:t xml:space="preserve"> случае, если размер запрашиваемой субсидии превышает остаток лимитов бюджетных обязательств на текущий год, предусмотренных в бюджете муниципального образования «Каргасокский район» на цели, указанные в пункте 3 настоящего Положения, то субсидия </w:t>
      </w:r>
      <w:proofErr w:type="spellStart"/>
      <w:r w:rsidRPr="00994638">
        <w:rPr>
          <w:rFonts w:ascii="Times New Roman" w:hAnsi="Times New Roman"/>
          <w:color w:val="FF0000"/>
          <w:sz w:val="24"/>
          <w:szCs w:val="24"/>
        </w:rPr>
        <w:t>предоста</w:t>
      </w:r>
      <w:r w:rsidRPr="00994638">
        <w:rPr>
          <w:rFonts w:ascii="Times New Roman" w:hAnsi="Times New Roman" w:hint="eastAsia"/>
          <w:color w:val="FF0000"/>
          <w:sz w:val="24"/>
          <w:szCs w:val="24"/>
        </w:rPr>
        <w:t>вляется</w:t>
      </w:r>
      <w:proofErr w:type="spellEnd"/>
      <w:r w:rsidRPr="00994638">
        <w:rPr>
          <w:rFonts w:ascii="Times New Roman" w:hAnsi="Times New Roman"/>
          <w:color w:val="FF0000"/>
          <w:sz w:val="24"/>
          <w:szCs w:val="24"/>
        </w:rPr>
        <w:t xml:space="preserve"> в размере фактического остатка лимитов бюджетных обязательств на текущий год. Субсидия предоставляется получателям в порядке очередности, </w:t>
      </w:r>
      <w:r w:rsidRPr="00D439E8">
        <w:rPr>
          <w:rFonts w:ascii="Times New Roman" w:hAnsi="Times New Roman"/>
          <w:color w:val="FF0000"/>
          <w:sz w:val="24"/>
          <w:szCs w:val="24"/>
        </w:rPr>
        <w:t>установленном в соответствии с пунктом 24 настоящего Положения.</w:t>
      </w:r>
    </w:p>
    <w:p w:rsidR="00994638" w:rsidRPr="00D439E8" w:rsidRDefault="00994638" w:rsidP="00994638">
      <w:pPr>
        <w:pStyle w:val="a5"/>
        <w:spacing w:after="0" w:line="240" w:lineRule="auto"/>
        <w:ind w:left="0" w:firstLine="709"/>
        <w:jc w:val="both"/>
        <w:rPr>
          <w:rFonts w:ascii="Times New Roman" w:hAnsi="Times New Roman"/>
          <w:color w:val="FF0000"/>
          <w:sz w:val="24"/>
          <w:szCs w:val="24"/>
        </w:rPr>
      </w:pPr>
      <w:r w:rsidRPr="00D439E8">
        <w:rPr>
          <w:rFonts w:ascii="Times New Roman" w:hAnsi="Times New Roman"/>
          <w:color w:val="FF0000"/>
          <w:sz w:val="24"/>
          <w:szCs w:val="24"/>
        </w:rPr>
        <w:t>Разм</w:t>
      </w:r>
      <w:r w:rsidR="00D439E8">
        <w:rPr>
          <w:rFonts w:ascii="Times New Roman" w:hAnsi="Times New Roman"/>
          <w:color w:val="FF0000"/>
          <w:sz w:val="24"/>
          <w:szCs w:val="24"/>
        </w:rPr>
        <w:t>е</w:t>
      </w:r>
      <w:r w:rsidRPr="00D439E8">
        <w:rPr>
          <w:rFonts w:ascii="Times New Roman" w:hAnsi="Times New Roman"/>
          <w:color w:val="FF0000"/>
          <w:sz w:val="24"/>
          <w:szCs w:val="24"/>
        </w:rPr>
        <w:t>р субсидии, предоставляемой участникам отбора не может превышать 94 000 рублей.</w:t>
      </w:r>
    </w:p>
    <w:p w:rsidR="00994638" w:rsidRPr="00D439E8" w:rsidRDefault="00994638" w:rsidP="00994638">
      <w:pPr>
        <w:pStyle w:val="a5"/>
        <w:spacing w:after="0" w:line="240" w:lineRule="auto"/>
        <w:ind w:left="0" w:firstLine="709"/>
        <w:jc w:val="both"/>
        <w:rPr>
          <w:rFonts w:ascii="Times New Roman" w:hAnsi="Times New Roman"/>
          <w:color w:val="FF0000"/>
          <w:sz w:val="24"/>
          <w:szCs w:val="24"/>
        </w:rPr>
      </w:pPr>
      <w:r w:rsidRPr="00D439E8">
        <w:rPr>
          <w:rFonts w:ascii="Times New Roman" w:hAnsi="Times New Roman"/>
          <w:color w:val="FF0000"/>
          <w:sz w:val="24"/>
          <w:szCs w:val="24"/>
        </w:rPr>
        <w:t>В течение 5 дней со дня размещения результатов отбора на едином портале заключается соглашение о предоставлении субсидии между ГРБС и участником отбора в соответствии с типовой формой, утвержденной финансовым органом муниципального образования для соответствующего вида субсидии (Управлением финансов Администрации Каргасокского района).</w:t>
      </w:r>
    </w:p>
    <w:p w:rsidR="00D439E8" w:rsidRDefault="00994638" w:rsidP="00994638">
      <w:pPr>
        <w:pStyle w:val="a5"/>
        <w:spacing w:after="0" w:line="240" w:lineRule="auto"/>
        <w:ind w:left="0" w:firstLine="709"/>
        <w:jc w:val="both"/>
        <w:rPr>
          <w:rFonts w:ascii="Times New Roman" w:hAnsi="Times New Roman"/>
          <w:color w:val="FF0000"/>
          <w:sz w:val="24"/>
          <w:szCs w:val="24"/>
        </w:rPr>
      </w:pPr>
      <w:r w:rsidRPr="00D439E8">
        <w:rPr>
          <w:rFonts w:ascii="Times New Roman" w:hAnsi="Times New Roman"/>
          <w:color w:val="FF0000"/>
          <w:sz w:val="24"/>
          <w:szCs w:val="24"/>
        </w:rPr>
        <w:t>П</w:t>
      </w:r>
      <w:r w:rsidR="00D439E8">
        <w:rPr>
          <w:rFonts w:ascii="Times New Roman" w:hAnsi="Times New Roman"/>
          <w:color w:val="FF0000"/>
          <w:sz w:val="24"/>
          <w:szCs w:val="24"/>
        </w:rPr>
        <w:t>р</w:t>
      </w:r>
      <w:r w:rsidRPr="00D439E8">
        <w:rPr>
          <w:rFonts w:ascii="Times New Roman" w:hAnsi="Times New Roman"/>
          <w:color w:val="FF0000"/>
          <w:sz w:val="24"/>
          <w:szCs w:val="24"/>
        </w:rPr>
        <w:t>и уклонении и отказе участником отбора от заключения в установленный срок соглашения он признается уклонившимся от заключения соглашения</w:t>
      </w:r>
      <w:r w:rsidRPr="00994638">
        <w:rPr>
          <w:rFonts w:ascii="Times New Roman" w:hAnsi="Times New Roman"/>
          <w:color w:val="FF0000"/>
          <w:sz w:val="24"/>
          <w:szCs w:val="24"/>
        </w:rPr>
        <w:t>.</w:t>
      </w:r>
    </w:p>
    <w:p w:rsidR="00906263" w:rsidRDefault="007A2208" w:rsidP="00994638">
      <w:pPr>
        <w:pStyle w:val="a5"/>
        <w:spacing w:after="0" w:line="240" w:lineRule="auto"/>
        <w:ind w:left="0" w:firstLine="709"/>
        <w:jc w:val="both"/>
        <w:rPr>
          <w:rFonts w:ascii="Times New Roman" w:hAnsi="Times New Roman"/>
          <w:color w:val="000000" w:themeColor="text1"/>
          <w:sz w:val="20"/>
          <w:szCs w:val="20"/>
        </w:rPr>
      </w:pPr>
      <w:r w:rsidRPr="00E76D84">
        <w:rPr>
          <w:rFonts w:ascii="Times New Roman" w:hAnsi="Times New Roman"/>
          <w:color w:val="000000" w:themeColor="text1"/>
          <w:sz w:val="20"/>
          <w:szCs w:val="20"/>
        </w:rPr>
        <w:t>(абзац дополнен на основании постановления АКР от 28.10.2021 №264)</w:t>
      </w:r>
    </w:p>
    <w:p w:rsidR="00080AF3" w:rsidRPr="009B40A8" w:rsidRDefault="00080AF3" w:rsidP="00080AF3">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w:t>
      </w:r>
      <w:r w:rsidRPr="0077791D">
        <w:rPr>
          <w:rFonts w:ascii="Times New Roman" w:hAnsi="Times New Roman"/>
          <w:color w:val="FF0000"/>
          <w:sz w:val="20"/>
          <w:szCs w:val="20"/>
          <w:lang w:eastAsia="ru-RU"/>
        </w:rPr>
        <w:t>ункт</w:t>
      </w:r>
      <w:r>
        <w:rPr>
          <w:rFonts w:ascii="Times New Roman" w:hAnsi="Times New Roman"/>
          <w:color w:val="FF0000"/>
          <w:sz w:val="20"/>
          <w:szCs w:val="20"/>
          <w:lang w:eastAsia="ru-RU"/>
        </w:rPr>
        <w:t>а 29</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2910F8" w:rsidRPr="00E76D84" w:rsidRDefault="00660808" w:rsidP="0051273B">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30</w:t>
      </w:r>
      <w:r w:rsidR="002910F8" w:rsidRPr="00E76D84">
        <w:rPr>
          <w:rFonts w:ascii="Times New Roman" w:hAnsi="Times New Roman"/>
          <w:color w:val="000000" w:themeColor="text1"/>
          <w:sz w:val="24"/>
          <w:szCs w:val="24"/>
        </w:rPr>
        <w:t>. ГРБС перечисляет сумму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пункте 26 настоящего Положения, ре</w:t>
      </w:r>
      <w:r w:rsidR="00FA0B9D" w:rsidRPr="00E76D84">
        <w:rPr>
          <w:rFonts w:ascii="Times New Roman" w:hAnsi="Times New Roman"/>
          <w:color w:val="000000" w:themeColor="text1"/>
          <w:sz w:val="24"/>
          <w:szCs w:val="24"/>
        </w:rPr>
        <w:t>шения о предоставлении субсидии.</w:t>
      </w:r>
    </w:p>
    <w:p w:rsidR="002910F8" w:rsidRPr="00E76D84" w:rsidRDefault="002910F8" w:rsidP="0051273B">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lastRenderedPageBreak/>
        <w:t>Перечисление субсидии производится на расчетны</w:t>
      </w:r>
      <w:r w:rsidR="00AC78DB" w:rsidRPr="00E76D84">
        <w:rPr>
          <w:rFonts w:ascii="Times New Roman" w:hAnsi="Times New Roman"/>
          <w:color w:val="000000" w:themeColor="text1"/>
          <w:sz w:val="24"/>
          <w:szCs w:val="24"/>
        </w:rPr>
        <w:t>й или корреспондентский</w:t>
      </w:r>
      <w:r w:rsidRPr="00E76D84">
        <w:rPr>
          <w:rFonts w:ascii="Times New Roman" w:hAnsi="Times New Roman"/>
          <w:color w:val="000000" w:themeColor="text1"/>
          <w:sz w:val="24"/>
          <w:szCs w:val="24"/>
        </w:rPr>
        <w:t xml:space="preserve"> счет, открыты</w:t>
      </w:r>
      <w:r w:rsidR="00AC78DB" w:rsidRPr="00E76D84">
        <w:rPr>
          <w:rFonts w:ascii="Times New Roman" w:hAnsi="Times New Roman"/>
          <w:color w:val="000000" w:themeColor="text1"/>
          <w:sz w:val="24"/>
          <w:szCs w:val="24"/>
        </w:rPr>
        <w:t>й</w:t>
      </w:r>
      <w:r w:rsidRPr="00E76D84">
        <w:rPr>
          <w:rFonts w:ascii="Times New Roman" w:hAnsi="Times New Roman"/>
          <w:color w:val="000000" w:themeColor="text1"/>
          <w:sz w:val="24"/>
          <w:szCs w:val="24"/>
        </w:rPr>
        <w:t xml:space="preserve"> получателям субсидий в учреждени</w:t>
      </w:r>
      <w:r w:rsidR="00AC78DB" w:rsidRPr="00E76D84">
        <w:rPr>
          <w:rFonts w:ascii="Times New Roman" w:hAnsi="Times New Roman"/>
          <w:color w:val="000000" w:themeColor="text1"/>
          <w:sz w:val="24"/>
          <w:szCs w:val="24"/>
        </w:rPr>
        <w:t>и</w:t>
      </w:r>
      <w:r w:rsidRPr="00E76D84">
        <w:rPr>
          <w:rFonts w:ascii="Times New Roman" w:hAnsi="Times New Roman"/>
          <w:color w:val="000000" w:themeColor="text1"/>
          <w:sz w:val="24"/>
          <w:szCs w:val="24"/>
        </w:rPr>
        <w:t xml:space="preserve"> Центрального банка Российской Федер</w:t>
      </w:r>
      <w:r w:rsidR="00331202" w:rsidRPr="00E76D84">
        <w:rPr>
          <w:rFonts w:ascii="Times New Roman" w:hAnsi="Times New Roman"/>
          <w:color w:val="000000" w:themeColor="text1"/>
          <w:sz w:val="24"/>
          <w:szCs w:val="24"/>
        </w:rPr>
        <w:t>ации или кредитн</w:t>
      </w:r>
      <w:r w:rsidR="00AC78DB" w:rsidRPr="00E76D84">
        <w:rPr>
          <w:rFonts w:ascii="Times New Roman" w:hAnsi="Times New Roman"/>
          <w:color w:val="000000" w:themeColor="text1"/>
          <w:sz w:val="24"/>
          <w:szCs w:val="24"/>
        </w:rPr>
        <w:t>ой</w:t>
      </w:r>
      <w:r w:rsidR="00331202" w:rsidRPr="00E76D84">
        <w:rPr>
          <w:rFonts w:ascii="Times New Roman" w:hAnsi="Times New Roman"/>
          <w:color w:val="000000" w:themeColor="text1"/>
          <w:sz w:val="24"/>
          <w:szCs w:val="24"/>
        </w:rPr>
        <w:t xml:space="preserve"> организаци</w:t>
      </w:r>
      <w:r w:rsidR="00AC78DB" w:rsidRPr="00E76D84">
        <w:rPr>
          <w:rFonts w:ascii="Times New Roman" w:hAnsi="Times New Roman"/>
          <w:color w:val="000000" w:themeColor="text1"/>
          <w:sz w:val="24"/>
          <w:szCs w:val="24"/>
        </w:rPr>
        <w:t xml:space="preserve">и и указанный получателем субсидии в </w:t>
      </w:r>
      <w:r w:rsidR="0087704C" w:rsidRPr="00E76D84">
        <w:rPr>
          <w:rFonts w:ascii="Times New Roman" w:hAnsi="Times New Roman"/>
          <w:color w:val="000000" w:themeColor="text1"/>
          <w:sz w:val="24"/>
          <w:szCs w:val="24"/>
        </w:rPr>
        <w:t xml:space="preserve">предложении на участие в отборе </w:t>
      </w:r>
      <w:proofErr w:type="gramStart"/>
      <w:r w:rsidR="0087704C" w:rsidRPr="00E76D84">
        <w:rPr>
          <w:rFonts w:ascii="Times New Roman" w:hAnsi="Times New Roman"/>
          <w:color w:val="000000" w:themeColor="text1"/>
          <w:sz w:val="24"/>
          <w:szCs w:val="24"/>
        </w:rPr>
        <w:t>согласно подпункта</w:t>
      </w:r>
      <w:proofErr w:type="gramEnd"/>
      <w:r w:rsidR="0087704C" w:rsidRPr="00E76D84">
        <w:rPr>
          <w:rFonts w:ascii="Times New Roman" w:hAnsi="Times New Roman"/>
          <w:color w:val="000000" w:themeColor="text1"/>
          <w:sz w:val="24"/>
          <w:szCs w:val="24"/>
        </w:rPr>
        <w:t xml:space="preserve"> «ж» пункта 10 настоящего Положения</w:t>
      </w:r>
      <w:r w:rsidR="00331202" w:rsidRPr="00E76D84">
        <w:rPr>
          <w:rFonts w:ascii="Times New Roman" w:hAnsi="Times New Roman"/>
          <w:color w:val="000000" w:themeColor="text1"/>
          <w:sz w:val="24"/>
          <w:szCs w:val="24"/>
        </w:rPr>
        <w:t>.</w:t>
      </w:r>
    </w:p>
    <w:p w:rsidR="0023462A" w:rsidRPr="00E76D84" w:rsidRDefault="00DD7189" w:rsidP="007E4F6B">
      <w:pPr>
        <w:autoSpaceDE w:val="0"/>
        <w:autoSpaceDN w:val="0"/>
        <w:adjustRightInd w:val="0"/>
        <w:spacing w:after="0" w:line="240" w:lineRule="auto"/>
        <w:ind w:firstLine="709"/>
        <w:jc w:val="both"/>
        <w:rPr>
          <w:rFonts w:ascii="Times New Roman" w:hAnsi="Times New Roman"/>
          <w:color w:val="000000" w:themeColor="text1"/>
          <w:sz w:val="24"/>
          <w:szCs w:val="24"/>
        </w:rPr>
      </w:pPr>
      <w:r w:rsidRPr="00E76D84">
        <w:rPr>
          <w:rFonts w:ascii="Times New Roman" w:hAnsi="Times New Roman"/>
          <w:color w:val="000000" w:themeColor="text1"/>
          <w:sz w:val="24"/>
          <w:szCs w:val="24"/>
        </w:rPr>
        <w:t>Субсидия, предусмотренная настоящим Положением, по результатам каждой процедуры отбора предоставляется однократно.</w:t>
      </w:r>
    </w:p>
    <w:p w:rsidR="00D439E8" w:rsidRPr="00D439E8" w:rsidRDefault="00D439E8" w:rsidP="00D439E8">
      <w:pPr>
        <w:autoSpaceDE w:val="0"/>
        <w:autoSpaceDN w:val="0"/>
        <w:adjustRightInd w:val="0"/>
        <w:spacing w:after="0" w:line="240" w:lineRule="auto"/>
        <w:ind w:firstLine="709"/>
        <w:jc w:val="both"/>
        <w:rPr>
          <w:rFonts w:ascii="Times New Roman" w:hAnsi="Times New Roman"/>
          <w:color w:val="FF0000"/>
          <w:sz w:val="24"/>
          <w:szCs w:val="24"/>
        </w:rPr>
      </w:pPr>
      <w:r w:rsidRPr="00D439E8">
        <w:rPr>
          <w:rFonts w:ascii="Times New Roman" w:hAnsi="Times New Roman"/>
          <w:color w:val="FF0000"/>
          <w:sz w:val="24"/>
          <w:szCs w:val="24"/>
        </w:rPr>
        <w:t>31.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p>
    <w:p w:rsidR="00D439E8" w:rsidRDefault="00D439E8" w:rsidP="00D439E8">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D439E8">
        <w:rPr>
          <w:rFonts w:ascii="Times New Roman" w:hAnsi="Times New Roman"/>
          <w:color w:val="FF0000"/>
          <w:sz w:val="24"/>
          <w:szCs w:val="24"/>
        </w:rPr>
        <w:t>Результатом предоставления субсидий является 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(единиц) по состоянию на 31 декабря года, в котором была предоставлена субсидия. Конкретное значение показателя, а именно количество населенных пунктов Каргасокского района, технологически не связанных с единой энергетической системой Российской Федерации, в которых получатель субсидии осуществляет собственное производство хлеба, определяется соглашением о предоставлении Субсидии. Значения показателя должны соответствовать результатам муниципальной программы «Развитие субъектов малого и среднего предпринимательства» муниципальной программы, утвержденной постановлением Администрации Каргасокского района 01.11.2021 № 267 «Об утверждении муниципальной программы «Развитие субъектов малого и среднего предпринимательства, поддержка сельского хозяйства»», для реализации которой предоставляется субсидия юридическим лицам в целях поддержки предпринимательской инициативы жителей Каргасокского района и создания новых рабочих мест на территории Каргасокского района.</w:t>
      </w:r>
      <w:r w:rsidRPr="00D439E8">
        <w:rPr>
          <w:rFonts w:ascii="Times New Roman" w:hAnsi="Times New Roman"/>
          <w:color w:val="FF0000"/>
          <w:sz w:val="24"/>
          <w:szCs w:val="24"/>
          <w:lang w:eastAsia="ru-RU"/>
        </w:rPr>
        <w:t xml:space="preserve"> </w:t>
      </w:r>
    </w:p>
    <w:p w:rsidR="00D439E8" w:rsidRDefault="00D439E8" w:rsidP="00B50AAE">
      <w:pPr>
        <w:autoSpaceDE w:val="0"/>
        <w:autoSpaceDN w:val="0"/>
        <w:adjustRightInd w:val="0"/>
        <w:spacing w:after="0" w:line="240" w:lineRule="auto"/>
        <w:ind w:firstLine="708"/>
        <w:jc w:val="both"/>
        <w:rPr>
          <w:rFonts w:ascii="Times New Roman" w:hAnsi="Times New Roman"/>
          <w:color w:val="FF0000"/>
          <w:sz w:val="20"/>
          <w:szCs w:val="20"/>
          <w:lang w:eastAsia="ru-RU"/>
        </w:rPr>
      </w:pPr>
      <w:r>
        <w:rPr>
          <w:rFonts w:ascii="Times New Roman" w:hAnsi="Times New Roman"/>
          <w:color w:val="FF0000"/>
          <w:sz w:val="20"/>
          <w:szCs w:val="20"/>
          <w:lang w:eastAsia="ru-RU"/>
        </w:rPr>
        <w:t>(П</w:t>
      </w:r>
      <w:r w:rsidRPr="0077791D">
        <w:rPr>
          <w:rFonts w:ascii="Times New Roman" w:hAnsi="Times New Roman"/>
          <w:color w:val="FF0000"/>
          <w:sz w:val="20"/>
          <w:szCs w:val="20"/>
          <w:lang w:eastAsia="ru-RU"/>
        </w:rPr>
        <w:t>ункт</w:t>
      </w:r>
      <w:r>
        <w:rPr>
          <w:rFonts w:ascii="Times New Roman" w:hAnsi="Times New Roman"/>
          <w:color w:val="FF0000"/>
          <w:sz w:val="20"/>
          <w:szCs w:val="20"/>
          <w:lang w:eastAsia="ru-RU"/>
        </w:rPr>
        <w:t xml:space="preserve"> 31</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7B7902" w:rsidRPr="009B40A8" w:rsidRDefault="007B7902" w:rsidP="007B7902">
      <w:pPr>
        <w:autoSpaceDE w:val="0"/>
        <w:autoSpaceDN w:val="0"/>
        <w:adjustRightInd w:val="0"/>
        <w:spacing w:after="0" w:line="240" w:lineRule="auto"/>
        <w:jc w:val="both"/>
        <w:rPr>
          <w:rFonts w:ascii="Times New Roman" w:hAnsi="Times New Roman"/>
          <w:color w:val="FF0000"/>
          <w:sz w:val="20"/>
          <w:szCs w:val="20"/>
          <w:lang w:eastAsia="ru-RU"/>
        </w:rPr>
      </w:pPr>
    </w:p>
    <w:p w:rsidR="0092416B" w:rsidRPr="00E76D84" w:rsidRDefault="009A1540" w:rsidP="009A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themeColor="text1"/>
          <w:sz w:val="24"/>
          <w:szCs w:val="24"/>
          <w:lang w:eastAsia="ru-RU"/>
        </w:rPr>
      </w:pPr>
      <w:r w:rsidRPr="00E76D84">
        <w:rPr>
          <w:rFonts w:ascii="Times New Roman" w:hAnsi="Times New Roman"/>
          <w:color w:val="000000" w:themeColor="text1"/>
          <w:sz w:val="24"/>
          <w:szCs w:val="24"/>
          <w:lang w:val="en-US" w:eastAsia="ru-RU"/>
        </w:rPr>
        <w:t>IV</w:t>
      </w:r>
      <w:r w:rsidRPr="00E76D84">
        <w:rPr>
          <w:rFonts w:ascii="Times New Roman" w:hAnsi="Times New Roman"/>
          <w:color w:val="000000" w:themeColor="text1"/>
          <w:sz w:val="24"/>
          <w:szCs w:val="24"/>
          <w:lang w:eastAsia="ru-RU"/>
        </w:rPr>
        <w:t xml:space="preserve">. </w:t>
      </w:r>
      <w:r w:rsidR="00E03537" w:rsidRPr="00E76D84">
        <w:rPr>
          <w:rFonts w:ascii="Times New Roman" w:hAnsi="Times New Roman"/>
          <w:color w:val="000000" w:themeColor="text1"/>
          <w:sz w:val="24"/>
          <w:szCs w:val="24"/>
          <w:lang w:eastAsia="ru-RU"/>
        </w:rPr>
        <w:t>Требования к отчетности</w:t>
      </w:r>
    </w:p>
    <w:p w:rsidR="00B50AAE" w:rsidRPr="00B50AAE" w:rsidRDefault="00B50AAE" w:rsidP="00B50AAE">
      <w:pPr>
        <w:tabs>
          <w:tab w:val="left" w:pos="993"/>
        </w:tabs>
        <w:autoSpaceDE w:val="0"/>
        <w:autoSpaceDN w:val="0"/>
        <w:adjustRightInd w:val="0"/>
        <w:spacing w:after="0" w:line="240" w:lineRule="auto"/>
        <w:ind w:firstLine="709"/>
        <w:jc w:val="both"/>
        <w:rPr>
          <w:rFonts w:ascii="Times New Roman" w:hAnsi="Times New Roman"/>
          <w:color w:val="FF0000"/>
          <w:sz w:val="24"/>
          <w:szCs w:val="24"/>
          <w:lang w:eastAsia="ru-RU"/>
        </w:rPr>
      </w:pPr>
      <w:r w:rsidRPr="00B50AAE">
        <w:rPr>
          <w:rFonts w:ascii="Times New Roman" w:hAnsi="Times New Roman"/>
          <w:color w:val="FF0000"/>
          <w:sz w:val="24"/>
          <w:szCs w:val="24"/>
          <w:lang w:eastAsia="ru-RU"/>
        </w:rPr>
        <w:t>32. Получатель субсидии предоставляет ГРБС ежеквартально в срок до 30 числа месяца, следующего за отчетным кварталом, следующие документы:</w:t>
      </w:r>
    </w:p>
    <w:p w:rsidR="00B50AAE" w:rsidRDefault="00B50AAE" w:rsidP="00B50AAE">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B50AAE">
        <w:rPr>
          <w:rFonts w:ascii="Times New Roman" w:hAnsi="Times New Roman"/>
          <w:color w:val="FF0000"/>
          <w:sz w:val="24"/>
          <w:szCs w:val="24"/>
          <w:lang w:eastAsia="ru-RU"/>
        </w:rPr>
        <w:t>-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согласно приложению 2 к настоящему Положению. Отчет о достижении значений результата предоставления субсидии и показателя, необходимого для достижения результата предоставляется на бумажном носителе, либо в электронном виде с обязательным подтверждением на бумажном носителе.</w:t>
      </w:r>
      <w:r w:rsidRPr="00B50AAE">
        <w:rPr>
          <w:rFonts w:ascii="Times New Roman" w:hAnsi="Times New Roman"/>
          <w:color w:val="FF0000"/>
          <w:sz w:val="20"/>
          <w:szCs w:val="20"/>
          <w:lang w:eastAsia="ru-RU"/>
        </w:rPr>
        <w:t xml:space="preserve"> </w:t>
      </w:r>
    </w:p>
    <w:p w:rsidR="00D439E8" w:rsidRPr="009B40A8" w:rsidRDefault="00D439E8" w:rsidP="00B50AAE">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w:t>
      </w:r>
      <w:r w:rsidRPr="0077791D">
        <w:rPr>
          <w:rFonts w:ascii="Times New Roman" w:hAnsi="Times New Roman"/>
          <w:color w:val="FF0000"/>
          <w:sz w:val="20"/>
          <w:szCs w:val="20"/>
          <w:lang w:eastAsia="ru-RU"/>
        </w:rPr>
        <w:t>ункт</w:t>
      </w:r>
      <w:r>
        <w:rPr>
          <w:rFonts w:ascii="Times New Roman" w:hAnsi="Times New Roman"/>
          <w:color w:val="FF0000"/>
          <w:sz w:val="20"/>
          <w:szCs w:val="20"/>
          <w:lang w:eastAsia="ru-RU"/>
        </w:rPr>
        <w:t xml:space="preserve"> 32</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B50AAE" w:rsidRPr="009B40A8" w:rsidRDefault="00B50AAE" w:rsidP="00B50AAE">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w:t>
      </w:r>
      <w:r w:rsidRPr="0077791D">
        <w:rPr>
          <w:rFonts w:ascii="Times New Roman" w:hAnsi="Times New Roman"/>
          <w:color w:val="FF0000"/>
          <w:sz w:val="20"/>
          <w:szCs w:val="20"/>
          <w:lang w:eastAsia="ru-RU"/>
        </w:rPr>
        <w:t>ункт</w:t>
      </w:r>
      <w:r>
        <w:rPr>
          <w:rFonts w:ascii="Times New Roman" w:hAnsi="Times New Roman"/>
          <w:color w:val="FF0000"/>
          <w:sz w:val="20"/>
          <w:szCs w:val="20"/>
          <w:lang w:eastAsia="ru-RU"/>
        </w:rPr>
        <w:t xml:space="preserve"> 32</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 xml:space="preserve">Положения изменен на основании Постановления АКР от </w:t>
      </w:r>
      <w:r>
        <w:rPr>
          <w:rFonts w:ascii="Times New Roman" w:hAnsi="Times New Roman"/>
          <w:color w:val="FF0000"/>
          <w:sz w:val="20"/>
          <w:szCs w:val="20"/>
          <w:lang w:eastAsia="ru-RU"/>
        </w:rPr>
        <w:t>05.05.2023 № 124</w:t>
      </w:r>
      <w:r>
        <w:rPr>
          <w:rFonts w:ascii="Times New Roman" w:hAnsi="Times New Roman"/>
          <w:color w:val="FF0000"/>
          <w:sz w:val="20"/>
          <w:szCs w:val="20"/>
          <w:lang w:eastAsia="ru-RU"/>
        </w:rPr>
        <w:t>)</w:t>
      </w:r>
    </w:p>
    <w:p w:rsidR="00D439E8" w:rsidRPr="00E76D84" w:rsidRDefault="00D439E8" w:rsidP="00E0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p>
    <w:p w:rsidR="00E03537" w:rsidRPr="00E76D84" w:rsidRDefault="00E03537" w:rsidP="00E0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center"/>
        <w:rPr>
          <w:rFonts w:ascii="Times New Roman" w:hAnsi="Times New Roman"/>
          <w:color w:val="000000" w:themeColor="text1"/>
          <w:sz w:val="24"/>
          <w:szCs w:val="24"/>
          <w:lang w:eastAsia="ru-RU"/>
        </w:rPr>
      </w:pPr>
    </w:p>
    <w:p w:rsidR="004610DF" w:rsidRP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val="en-US" w:eastAsia="ru-RU"/>
        </w:rPr>
        <w:t>V</w:t>
      </w:r>
      <w:r w:rsidRPr="004610DF">
        <w:rPr>
          <w:rFonts w:ascii="Times New Roman" w:hAnsi="Times New Roman"/>
          <w:color w:val="FF0000"/>
          <w:sz w:val="24"/>
          <w:szCs w:val="24"/>
          <w:lang w:eastAsia="ru-RU"/>
        </w:rPr>
        <w:t>.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DF1032" w:rsidRPr="00DF1032" w:rsidRDefault="00DF1032" w:rsidP="00DF1032">
      <w:pPr>
        <w:tabs>
          <w:tab w:val="left" w:pos="993"/>
        </w:tabs>
        <w:autoSpaceDE w:val="0"/>
        <w:autoSpaceDN w:val="0"/>
        <w:adjustRightInd w:val="0"/>
        <w:spacing w:after="0" w:line="240" w:lineRule="auto"/>
        <w:ind w:firstLine="709"/>
        <w:jc w:val="both"/>
        <w:rPr>
          <w:rFonts w:ascii="Times New Roman" w:hAnsi="Times New Roman"/>
          <w:color w:val="FF0000"/>
          <w:sz w:val="24"/>
          <w:szCs w:val="24"/>
          <w:lang w:eastAsia="ru-RU"/>
        </w:rPr>
      </w:pPr>
      <w:r w:rsidRPr="00DF1032">
        <w:rPr>
          <w:rFonts w:ascii="Times New Roman" w:hAnsi="Times New Roman"/>
          <w:color w:val="FF0000"/>
          <w:sz w:val="24"/>
          <w:szCs w:val="24"/>
          <w:lang w:eastAsia="ru-RU"/>
        </w:rPr>
        <w:t>33. Обязательная проверка соблюдений получателем субсидии порядка и условий предоставления субсидий, в том числе в части достижения результатов предоставления субсидии проводится ГРБС и органом муниципального финансового контроля в соответствии со статьями 268.1 и 269.2 Бюджетного кодекса Российской Федерации.</w:t>
      </w:r>
    </w:p>
    <w:p w:rsidR="00DF1032" w:rsidRPr="00DF1032" w:rsidRDefault="00DF1032" w:rsidP="00DF1032">
      <w:pPr>
        <w:tabs>
          <w:tab w:val="left" w:pos="993"/>
        </w:tabs>
        <w:autoSpaceDE w:val="0"/>
        <w:autoSpaceDN w:val="0"/>
        <w:adjustRightInd w:val="0"/>
        <w:spacing w:after="0" w:line="240" w:lineRule="auto"/>
        <w:ind w:firstLine="709"/>
        <w:jc w:val="both"/>
        <w:rPr>
          <w:rFonts w:ascii="Times New Roman" w:hAnsi="Times New Roman"/>
          <w:color w:val="FF0000"/>
          <w:sz w:val="24"/>
          <w:szCs w:val="24"/>
          <w:lang w:eastAsia="ru-RU"/>
        </w:rPr>
      </w:pPr>
      <w:r w:rsidRPr="00DF1032">
        <w:rPr>
          <w:rFonts w:ascii="Times New Roman" w:hAnsi="Times New Roman"/>
          <w:color w:val="FF0000"/>
          <w:sz w:val="24"/>
          <w:szCs w:val="24"/>
          <w:lang w:eastAsia="ru-RU"/>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w:t>
      </w:r>
      <w:r w:rsidRPr="00DF1032">
        <w:rPr>
          <w:rFonts w:ascii="Times New Roman" w:hAnsi="Times New Roman"/>
          <w:color w:val="FF0000"/>
          <w:sz w:val="24"/>
          <w:szCs w:val="24"/>
          <w:lang w:eastAsia="ru-RU"/>
        </w:rPr>
        <w:lastRenderedPageBreak/>
        <w:t>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DF1032" w:rsidRPr="00DF1032" w:rsidRDefault="00DF1032" w:rsidP="00DF1032">
      <w:pPr>
        <w:tabs>
          <w:tab w:val="left" w:pos="1094"/>
        </w:tabs>
        <w:autoSpaceDE w:val="0"/>
        <w:autoSpaceDN w:val="0"/>
        <w:adjustRightInd w:val="0"/>
        <w:spacing w:before="5" w:after="0" w:line="269" w:lineRule="exact"/>
        <w:ind w:right="24" w:firstLine="709"/>
        <w:jc w:val="both"/>
        <w:rPr>
          <w:rFonts w:ascii="Times New Roman" w:hAnsi="Times New Roman"/>
          <w:color w:val="FF0000"/>
          <w:sz w:val="24"/>
          <w:szCs w:val="24"/>
          <w:lang w:eastAsia="ru-RU"/>
        </w:rPr>
      </w:pPr>
      <w:r w:rsidRPr="00DF1032">
        <w:rPr>
          <w:rFonts w:ascii="Times New Roman" w:hAnsi="Times New Roman"/>
          <w:color w:val="FF0000"/>
          <w:sz w:val="24"/>
          <w:szCs w:val="24"/>
          <w:lang w:eastAsia="ru-RU"/>
        </w:rPr>
        <w:t>Проведение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rsidR="00DF1032" w:rsidRPr="00DF1032" w:rsidRDefault="00DF1032" w:rsidP="00DF1032">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DF1032">
        <w:rPr>
          <w:rFonts w:ascii="Times New Roman" w:hAnsi="Times New Roman"/>
          <w:color w:val="FF0000"/>
          <w:sz w:val="24"/>
          <w:szCs w:val="24"/>
          <w:lang w:eastAsia="ru-RU"/>
        </w:rPr>
        <w:t>Получатель субсидии обязан по требованию ГРБС или органа муниципального финансового контроля предоставить информацию и документы, связанные с соблюдением условий и порядка предоставления субсидии, в течение 5 рабочих дней со дня получения соответствующего требования. При этом получатель субсидии должен быть уведомлен о начале проверки, не позднее, чем за 3 рабочих дня до начала ее проведения.</w:t>
      </w:r>
      <w:r w:rsidRPr="00DF1032">
        <w:rPr>
          <w:rFonts w:ascii="Times New Roman" w:hAnsi="Times New Roman"/>
          <w:color w:val="FF0000"/>
          <w:sz w:val="20"/>
          <w:szCs w:val="20"/>
          <w:lang w:eastAsia="ru-RU"/>
        </w:rPr>
        <w:t xml:space="preserve"> </w:t>
      </w:r>
    </w:p>
    <w:p w:rsidR="00DF1032" w:rsidRPr="00DF1032" w:rsidRDefault="00DF1032" w:rsidP="00DF1032">
      <w:pPr>
        <w:autoSpaceDE w:val="0"/>
        <w:autoSpaceDN w:val="0"/>
        <w:adjustRightInd w:val="0"/>
        <w:spacing w:after="0" w:line="240" w:lineRule="auto"/>
        <w:ind w:firstLine="709"/>
        <w:jc w:val="both"/>
        <w:rPr>
          <w:rFonts w:ascii="Times New Roman" w:hAnsi="Times New Roman"/>
          <w:color w:val="FF0000"/>
          <w:sz w:val="20"/>
          <w:szCs w:val="20"/>
          <w:lang w:eastAsia="ru-RU"/>
        </w:rPr>
      </w:pPr>
      <w:r>
        <w:rPr>
          <w:rFonts w:ascii="Times New Roman" w:hAnsi="Times New Roman"/>
          <w:color w:val="FF0000"/>
          <w:sz w:val="20"/>
          <w:szCs w:val="20"/>
          <w:lang w:eastAsia="ru-RU"/>
        </w:rPr>
        <w:t>(П</w:t>
      </w:r>
      <w:r w:rsidRPr="0077791D">
        <w:rPr>
          <w:rFonts w:ascii="Times New Roman" w:hAnsi="Times New Roman"/>
          <w:color w:val="FF0000"/>
          <w:sz w:val="20"/>
          <w:szCs w:val="20"/>
          <w:lang w:eastAsia="ru-RU"/>
        </w:rPr>
        <w:t>ункт</w:t>
      </w:r>
      <w:r>
        <w:rPr>
          <w:rFonts w:ascii="Times New Roman" w:hAnsi="Times New Roman"/>
          <w:color w:val="FF0000"/>
          <w:sz w:val="20"/>
          <w:szCs w:val="20"/>
          <w:lang w:eastAsia="ru-RU"/>
        </w:rPr>
        <w:t xml:space="preserve"> 3</w:t>
      </w:r>
      <w:r>
        <w:rPr>
          <w:rFonts w:ascii="Times New Roman" w:hAnsi="Times New Roman"/>
          <w:color w:val="FF0000"/>
          <w:sz w:val="20"/>
          <w:szCs w:val="20"/>
          <w:lang w:eastAsia="ru-RU"/>
        </w:rPr>
        <w:t>3</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05.05.2023 № 124)</w:t>
      </w:r>
    </w:p>
    <w:p w:rsidR="004610DF" w:rsidRP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eastAsia="ru-RU"/>
        </w:rPr>
        <w:t>34. Получатель субсидии обязан возвратить средства перечисленной субсидии в полном объеме в течение 10 рабочих дней со дня получения уведомления от ГРБС, которое должно содержать основание возврата средств субсидии, срок возврата и платежные реквизиты для осуществления возврата средств субсидии в следующих случаях:</w:t>
      </w:r>
    </w:p>
    <w:p w:rsidR="004610DF" w:rsidRP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eastAsia="ru-RU"/>
        </w:rPr>
        <w:t>- в случае нарушения получателем субсидии условий предоставления субсидии, выявленных в том числе по фактам проверок соблюдения условий, целей и порядка предоставления субсидий, проведенных ГРБС и органом муниципального финансового контроля;</w:t>
      </w:r>
    </w:p>
    <w:p w:rsidR="004610DF" w:rsidRP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eastAsia="ru-RU"/>
        </w:rPr>
        <w:t xml:space="preserve">- в случае </w:t>
      </w:r>
      <w:proofErr w:type="spellStart"/>
      <w:r w:rsidRPr="004610DF">
        <w:rPr>
          <w:rFonts w:ascii="Times New Roman" w:hAnsi="Times New Roman"/>
          <w:color w:val="FF0000"/>
          <w:sz w:val="24"/>
          <w:szCs w:val="24"/>
          <w:lang w:eastAsia="ru-RU"/>
        </w:rPr>
        <w:t>недостижения</w:t>
      </w:r>
      <w:proofErr w:type="spellEnd"/>
      <w:r w:rsidRPr="004610DF">
        <w:rPr>
          <w:rFonts w:ascii="Times New Roman" w:hAnsi="Times New Roman"/>
          <w:color w:val="FF0000"/>
          <w:sz w:val="24"/>
          <w:szCs w:val="24"/>
          <w:lang w:eastAsia="ru-RU"/>
        </w:rPr>
        <w:t xml:space="preserve"> результатов и показателей, указанных в пункте 31 настоящего Положения.</w:t>
      </w:r>
    </w:p>
    <w:p w:rsidR="004610DF" w:rsidRP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eastAsia="ru-RU"/>
        </w:rPr>
        <w:t>35. В случае, если получатель субсидии не возвратил средства перечисленной субсидии в установленный срок, взыскание субсидии осуществляется в судебном порядке в соответствии с действующим законодательством Российской Федерации.»;</w:t>
      </w:r>
    </w:p>
    <w:p w:rsidR="004610DF" w:rsidRP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eastAsia="ru-RU"/>
        </w:rPr>
        <w:t>- Приложение 1 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 изложить согласно приложения к настоящему постановлению;</w:t>
      </w:r>
    </w:p>
    <w:p w:rsidR="004610DF" w:rsidRDefault="004610DF" w:rsidP="004610DF">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4610DF">
        <w:rPr>
          <w:rFonts w:ascii="Times New Roman" w:hAnsi="Times New Roman"/>
          <w:color w:val="FF0000"/>
          <w:sz w:val="24"/>
          <w:szCs w:val="24"/>
          <w:lang w:eastAsia="ru-RU"/>
        </w:rPr>
        <w:t>- Приложения 2 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 изложить согласно приложения к настоящему постановлению</w:t>
      </w:r>
      <w:r>
        <w:rPr>
          <w:rFonts w:ascii="Times New Roman" w:hAnsi="Times New Roman"/>
          <w:color w:val="FF0000"/>
          <w:sz w:val="24"/>
          <w:szCs w:val="24"/>
          <w:lang w:eastAsia="ru-RU"/>
        </w:rPr>
        <w:t>.</w:t>
      </w:r>
    </w:p>
    <w:p w:rsidR="004610DF" w:rsidRPr="009B40A8" w:rsidRDefault="004610DF" w:rsidP="004610DF">
      <w:pPr>
        <w:autoSpaceDE w:val="0"/>
        <w:autoSpaceDN w:val="0"/>
        <w:adjustRightInd w:val="0"/>
        <w:spacing w:after="0" w:line="240" w:lineRule="auto"/>
        <w:ind w:firstLine="709"/>
        <w:jc w:val="both"/>
        <w:rPr>
          <w:rFonts w:ascii="Times New Roman" w:hAnsi="Times New Roman"/>
          <w:color w:val="FF0000"/>
          <w:sz w:val="20"/>
          <w:szCs w:val="20"/>
          <w:lang w:eastAsia="ru-RU"/>
        </w:rPr>
      </w:pPr>
      <w:r w:rsidRPr="004610DF">
        <w:rPr>
          <w:rFonts w:ascii="Times New Roman" w:hAnsi="Times New Roman"/>
          <w:color w:val="000000" w:themeColor="text1"/>
          <w:sz w:val="24"/>
          <w:szCs w:val="24"/>
          <w:lang w:eastAsia="ru-RU"/>
        </w:rPr>
        <w:t xml:space="preserve"> </w:t>
      </w:r>
      <w:r>
        <w:rPr>
          <w:rFonts w:ascii="Times New Roman" w:hAnsi="Times New Roman"/>
          <w:color w:val="FF0000"/>
          <w:sz w:val="20"/>
          <w:szCs w:val="20"/>
          <w:lang w:eastAsia="ru-RU"/>
        </w:rPr>
        <w:t xml:space="preserve">(Раздел </w:t>
      </w:r>
      <w:r>
        <w:rPr>
          <w:rFonts w:ascii="Times New Roman" w:hAnsi="Times New Roman"/>
          <w:color w:val="FF0000"/>
          <w:sz w:val="20"/>
          <w:szCs w:val="20"/>
          <w:lang w:val="en-US" w:eastAsia="ru-RU"/>
        </w:rPr>
        <w:t>V</w:t>
      </w:r>
      <w:r w:rsidRPr="0077791D">
        <w:rPr>
          <w:rFonts w:ascii="Times New Roman" w:hAnsi="Times New Roman"/>
          <w:color w:val="FF0000"/>
          <w:sz w:val="20"/>
          <w:szCs w:val="20"/>
          <w:lang w:eastAsia="ru-RU"/>
        </w:rPr>
        <w:t xml:space="preserve"> </w:t>
      </w:r>
      <w:r>
        <w:rPr>
          <w:rFonts w:ascii="Times New Roman" w:hAnsi="Times New Roman"/>
          <w:color w:val="FF0000"/>
          <w:sz w:val="20"/>
          <w:szCs w:val="20"/>
          <w:lang w:eastAsia="ru-RU"/>
        </w:rPr>
        <w:t>Положения изменен на основании Постановления АКР от 12.07.2022 № 137)</w:t>
      </w:r>
    </w:p>
    <w:p w:rsidR="004610DF" w:rsidRPr="00E76D84" w:rsidRDefault="004610DF" w:rsidP="00E0353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
    <w:p w:rsidR="00F03552" w:rsidRPr="00E76D84" w:rsidRDefault="00F03552">
      <w:pPr>
        <w:spacing w:after="0" w:line="240" w:lineRule="auto"/>
        <w:rPr>
          <w:rFonts w:ascii="Times New Roman" w:hAnsi="Times New Roman"/>
          <w:color w:val="000000" w:themeColor="text1"/>
          <w:sz w:val="24"/>
          <w:szCs w:val="24"/>
        </w:rPr>
      </w:pPr>
      <w:r w:rsidRPr="00E76D84">
        <w:rPr>
          <w:rFonts w:ascii="Times New Roman" w:hAnsi="Times New Roman"/>
          <w:color w:val="000000" w:themeColor="text1"/>
          <w:sz w:val="24"/>
          <w:szCs w:val="24"/>
        </w:rPr>
        <w:br w:type="page"/>
      </w:r>
    </w:p>
    <w:p w:rsidR="00EC6F6A" w:rsidRPr="00EC6F6A" w:rsidRDefault="00EC6F6A" w:rsidP="00EC6F6A">
      <w:pPr>
        <w:autoSpaceDE w:val="0"/>
        <w:autoSpaceDN w:val="0"/>
        <w:adjustRightInd w:val="0"/>
        <w:spacing w:after="0" w:line="240" w:lineRule="auto"/>
        <w:ind w:left="5670"/>
        <w:jc w:val="both"/>
        <w:outlineLvl w:val="1"/>
        <w:rPr>
          <w:rFonts w:ascii="Times New Roman" w:hAnsi="Times New Roman"/>
          <w:color w:val="FF0000"/>
          <w:sz w:val="24"/>
          <w:szCs w:val="24"/>
          <w:lang w:eastAsia="ru-RU"/>
        </w:rPr>
      </w:pPr>
      <w:r w:rsidRPr="00EC6F6A">
        <w:rPr>
          <w:rFonts w:ascii="Times New Roman" w:hAnsi="Times New Roman"/>
          <w:color w:val="FF0000"/>
          <w:sz w:val="24"/>
          <w:szCs w:val="24"/>
          <w:lang w:eastAsia="ru-RU"/>
        </w:rPr>
        <w:lastRenderedPageBreak/>
        <w:t>Приложение 1</w:t>
      </w:r>
    </w:p>
    <w:p w:rsidR="00EC6F6A" w:rsidRPr="00EC6F6A" w:rsidRDefault="00EC6F6A" w:rsidP="00EC6F6A">
      <w:pPr>
        <w:autoSpaceDE w:val="0"/>
        <w:autoSpaceDN w:val="0"/>
        <w:adjustRightInd w:val="0"/>
        <w:spacing w:after="0" w:line="240" w:lineRule="auto"/>
        <w:ind w:left="5670"/>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EC6F6A" w:rsidRPr="00EC6F6A" w:rsidRDefault="00EC6F6A" w:rsidP="00EC6F6A">
      <w:pPr>
        <w:autoSpaceDE w:val="0"/>
        <w:autoSpaceDN w:val="0"/>
        <w:adjustRightInd w:val="0"/>
        <w:spacing w:after="0" w:line="240" w:lineRule="auto"/>
        <w:ind w:left="5670"/>
        <w:jc w:val="right"/>
        <w:rPr>
          <w:rFonts w:ascii="Times New Roman" w:hAnsi="Times New Roman"/>
          <w:color w:val="FF0000"/>
          <w:sz w:val="24"/>
          <w:szCs w:val="24"/>
          <w:lang w:eastAsia="ru-RU"/>
        </w:rPr>
      </w:pPr>
    </w:p>
    <w:p w:rsidR="00EC6F6A" w:rsidRPr="00EC6F6A" w:rsidRDefault="00EC6F6A" w:rsidP="00EC6F6A">
      <w:pPr>
        <w:autoSpaceDE w:val="0"/>
        <w:autoSpaceDN w:val="0"/>
        <w:adjustRightInd w:val="0"/>
        <w:spacing w:after="0" w:line="240" w:lineRule="auto"/>
        <w:ind w:left="5670"/>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В Администрации Каргасокского района </w:t>
      </w:r>
    </w:p>
    <w:p w:rsidR="00EC6F6A" w:rsidRPr="00EC6F6A" w:rsidRDefault="00EC6F6A" w:rsidP="00EC6F6A">
      <w:pPr>
        <w:autoSpaceDE w:val="0"/>
        <w:autoSpaceDN w:val="0"/>
        <w:adjustRightInd w:val="0"/>
        <w:spacing w:after="0" w:line="240" w:lineRule="auto"/>
        <w:ind w:left="5670"/>
        <w:rPr>
          <w:rFonts w:ascii="Times New Roman" w:hAnsi="Times New Roman"/>
          <w:color w:val="FF0000"/>
          <w:sz w:val="24"/>
          <w:szCs w:val="24"/>
          <w:lang w:eastAsia="ru-RU"/>
        </w:rPr>
      </w:pPr>
      <w:r w:rsidRPr="00EC6F6A">
        <w:rPr>
          <w:rFonts w:ascii="Times New Roman" w:hAnsi="Times New Roman"/>
          <w:color w:val="FF0000"/>
          <w:sz w:val="24"/>
          <w:szCs w:val="24"/>
          <w:lang w:eastAsia="ru-RU"/>
        </w:rPr>
        <w:t>636700, Томская область, Каргасокский район, с. Каргасок, ул. Пушкина, 31</w:t>
      </w:r>
    </w:p>
    <w:p w:rsidR="00EC6F6A" w:rsidRPr="00EC6F6A" w:rsidRDefault="00EC6F6A" w:rsidP="00EC6F6A">
      <w:pPr>
        <w:autoSpaceDE w:val="0"/>
        <w:autoSpaceDN w:val="0"/>
        <w:adjustRightInd w:val="0"/>
        <w:spacing w:after="0" w:line="240" w:lineRule="auto"/>
        <w:jc w:val="center"/>
        <w:rPr>
          <w:rFonts w:ascii="Times New Roman" w:hAnsi="Times New Roman"/>
          <w:color w:val="FF0000"/>
          <w:sz w:val="24"/>
          <w:szCs w:val="24"/>
          <w:lang w:eastAsia="ru-RU"/>
        </w:rPr>
      </w:pPr>
    </w:p>
    <w:p w:rsidR="00EC6F6A" w:rsidRPr="00EC6F6A" w:rsidRDefault="00EC6F6A" w:rsidP="00EC6F6A">
      <w:pPr>
        <w:autoSpaceDE w:val="0"/>
        <w:autoSpaceDN w:val="0"/>
        <w:adjustRightInd w:val="0"/>
        <w:spacing w:after="0" w:line="240" w:lineRule="auto"/>
        <w:jc w:val="center"/>
        <w:rPr>
          <w:rFonts w:ascii="Times New Roman" w:hAnsi="Times New Roman"/>
          <w:color w:val="FF0000"/>
          <w:sz w:val="24"/>
          <w:szCs w:val="24"/>
          <w:lang w:eastAsia="ru-RU"/>
        </w:rPr>
      </w:pPr>
      <w:r w:rsidRPr="00EC6F6A">
        <w:rPr>
          <w:rFonts w:ascii="Times New Roman" w:hAnsi="Times New Roman"/>
          <w:color w:val="FF0000"/>
          <w:sz w:val="24"/>
          <w:szCs w:val="24"/>
          <w:lang w:eastAsia="ru-RU"/>
        </w:rPr>
        <w:t>Предложение</w:t>
      </w:r>
    </w:p>
    <w:p w:rsidR="00EC6F6A" w:rsidRPr="00EC6F6A" w:rsidRDefault="00EC6F6A" w:rsidP="00EC6F6A">
      <w:pPr>
        <w:autoSpaceDE w:val="0"/>
        <w:autoSpaceDN w:val="0"/>
        <w:adjustRightInd w:val="0"/>
        <w:spacing w:after="0" w:line="240" w:lineRule="auto"/>
        <w:jc w:val="center"/>
        <w:rPr>
          <w:rFonts w:ascii="Times New Roman" w:hAnsi="Times New Roman"/>
          <w:color w:val="FF0000"/>
          <w:sz w:val="24"/>
          <w:szCs w:val="24"/>
          <w:lang w:eastAsia="ru-RU"/>
        </w:rPr>
      </w:pPr>
      <w:r w:rsidRPr="00EC6F6A">
        <w:rPr>
          <w:rFonts w:ascii="Times New Roman" w:hAnsi="Times New Roman"/>
          <w:color w:val="FF0000"/>
          <w:sz w:val="24"/>
          <w:szCs w:val="24"/>
          <w:lang w:eastAsia="ru-RU"/>
        </w:rPr>
        <w:t>на участие в отборе</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Настоящим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913B10" w:rsidRPr="00EC6F6A" w:rsidTr="00A11412">
        <w:tc>
          <w:tcPr>
            <w:tcW w:w="9854" w:type="dxa"/>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699"/>
            </w:tblGrid>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наименование, фирменное наименование (при наличии) участника отбора</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место нахождения (для юридического лица), почтовый адрес участника отбора</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идентификационный номер налогоплательщика участника отбора</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фамилия, имя, отчество (при наличии), паспортные данные, место жительства участника отбора (для физического лица)</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номер контактного телефона</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4698"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адрес электронной почты (при наличии)</w:t>
                  </w:r>
                </w:p>
              </w:tc>
              <w:tc>
                <w:tcPr>
                  <w:tcW w:w="4699"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bl>
          <w:p w:rsidR="00EC6F6A" w:rsidRPr="00EC6F6A" w:rsidRDefault="00EC6F6A" w:rsidP="00EC6F6A">
            <w:pPr>
              <w:tabs>
                <w:tab w:val="left" w:pos="993"/>
              </w:tabs>
              <w:spacing w:after="0" w:line="240" w:lineRule="auto"/>
              <w:contextualSpacing/>
              <w:jc w:val="both"/>
              <w:rPr>
                <w:rFonts w:ascii="Times New Roman" w:hAnsi="Times New Roman"/>
                <w:bCs/>
                <w:color w:val="FF0000"/>
                <w:sz w:val="24"/>
                <w:szCs w:val="24"/>
                <w:lang w:eastAsia="ru-RU"/>
              </w:rPr>
            </w:pPr>
            <w:r w:rsidRPr="00EC6F6A">
              <w:rPr>
                <w:rFonts w:ascii="Times New Roman" w:eastAsia="Calibri" w:hAnsi="Times New Roman"/>
                <w:color w:val="FF0000"/>
                <w:sz w:val="24"/>
                <w:szCs w:val="24"/>
                <w:lang w:eastAsia="ru-RU"/>
              </w:rPr>
              <w:t xml:space="preserve">заявляет о своем участии в отборе, проводимом Администрацией Каргасокского района с целью определения получателей субсидии на </w:t>
            </w:r>
            <w:r w:rsidRPr="00EC6F6A">
              <w:rPr>
                <w:rFonts w:ascii="Times New Roman" w:hAnsi="Times New Roman"/>
                <w:bCs/>
                <w:color w:val="FF0000"/>
                <w:sz w:val="24"/>
                <w:szCs w:val="24"/>
                <w:lang w:eastAsia="ru-RU"/>
              </w:rPr>
              <w:t>возмещение части затрат за потребленную электроэнергию, вырабатываемую дизельными электростанциями, и просит предоставить субсидию в размере _____________________________________________________ рублей.</w:t>
            </w:r>
          </w:p>
          <w:p w:rsidR="00EC6F6A" w:rsidRPr="00EC6F6A" w:rsidRDefault="00EC6F6A" w:rsidP="00EC6F6A">
            <w:pPr>
              <w:spacing w:after="0" w:line="240" w:lineRule="auto"/>
              <w:ind w:firstLine="709"/>
              <w:contextualSpacing/>
              <w:jc w:val="both"/>
              <w:rPr>
                <w:rFonts w:ascii="Times New Roman" w:hAnsi="Times New Roman"/>
                <w:bCs/>
                <w:color w:val="FF0000"/>
                <w:sz w:val="24"/>
                <w:szCs w:val="24"/>
                <w:lang w:eastAsia="ru-RU"/>
              </w:rPr>
            </w:pPr>
          </w:p>
          <w:p w:rsidR="00EC6F6A" w:rsidRPr="00913B10" w:rsidRDefault="00EC6F6A" w:rsidP="00EC6F6A">
            <w:pPr>
              <w:spacing w:after="0" w:line="240" w:lineRule="auto"/>
              <w:ind w:right="38" w:firstLine="709"/>
              <w:jc w:val="both"/>
              <w:rPr>
                <w:rFonts w:ascii="Times New Roman" w:hAnsi="Times New Roman"/>
                <w:color w:val="FF0000"/>
                <w:sz w:val="24"/>
                <w:szCs w:val="24"/>
                <w:lang w:eastAsia="ru-RU"/>
              </w:rPr>
            </w:pPr>
            <w:r w:rsidRPr="00913B10">
              <w:rPr>
                <w:rFonts w:ascii="Times New Roman" w:hAnsi="Times New Roman"/>
                <w:color w:val="FF0000"/>
                <w:sz w:val="24"/>
                <w:szCs w:val="24"/>
                <w:lang w:eastAsia="ru-RU"/>
              </w:rPr>
              <w:t>Настоящим декларируем свое соответствие следующим критериям отбора:</w:t>
            </w:r>
          </w:p>
          <w:p w:rsidR="00EC6F6A" w:rsidRPr="00913B10" w:rsidRDefault="00EC6F6A" w:rsidP="00EC6F6A">
            <w:pPr>
              <w:spacing w:after="0" w:line="240" w:lineRule="auto"/>
              <w:ind w:right="38" w:firstLine="709"/>
              <w:jc w:val="both"/>
              <w:rPr>
                <w:rFonts w:ascii="Times New Roman" w:hAnsi="Times New Roman"/>
                <w:color w:val="FF0000"/>
                <w:sz w:val="24"/>
                <w:szCs w:val="24"/>
                <w:lang w:eastAsia="ru-RU"/>
              </w:rPr>
            </w:pPr>
            <w:r w:rsidRPr="00913B10">
              <w:rPr>
                <w:rFonts w:ascii="Times New Roman" w:hAnsi="Times New Roman"/>
                <w:color w:val="FF0000"/>
                <w:sz w:val="24"/>
                <w:szCs w:val="24"/>
                <w:lang w:eastAsia="ru-RU"/>
              </w:rPr>
              <w:t>а) сведения о СМСП включены в Единый реестр субъектов малого и среднего предпринимательства;</w:t>
            </w:r>
          </w:p>
          <w:p w:rsidR="00EC6F6A" w:rsidRPr="00913B10" w:rsidRDefault="00EC6F6A" w:rsidP="00EC6F6A">
            <w:pPr>
              <w:spacing w:after="0" w:line="240" w:lineRule="auto"/>
              <w:ind w:right="38" w:firstLine="709"/>
              <w:jc w:val="both"/>
              <w:rPr>
                <w:rFonts w:ascii="Times New Roman" w:hAnsi="Times New Roman"/>
                <w:color w:val="FF0000"/>
                <w:sz w:val="24"/>
                <w:szCs w:val="24"/>
                <w:lang w:eastAsia="ru-RU"/>
              </w:rPr>
            </w:pPr>
            <w:r w:rsidRPr="00913B10">
              <w:rPr>
                <w:rFonts w:ascii="Times New Roman" w:hAnsi="Times New Roman"/>
                <w:color w:val="FF0000"/>
                <w:sz w:val="24"/>
                <w:szCs w:val="24"/>
                <w:lang w:eastAsia="ru-RU"/>
              </w:rPr>
              <w:t>б)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10.7 «Производство хлебобулочных и мучных кондитерских изделий»;</w:t>
            </w:r>
          </w:p>
          <w:p w:rsidR="00EC6F6A" w:rsidRPr="00913B10" w:rsidRDefault="00EC6F6A" w:rsidP="00EC6F6A">
            <w:pPr>
              <w:spacing w:after="0" w:line="240" w:lineRule="auto"/>
              <w:ind w:right="38" w:firstLine="709"/>
              <w:jc w:val="both"/>
              <w:rPr>
                <w:rFonts w:ascii="Times New Roman" w:hAnsi="Times New Roman"/>
                <w:color w:val="FF0000"/>
                <w:sz w:val="24"/>
                <w:szCs w:val="24"/>
                <w:lang w:eastAsia="ru-RU"/>
              </w:rPr>
            </w:pPr>
            <w:r w:rsidRPr="00913B10">
              <w:rPr>
                <w:rFonts w:ascii="Times New Roman" w:hAnsi="Times New Roman"/>
                <w:color w:val="FF0000"/>
                <w:sz w:val="24"/>
                <w:szCs w:val="24"/>
                <w:lang w:eastAsia="ru-RU"/>
              </w:rPr>
              <w:t xml:space="preserve">в) СМСП осуществляет хозяйственную деятельность в одном из следующих населенных пунктов Каргасокского района: село Сосновка, поселок Восток, село Тымск, село Усть-Тым, поселок Молодежный, село </w:t>
            </w:r>
            <w:proofErr w:type="gramStart"/>
            <w:r w:rsidRPr="00913B10">
              <w:rPr>
                <w:rFonts w:ascii="Times New Roman" w:hAnsi="Times New Roman"/>
                <w:color w:val="FF0000"/>
                <w:sz w:val="24"/>
                <w:szCs w:val="24"/>
                <w:lang w:eastAsia="ru-RU"/>
              </w:rPr>
              <w:t>Напас</w:t>
            </w:r>
            <w:proofErr w:type="gramEnd"/>
            <w:r w:rsidRPr="00913B10">
              <w:rPr>
                <w:rFonts w:ascii="Times New Roman" w:hAnsi="Times New Roman"/>
                <w:color w:val="FF0000"/>
                <w:sz w:val="24"/>
                <w:szCs w:val="24"/>
                <w:lang w:eastAsia="ru-RU"/>
              </w:rPr>
              <w:t xml:space="preserve">, поселок Киевский, поселок </w:t>
            </w:r>
            <w:proofErr w:type="spellStart"/>
            <w:r w:rsidRPr="00913B10">
              <w:rPr>
                <w:rFonts w:ascii="Times New Roman" w:hAnsi="Times New Roman"/>
                <w:color w:val="FF0000"/>
                <w:sz w:val="24"/>
                <w:szCs w:val="24"/>
                <w:lang w:eastAsia="ru-RU"/>
              </w:rPr>
              <w:t>Неготка</w:t>
            </w:r>
            <w:proofErr w:type="spellEnd"/>
            <w:r w:rsidRPr="00913B10">
              <w:rPr>
                <w:rFonts w:ascii="Times New Roman" w:hAnsi="Times New Roman"/>
                <w:color w:val="FF0000"/>
                <w:sz w:val="24"/>
                <w:szCs w:val="24"/>
                <w:lang w:eastAsia="ru-RU"/>
              </w:rPr>
              <w:t>, село Старая Березовка, село Усть-</w:t>
            </w:r>
            <w:proofErr w:type="spellStart"/>
            <w:r w:rsidRPr="00913B10">
              <w:rPr>
                <w:rFonts w:ascii="Times New Roman" w:hAnsi="Times New Roman"/>
                <w:color w:val="FF0000"/>
                <w:sz w:val="24"/>
                <w:szCs w:val="24"/>
                <w:lang w:eastAsia="ru-RU"/>
              </w:rPr>
              <w:t>Чижапка</w:t>
            </w:r>
            <w:proofErr w:type="spellEnd"/>
            <w:r w:rsidRPr="00913B10">
              <w:rPr>
                <w:rFonts w:ascii="Times New Roman" w:hAnsi="Times New Roman"/>
                <w:color w:val="FF0000"/>
                <w:sz w:val="24"/>
                <w:szCs w:val="24"/>
                <w:lang w:eastAsia="ru-RU"/>
              </w:rPr>
              <w:t xml:space="preserve">, село Новый Тевриз, село </w:t>
            </w:r>
            <w:proofErr w:type="spellStart"/>
            <w:r w:rsidRPr="00913B10">
              <w:rPr>
                <w:rFonts w:ascii="Times New Roman" w:hAnsi="Times New Roman"/>
                <w:color w:val="FF0000"/>
                <w:sz w:val="24"/>
                <w:szCs w:val="24"/>
                <w:lang w:eastAsia="ru-RU"/>
              </w:rPr>
              <w:t>Наунак</w:t>
            </w:r>
            <w:proofErr w:type="spellEnd"/>
            <w:r w:rsidRPr="00913B10">
              <w:rPr>
                <w:rFonts w:ascii="Times New Roman" w:hAnsi="Times New Roman"/>
                <w:color w:val="FF0000"/>
                <w:sz w:val="24"/>
                <w:szCs w:val="24"/>
                <w:lang w:eastAsia="ru-RU"/>
              </w:rPr>
              <w:t>;</w:t>
            </w:r>
          </w:p>
          <w:p w:rsidR="00EC6F6A" w:rsidRPr="00913B10" w:rsidRDefault="00EC6F6A" w:rsidP="00EC6F6A">
            <w:pPr>
              <w:spacing w:after="0" w:line="240" w:lineRule="auto"/>
              <w:ind w:right="38" w:firstLine="709"/>
              <w:jc w:val="both"/>
              <w:rPr>
                <w:rFonts w:ascii="Times New Roman" w:hAnsi="Times New Roman"/>
                <w:color w:val="FF0000"/>
                <w:sz w:val="24"/>
                <w:szCs w:val="24"/>
                <w:lang w:eastAsia="ru-RU"/>
              </w:rPr>
            </w:pPr>
            <w:r w:rsidRPr="00913B10">
              <w:rPr>
                <w:rFonts w:ascii="Times New Roman" w:hAnsi="Times New Roman"/>
                <w:color w:val="FF0000"/>
                <w:sz w:val="24"/>
                <w:szCs w:val="24"/>
                <w:lang w:eastAsia="ru-RU"/>
              </w:rPr>
              <w:lastRenderedPageBreak/>
              <w:t>г) у СМСП установлен и ведется отдельный учет электрической энергии, затрачиваемой на осуществление хозяйственной деятельности, связанной с производством хлеба и мучных кондитерских изделий;</w:t>
            </w:r>
          </w:p>
          <w:p w:rsidR="00EC6F6A" w:rsidRPr="00EC6F6A" w:rsidRDefault="00EC6F6A" w:rsidP="00EC6F6A">
            <w:pPr>
              <w:spacing w:after="0" w:line="240" w:lineRule="auto"/>
              <w:ind w:firstLine="709"/>
              <w:contextualSpacing/>
              <w:jc w:val="both"/>
              <w:rPr>
                <w:rFonts w:ascii="Times New Roman" w:hAnsi="Times New Roman"/>
                <w:bCs/>
                <w:color w:val="FF0000"/>
                <w:sz w:val="24"/>
                <w:szCs w:val="24"/>
                <w:lang w:eastAsia="ru-RU"/>
              </w:rPr>
            </w:pPr>
            <w:r w:rsidRPr="00913B10">
              <w:rPr>
                <w:rFonts w:ascii="Times New Roman" w:hAnsi="Times New Roman"/>
                <w:color w:val="FF0000"/>
                <w:szCs w:val="24"/>
                <w:lang w:eastAsia="ru-RU"/>
              </w:rPr>
              <w:t>д)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6F6A" w:rsidRPr="00EC6F6A" w:rsidRDefault="00EC6F6A" w:rsidP="00EC6F6A">
            <w:pPr>
              <w:spacing w:after="0" w:line="240" w:lineRule="auto"/>
              <w:ind w:firstLine="709"/>
              <w:contextualSpacing/>
              <w:jc w:val="both"/>
              <w:rPr>
                <w:rFonts w:ascii="Times New Roman" w:hAnsi="Times New Roman"/>
                <w:bCs/>
                <w:color w:val="FF0000"/>
                <w:sz w:val="24"/>
                <w:szCs w:val="24"/>
                <w:lang w:eastAsia="ru-RU"/>
              </w:rPr>
            </w:pPr>
            <w:r w:rsidRPr="00EC6F6A">
              <w:rPr>
                <w:rFonts w:ascii="Times New Roman" w:hAnsi="Times New Roman"/>
                <w:bCs/>
                <w:color w:val="FF0000"/>
                <w:sz w:val="24"/>
                <w:szCs w:val="24"/>
                <w:lang w:eastAsia="ru-RU"/>
              </w:rPr>
              <w:t>Настоящим декларируем свое соответствие следующим требованиям, предъявляемым к участникам отбора:</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а) участник отбора, подавший настоящее предложение,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6F6A" w:rsidRPr="00EC6F6A" w:rsidRDefault="00EC6F6A" w:rsidP="00EC6F6A">
            <w:pPr>
              <w:autoSpaceDE w:val="0"/>
              <w:autoSpaceDN w:val="0"/>
              <w:adjustRightInd w:val="0"/>
              <w:spacing w:after="0" w:line="240" w:lineRule="auto"/>
              <w:ind w:firstLine="709"/>
              <w:jc w:val="both"/>
              <w:rPr>
                <w:rFonts w:ascii="Times New Roman" w:hAnsi="Times New Roman"/>
                <w:bCs/>
                <w:color w:val="FF0000"/>
                <w:sz w:val="24"/>
                <w:szCs w:val="24"/>
                <w:lang w:eastAsia="ru-RU"/>
              </w:rPr>
            </w:pPr>
            <w:r w:rsidRPr="00EC6F6A">
              <w:rPr>
                <w:rFonts w:ascii="Times New Roman" w:hAnsi="Times New Roman"/>
                <w:color w:val="FF0000"/>
                <w:sz w:val="24"/>
                <w:szCs w:val="24"/>
                <w:lang w:eastAsia="ru-RU"/>
              </w:rPr>
              <w:t xml:space="preserve">б) участник отбора, подавший настоящее предложение, не получает средства из бюджета муниципального образования «Каргасокский район» на основании иных муниципальных правовых актов на цели, установленные Положением </w:t>
            </w:r>
            <w:r w:rsidRPr="00EC6F6A">
              <w:rPr>
                <w:rFonts w:ascii="Times New Roman" w:hAnsi="Times New Roman"/>
                <w:bCs/>
                <w:color w:val="FF0000"/>
                <w:sz w:val="24"/>
                <w:szCs w:val="24"/>
                <w:lang w:eastAsia="ru-RU"/>
              </w:rPr>
              <w:t>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 в соответствии с которым проводится отбор.</w:t>
            </w:r>
          </w:p>
          <w:p w:rsidR="00EC6F6A" w:rsidRPr="00EC6F6A" w:rsidRDefault="00EC6F6A" w:rsidP="00EC6F6A">
            <w:pPr>
              <w:autoSpaceDE w:val="0"/>
              <w:autoSpaceDN w:val="0"/>
              <w:adjustRightInd w:val="0"/>
              <w:spacing w:after="0" w:line="240" w:lineRule="auto"/>
              <w:ind w:firstLine="710"/>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Настоящим сообщаем, что затраты, подлежащие субсидированию, были понесены участником отбора, подавшим настоящее предложение, в рамках договора (договоров) энергоснабжения, заключенного (заключенных) с _____</w:t>
            </w:r>
            <w:r w:rsidR="00913B10" w:rsidRPr="00913B10">
              <w:rPr>
                <w:rFonts w:ascii="Times New Roman" w:hAnsi="Times New Roman"/>
                <w:color w:val="FF0000"/>
                <w:sz w:val="24"/>
                <w:szCs w:val="24"/>
                <w:lang w:eastAsia="ru-RU"/>
              </w:rPr>
              <w:t>______________________________</w:t>
            </w:r>
          </w:p>
          <w:p w:rsidR="00EC6F6A" w:rsidRPr="00EC6F6A" w:rsidRDefault="00EC6F6A" w:rsidP="00EC6F6A">
            <w:pPr>
              <w:autoSpaceDE w:val="0"/>
              <w:autoSpaceDN w:val="0"/>
              <w:adjustRightInd w:val="0"/>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________________________________________________________________________________________________________________________________________________________________________________________________________________</w:t>
            </w:r>
            <w:r w:rsidR="00913B10" w:rsidRPr="00913B10">
              <w:rPr>
                <w:rFonts w:ascii="Times New Roman" w:hAnsi="Times New Roman"/>
                <w:color w:val="FF0000"/>
                <w:sz w:val="24"/>
                <w:szCs w:val="24"/>
                <w:lang w:eastAsia="ru-RU"/>
              </w:rPr>
              <w:t>__________________________</w:t>
            </w:r>
          </w:p>
          <w:p w:rsidR="00EC6F6A" w:rsidRPr="00EC6F6A" w:rsidRDefault="00EC6F6A" w:rsidP="00EC6F6A">
            <w:pPr>
              <w:autoSpaceDE w:val="0"/>
              <w:autoSpaceDN w:val="0"/>
              <w:adjustRightInd w:val="0"/>
              <w:spacing w:after="0" w:line="240" w:lineRule="auto"/>
              <w:jc w:val="center"/>
              <w:rPr>
                <w:rFonts w:ascii="Times New Roman" w:hAnsi="Times New Roman"/>
                <w:color w:val="FF0000"/>
                <w:sz w:val="20"/>
                <w:szCs w:val="20"/>
                <w:lang w:eastAsia="ru-RU"/>
              </w:rPr>
            </w:pPr>
            <w:r w:rsidRPr="00EC6F6A">
              <w:rPr>
                <w:rFonts w:ascii="Times New Roman" w:hAnsi="Times New Roman"/>
                <w:color w:val="FF0000"/>
                <w:sz w:val="20"/>
                <w:szCs w:val="20"/>
                <w:lang w:eastAsia="ru-RU"/>
              </w:rPr>
              <w:t xml:space="preserve">(наименование и место нахождения </w:t>
            </w:r>
            <w:proofErr w:type="spellStart"/>
            <w:r w:rsidRPr="00EC6F6A">
              <w:rPr>
                <w:rFonts w:ascii="Times New Roman" w:hAnsi="Times New Roman"/>
                <w:color w:val="FF0000"/>
                <w:sz w:val="20"/>
                <w:szCs w:val="20"/>
                <w:lang w:eastAsia="ru-RU"/>
              </w:rPr>
              <w:t>ресурсоснабжающей</w:t>
            </w:r>
            <w:proofErr w:type="spellEnd"/>
            <w:r w:rsidRPr="00EC6F6A">
              <w:rPr>
                <w:rFonts w:ascii="Times New Roman" w:hAnsi="Times New Roman"/>
                <w:color w:val="FF0000"/>
                <w:sz w:val="20"/>
                <w:szCs w:val="20"/>
                <w:lang w:eastAsia="ru-RU"/>
              </w:rPr>
              <w:t xml:space="preserve"> организации, осуществляющей (осуществлявшей) поставку электроэнергии участнику отбора)</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Подавая настоящее предложение выражаем свое согласие на публикацию (размещение) в информационно-телекоммуникационной сети «Интернет» информации об участнике отбора, о поданном участником отбора предложении, любой иной информации об участнике отбора, связанной с отбором.</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 случае признания победителем отбора сумму подлежащей выплате субсидии просим перечислить на расчетный (корреспондентский) счет, открытый в учреждении Центрального банка Российской Федерации или кредитной организации, по следующим реквизитам: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F6A" w:rsidRPr="00EC6F6A" w:rsidRDefault="00EC6F6A" w:rsidP="00EC6F6A">
            <w:pPr>
              <w:spacing w:after="0" w:line="240" w:lineRule="auto"/>
              <w:ind w:firstLine="709"/>
              <w:contextualSpacing/>
              <w:jc w:val="center"/>
              <w:rPr>
                <w:rFonts w:ascii="Times New Roman" w:hAnsi="Times New Roman"/>
                <w:color w:val="FF0000"/>
                <w:sz w:val="24"/>
                <w:szCs w:val="24"/>
                <w:lang w:eastAsia="ru-RU"/>
              </w:rPr>
            </w:pPr>
          </w:p>
          <w:p w:rsidR="00EC6F6A" w:rsidRPr="00EC6F6A" w:rsidRDefault="00EC6F6A" w:rsidP="00EC6F6A">
            <w:pPr>
              <w:spacing w:after="0" w:line="240" w:lineRule="auto"/>
              <w:ind w:firstLine="709"/>
              <w:contextualSpacing/>
              <w:jc w:val="center"/>
              <w:rPr>
                <w:rFonts w:ascii="Times New Roman" w:hAnsi="Times New Roman"/>
                <w:b/>
                <w:color w:val="FF0000"/>
                <w:sz w:val="24"/>
                <w:szCs w:val="24"/>
                <w:lang w:eastAsia="ru-RU"/>
              </w:rPr>
            </w:pPr>
          </w:p>
          <w:p w:rsidR="00EC6F6A" w:rsidRPr="00EC6F6A" w:rsidRDefault="00EC6F6A" w:rsidP="00EC6F6A">
            <w:pPr>
              <w:spacing w:after="0" w:line="240" w:lineRule="auto"/>
              <w:ind w:firstLine="709"/>
              <w:contextualSpacing/>
              <w:jc w:val="center"/>
              <w:rPr>
                <w:rFonts w:ascii="Times New Roman" w:hAnsi="Times New Roman"/>
                <w:b/>
                <w:color w:val="FF0000"/>
                <w:sz w:val="24"/>
                <w:szCs w:val="24"/>
                <w:lang w:eastAsia="ru-RU"/>
              </w:rPr>
            </w:pPr>
          </w:p>
          <w:p w:rsidR="00EC6F6A" w:rsidRPr="00EC6F6A" w:rsidRDefault="00EC6F6A" w:rsidP="00EC6F6A">
            <w:pPr>
              <w:spacing w:after="0" w:line="240" w:lineRule="auto"/>
              <w:ind w:firstLine="709"/>
              <w:contextualSpacing/>
              <w:jc w:val="center"/>
              <w:rPr>
                <w:rFonts w:ascii="Times New Roman" w:hAnsi="Times New Roman"/>
                <w:b/>
                <w:color w:val="FF0000"/>
                <w:sz w:val="24"/>
                <w:szCs w:val="24"/>
                <w:lang w:eastAsia="ru-RU"/>
              </w:rPr>
            </w:pPr>
          </w:p>
          <w:p w:rsidR="00EC6F6A" w:rsidRPr="00EC6F6A" w:rsidRDefault="00EC6F6A" w:rsidP="00EC6F6A">
            <w:pPr>
              <w:spacing w:after="0" w:line="240" w:lineRule="auto"/>
              <w:ind w:firstLine="709"/>
              <w:contextualSpacing/>
              <w:jc w:val="center"/>
              <w:rPr>
                <w:rFonts w:ascii="Times New Roman" w:hAnsi="Times New Roman"/>
                <w:b/>
                <w:color w:val="FF0000"/>
                <w:sz w:val="24"/>
                <w:szCs w:val="24"/>
                <w:lang w:eastAsia="ru-RU"/>
              </w:rPr>
            </w:pPr>
          </w:p>
          <w:p w:rsidR="00EC6F6A" w:rsidRPr="00EC6F6A" w:rsidRDefault="00EC6F6A" w:rsidP="00EC6F6A">
            <w:pPr>
              <w:spacing w:after="0" w:line="240" w:lineRule="auto"/>
              <w:ind w:firstLine="709"/>
              <w:contextualSpacing/>
              <w:jc w:val="center"/>
              <w:rPr>
                <w:rFonts w:ascii="Times New Roman" w:hAnsi="Times New Roman"/>
                <w:b/>
                <w:color w:val="FF0000"/>
                <w:sz w:val="24"/>
                <w:szCs w:val="24"/>
                <w:lang w:eastAsia="ru-RU"/>
              </w:rPr>
            </w:pPr>
          </w:p>
          <w:p w:rsidR="00EC6F6A" w:rsidRPr="00EC6F6A" w:rsidRDefault="00EC6F6A" w:rsidP="00EC6F6A">
            <w:pPr>
              <w:spacing w:after="0" w:line="240" w:lineRule="auto"/>
              <w:ind w:firstLine="709"/>
              <w:contextualSpacing/>
              <w:jc w:val="center"/>
              <w:rPr>
                <w:rFonts w:ascii="Times New Roman" w:hAnsi="Times New Roman"/>
                <w:b/>
                <w:color w:val="FF0000"/>
                <w:sz w:val="24"/>
                <w:szCs w:val="24"/>
                <w:lang w:eastAsia="ru-RU"/>
              </w:rPr>
            </w:pPr>
            <w:r w:rsidRPr="00EC6F6A">
              <w:rPr>
                <w:rFonts w:ascii="Times New Roman" w:hAnsi="Times New Roman"/>
                <w:b/>
                <w:color w:val="FF0000"/>
                <w:sz w:val="24"/>
                <w:szCs w:val="24"/>
                <w:lang w:eastAsia="ru-RU"/>
              </w:rPr>
              <w:t>Согласие на обработку персональных данных</w:t>
            </w:r>
          </w:p>
          <w:p w:rsidR="00EC6F6A" w:rsidRPr="00EC6F6A" w:rsidRDefault="00EC6F6A" w:rsidP="00EC6F6A">
            <w:pPr>
              <w:spacing w:after="0" w:line="240" w:lineRule="auto"/>
              <w:ind w:firstLine="709"/>
              <w:contextualSpacing/>
              <w:jc w:val="center"/>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(заполняется исключительно в случае подачи предложения физическим лицом)</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 соответствии со статьей 9 Федерального закона от 27.07.2006 года № 152-ФЗ «О персональных данных» _________________________________________________________</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______________________________________________________________________________ </w:t>
            </w:r>
          </w:p>
          <w:p w:rsidR="00EC6F6A" w:rsidRPr="00EC6F6A" w:rsidRDefault="00EC6F6A" w:rsidP="00EC6F6A">
            <w:pPr>
              <w:spacing w:after="0" w:line="240" w:lineRule="auto"/>
              <w:jc w:val="center"/>
              <w:rPr>
                <w:rFonts w:ascii="Times New Roman" w:hAnsi="Times New Roman"/>
                <w:color w:val="FF0000"/>
                <w:sz w:val="20"/>
                <w:szCs w:val="20"/>
                <w:lang w:eastAsia="ru-RU"/>
              </w:rPr>
            </w:pPr>
            <w:r w:rsidRPr="00EC6F6A">
              <w:rPr>
                <w:rFonts w:ascii="Times New Roman" w:hAnsi="Times New Roman"/>
                <w:color w:val="FF0000"/>
                <w:sz w:val="20"/>
                <w:szCs w:val="20"/>
                <w:lang w:eastAsia="ru-RU"/>
              </w:rPr>
              <w:t xml:space="preserve">(фамилия, имя, отчество, адрес субъекта персональных данных, номер основного документа, удостоверяющего </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______________________________________________________________________________</w:t>
            </w:r>
          </w:p>
          <w:p w:rsidR="00EC6F6A" w:rsidRPr="00EC6F6A" w:rsidRDefault="00EC6F6A" w:rsidP="00EC6F6A">
            <w:pPr>
              <w:spacing w:after="0" w:line="240" w:lineRule="auto"/>
              <w:jc w:val="center"/>
              <w:rPr>
                <w:rFonts w:ascii="Times New Roman" w:hAnsi="Times New Roman"/>
                <w:color w:val="FF0000"/>
                <w:sz w:val="20"/>
                <w:szCs w:val="20"/>
                <w:lang w:eastAsia="ru-RU"/>
              </w:rPr>
            </w:pPr>
            <w:r w:rsidRPr="00EC6F6A">
              <w:rPr>
                <w:rFonts w:ascii="Times New Roman" w:hAnsi="Times New Roman"/>
                <w:color w:val="FF0000"/>
                <w:sz w:val="20"/>
                <w:szCs w:val="20"/>
                <w:lang w:eastAsia="ru-RU"/>
              </w:rPr>
              <w:t>личность, сведения о дате выдачи указанного документа и выдавшем его органе)</w:t>
            </w:r>
          </w:p>
          <w:p w:rsidR="00EC6F6A" w:rsidRPr="00EC6F6A" w:rsidRDefault="00EC6F6A" w:rsidP="00EC6F6A">
            <w:pPr>
              <w:spacing w:after="0" w:line="240" w:lineRule="auto"/>
              <w:jc w:val="center"/>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______________________________________________________________________________</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 лице_________________________________________________________________________ ______________________________________________________________________________</w:t>
            </w:r>
          </w:p>
          <w:p w:rsidR="00EC6F6A" w:rsidRPr="00EC6F6A" w:rsidRDefault="00EC6F6A" w:rsidP="00EC6F6A">
            <w:pPr>
              <w:spacing w:after="0" w:line="240" w:lineRule="auto"/>
              <w:jc w:val="center"/>
              <w:rPr>
                <w:rFonts w:ascii="Times New Roman" w:hAnsi="Times New Roman"/>
                <w:color w:val="FF0000"/>
                <w:sz w:val="20"/>
                <w:szCs w:val="20"/>
                <w:lang w:eastAsia="ru-RU"/>
              </w:rPr>
            </w:pPr>
            <w:r w:rsidRPr="00EC6F6A">
              <w:rPr>
                <w:rFonts w:ascii="Times New Roman" w:hAnsi="Times New Roman"/>
                <w:color w:val="FF0000"/>
                <w:sz w:val="20"/>
                <w:szCs w:val="20"/>
                <w:lang w:eastAsia="ru-RU"/>
              </w:rPr>
              <w:t>(фамилия, имя, отчество, адрес представителя субъекта персональных данных, номер основного документа,</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______________________________________________________________________________</w:t>
            </w:r>
          </w:p>
          <w:p w:rsidR="00EC6F6A" w:rsidRPr="00EC6F6A" w:rsidRDefault="00EC6F6A" w:rsidP="00EC6F6A">
            <w:pPr>
              <w:spacing w:after="0" w:line="240" w:lineRule="auto"/>
              <w:jc w:val="center"/>
              <w:rPr>
                <w:rFonts w:ascii="Times New Roman" w:hAnsi="Times New Roman"/>
                <w:color w:val="FF0000"/>
                <w:sz w:val="20"/>
                <w:szCs w:val="20"/>
                <w:lang w:eastAsia="ru-RU"/>
              </w:rPr>
            </w:pPr>
            <w:r w:rsidRPr="00EC6F6A">
              <w:rPr>
                <w:rFonts w:ascii="Times New Roman" w:hAnsi="Times New Roman"/>
                <w:color w:val="FF0000"/>
                <w:sz w:val="20"/>
                <w:szCs w:val="20"/>
                <w:lang w:eastAsia="ru-RU"/>
              </w:rPr>
              <w:t>удостоверяющего его личность, сведения о дате выдачи указанного документа и выдавшем его органе,</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______________________________________________________________________________</w:t>
            </w:r>
          </w:p>
          <w:p w:rsidR="00EC6F6A" w:rsidRPr="00EC6F6A" w:rsidRDefault="00EC6F6A" w:rsidP="00EC6F6A">
            <w:pPr>
              <w:spacing w:after="0" w:line="240" w:lineRule="auto"/>
              <w:jc w:val="center"/>
              <w:rPr>
                <w:rFonts w:ascii="Times New Roman" w:hAnsi="Times New Roman"/>
                <w:color w:val="FF0000"/>
                <w:sz w:val="24"/>
                <w:szCs w:val="24"/>
                <w:lang w:eastAsia="ru-RU"/>
              </w:rPr>
            </w:pPr>
            <w:r w:rsidRPr="00EC6F6A">
              <w:rPr>
                <w:rFonts w:ascii="Times New Roman" w:hAnsi="Times New Roman"/>
                <w:color w:val="FF0000"/>
                <w:sz w:val="20"/>
                <w:szCs w:val="20"/>
                <w:lang w:eastAsia="ru-RU"/>
              </w:rPr>
              <w:t>реквизиты доверенности или иного документа, подтверждающего полномочия этого представителя (при</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______________________________________________________________________________</w:t>
            </w:r>
          </w:p>
          <w:p w:rsidR="00EC6F6A" w:rsidRPr="00EC6F6A" w:rsidRDefault="00EC6F6A" w:rsidP="00EC6F6A">
            <w:pPr>
              <w:spacing w:after="0" w:line="240" w:lineRule="auto"/>
              <w:jc w:val="center"/>
              <w:rPr>
                <w:rFonts w:ascii="Times New Roman" w:hAnsi="Times New Roman"/>
                <w:color w:val="FF0000"/>
                <w:sz w:val="24"/>
                <w:szCs w:val="24"/>
                <w:lang w:eastAsia="ru-RU"/>
              </w:rPr>
            </w:pPr>
            <w:r w:rsidRPr="00EC6F6A">
              <w:rPr>
                <w:rFonts w:ascii="Times New Roman" w:hAnsi="Times New Roman"/>
                <w:color w:val="FF0000"/>
                <w:sz w:val="20"/>
                <w:szCs w:val="20"/>
                <w:lang w:eastAsia="ru-RU"/>
              </w:rPr>
              <w:t>получении согласия от представителя субъекта персональных данных))</w:t>
            </w:r>
          </w:p>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в целях организации и проведения отбора получателей субсидии на </w:t>
            </w:r>
            <w:r w:rsidRPr="00EC6F6A">
              <w:rPr>
                <w:rFonts w:ascii="Times New Roman" w:hAnsi="Times New Roman"/>
                <w:bCs/>
                <w:color w:val="FF0000"/>
                <w:sz w:val="24"/>
                <w:szCs w:val="24"/>
                <w:lang w:eastAsia="ru-RU"/>
              </w:rPr>
              <w:t xml:space="preserve">возмещение части затрат за потребленную электроэнергию, вырабатываемую дизельными электростанциями, предоставления указанной субсидии, взаимодействия со мной по вопросам предоставления отчетности, связанной с получением упомянутой субсидии, а также по вопросам возврата (взыскания) названной субсидии </w:t>
            </w:r>
            <w:r w:rsidRPr="00EC6F6A">
              <w:rPr>
                <w:rFonts w:ascii="Times New Roman" w:hAnsi="Times New Roman"/>
                <w:color w:val="FF0000"/>
                <w:sz w:val="24"/>
                <w:szCs w:val="24"/>
                <w:lang w:eastAsia="ru-RU"/>
              </w:rPr>
              <w:t>дает согласие Администрации Каргасокского района (ИНН 7006000289, ОГРН 1027000615828, адрес: 636700, Томская область, Каргасокский район, с. Каргасок, ул. Пушкина, д. 31) на автоматизированную, а также без использования средств автоматизации, обработку его персональных данных, включающих:</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фамилия, имя, отчество; дата рождения; место рождения; пол; гражданство; данные, основного документа, удостоверяющего личность; адрес места жительства; дата регистрации по месту жительства; номер телефона; адрес электронной почты; идентификационный номер налогоплательщика; </w:t>
            </w:r>
            <w:r w:rsidRPr="00EC6F6A">
              <w:rPr>
                <w:rFonts w:ascii="Times New Roman" w:eastAsia="Calibri" w:hAnsi="Times New Roman"/>
                <w:color w:val="FF0000"/>
                <w:sz w:val="24"/>
                <w:szCs w:val="24"/>
                <w:lang w:eastAsia="ru-RU"/>
              </w:rPr>
              <w:t>основной государственный регистрационный номер индивидуального предпринимателя;</w:t>
            </w:r>
            <w:r w:rsidRPr="00EC6F6A">
              <w:rPr>
                <w:rFonts w:ascii="Times New Roman" w:hAnsi="Times New Roman"/>
                <w:color w:val="FF0000"/>
                <w:sz w:val="24"/>
                <w:szCs w:val="24"/>
                <w:lang w:eastAsia="ru-RU"/>
              </w:rPr>
              <w:t xml:space="preserve"> страховой номер индивидуального лицевого счета; сведения о финансовом (материальном) положении; сведения о расчетном (корреспондентском) счете, открытом в учреждении Центрального банка Российской Федерации или кредитной организации</w:t>
            </w:r>
          </w:p>
          <w:p w:rsidR="00EC6F6A" w:rsidRPr="00EC6F6A" w:rsidRDefault="00EC6F6A" w:rsidP="00EC6F6A">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Настоящим согласием Администрации Каргасокского района предоставляется право на совершение с указанными в нем персональными данными любых действий, предусмотренных пунктом 3 части 1 статьи 3 Федерального закона от 27.07.2006 года № 152-ФЗ «О персональных данных», размещение персональных данных в открытых источниках и в информационно-телекоммуникационной сети «Интернет». </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Настоящим согласием Администрации Каргасокского района предоставляется право передавать любой третей стороне и получать у любой третей стороны указанные выше персональные данные по усмотрению Администрации Каргасокского района, а также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Настоящее согласие действует со дня его подписания до прекращения деятельности Администрации Каргасокского района (ликвидация или реорганизация, за исключением реорганизации в форме преобразования).</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 xml:space="preserve">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 указанных в пунктах 2 - 11 части 1 </w:t>
            </w:r>
            <w:r w:rsidRPr="00EC6F6A">
              <w:rPr>
                <w:rFonts w:ascii="Times New Roman" w:hAnsi="Times New Roman"/>
                <w:color w:val="FF0000"/>
                <w:sz w:val="24"/>
                <w:szCs w:val="24"/>
                <w:lang w:eastAsia="ru-RU"/>
              </w:rPr>
              <w:lastRenderedPageBreak/>
              <w:t>статьи 6, пунктами 2 - 9 части 2 статьи 10 и части 2 статьи 11 Федерального закона от 27.07.2006 года № 152-ФЗ «О персональных данных».</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Положения Федерального закона от 27.07.2006 года № 152-ФЗ «О персональных данных» известны и понятны.</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eastAsia="Calibri" w:hAnsi="Times New Roman"/>
                <w:color w:val="FF0000"/>
                <w:sz w:val="24"/>
                <w:szCs w:val="24"/>
                <w:lang w:eastAsia="ru-RU"/>
              </w:rPr>
              <w:t>«___» _____________ 20___ г.</w:t>
            </w: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_______________________________ / ________________________________________</w:t>
            </w:r>
          </w:p>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0"/>
                <w:szCs w:val="20"/>
                <w:lang w:eastAsia="ru-RU"/>
              </w:rPr>
            </w:pPr>
            <w:r w:rsidRPr="00EC6F6A">
              <w:rPr>
                <w:rFonts w:ascii="Times New Roman" w:eastAsia="Calibri" w:hAnsi="Times New Roman"/>
                <w:color w:val="FF0000"/>
                <w:sz w:val="20"/>
                <w:szCs w:val="20"/>
                <w:lang w:eastAsia="ru-RU"/>
              </w:rPr>
              <w:t xml:space="preserve">                                           (</w:t>
            </w:r>
            <w:proofErr w:type="gramStart"/>
            <w:r w:rsidRPr="00EC6F6A">
              <w:rPr>
                <w:rFonts w:ascii="Times New Roman" w:eastAsia="Calibri" w:hAnsi="Times New Roman"/>
                <w:color w:val="FF0000"/>
                <w:sz w:val="20"/>
                <w:szCs w:val="20"/>
                <w:lang w:eastAsia="ru-RU"/>
              </w:rPr>
              <w:t xml:space="preserve">подпись)   </w:t>
            </w:r>
            <w:proofErr w:type="gramEnd"/>
            <w:r w:rsidRPr="00EC6F6A">
              <w:rPr>
                <w:rFonts w:ascii="Times New Roman" w:eastAsia="Calibri" w:hAnsi="Times New Roman"/>
                <w:color w:val="FF0000"/>
                <w:sz w:val="20"/>
                <w:szCs w:val="20"/>
                <w:lang w:eastAsia="ru-RU"/>
              </w:rPr>
              <w:t xml:space="preserve">                                  (фамилия, имя, отчество (последнее при наличии))</w:t>
            </w:r>
          </w:p>
          <w:p w:rsidR="00EC6F6A" w:rsidRPr="00EC6F6A" w:rsidRDefault="00EC6F6A" w:rsidP="00EC6F6A">
            <w:pPr>
              <w:tabs>
                <w:tab w:val="left" w:pos="993"/>
              </w:tabs>
              <w:spacing w:after="0" w:line="240" w:lineRule="auto"/>
              <w:contextualSpacing/>
              <w:jc w:val="both"/>
              <w:rPr>
                <w:rFonts w:ascii="Times New Roman" w:hAnsi="Times New Roman"/>
                <w:color w:val="FF0000"/>
                <w:sz w:val="24"/>
                <w:szCs w:val="24"/>
                <w:lang w:eastAsia="ru-RU"/>
              </w:rPr>
            </w:pP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p>
          <w:p w:rsidR="00EC6F6A" w:rsidRPr="00EC6F6A" w:rsidRDefault="00EC6F6A" w:rsidP="00EC6F6A">
            <w:pPr>
              <w:spacing w:after="0" w:line="240" w:lineRule="auto"/>
              <w:ind w:firstLine="709"/>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Приложения:</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2"/>
              <w:gridCol w:w="1418"/>
            </w:tblGrid>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Вид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ind w:right="-422"/>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Количество листов</w:t>
                  </w: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или засвидетельствованная в нотариальном порядке копия такой выписки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копии документов, удостоверяющих личность (для физического лица)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autoSpaceDE w:val="0"/>
                    <w:autoSpaceDN w:val="0"/>
                    <w:adjustRightInd w:val="0"/>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документы, подтверждающие полномочия лица на осуществление действий от имени участника отбора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копии учредительных документов участника отбора (для юридического лица)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копии документов, подтверждающих факт владения участником отбора на праве собственности или ином законном основании материально-техническими средствами, используемыми при производстве хлебобулочных и мучных кондитерских изделий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копии документов, подтверждающих, что у участника отбора установлен и ведется отдельный учет электрической энергии, затрачиваемой на осуществление хозяйственной деятельности, связанной с производством хлеба и мучных кондитерских изделий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r w:rsidR="00913B10" w:rsidRPr="00EC6F6A" w:rsidTr="00913B10">
              <w:tc>
                <w:tcPr>
                  <w:tcW w:w="7962" w:type="dxa"/>
                  <w:tcBorders>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копии документов, подтверждающих фактически произведенные участником отбора затраты, подлежащие субсидированию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6F6A" w:rsidRPr="00EC6F6A" w:rsidRDefault="00EC6F6A" w:rsidP="00EC6F6A">
                  <w:pPr>
                    <w:spacing w:after="0" w:line="240" w:lineRule="auto"/>
                    <w:jc w:val="both"/>
                    <w:rPr>
                      <w:rFonts w:ascii="Times New Roman" w:hAnsi="Times New Roman"/>
                      <w:color w:val="FF0000"/>
                      <w:sz w:val="24"/>
                      <w:szCs w:val="24"/>
                      <w:lang w:eastAsia="ru-RU"/>
                    </w:rPr>
                  </w:pPr>
                </w:p>
              </w:tc>
            </w:tr>
          </w:tbl>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bl>
    <w:p w:rsidR="00EC6F6A" w:rsidRPr="00EC6F6A" w:rsidRDefault="00EC6F6A" w:rsidP="00EC6F6A">
      <w:pPr>
        <w:tabs>
          <w:tab w:val="left" w:pos="993"/>
        </w:tabs>
        <w:spacing w:after="0" w:line="240" w:lineRule="auto"/>
        <w:ind w:firstLine="567"/>
        <w:contextualSpacing/>
        <w:jc w:val="both"/>
        <w:rPr>
          <w:rFonts w:ascii="Times New Roman" w:eastAsia="Calibri" w:hAnsi="Times New Roman"/>
          <w:color w:val="FF0000"/>
          <w:sz w:val="24"/>
          <w:szCs w:val="24"/>
          <w:lang w:eastAsia="ru-RU"/>
        </w:rPr>
      </w:pPr>
    </w:p>
    <w:p w:rsidR="00EC6F6A" w:rsidRPr="00EC6F6A" w:rsidRDefault="00EC6F6A" w:rsidP="00EC6F6A">
      <w:pPr>
        <w:tabs>
          <w:tab w:val="left" w:pos="993"/>
        </w:tabs>
        <w:spacing w:after="0" w:line="240" w:lineRule="auto"/>
        <w:ind w:firstLine="709"/>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Настоящим гарантирую, что все представленные документы на предоставление субсидии достоверны.</w:t>
      </w:r>
    </w:p>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83"/>
        <w:gridCol w:w="2706"/>
        <w:gridCol w:w="283"/>
        <w:gridCol w:w="2681"/>
      </w:tblGrid>
      <w:tr w:rsidR="00913B10" w:rsidRPr="00EC6F6A" w:rsidTr="00A11412">
        <w:tc>
          <w:tcPr>
            <w:tcW w:w="3686" w:type="dxa"/>
            <w:tcBorders>
              <w:top w:val="nil"/>
              <w:left w:val="nil"/>
              <w:bottom w:val="single" w:sz="4" w:space="0" w:color="auto"/>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283" w:type="dxa"/>
            <w:tcBorders>
              <w:top w:val="nil"/>
              <w:left w:val="nil"/>
              <w:bottom w:val="nil"/>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2706" w:type="dxa"/>
            <w:tcBorders>
              <w:top w:val="nil"/>
              <w:left w:val="nil"/>
              <w:bottom w:val="single" w:sz="4" w:space="0" w:color="auto"/>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283" w:type="dxa"/>
            <w:tcBorders>
              <w:top w:val="nil"/>
              <w:left w:val="nil"/>
              <w:bottom w:val="nil"/>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2681" w:type="dxa"/>
            <w:tcBorders>
              <w:top w:val="nil"/>
              <w:left w:val="nil"/>
              <w:bottom w:val="single" w:sz="4" w:space="0" w:color="auto"/>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r w:rsidR="00913B10" w:rsidRPr="00EC6F6A" w:rsidTr="00A11412">
        <w:tc>
          <w:tcPr>
            <w:tcW w:w="3686" w:type="dxa"/>
            <w:tcBorders>
              <w:top w:val="nil"/>
              <w:left w:val="nil"/>
              <w:bottom w:val="nil"/>
              <w:right w:val="nil"/>
            </w:tcBorders>
            <w:shd w:val="clear" w:color="auto" w:fill="auto"/>
          </w:tcPr>
          <w:p w:rsidR="00EC6F6A" w:rsidRPr="00EC6F6A" w:rsidRDefault="00EC6F6A" w:rsidP="00EC6F6A">
            <w:pPr>
              <w:tabs>
                <w:tab w:val="left" w:pos="993"/>
              </w:tabs>
              <w:spacing w:after="0" w:line="240" w:lineRule="auto"/>
              <w:ind w:left="-107"/>
              <w:contextualSpacing/>
              <w:jc w:val="center"/>
              <w:rPr>
                <w:rFonts w:ascii="Times New Roman" w:eastAsia="Calibri" w:hAnsi="Times New Roman"/>
                <w:color w:val="FF0000"/>
                <w:sz w:val="20"/>
                <w:szCs w:val="20"/>
                <w:lang w:eastAsia="ru-RU"/>
              </w:rPr>
            </w:pPr>
            <w:r w:rsidRPr="00EC6F6A">
              <w:rPr>
                <w:rFonts w:ascii="Times New Roman" w:eastAsia="Calibri" w:hAnsi="Times New Roman"/>
                <w:color w:val="FF0000"/>
                <w:sz w:val="20"/>
                <w:szCs w:val="20"/>
                <w:lang w:eastAsia="ru-RU"/>
              </w:rPr>
              <w:t>Руководитель юридического лица</w:t>
            </w:r>
          </w:p>
          <w:p w:rsidR="00EC6F6A" w:rsidRPr="00EC6F6A" w:rsidRDefault="00EC6F6A" w:rsidP="00EC6F6A">
            <w:pPr>
              <w:tabs>
                <w:tab w:val="left" w:pos="993"/>
              </w:tabs>
              <w:spacing w:after="0" w:line="240" w:lineRule="auto"/>
              <w:ind w:left="-107"/>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0"/>
                <w:szCs w:val="20"/>
                <w:lang w:eastAsia="ru-RU"/>
              </w:rPr>
              <w:t>/индивидуальный предприниматель</w:t>
            </w:r>
          </w:p>
        </w:tc>
        <w:tc>
          <w:tcPr>
            <w:tcW w:w="283" w:type="dxa"/>
            <w:tcBorders>
              <w:top w:val="nil"/>
              <w:left w:val="nil"/>
              <w:bottom w:val="nil"/>
              <w:right w:val="nil"/>
            </w:tcBorders>
            <w:shd w:val="clear" w:color="auto" w:fill="auto"/>
          </w:tcPr>
          <w:p w:rsidR="00EC6F6A" w:rsidRPr="00EC6F6A" w:rsidRDefault="00EC6F6A" w:rsidP="00EC6F6A">
            <w:pPr>
              <w:tabs>
                <w:tab w:val="left" w:pos="993"/>
              </w:tabs>
              <w:spacing w:after="0" w:line="240" w:lineRule="auto"/>
              <w:ind w:left="-107"/>
              <w:contextualSpacing/>
              <w:jc w:val="center"/>
              <w:rPr>
                <w:rFonts w:ascii="Times New Roman" w:eastAsia="Calibri" w:hAnsi="Times New Roman"/>
                <w:color w:val="FF0000"/>
                <w:sz w:val="24"/>
                <w:szCs w:val="24"/>
                <w:lang w:eastAsia="ru-RU"/>
              </w:rPr>
            </w:pPr>
          </w:p>
        </w:tc>
        <w:tc>
          <w:tcPr>
            <w:tcW w:w="2706" w:type="dxa"/>
            <w:tcBorders>
              <w:top w:val="single" w:sz="4" w:space="0" w:color="auto"/>
              <w:left w:val="nil"/>
              <w:bottom w:val="nil"/>
              <w:right w:val="nil"/>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0"/>
                <w:szCs w:val="20"/>
                <w:lang w:eastAsia="ru-RU"/>
              </w:rPr>
            </w:pPr>
            <w:r w:rsidRPr="00EC6F6A">
              <w:rPr>
                <w:rFonts w:ascii="Times New Roman" w:eastAsia="Calibri" w:hAnsi="Times New Roman"/>
                <w:color w:val="FF0000"/>
                <w:sz w:val="20"/>
                <w:szCs w:val="20"/>
                <w:lang w:eastAsia="ru-RU"/>
              </w:rPr>
              <w:t>Подпись</w:t>
            </w:r>
          </w:p>
        </w:tc>
        <w:tc>
          <w:tcPr>
            <w:tcW w:w="283" w:type="dxa"/>
            <w:tcBorders>
              <w:top w:val="nil"/>
              <w:left w:val="nil"/>
              <w:bottom w:val="nil"/>
              <w:right w:val="nil"/>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0"/>
                <w:szCs w:val="20"/>
                <w:lang w:eastAsia="ru-RU"/>
              </w:rPr>
            </w:pPr>
          </w:p>
        </w:tc>
        <w:tc>
          <w:tcPr>
            <w:tcW w:w="2681" w:type="dxa"/>
            <w:tcBorders>
              <w:top w:val="single" w:sz="4" w:space="0" w:color="auto"/>
              <w:left w:val="nil"/>
              <w:bottom w:val="nil"/>
              <w:right w:val="nil"/>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0"/>
                <w:szCs w:val="20"/>
                <w:lang w:eastAsia="ru-RU"/>
              </w:rPr>
            </w:pPr>
            <w:r w:rsidRPr="00EC6F6A">
              <w:rPr>
                <w:rFonts w:ascii="Times New Roman" w:eastAsia="Calibri" w:hAnsi="Times New Roman"/>
                <w:color w:val="FF0000"/>
                <w:sz w:val="20"/>
                <w:szCs w:val="20"/>
                <w:lang w:eastAsia="ru-RU"/>
              </w:rPr>
              <w:t>Фамилия, имя, отчество</w:t>
            </w:r>
          </w:p>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0"/>
                <w:szCs w:val="20"/>
                <w:lang w:eastAsia="ru-RU"/>
              </w:rPr>
              <w:t>(последнее при наличии)</w:t>
            </w:r>
          </w:p>
        </w:tc>
      </w:tr>
    </w:tbl>
    <w:p w:rsidR="00EC6F6A" w:rsidRPr="00EC6F6A" w:rsidRDefault="00EC6F6A" w:rsidP="00EC6F6A">
      <w:pPr>
        <w:tabs>
          <w:tab w:val="left" w:pos="993"/>
        </w:tabs>
        <w:spacing w:after="0" w:line="240" w:lineRule="auto"/>
        <w:contextualSpacing/>
        <w:jc w:val="right"/>
        <w:rPr>
          <w:rFonts w:ascii="Times New Roman" w:eastAsia="Calibri" w:hAnsi="Times New Roman"/>
          <w:color w:val="FF0000"/>
          <w:sz w:val="24"/>
          <w:szCs w:val="24"/>
          <w:lang w:eastAsia="ru-RU"/>
        </w:rPr>
      </w:pPr>
    </w:p>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М.П.</w:t>
      </w:r>
    </w:p>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«___» _____________ 20___ г.</w:t>
      </w:r>
    </w:p>
    <w:p w:rsidR="00EC6F6A" w:rsidRPr="00EC6F6A" w:rsidRDefault="00EC6F6A" w:rsidP="00EC6F6A">
      <w:pPr>
        <w:spacing w:after="0" w:line="240" w:lineRule="auto"/>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br w:type="page"/>
      </w:r>
    </w:p>
    <w:p w:rsidR="00EC6F6A" w:rsidRPr="00EC6F6A" w:rsidRDefault="00EC6F6A" w:rsidP="00EC6F6A">
      <w:pPr>
        <w:autoSpaceDE w:val="0"/>
        <w:autoSpaceDN w:val="0"/>
        <w:adjustRightInd w:val="0"/>
        <w:spacing w:after="0" w:line="240" w:lineRule="auto"/>
        <w:ind w:left="5670"/>
        <w:jc w:val="both"/>
        <w:outlineLvl w:val="1"/>
        <w:rPr>
          <w:rFonts w:ascii="Times New Roman" w:hAnsi="Times New Roman"/>
          <w:color w:val="FF0000"/>
          <w:sz w:val="24"/>
          <w:szCs w:val="24"/>
          <w:lang w:eastAsia="ru-RU"/>
        </w:rPr>
      </w:pPr>
      <w:r w:rsidRPr="00EC6F6A">
        <w:rPr>
          <w:rFonts w:ascii="Times New Roman" w:hAnsi="Times New Roman"/>
          <w:color w:val="FF0000"/>
          <w:sz w:val="24"/>
          <w:szCs w:val="24"/>
          <w:lang w:eastAsia="ru-RU"/>
        </w:rPr>
        <w:lastRenderedPageBreak/>
        <w:t>Приложение 2</w:t>
      </w:r>
    </w:p>
    <w:p w:rsidR="00EC6F6A" w:rsidRPr="00EC6F6A" w:rsidRDefault="00EC6F6A" w:rsidP="00EC6F6A">
      <w:pPr>
        <w:autoSpaceDE w:val="0"/>
        <w:autoSpaceDN w:val="0"/>
        <w:adjustRightInd w:val="0"/>
        <w:spacing w:after="0" w:line="240" w:lineRule="auto"/>
        <w:ind w:left="5670"/>
        <w:jc w:val="both"/>
        <w:rPr>
          <w:rFonts w:ascii="Times New Roman" w:hAnsi="Times New Roman"/>
          <w:color w:val="FF0000"/>
          <w:sz w:val="24"/>
          <w:szCs w:val="24"/>
          <w:lang w:eastAsia="ru-RU"/>
        </w:rPr>
      </w:pPr>
      <w:r w:rsidRPr="00EC6F6A">
        <w:rPr>
          <w:rFonts w:ascii="Times New Roman" w:hAnsi="Times New Roman"/>
          <w:color w:val="FF0000"/>
          <w:sz w:val="24"/>
          <w:szCs w:val="24"/>
          <w:lang w:eastAsia="ru-RU"/>
        </w:rPr>
        <w:t>к Положению о предоставлении субсидий субъектам малого предпринимательства на возмещение части затрат за потребленную электроэнергию, вырабатываемую дизельными электростанциями</w:t>
      </w:r>
    </w:p>
    <w:p w:rsidR="00EC6F6A" w:rsidRPr="00EC6F6A" w:rsidRDefault="00EC6F6A" w:rsidP="00EC6F6A">
      <w:pPr>
        <w:autoSpaceDE w:val="0"/>
        <w:autoSpaceDN w:val="0"/>
        <w:adjustRightInd w:val="0"/>
        <w:spacing w:after="0" w:line="240" w:lineRule="auto"/>
        <w:ind w:left="5954"/>
        <w:jc w:val="both"/>
        <w:rPr>
          <w:rFonts w:ascii="Times New Roman" w:hAnsi="Times New Roman"/>
          <w:color w:val="FF0000"/>
          <w:sz w:val="20"/>
          <w:szCs w:val="20"/>
          <w:lang w:eastAsia="ru-RU"/>
        </w:rPr>
      </w:pPr>
    </w:p>
    <w:p w:rsidR="00EC6F6A" w:rsidRPr="00EC6F6A" w:rsidRDefault="00EC6F6A" w:rsidP="00EC6F6A">
      <w:pPr>
        <w:tabs>
          <w:tab w:val="left" w:pos="993"/>
        </w:tabs>
        <w:spacing w:after="0" w:line="240" w:lineRule="auto"/>
        <w:jc w:val="center"/>
        <w:rPr>
          <w:rFonts w:ascii="Times New Roman" w:eastAsia="Calibri" w:hAnsi="Times New Roman"/>
          <w:color w:val="FF0000"/>
          <w:sz w:val="24"/>
          <w:szCs w:val="24"/>
          <w:lang w:eastAsia="ru-RU"/>
        </w:rPr>
      </w:pPr>
      <w:r w:rsidRPr="00EC6F6A">
        <w:rPr>
          <w:rFonts w:ascii="Times New Roman" w:hAnsi="Times New Roman"/>
          <w:color w:val="FF0000"/>
          <w:sz w:val="24"/>
          <w:szCs w:val="24"/>
          <w:lang w:eastAsia="ru-RU"/>
        </w:rPr>
        <w:t xml:space="preserve">Отчет </w:t>
      </w:r>
      <w:r w:rsidRPr="00EC6F6A">
        <w:rPr>
          <w:rFonts w:ascii="Times New Roman" w:eastAsia="Calibri" w:hAnsi="Times New Roman"/>
          <w:color w:val="FF0000"/>
          <w:sz w:val="24"/>
          <w:szCs w:val="24"/>
          <w:lang w:eastAsia="ru-RU"/>
        </w:rPr>
        <w:t>о достижении значений результата предоставления субсидии и показателя,</w:t>
      </w:r>
    </w:p>
    <w:p w:rsidR="00EC6F6A" w:rsidRPr="00EC6F6A" w:rsidRDefault="00EC6F6A" w:rsidP="00EC6F6A">
      <w:pPr>
        <w:tabs>
          <w:tab w:val="left" w:pos="993"/>
        </w:tabs>
        <w:spacing w:after="0" w:line="240" w:lineRule="auto"/>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 xml:space="preserve"> необходимого для достижения результата предоставления субсидии</w:t>
      </w:r>
    </w:p>
    <w:p w:rsidR="00EC6F6A" w:rsidRPr="00EC6F6A" w:rsidRDefault="00EC6F6A" w:rsidP="00EC6F6A">
      <w:pPr>
        <w:autoSpaceDE w:val="0"/>
        <w:autoSpaceDN w:val="0"/>
        <w:adjustRightInd w:val="0"/>
        <w:spacing w:after="0" w:line="240" w:lineRule="auto"/>
        <w:jc w:val="center"/>
        <w:rPr>
          <w:rFonts w:ascii="Times New Roman" w:hAnsi="Times New Roman"/>
          <w:color w:val="FF0000"/>
          <w:sz w:val="20"/>
          <w:szCs w:val="20"/>
          <w:lang w:eastAsia="ru-RU"/>
        </w:rPr>
      </w:pPr>
    </w:p>
    <w:p w:rsidR="00EC6F6A" w:rsidRPr="00EC6F6A" w:rsidRDefault="00EC6F6A" w:rsidP="00EC6F6A">
      <w:pPr>
        <w:autoSpaceDE w:val="0"/>
        <w:autoSpaceDN w:val="0"/>
        <w:adjustRightInd w:val="0"/>
        <w:spacing w:after="0" w:line="240" w:lineRule="auto"/>
        <w:jc w:val="both"/>
        <w:rPr>
          <w:rFonts w:ascii="Times New Roman" w:hAnsi="Times New Roman"/>
          <w:color w:val="FF0000"/>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13B10" w:rsidRPr="00EC6F6A" w:rsidTr="00A11412">
        <w:tc>
          <w:tcPr>
            <w:tcW w:w="9628" w:type="dxa"/>
            <w:tcBorders>
              <w:top w:val="nil"/>
              <w:left w:val="nil"/>
              <w:bottom w:val="single" w:sz="4" w:space="0" w:color="auto"/>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Наименование получателя субсидии:</w:t>
            </w:r>
          </w:p>
        </w:tc>
      </w:tr>
      <w:tr w:rsidR="00913B10" w:rsidRPr="00EC6F6A" w:rsidTr="00A11412">
        <w:tc>
          <w:tcPr>
            <w:tcW w:w="9628" w:type="dxa"/>
            <w:tcBorders>
              <w:top w:val="single" w:sz="4" w:space="0" w:color="auto"/>
              <w:left w:val="nil"/>
              <w:bottom w:val="single" w:sz="4" w:space="0" w:color="000000"/>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r>
    </w:tbl>
    <w:p w:rsidR="00EC6F6A" w:rsidRPr="00EC6F6A" w:rsidRDefault="00EC6F6A" w:rsidP="00EC6F6A">
      <w:pPr>
        <w:autoSpaceDE w:val="0"/>
        <w:autoSpaceDN w:val="0"/>
        <w:adjustRightInd w:val="0"/>
        <w:spacing w:after="0" w:line="240" w:lineRule="auto"/>
        <w:jc w:val="both"/>
        <w:rPr>
          <w:rFonts w:ascii="Times New Roman" w:hAnsi="Times New Roman"/>
          <w:color w:val="FF0000"/>
          <w:sz w:val="20"/>
          <w:szCs w:val="20"/>
          <w:lang w:eastAsia="ru-RU"/>
        </w:rPr>
      </w:pPr>
    </w:p>
    <w:tbl>
      <w:tblPr>
        <w:tblW w:w="967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1701"/>
        <w:gridCol w:w="476"/>
        <w:gridCol w:w="689"/>
        <w:gridCol w:w="820"/>
        <w:gridCol w:w="586"/>
        <w:gridCol w:w="751"/>
        <w:gridCol w:w="677"/>
      </w:tblGrid>
      <w:tr w:rsidR="00913B10" w:rsidRPr="00EC6F6A" w:rsidTr="00A11412">
        <w:trPr>
          <w:trHeight w:val="299"/>
        </w:trPr>
        <w:tc>
          <w:tcPr>
            <w:tcW w:w="3974" w:type="dxa"/>
            <w:vMerge w:val="restart"/>
            <w:tcBorders>
              <w:top w:val="single" w:sz="4" w:space="0" w:color="auto"/>
            </w:tcBorders>
            <w:shd w:val="clear" w:color="auto" w:fill="auto"/>
            <w:vAlign w:val="center"/>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Наименование</w:t>
            </w:r>
          </w:p>
        </w:tc>
        <w:tc>
          <w:tcPr>
            <w:tcW w:w="1701" w:type="dxa"/>
            <w:vMerge w:val="restart"/>
            <w:tcBorders>
              <w:top w:val="single" w:sz="4" w:space="0" w:color="auto"/>
              <w:right w:val="single" w:sz="4" w:space="0" w:color="auto"/>
            </w:tcBorders>
            <w:shd w:val="clear" w:color="auto" w:fill="auto"/>
            <w:vAlign w:val="center"/>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Единица</w:t>
            </w:r>
          </w:p>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измерения</w:t>
            </w:r>
          </w:p>
        </w:tc>
        <w:tc>
          <w:tcPr>
            <w:tcW w:w="1985" w:type="dxa"/>
            <w:gridSpan w:val="3"/>
            <w:tcBorders>
              <w:top w:val="single" w:sz="4" w:space="0" w:color="auto"/>
              <w:left w:val="single" w:sz="4" w:space="0" w:color="auto"/>
              <w:bottom w:val="nil"/>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Плановое значение на</w:t>
            </w:r>
          </w:p>
        </w:tc>
        <w:tc>
          <w:tcPr>
            <w:tcW w:w="2014" w:type="dxa"/>
            <w:gridSpan w:val="3"/>
            <w:tcBorders>
              <w:top w:val="single" w:sz="4" w:space="0" w:color="auto"/>
              <w:bottom w:val="nil"/>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Фактическое значение в</w:t>
            </w:r>
          </w:p>
        </w:tc>
      </w:tr>
      <w:tr w:rsidR="00913B10" w:rsidRPr="00EC6F6A" w:rsidTr="00A11412">
        <w:trPr>
          <w:trHeight w:val="346"/>
        </w:trPr>
        <w:tc>
          <w:tcPr>
            <w:tcW w:w="3974" w:type="dxa"/>
            <w:vMerge/>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1701" w:type="dxa"/>
            <w:vMerge/>
            <w:tcBorders>
              <w:right w:val="single" w:sz="4" w:space="0" w:color="auto"/>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476" w:type="dxa"/>
            <w:tcBorders>
              <w:top w:val="nil"/>
              <w:left w:val="single" w:sz="4" w:space="0" w:color="auto"/>
              <w:bottom w:val="nil"/>
              <w:right w:val="nil"/>
            </w:tcBorders>
            <w:shd w:val="clear" w:color="auto" w:fill="auto"/>
          </w:tcPr>
          <w:p w:rsidR="00EC6F6A" w:rsidRPr="00EC6F6A" w:rsidRDefault="00EC6F6A" w:rsidP="00EC6F6A">
            <w:pPr>
              <w:tabs>
                <w:tab w:val="left" w:pos="993"/>
              </w:tabs>
              <w:spacing w:after="0" w:line="240" w:lineRule="auto"/>
              <w:contextualSpacing/>
              <w:jc w:val="right"/>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20</w:t>
            </w:r>
          </w:p>
        </w:tc>
        <w:tc>
          <w:tcPr>
            <w:tcW w:w="689" w:type="dxa"/>
            <w:tcBorders>
              <w:top w:val="nil"/>
              <w:left w:val="nil"/>
              <w:bottom w:val="single" w:sz="4" w:space="0" w:color="auto"/>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820" w:type="dxa"/>
            <w:tcBorders>
              <w:top w:val="nil"/>
              <w:left w:val="nil"/>
              <w:bottom w:val="nil"/>
              <w:right w:val="single" w:sz="4" w:space="0" w:color="auto"/>
            </w:tcBorders>
            <w:shd w:val="clear" w:color="auto" w:fill="auto"/>
          </w:tcPr>
          <w:p w:rsidR="00EC6F6A" w:rsidRPr="00EC6F6A" w:rsidRDefault="00EC6F6A" w:rsidP="00EC6F6A">
            <w:pPr>
              <w:tabs>
                <w:tab w:val="left" w:pos="993"/>
              </w:tabs>
              <w:spacing w:after="0" w:line="240" w:lineRule="auto"/>
              <w:contextualSpacing/>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год</w:t>
            </w:r>
          </w:p>
        </w:tc>
        <w:tc>
          <w:tcPr>
            <w:tcW w:w="586" w:type="dxa"/>
            <w:tcBorders>
              <w:top w:val="nil"/>
              <w:left w:val="single" w:sz="4" w:space="0" w:color="auto"/>
              <w:bottom w:val="nil"/>
              <w:right w:val="nil"/>
            </w:tcBorders>
            <w:shd w:val="clear" w:color="auto" w:fill="auto"/>
          </w:tcPr>
          <w:p w:rsidR="00EC6F6A" w:rsidRPr="00EC6F6A" w:rsidRDefault="00EC6F6A" w:rsidP="00EC6F6A">
            <w:pPr>
              <w:tabs>
                <w:tab w:val="left" w:pos="993"/>
              </w:tabs>
              <w:spacing w:after="0" w:line="240" w:lineRule="auto"/>
              <w:contextualSpacing/>
              <w:jc w:val="right"/>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20</w:t>
            </w:r>
          </w:p>
        </w:tc>
        <w:tc>
          <w:tcPr>
            <w:tcW w:w="751" w:type="dxa"/>
            <w:tcBorders>
              <w:top w:val="nil"/>
              <w:left w:val="nil"/>
              <w:bottom w:val="single" w:sz="4" w:space="0" w:color="auto"/>
              <w:right w:val="nil"/>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677" w:type="dxa"/>
            <w:tcBorders>
              <w:top w:val="nil"/>
              <w:left w:val="nil"/>
              <w:bottom w:val="nil"/>
              <w:right w:val="single" w:sz="4" w:space="0" w:color="auto"/>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году</w:t>
            </w:r>
          </w:p>
        </w:tc>
      </w:tr>
      <w:tr w:rsidR="00913B10" w:rsidRPr="00EC6F6A" w:rsidTr="00A11412">
        <w:tc>
          <w:tcPr>
            <w:tcW w:w="3974" w:type="dxa"/>
            <w:vMerge/>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1701" w:type="dxa"/>
            <w:vMerge/>
            <w:tcBorders>
              <w:right w:val="single" w:sz="4" w:space="0" w:color="auto"/>
            </w:tcBorders>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p>
        </w:tc>
        <w:tc>
          <w:tcPr>
            <w:tcW w:w="1985" w:type="dxa"/>
            <w:gridSpan w:val="3"/>
            <w:tcBorders>
              <w:top w:val="nil"/>
              <w:left w:val="single" w:sz="4" w:space="0" w:color="auto"/>
              <w:bottom w:val="nil"/>
              <w:right w:val="single" w:sz="4" w:space="0" w:color="auto"/>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16"/>
                <w:szCs w:val="16"/>
                <w:lang w:eastAsia="ru-RU"/>
              </w:rPr>
            </w:pPr>
            <w:r w:rsidRPr="00EC6F6A">
              <w:rPr>
                <w:rFonts w:ascii="Times New Roman" w:eastAsia="Calibri" w:hAnsi="Times New Roman"/>
                <w:color w:val="FF0000"/>
                <w:sz w:val="16"/>
                <w:szCs w:val="16"/>
                <w:lang w:eastAsia="ru-RU"/>
              </w:rPr>
              <w:t xml:space="preserve">указывается год </w:t>
            </w:r>
          </w:p>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16"/>
                <w:szCs w:val="16"/>
                <w:lang w:eastAsia="ru-RU"/>
              </w:rPr>
            </w:pPr>
            <w:r w:rsidRPr="00EC6F6A">
              <w:rPr>
                <w:rFonts w:ascii="Times New Roman" w:eastAsia="Calibri" w:hAnsi="Times New Roman"/>
                <w:color w:val="FF0000"/>
                <w:sz w:val="16"/>
                <w:szCs w:val="16"/>
                <w:lang w:eastAsia="ru-RU"/>
              </w:rPr>
              <w:t>предоставления субсидии</w:t>
            </w:r>
          </w:p>
        </w:tc>
        <w:tc>
          <w:tcPr>
            <w:tcW w:w="2014" w:type="dxa"/>
            <w:gridSpan w:val="3"/>
            <w:tcBorders>
              <w:top w:val="nil"/>
              <w:left w:val="single" w:sz="4" w:space="0" w:color="auto"/>
              <w:bottom w:val="nil"/>
              <w:right w:val="single" w:sz="4" w:space="0" w:color="auto"/>
            </w:tcBorders>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16"/>
                <w:szCs w:val="16"/>
                <w:lang w:eastAsia="ru-RU"/>
              </w:rPr>
            </w:pPr>
            <w:r w:rsidRPr="00EC6F6A">
              <w:rPr>
                <w:rFonts w:ascii="Times New Roman" w:eastAsia="Calibri" w:hAnsi="Times New Roman"/>
                <w:color w:val="FF0000"/>
                <w:sz w:val="16"/>
                <w:szCs w:val="16"/>
                <w:lang w:eastAsia="ru-RU"/>
              </w:rPr>
              <w:t xml:space="preserve">указывается год </w:t>
            </w:r>
          </w:p>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16"/>
                <w:szCs w:val="16"/>
                <w:lang w:eastAsia="ru-RU"/>
              </w:rPr>
              <w:t>предоставления субсидии</w:t>
            </w:r>
          </w:p>
        </w:tc>
      </w:tr>
      <w:tr w:rsidR="00913B10" w:rsidRPr="00EC6F6A" w:rsidTr="00A11412">
        <w:tc>
          <w:tcPr>
            <w:tcW w:w="9674" w:type="dxa"/>
            <w:gridSpan w:val="8"/>
            <w:shd w:val="clear" w:color="auto" w:fill="auto"/>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Результат предоставления субсидии:</w:t>
            </w:r>
          </w:p>
        </w:tc>
      </w:tr>
      <w:tr w:rsidR="00913B10" w:rsidRPr="00EC6F6A" w:rsidTr="00A11412">
        <w:tc>
          <w:tcPr>
            <w:tcW w:w="3974" w:type="dxa"/>
            <w:shd w:val="clear" w:color="auto" w:fill="auto"/>
          </w:tcPr>
          <w:p w:rsidR="00EC6F6A" w:rsidRPr="00EC6F6A" w:rsidRDefault="00EC6F6A" w:rsidP="00EC6F6A">
            <w:pPr>
              <w:tabs>
                <w:tab w:val="left" w:pos="993"/>
              </w:tabs>
              <w:spacing w:after="0" w:line="240" w:lineRule="auto"/>
              <w:contextualSpacing/>
              <w:jc w:val="both"/>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количество населенных пунктов Каргасокского района, технологически не связанных с единой энергетической системой России, в которых получатель субсидии осуществляет производство хлеба</w:t>
            </w:r>
          </w:p>
        </w:tc>
        <w:tc>
          <w:tcPr>
            <w:tcW w:w="1701" w:type="dxa"/>
            <w:shd w:val="clear" w:color="auto" w:fill="auto"/>
            <w:vAlign w:val="center"/>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r w:rsidRPr="00EC6F6A">
              <w:rPr>
                <w:rFonts w:ascii="Times New Roman" w:eastAsia="Calibri" w:hAnsi="Times New Roman"/>
                <w:color w:val="FF0000"/>
                <w:sz w:val="24"/>
                <w:szCs w:val="24"/>
                <w:lang w:eastAsia="ru-RU"/>
              </w:rPr>
              <w:t>единиц</w:t>
            </w:r>
          </w:p>
        </w:tc>
        <w:tc>
          <w:tcPr>
            <w:tcW w:w="1985" w:type="dxa"/>
            <w:gridSpan w:val="3"/>
            <w:shd w:val="clear" w:color="auto" w:fill="auto"/>
            <w:vAlign w:val="center"/>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p>
        </w:tc>
        <w:tc>
          <w:tcPr>
            <w:tcW w:w="2014" w:type="dxa"/>
            <w:gridSpan w:val="3"/>
            <w:shd w:val="clear" w:color="auto" w:fill="auto"/>
            <w:vAlign w:val="center"/>
          </w:tcPr>
          <w:p w:rsidR="00EC6F6A" w:rsidRPr="00EC6F6A" w:rsidRDefault="00EC6F6A" w:rsidP="00EC6F6A">
            <w:pPr>
              <w:tabs>
                <w:tab w:val="left" w:pos="993"/>
              </w:tabs>
              <w:spacing w:after="0" w:line="240" w:lineRule="auto"/>
              <w:contextualSpacing/>
              <w:jc w:val="center"/>
              <w:rPr>
                <w:rFonts w:ascii="Times New Roman" w:eastAsia="Calibri" w:hAnsi="Times New Roman"/>
                <w:color w:val="FF0000"/>
                <w:sz w:val="24"/>
                <w:szCs w:val="24"/>
                <w:lang w:eastAsia="ru-RU"/>
              </w:rPr>
            </w:pPr>
          </w:p>
        </w:tc>
      </w:tr>
    </w:tbl>
    <w:p w:rsidR="00161FCA" w:rsidRPr="00E76D84" w:rsidRDefault="00161FCA" w:rsidP="00BC75FF">
      <w:pPr>
        <w:spacing w:after="0" w:line="240" w:lineRule="auto"/>
        <w:contextualSpacing/>
        <w:jc w:val="both"/>
        <w:rPr>
          <w:rFonts w:ascii="Times New Roman" w:eastAsia="Calibri" w:hAnsi="Times New Roman"/>
          <w:color w:val="000000" w:themeColor="text1"/>
          <w:sz w:val="24"/>
          <w:szCs w:val="24"/>
          <w:lang w:eastAsia="ru-RU"/>
        </w:rPr>
      </w:pPr>
    </w:p>
    <w:sectPr w:rsidR="00161FCA" w:rsidRPr="00E76D84" w:rsidSect="00AD43FF">
      <w:headerReference w:type="default" r:id="rId10"/>
      <w:pgSz w:w="11906" w:h="16838" w:code="9"/>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42" w:rsidRDefault="004C5B42" w:rsidP="001D3FCF">
      <w:pPr>
        <w:spacing w:after="0" w:line="240" w:lineRule="auto"/>
      </w:pPr>
      <w:r>
        <w:separator/>
      </w:r>
    </w:p>
  </w:endnote>
  <w:endnote w:type="continuationSeparator" w:id="0">
    <w:p w:rsidR="004C5B42" w:rsidRDefault="004C5B42" w:rsidP="001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42" w:rsidRDefault="004C5B42" w:rsidP="001D3FCF">
      <w:pPr>
        <w:spacing w:after="0" w:line="240" w:lineRule="auto"/>
      </w:pPr>
      <w:r>
        <w:separator/>
      </w:r>
    </w:p>
  </w:footnote>
  <w:footnote w:type="continuationSeparator" w:id="0">
    <w:p w:rsidR="004C5B42" w:rsidRDefault="004C5B42" w:rsidP="001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75100"/>
      <w:docPartObj>
        <w:docPartGallery w:val="Page Numbers (Top of Page)"/>
        <w:docPartUnique/>
      </w:docPartObj>
    </w:sdtPr>
    <w:sdtEndPr>
      <w:rPr>
        <w:rFonts w:ascii="Times New Roman" w:hAnsi="Times New Roman"/>
        <w:sz w:val="24"/>
        <w:szCs w:val="24"/>
      </w:rPr>
    </w:sdtEndPr>
    <w:sdtContent>
      <w:p w:rsidR="001A786F" w:rsidRDefault="001A786F" w:rsidP="00BD5998">
        <w:pPr>
          <w:pStyle w:val="a6"/>
          <w:jc w:val="center"/>
        </w:pPr>
        <w:r w:rsidRPr="00E11C0E">
          <w:rPr>
            <w:rFonts w:ascii="Times New Roman" w:hAnsi="Times New Roman"/>
            <w:sz w:val="24"/>
            <w:szCs w:val="24"/>
          </w:rPr>
          <w:fldChar w:fldCharType="begin"/>
        </w:r>
        <w:r w:rsidRPr="00E11C0E">
          <w:rPr>
            <w:rFonts w:ascii="Times New Roman" w:hAnsi="Times New Roman"/>
            <w:sz w:val="24"/>
            <w:szCs w:val="24"/>
          </w:rPr>
          <w:instrText>PAGE   \* MERGEFORMAT</w:instrText>
        </w:r>
        <w:r w:rsidRPr="00E11C0E">
          <w:rPr>
            <w:rFonts w:ascii="Times New Roman" w:hAnsi="Times New Roman"/>
            <w:sz w:val="24"/>
            <w:szCs w:val="24"/>
          </w:rPr>
          <w:fldChar w:fldCharType="separate"/>
        </w:r>
        <w:r w:rsidR="00576896">
          <w:rPr>
            <w:rFonts w:ascii="Times New Roman" w:hAnsi="Times New Roman"/>
            <w:noProof/>
            <w:sz w:val="24"/>
            <w:szCs w:val="24"/>
          </w:rPr>
          <w:t>10</w:t>
        </w:r>
        <w:r w:rsidRPr="00E11C0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235"/>
    <w:multiLevelType w:val="multilevel"/>
    <w:tmpl w:val="3AB6CB1E"/>
    <w:lvl w:ilvl="0">
      <w:start w:val="7"/>
      <w:numFmt w:val="decimal"/>
      <w:lvlText w:val="%1."/>
      <w:lvlJc w:val="left"/>
      <w:pPr>
        <w:ind w:left="644" w:hanging="360"/>
      </w:pPr>
      <w:rPr>
        <w:rFonts w:hint="default"/>
        <w:color w:val="FF0000"/>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22D71D1"/>
    <w:multiLevelType w:val="hybridMultilevel"/>
    <w:tmpl w:val="8DDE015A"/>
    <w:lvl w:ilvl="0" w:tplc="57E8CDB0">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18A73BF"/>
    <w:multiLevelType w:val="hybridMultilevel"/>
    <w:tmpl w:val="B4886362"/>
    <w:lvl w:ilvl="0" w:tplc="3E1284D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FC3FF0"/>
    <w:multiLevelType w:val="multilevel"/>
    <w:tmpl w:val="70529346"/>
    <w:lvl w:ilvl="0">
      <w:start w:val="1"/>
      <w:numFmt w:val="decimal"/>
      <w:lvlText w:val="%1."/>
      <w:lvlJc w:val="left"/>
      <w:pPr>
        <w:ind w:left="1425" w:hanging="885"/>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 w15:restartNumberingAfterBreak="0">
    <w:nsid w:val="293C16D4"/>
    <w:multiLevelType w:val="multilevel"/>
    <w:tmpl w:val="7F820CB0"/>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4F3318A1"/>
    <w:multiLevelType w:val="hybridMultilevel"/>
    <w:tmpl w:val="11B6E5B8"/>
    <w:lvl w:ilvl="0" w:tplc="EE1AEF6E">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6BB0DA3"/>
    <w:multiLevelType w:val="hybridMultilevel"/>
    <w:tmpl w:val="557CDEE4"/>
    <w:lvl w:ilvl="0" w:tplc="644C3DD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CB521D3"/>
    <w:multiLevelType w:val="hybridMultilevel"/>
    <w:tmpl w:val="91E80F88"/>
    <w:lvl w:ilvl="0" w:tplc="29FC126A">
      <w:start w:val="1"/>
      <w:numFmt w:val="decimal"/>
      <w:lvlText w:val="%1."/>
      <w:lvlJc w:val="left"/>
      <w:pPr>
        <w:tabs>
          <w:tab w:val="num" w:pos="2280"/>
        </w:tabs>
        <w:ind w:left="2280" w:hanging="360"/>
      </w:pPr>
      <w:rPr>
        <w:rFonts w:hint="default"/>
      </w:rPr>
    </w:lvl>
    <w:lvl w:ilvl="1" w:tplc="04190011">
      <w:start w:val="1"/>
      <w:numFmt w:val="decimal"/>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6DFF1C6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DD28A1"/>
    <w:multiLevelType w:val="multilevel"/>
    <w:tmpl w:val="E62E22A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4"/>
  </w:num>
  <w:num w:numId="3">
    <w:abstractNumId w:val="6"/>
  </w:num>
  <w:num w:numId="4">
    <w:abstractNumId w:val="9"/>
  </w:num>
  <w:num w:numId="5">
    <w:abstractNumId w:val="2"/>
  </w:num>
  <w:num w:numId="6">
    <w:abstractNumId w:val="5"/>
  </w:num>
  <w:num w:numId="7">
    <w:abstractNumId w:val="3"/>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F"/>
    <w:rsid w:val="0000022F"/>
    <w:rsid w:val="00000D70"/>
    <w:rsid w:val="00001269"/>
    <w:rsid w:val="000015E0"/>
    <w:rsid w:val="00001EB2"/>
    <w:rsid w:val="00002A5F"/>
    <w:rsid w:val="00003480"/>
    <w:rsid w:val="000060BB"/>
    <w:rsid w:val="00007DE4"/>
    <w:rsid w:val="00012AF2"/>
    <w:rsid w:val="00013314"/>
    <w:rsid w:val="000236D4"/>
    <w:rsid w:val="0002685F"/>
    <w:rsid w:val="00027026"/>
    <w:rsid w:val="00033F19"/>
    <w:rsid w:val="000353D6"/>
    <w:rsid w:val="00035743"/>
    <w:rsid w:val="00036EE8"/>
    <w:rsid w:val="000379F9"/>
    <w:rsid w:val="00041326"/>
    <w:rsid w:val="00043684"/>
    <w:rsid w:val="00043780"/>
    <w:rsid w:val="00043BC0"/>
    <w:rsid w:val="0004719A"/>
    <w:rsid w:val="0005138F"/>
    <w:rsid w:val="000515DC"/>
    <w:rsid w:val="00051E83"/>
    <w:rsid w:val="0005339F"/>
    <w:rsid w:val="000545BD"/>
    <w:rsid w:val="000550B5"/>
    <w:rsid w:val="00055A4E"/>
    <w:rsid w:val="00056627"/>
    <w:rsid w:val="00056AD1"/>
    <w:rsid w:val="00062913"/>
    <w:rsid w:val="00063EC9"/>
    <w:rsid w:val="000644BB"/>
    <w:rsid w:val="00066440"/>
    <w:rsid w:val="00066B2A"/>
    <w:rsid w:val="00066EDD"/>
    <w:rsid w:val="00067542"/>
    <w:rsid w:val="000701C2"/>
    <w:rsid w:val="00071E82"/>
    <w:rsid w:val="00073372"/>
    <w:rsid w:val="00073449"/>
    <w:rsid w:val="00075F7A"/>
    <w:rsid w:val="000771D9"/>
    <w:rsid w:val="00080AF3"/>
    <w:rsid w:val="00081A58"/>
    <w:rsid w:val="00082509"/>
    <w:rsid w:val="00082B27"/>
    <w:rsid w:val="00083901"/>
    <w:rsid w:val="00083A36"/>
    <w:rsid w:val="00084230"/>
    <w:rsid w:val="00084B34"/>
    <w:rsid w:val="000915BF"/>
    <w:rsid w:val="00091BB0"/>
    <w:rsid w:val="00095E03"/>
    <w:rsid w:val="00095EC9"/>
    <w:rsid w:val="00096C0A"/>
    <w:rsid w:val="000973DA"/>
    <w:rsid w:val="00097FAB"/>
    <w:rsid w:val="000A0EE3"/>
    <w:rsid w:val="000A2B60"/>
    <w:rsid w:val="000A3283"/>
    <w:rsid w:val="000A5191"/>
    <w:rsid w:val="000A52EE"/>
    <w:rsid w:val="000B1677"/>
    <w:rsid w:val="000B190A"/>
    <w:rsid w:val="000B1D10"/>
    <w:rsid w:val="000B55C4"/>
    <w:rsid w:val="000B6C19"/>
    <w:rsid w:val="000B7DC7"/>
    <w:rsid w:val="000C1999"/>
    <w:rsid w:val="000C282E"/>
    <w:rsid w:val="000C5609"/>
    <w:rsid w:val="000C77B3"/>
    <w:rsid w:val="000C7FF1"/>
    <w:rsid w:val="000D327A"/>
    <w:rsid w:val="000D440A"/>
    <w:rsid w:val="000D56FD"/>
    <w:rsid w:val="000D63BF"/>
    <w:rsid w:val="000D6551"/>
    <w:rsid w:val="000D7A63"/>
    <w:rsid w:val="000E1321"/>
    <w:rsid w:val="000E3A01"/>
    <w:rsid w:val="000E4962"/>
    <w:rsid w:val="000E527A"/>
    <w:rsid w:val="000E78EF"/>
    <w:rsid w:val="000E7F26"/>
    <w:rsid w:val="000F1381"/>
    <w:rsid w:val="000F4762"/>
    <w:rsid w:val="000F4CD6"/>
    <w:rsid w:val="000F5679"/>
    <w:rsid w:val="000F6A61"/>
    <w:rsid w:val="000F75A3"/>
    <w:rsid w:val="0010103C"/>
    <w:rsid w:val="001010F6"/>
    <w:rsid w:val="0010153A"/>
    <w:rsid w:val="00101985"/>
    <w:rsid w:val="001023D4"/>
    <w:rsid w:val="00105FDF"/>
    <w:rsid w:val="00106E12"/>
    <w:rsid w:val="00107F19"/>
    <w:rsid w:val="0011019B"/>
    <w:rsid w:val="00112FDA"/>
    <w:rsid w:val="001138CA"/>
    <w:rsid w:val="00114631"/>
    <w:rsid w:val="00117A9A"/>
    <w:rsid w:val="00120790"/>
    <w:rsid w:val="00120B4B"/>
    <w:rsid w:val="001210D3"/>
    <w:rsid w:val="00121232"/>
    <w:rsid w:val="00122E0B"/>
    <w:rsid w:val="0012571E"/>
    <w:rsid w:val="0012697E"/>
    <w:rsid w:val="0012777D"/>
    <w:rsid w:val="00130358"/>
    <w:rsid w:val="00130780"/>
    <w:rsid w:val="001307D4"/>
    <w:rsid w:val="0013125F"/>
    <w:rsid w:val="001333AE"/>
    <w:rsid w:val="00134E4A"/>
    <w:rsid w:val="00135695"/>
    <w:rsid w:val="001370F2"/>
    <w:rsid w:val="00137D16"/>
    <w:rsid w:val="00143E0A"/>
    <w:rsid w:val="001445E2"/>
    <w:rsid w:val="00150D8E"/>
    <w:rsid w:val="001533D9"/>
    <w:rsid w:val="001536B8"/>
    <w:rsid w:val="00156F7F"/>
    <w:rsid w:val="001575F0"/>
    <w:rsid w:val="0016175A"/>
    <w:rsid w:val="00161FCA"/>
    <w:rsid w:val="0016356B"/>
    <w:rsid w:val="00165160"/>
    <w:rsid w:val="00165430"/>
    <w:rsid w:val="00165B68"/>
    <w:rsid w:val="001662DF"/>
    <w:rsid w:val="00173A1B"/>
    <w:rsid w:val="0018341A"/>
    <w:rsid w:val="001847D0"/>
    <w:rsid w:val="001848E3"/>
    <w:rsid w:val="00185A8F"/>
    <w:rsid w:val="00190C39"/>
    <w:rsid w:val="00191C87"/>
    <w:rsid w:val="00192212"/>
    <w:rsid w:val="00193BF6"/>
    <w:rsid w:val="00193D7D"/>
    <w:rsid w:val="00195690"/>
    <w:rsid w:val="0019575D"/>
    <w:rsid w:val="00195887"/>
    <w:rsid w:val="001A2E99"/>
    <w:rsid w:val="001A3491"/>
    <w:rsid w:val="001A3806"/>
    <w:rsid w:val="001A4D59"/>
    <w:rsid w:val="001A5416"/>
    <w:rsid w:val="001A54B3"/>
    <w:rsid w:val="001A5E51"/>
    <w:rsid w:val="001A786F"/>
    <w:rsid w:val="001B0199"/>
    <w:rsid w:val="001B254E"/>
    <w:rsid w:val="001B37E1"/>
    <w:rsid w:val="001B3AA6"/>
    <w:rsid w:val="001B445C"/>
    <w:rsid w:val="001B452E"/>
    <w:rsid w:val="001B5845"/>
    <w:rsid w:val="001B6B46"/>
    <w:rsid w:val="001B6FD5"/>
    <w:rsid w:val="001B7BC3"/>
    <w:rsid w:val="001C35A4"/>
    <w:rsid w:val="001C4E7B"/>
    <w:rsid w:val="001C50CE"/>
    <w:rsid w:val="001C6867"/>
    <w:rsid w:val="001C6C22"/>
    <w:rsid w:val="001D24C2"/>
    <w:rsid w:val="001D2C91"/>
    <w:rsid w:val="001D3FCF"/>
    <w:rsid w:val="001D46A9"/>
    <w:rsid w:val="001D681A"/>
    <w:rsid w:val="001D712A"/>
    <w:rsid w:val="001D7C32"/>
    <w:rsid w:val="001D7DF6"/>
    <w:rsid w:val="001E0ABF"/>
    <w:rsid w:val="001E1003"/>
    <w:rsid w:val="001E2097"/>
    <w:rsid w:val="001E2E1F"/>
    <w:rsid w:val="001E2E76"/>
    <w:rsid w:val="001E30BA"/>
    <w:rsid w:val="001E35F0"/>
    <w:rsid w:val="001E372A"/>
    <w:rsid w:val="001E7CE4"/>
    <w:rsid w:val="001F10A4"/>
    <w:rsid w:val="001F1368"/>
    <w:rsid w:val="001F2268"/>
    <w:rsid w:val="001F300B"/>
    <w:rsid w:val="001F3120"/>
    <w:rsid w:val="001F497B"/>
    <w:rsid w:val="001F50CB"/>
    <w:rsid w:val="00202E01"/>
    <w:rsid w:val="00205D9B"/>
    <w:rsid w:val="0020788C"/>
    <w:rsid w:val="0020796D"/>
    <w:rsid w:val="002116D6"/>
    <w:rsid w:val="00212B3E"/>
    <w:rsid w:val="00216B15"/>
    <w:rsid w:val="002209DB"/>
    <w:rsid w:val="00221181"/>
    <w:rsid w:val="00221FF3"/>
    <w:rsid w:val="002230DB"/>
    <w:rsid w:val="00227407"/>
    <w:rsid w:val="002278B1"/>
    <w:rsid w:val="0023029F"/>
    <w:rsid w:val="00234132"/>
    <w:rsid w:val="0023462A"/>
    <w:rsid w:val="00235A9D"/>
    <w:rsid w:val="00236074"/>
    <w:rsid w:val="002366EA"/>
    <w:rsid w:val="00236E30"/>
    <w:rsid w:val="00240252"/>
    <w:rsid w:val="0024135C"/>
    <w:rsid w:val="00251CC9"/>
    <w:rsid w:val="00251E7A"/>
    <w:rsid w:val="002526BB"/>
    <w:rsid w:val="00255328"/>
    <w:rsid w:val="00255889"/>
    <w:rsid w:val="00256B11"/>
    <w:rsid w:val="00256DED"/>
    <w:rsid w:val="00257D3C"/>
    <w:rsid w:val="0026427C"/>
    <w:rsid w:val="00266729"/>
    <w:rsid w:val="002679F1"/>
    <w:rsid w:val="00267D83"/>
    <w:rsid w:val="00270CA6"/>
    <w:rsid w:val="00271AF7"/>
    <w:rsid w:val="0027275F"/>
    <w:rsid w:val="00273C05"/>
    <w:rsid w:val="00274CC4"/>
    <w:rsid w:val="00275404"/>
    <w:rsid w:val="002756CE"/>
    <w:rsid w:val="00275EAC"/>
    <w:rsid w:val="00281AA1"/>
    <w:rsid w:val="00281C62"/>
    <w:rsid w:val="00282322"/>
    <w:rsid w:val="00286858"/>
    <w:rsid w:val="00286E29"/>
    <w:rsid w:val="00287052"/>
    <w:rsid w:val="00290435"/>
    <w:rsid w:val="002910F8"/>
    <w:rsid w:val="00291F52"/>
    <w:rsid w:val="002936B3"/>
    <w:rsid w:val="002A0089"/>
    <w:rsid w:val="002A2D77"/>
    <w:rsid w:val="002A4417"/>
    <w:rsid w:val="002A50C8"/>
    <w:rsid w:val="002A513B"/>
    <w:rsid w:val="002A517C"/>
    <w:rsid w:val="002A5F3C"/>
    <w:rsid w:val="002A6A7A"/>
    <w:rsid w:val="002B0C67"/>
    <w:rsid w:val="002B136A"/>
    <w:rsid w:val="002B209E"/>
    <w:rsid w:val="002B23C8"/>
    <w:rsid w:val="002B4B04"/>
    <w:rsid w:val="002B4BAE"/>
    <w:rsid w:val="002B4E91"/>
    <w:rsid w:val="002B7D1A"/>
    <w:rsid w:val="002C0FA9"/>
    <w:rsid w:val="002C27A6"/>
    <w:rsid w:val="002C322C"/>
    <w:rsid w:val="002C34A1"/>
    <w:rsid w:val="002C4559"/>
    <w:rsid w:val="002C6010"/>
    <w:rsid w:val="002C6F26"/>
    <w:rsid w:val="002D0788"/>
    <w:rsid w:val="002D0FCD"/>
    <w:rsid w:val="002D1BA7"/>
    <w:rsid w:val="002D1BBB"/>
    <w:rsid w:val="002D2206"/>
    <w:rsid w:val="002D22F4"/>
    <w:rsid w:val="002D22F9"/>
    <w:rsid w:val="002D25EB"/>
    <w:rsid w:val="002D4462"/>
    <w:rsid w:val="002D6238"/>
    <w:rsid w:val="002D6894"/>
    <w:rsid w:val="002D7A1F"/>
    <w:rsid w:val="002E1533"/>
    <w:rsid w:val="002E1CC3"/>
    <w:rsid w:val="002E21CC"/>
    <w:rsid w:val="002E279A"/>
    <w:rsid w:val="002E44FD"/>
    <w:rsid w:val="002E47F0"/>
    <w:rsid w:val="002E4E59"/>
    <w:rsid w:val="002E5371"/>
    <w:rsid w:val="002E5EBB"/>
    <w:rsid w:val="002E6D1E"/>
    <w:rsid w:val="002E71E8"/>
    <w:rsid w:val="002E7373"/>
    <w:rsid w:val="002E7870"/>
    <w:rsid w:val="002F0339"/>
    <w:rsid w:val="002F0CA8"/>
    <w:rsid w:val="002F3321"/>
    <w:rsid w:val="002F3862"/>
    <w:rsid w:val="002F654E"/>
    <w:rsid w:val="002F65E3"/>
    <w:rsid w:val="002F6DC6"/>
    <w:rsid w:val="00305EE3"/>
    <w:rsid w:val="00310BA3"/>
    <w:rsid w:val="00312310"/>
    <w:rsid w:val="003148FC"/>
    <w:rsid w:val="003149A4"/>
    <w:rsid w:val="00315B0E"/>
    <w:rsid w:val="00316159"/>
    <w:rsid w:val="003173C7"/>
    <w:rsid w:val="00317851"/>
    <w:rsid w:val="00322901"/>
    <w:rsid w:val="003241FE"/>
    <w:rsid w:val="00326E7C"/>
    <w:rsid w:val="003276B9"/>
    <w:rsid w:val="00327FAE"/>
    <w:rsid w:val="00331202"/>
    <w:rsid w:val="003321F5"/>
    <w:rsid w:val="003327DA"/>
    <w:rsid w:val="00333157"/>
    <w:rsid w:val="003332C0"/>
    <w:rsid w:val="00334DC3"/>
    <w:rsid w:val="003350C0"/>
    <w:rsid w:val="00337D8A"/>
    <w:rsid w:val="00340C73"/>
    <w:rsid w:val="0034178E"/>
    <w:rsid w:val="00341EC2"/>
    <w:rsid w:val="00344820"/>
    <w:rsid w:val="00344851"/>
    <w:rsid w:val="00345243"/>
    <w:rsid w:val="00345A20"/>
    <w:rsid w:val="00346F6D"/>
    <w:rsid w:val="00347C89"/>
    <w:rsid w:val="003508ED"/>
    <w:rsid w:val="00350D87"/>
    <w:rsid w:val="0035122A"/>
    <w:rsid w:val="0035163E"/>
    <w:rsid w:val="00351653"/>
    <w:rsid w:val="003519B3"/>
    <w:rsid w:val="00353203"/>
    <w:rsid w:val="00355DB8"/>
    <w:rsid w:val="00361974"/>
    <w:rsid w:val="00361F8D"/>
    <w:rsid w:val="00362501"/>
    <w:rsid w:val="00364879"/>
    <w:rsid w:val="00372098"/>
    <w:rsid w:val="00372E0D"/>
    <w:rsid w:val="00373063"/>
    <w:rsid w:val="003752AE"/>
    <w:rsid w:val="0037769D"/>
    <w:rsid w:val="0037775A"/>
    <w:rsid w:val="00385C56"/>
    <w:rsid w:val="00385D79"/>
    <w:rsid w:val="0038674A"/>
    <w:rsid w:val="0039192C"/>
    <w:rsid w:val="003927B5"/>
    <w:rsid w:val="003931E6"/>
    <w:rsid w:val="00393D83"/>
    <w:rsid w:val="00394930"/>
    <w:rsid w:val="003A0188"/>
    <w:rsid w:val="003A0ADA"/>
    <w:rsid w:val="003A10FA"/>
    <w:rsid w:val="003B1A98"/>
    <w:rsid w:val="003B24C6"/>
    <w:rsid w:val="003B253C"/>
    <w:rsid w:val="003B330A"/>
    <w:rsid w:val="003B5704"/>
    <w:rsid w:val="003B6F8A"/>
    <w:rsid w:val="003B770F"/>
    <w:rsid w:val="003C216F"/>
    <w:rsid w:val="003C23B4"/>
    <w:rsid w:val="003C3946"/>
    <w:rsid w:val="003C3A00"/>
    <w:rsid w:val="003C3BE4"/>
    <w:rsid w:val="003D3021"/>
    <w:rsid w:val="003D31B6"/>
    <w:rsid w:val="003D31E2"/>
    <w:rsid w:val="003D3F33"/>
    <w:rsid w:val="003D3FAF"/>
    <w:rsid w:val="003D4DFE"/>
    <w:rsid w:val="003D51C7"/>
    <w:rsid w:val="003D5698"/>
    <w:rsid w:val="003E232D"/>
    <w:rsid w:val="003E2D40"/>
    <w:rsid w:val="003E327B"/>
    <w:rsid w:val="003E3735"/>
    <w:rsid w:val="003E6637"/>
    <w:rsid w:val="003F139B"/>
    <w:rsid w:val="003F153D"/>
    <w:rsid w:val="003F1A5C"/>
    <w:rsid w:val="003F2120"/>
    <w:rsid w:val="003F2BD6"/>
    <w:rsid w:val="003F5611"/>
    <w:rsid w:val="00402B0A"/>
    <w:rsid w:val="00405E0D"/>
    <w:rsid w:val="004064B8"/>
    <w:rsid w:val="00406788"/>
    <w:rsid w:val="00406F3D"/>
    <w:rsid w:val="0040727B"/>
    <w:rsid w:val="004101C3"/>
    <w:rsid w:val="00411D11"/>
    <w:rsid w:val="004120DD"/>
    <w:rsid w:val="00412A76"/>
    <w:rsid w:val="00412BCB"/>
    <w:rsid w:val="004151EE"/>
    <w:rsid w:val="00415B2E"/>
    <w:rsid w:val="004173C3"/>
    <w:rsid w:val="00420EA3"/>
    <w:rsid w:val="00421C8C"/>
    <w:rsid w:val="004227BA"/>
    <w:rsid w:val="00424DAB"/>
    <w:rsid w:val="00425425"/>
    <w:rsid w:val="004330B6"/>
    <w:rsid w:val="00434B96"/>
    <w:rsid w:val="00435555"/>
    <w:rsid w:val="00435949"/>
    <w:rsid w:val="004376C7"/>
    <w:rsid w:val="0044250F"/>
    <w:rsid w:val="004438C5"/>
    <w:rsid w:val="00444E3F"/>
    <w:rsid w:val="004469A6"/>
    <w:rsid w:val="00447F9B"/>
    <w:rsid w:val="0045059C"/>
    <w:rsid w:val="004510D8"/>
    <w:rsid w:val="00452614"/>
    <w:rsid w:val="00452B71"/>
    <w:rsid w:val="00453573"/>
    <w:rsid w:val="004560D5"/>
    <w:rsid w:val="004571FB"/>
    <w:rsid w:val="00457B36"/>
    <w:rsid w:val="004610DF"/>
    <w:rsid w:val="00461A22"/>
    <w:rsid w:val="00462DED"/>
    <w:rsid w:val="00462DF0"/>
    <w:rsid w:val="00464FED"/>
    <w:rsid w:val="00466300"/>
    <w:rsid w:val="0046709F"/>
    <w:rsid w:val="0047083B"/>
    <w:rsid w:val="00471545"/>
    <w:rsid w:val="00472198"/>
    <w:rsid w:val="00472737"/>
    <w:rsid w:val="00473345"/>
    <w:rsid w:val="0047427B"/>
    <w:rsid w:val="00475F6E"/>
    <w:rsid w:val="00477F88"/>
    <w:rsid w:val="00480C01"/>
    <w:rsid w:val="004815E3"/>
    <w:rsid w:val="0048188B"/>
    <w:rsid w:val="0048200E"/>
    <w:rsid w:val="00482874"/>
    <w:rsid w:val="00482E86"/>
    <w:rsid w:val="00483C81"/>
    <w:rsid w:val="00484899"/>
    <w:rsid w:val="00485AEA"/>
    <w:rsid w:val="004871A8"/>
    <w:rsid w:val="00487668"/>
    <w:rsid w:val="00487B4B"/>
    <w:rsid w:val="00491FBE"/>
    <w:rsid w:val="00492528"/>
    <w:rsid w:val="00492949"/>
    <w:rsid w:val="00495486"/>
    <w:rsid w:val="004A2C2F"/>
    <w:rsid w:val="004A3211"/>
    <w:rsid w:val="004A401B"/>
    <w:rsid w:val="004A48FB"/>
    <w:rsid w:val="004A5397"/>
    <w:rsid w:val="004B0C8E"/>
    <w:rsid w:val="004B2DFD"/>
    <w:rsid w:val="004B43AC"/>
    <w:rsid w:val="004C1D68"/>
    <w:rsid w:val="004C2035"/>
    <w:rsid w:val="004C24AD"/>
    <w:rsid w:val="004C3D4B"/>
    <w:rsid w:val="004C4166"/>
    <w:rsid w:val="004C471C"/>
    <w:rsid w:val="004C5B42"/>
    <w:rsid w:val="004C6225"/>
    <w:rsid w:val="004D0706"/>
    <w:rsid w:val="004D161B"/>
    <w:rsid w:val="004D2756"/>
    <w:rsid w:val="004D441D"/>
    <w:rsid w:val="004D47BD"/>
    <w:rsid w:val="004D4AC0"/>
    <w:rsid w:val="004D7F79"/>
    <w:rsid w:val="004E084F"/>
    <w:rsid w:val="004E1CCF"/>
    <w:rsid w:val="004E304F"/>
    <w:rsid w:val="004E3A60"/>
    <w:rsid w:val="004E51ED"/>
    <w:rsid w:val="004F0BE2"/>
    <w:rsid w:val="004F1544"/>
    <w:rsid w:val="004F3F06"/>
    <w:rsid w:val="004F5539"/>
    <w:rsid w:val="004F61C2"/>
    <w:rsid w:val="004F63BE"/>
    <w:rsid w:val="0050030B"/>
    <w:rsid w:val="00502A3B"/>
    <w:rsid w:val="00506AC1"/>
    <w:rsid w:val="0050798C"/>
    <w:rsid w:val="005102FC"/>
    <w:rsid w:val="00510A11"/>
    <w:rsid w:val="00511BD3"/>
    <w:rsid w:val="0051273B"/>
    <w:rsid w:val="0051306A"/>
    <w:rsid w:val="00514D41"/>
    <w:rsid w:val="005200D8"/>
    <w:rsid w:val="00520124"/>
    <w:rsid w:val="00521338"/>
    <w:rsid w:val="00521718"/>
    <w:rsid w:val="00523526"/>
    <w:rsid w:val="00524040"/>
    <w:rsid w:val="00524097"/>
    <w:rsid w:val="00524754"/>
    <w:rsid w:val="00525700"/>
    <w:rsid w:val="00525B1D"/>
    <w:rsid w:val="005260AD"/>
    <w:rsid w:val="005356FA"/>
    <w:rsid w:val="00535EE2"/>
    <w:rsid w:val="0053612A"/>
    <w:rsid w:val="00536B33"/>
    <w:rsid w:val="00537DB2"/>
    <w:rsid w:val="00541036"/>
    <w:rsid w:val="00541F5E"/>
    <w:rsid w:val="005431AF"/>
    <w:rsid w:val="00543A2F"/>
    <w:rsid w:val="00546D0B"/>
    <w:rsid w:val="00546F35"/>
    <w:rsid w:val="0054715D"/>
    <w:rsid w:val="00547EEF"/>
    <w:rsid w:val="00550BC1"/>
    <w:rsid w:val="00550D61"/>
    <w:rsid w:val="005515F4"/>
    <w:rsid w:val="0055187C"/>
    <w:rsid w:val="00552FC5"/>
    <w:rsid w:val="00553F66"/>
    <w:rsid w:val="0055463F"/>
    <w:rsid w:val="00554A13"/>
    <w:rsid w:val="00555D0D"/>
    <w:rsid w:val="005573BF"/>
    <w:rsid w:val="00561CEB"/>
    <w:rsid w:val="00562838"/>
    <w:rsid w:val="00564297"/>
    <w:rsid w:val="0056440F"/>
    <w:rsid w:val="00566763"/>
    <w:rsid w:val="005723B4"/>
    <w:rsid w:val="0057345F"/>
    <w:rsid w:val="00573A0F"/>
    <w:rsid w:val="00573EB0"/>
    <w:rsid w:val="00574000"/>
    <w:rsid w:val="00574D68"/>
    <w:rsid w:val="00576896"/>
    <w:rsid w:val="00580857"/>
    <w:rsid w:val="00583B6A"/>
    <w:rsid w:val="005852CA"/>
    <w:rsid w:val="00585A9E"/>
    <w:rsid w:val="00585B30"/>
    <w:rsid w:val="00586E1B"/>
    <w:rsid w:val="0058721A"/>
    <w:rsid w:val="00593FD3"/>
    <w:rsid w:val="00594436"/>
    <w:rsid w:val="00594E53"/>
    <w:rsid w:val="00594FFD"/>
    <w:rsid w:val="00595185"/>
    <w:rsid w:val="005A1285"/>
    <w:rsid w:val="005A1299"/>
    <w:rsid w:val="005A12FC"/>
    <w:rsid w:val="005A235C"/>
    <w:rsid w:val="005A3104"/>
    <w:rsid w:val="005A5E30"/>
    <w:rsid w:val="005A6F52"/>
    <w:rsid w:val="005A711A"/>
    <w:rsid w:val="005B3000"/>
    <w:rsid w:val="005B39FD"/>
    <w:rsid w:val="005B4611"/>
    <w:rsid w:val="005B60C5"/>
    <w:rsid w:val="005B65CB"/>
    <w:rsid w:val="005B6BD5"/>
    <w:rsid w:val="005C0311"/>
    <w:rsid w:val="005C0BEE"/>
    <w:rsid w:val="005C24AE"/>
    <w:rsid w:val="005C2689"/>
    <w:rsid w:val="005C28CB"/>
    <w:rsid w:val="005C354E"/>
    <w:rsid w:val="005C4E9E"/>
    <w:rsid w:val="005C62A2"/>
    <w:rsid w:val="005C7914"/>
    <w:rsid w:val="005D20E4"/>
    <w:rsid w:val="005D215B"/>
    <w:rsid w:val="005D2AEC"/>
    <w:rsid w:val="005D5E18"/>
    <w:rsid w:val="005D6279"/>
    <w:rsid w:val="005D6F9D"/>
    <w:rsid w:val="005D7CAA"/>
    <w:rsid w:val="005E0D7B"/>
    <w:rsid w:val="005E153F"/>
    <w:rsid w:val="005E1B51"/>
    <w:rsid w:val="005E5CB0"/>
    <w:rsid w:val="005E7C56"/>
    <w:rsid w:val="005E7FD4"/>
    <w:rsid w:val="005F10C6"/>
    <w:rsid w:val="005F167A"/>
    <w:rsid w:val="005F367E"/>
    <w:rsid w:val="005F388B"/>
    <w:rsid w:val="005F3F25"/>
    <w:rsid w:val="005F5108"/>
    <w:rsid w:val="005F5AFF"/>
    <w:rsid w:val="005F634C"/>
    <w:rsid w:val="00600D3A"/>
    <w:rsid w:val="0060134C"/>
    <w:rsid w:val="00601EFF"/>
    <w:rsid w:val="00602447"/>
    <w:rsid w:val="00605606"/>
    <w:rsid w:val="006078EC"/>
    <w:rsid w:val="00611878"/>
    <w:rsid w:val="0061208E"/>
    <w:rsid w:val="006130E1"/>
    <w:rsid w:val="00614CB9"/>
    <w:rsid w:val="00616328"/>
    <w:rsid w:val="00617640"/>
    <w:rsid w:val="00620D01"/>
    <w:rsid w:val="0062187F"/>
    <w:rsid w:val="0062216E"/>
    <w:rsid w:val="00623CB1"/>
    <w:rsid w:val="0062430A"/>
    <w:rsid w:val="00624809"/>
    <w:rsid w:val="00624BB4"/>
    <w:rsid w:val="00624E16"/>
    <w:rsid w:val="0062650D"/>
    <w:rsid w:val="00627151"/>
    <w:rsid w:val="00630F21"/>
    <w:rsid w:val="00633E2D"/>
    <w:rsid w:val="006344D0"/>
    <w:rsid w:val="0063524F"/>
    <w:rsid w:val="00636018"/>
    <w:rsid w:val="006369A8"/>
    <w:rsid w:val="00637597"/>
    <w:rsid w:val="00640F98"/>
    <w:rsid w:val="006415C6"/>
    <w:rsid w:val="00641E4C"/>
    <w:rsid w:val="006502C1"/>
    <w:rsid w:val="006529BF"/>
    <w:rsid w:val="00653E8A"/>
    <w:rsid w:val="006549BF"/>
    <w:rsid w:val="006562A9"/>
    <w:rsid w:val="00657645"/>
    <w:rsid w:val="0065786E"/>
    <w:rsid w:val="00657ACC"/>
    <w:rsid w:val="00660481"/>
    <w:rsid w:val="00660584"/>
    <w:rsid w:val="00660808"/>
    <w:rsid w:val="006634B5"/>
    <w:rsid w:val="006643CE"/>
    <w:rsid w:val="00666986"/>
    <w:rsid w:val="00666FC2"/>
    <w:rsid w:val="0067063B"/>
    <w:rsid w:val="006808EC"/>
    <w:rsid w:val="006822BA"/>
    <w:rsid w:val="0068425B"/>
    <w:rsid w:val="00684970"/>
    <w:rsid w:val="00685374"/>
    <w:rsid w:val="0068676F"/>
    <w:rsid w:val="00687313"/>
    <w:rsid w:val="006877B2"/>
    <w:rsid w:val="00691C10"/>
    <w:rsid w:val="006923DA"/>
    <w:rsid w:val="00692923"/>
    <w:rsid w:val="0069409A"/>
    <w:rsid w:val="006940E8"/>
    <w:rsid w:val="0069438E"/>
    <w:rsid w:val="0069553A"/>
    <w:rsid w:val="006A0695"/>
    <w:rsid w:val="006A16D0"/>
    <w:rsid w:val="006A1728"/>
    <w:rsid w:val="006A1C5E"/>
    <w:rsid w:val="006A2DDA"/>
    <w:rsid w:val="006A440D"/>
    <w:rsid w:val="006A5B3C"/>
    <w:rsid w:val="006A7C05"/>
    <w:rsid w:val="006A7E7D"/>
    <w:rsid w:val="006B39BF"/>
    <w:rsid w:val="006B3F9F"/>
    <w:rsid w:val="006B42DD"/>
    <w:rsid w:val="006B4388"/>
    <w:rsid w:val="006B4CD3"/>
    <w:rsid w:val="006B5BE3"/>
    <w:rsid w:val="006B6252"/>
    <w:rsid w:val="006B6D23"/>
    <w:rsid w:val="006B7957"/>
    <w:rsid w:val="006C0A00"/>
    <w:rsid w:val="006C0EB5"/>
    <w:rsid w:val="006C2505"/>
    <w:rsid w:val="006C2557"/>
    <w:rsid w:val="006C361D"/>
    <w:rsid w:val="006C65E1"/>
    <w:rsid w:val="006D2A29"/>
    <w:rsid w:val="006D3D03"/>
    <w:rsid w:val="006D6D23"/>
    <w:rsid w:val="006E014B"/>
    <w:rsid w:val="006E1CC0"/>
    <w:rsid w:val="006E2A1E"/>
    <w:rsid w:val="006E4958"/>
    <w:rsid w:val="006E4AAD"/>
    <w:rsid w:val="006E7E4B"/>
    <w:rsid w:val="006F0314"/>
    <w:rsid w:val="006F1D24"/>
    <w:rsid w:val="006F1D69"/>
    <w:rsid w:val="006F72BC"/>
    <w:rsid w:val="007010E2"/>
    <w:rsid w:val="0070325A"/>
    <w:rsid w:val="00703627"/>
    <w:rsid w:val="007036E4"/>
    <w:rsid w:val="007062A7"/>
    <w:rsid w:val="007079EA"/>
    <w:rsid w:val="007101BA"/>
    <w:rsid w:val="007103D8"/>
    <w:rsid w:val="007105CA"/>
    <w:rsid w:val="007125E9"/>
    <w:rsid w:val="00713386"/>
    <w:rsid w:val="00713A53"/>
    <w:rsid w:val="00720C93"/>
    <w:rsid w:val="00720E26"/>
    <w:rsid w:val="0072138A"/>
    <w:rsid w:val="00723C92"/>
    <w:rsid w:val="00725A81"/>
    <w:rsid w:val="00725B82"/>
    <w:rsid w:val="00727131"/>
    <w:rsid w:val="00727BFD"/>
    <w:rsid w:val="00732CA3"/>
    <w:rsid w:val="00733298"/>
    <w:rsid w:val="00733492"/>
    <w:rsid w:val="007337DF"/>
    <w:rsid w:val="0073689A"/>
    <w:rsid w:val="00736D73"/>
    <w:rsid w:val="007411DC"/>
    <w:rsid w:val="00742E7C"/>
    <w:rsid w:val="00744B86"/>
    <w:rsid w:val="00744F12"/>
    <w:rsid w:val="0074557D"/>
    <w:rsid w:val="007464BB"/>
    <w:rsid w:val="0074729B"/>
    <w:rsid w:val="00747F7F"/>
    <w:rsid w:val="00750995"/>
    <w:rsid w:val="007510EE"/>
    <w:rsid w:val="00751B85"/>
    <w:rsid w:val="00753869"/>
    <w:rsid w:val="00753F62"/>
    <w:rsid w:val="00755ABC"/>
    <w:rsid w:val="0075697B"/>
    <w:rsid w:val="00760586"/>
    <w:rsid w:val="007605D6"/>
    <w:rsid w:val="00760AB2"/>
    <w:rsid w:val="00761FFA"/>
    <w:rsid w:val="00764AAD"/>
    <w:rsid w:val="00764E8C"/>
    <w:rsid w:val="00770C3D"/>
    <w:rsid w:val="007723BE"/>
    <w:rsid w:val="00772919"/>
    <w:rsid w:val="007738B4"/>
    <w:rsid w:val="00773F27"/>
    <w:rsid w:val="007740B9"/>
    <w:rsid w:val="0077466C"/>
    <w:rsid w:val="00774CD4"/>
    <w:rsid w:val="00775985"/>
    <w:rsid w:val="007768E7"/>
    <w:rsid w:val="00776FBB"/>
    <w:rsid w:val="0077791D"/>
    <w:rsid w:val="00780DD3"/>
    <w:rsid w:val="00780F34"/>
    <w:rsid w:val="007812EE"/>
    <w:rsid w:val="007820C6"/>
    <w:rsid w:val="00793896"/>
    <w:rsid w:val="007941D6"/>
    <w:rsid w:val="007944CB"/>
    <w:rsid w:val="00795C10"/>
    <w:rsid w:val="00796077"/>
    <w:rsid w:val="00797820"/>
    <w:rsid w:val="007A2208"/>
    <w:rsid w:val="007A251F"/>
    <w:rsid w:val="007A31EF"/>
    <w:rsid w:val="007A6A86"/>
    <w:rsid w:val="007A7FA9"/>
    <w:rsid w:val="007B11FE"/>
    <w:rsid w:val="007B182B"/>
    <w:rsid w:val="007B3939"/>
    <w:rsid w:val="007B3964"/>
    <w:rsid w:val="007B5D95"/>
    <w:rsid w:val="007B733A"/>
    <w:rsid w:val="007B7902"/>
    <w:rsid w:val="007B7B03"/>
    <w:rsid w:val="007C152B"/>
    <w:rsid w:val="007C3B2B"/>
    <w:rsid w:val="007C5706"/>
    <w:rsid w:val="007C6066"/>
    <w:rsid w:val="007C60FD"/>
    <w:rsid w:val="007C6160"/>
    <w:rsid w:val="007C6BC6"/>
    <w:rsid w:val="007D02BE"/>
    <w:rsid w:val="007D0A3A"/>
    <w:rsid w:val="007D2156"/>
    <w:rsid w:val="007D3D9A"/>
    <w:rsid w:val="007D4B70"/>
    <w:rsid w:val="007D5D65"/>
    <w:rsid w:val="007D7C0D"/>
    <w:rsid w:val="007D7E66"/>
    <w:rsid w:val="007E0591"/>
    <w:rsid w:val="007E2172"/>
    <w:rsid w:val="007E249F"/>
    <w:rsid w:val="007E3452"/>
    <w:rsid w:val="007E3F40"/>
    <w:rsid w:val="007E4F6B"/>
    <w:rsid w:val="007E6857"/>
    <w:rsid w:val="007E7739"/>
    <w:rsid w:val="007F2E1B"/>
    <w:rsid w:val="007F37A3"/>
    <w:rsid w:val="007F3EBC"/>
    <w:rsid w:val="007F407D"/>
    <w:rsid w:val="007F56BC"/>
    <w:rsid w:val="007F7C0E"/>
    <w:rsid w:val="0080120F"/>
    <w:rsid w:val="00801619"/>
    <w:rsid w:val="00801AC3"/>
    <w:rsid w:val="008022D1"/>
    <w:rsid w:val="00803531"/>
    <w:rsid w:val="00804FDF"/>
    <w:rsid w:val="00805734"/>
    <w:rsid w:val="00805BA3"/>
    <w:rsid w:val="0080608A"/>
    <w:rsid w:val="0080688B"/>
    <w:rsid w:val="0081041C"/>
    <w:rsid w:val="00811C59"/>
    <w:rsid w:val="00813099"/>
    <w:rsid w:val="00820101"/>
    <w:rsid w:val="0082138B"/>
    <w:rsid w:val="00821A8B"/>
    <w:rsid w:val="00821AF8"/>
    <w:rsid w:val="00821DDD"/>
    <w:rsid w:val="008221A1"/>
    <w:rsid w:val="00822995"/>
    <w:rsid w:val="00822F22"/>
    <w:rsid w:val="00823A8B"/>
    <w:rsid w:val="00825F52"/>
    <w:rsid w:val="008262E7"/>
    <w:rsid w:val="008265BA"/>
    <w:rsid w:val="0082687C"/>
    <w:rsid w:val="00830B59"/>
    <w:rsid w:val="00833F9E"/>
    <w:rsid w:val="00840454"/>
    <w:rsid w:val="00840531"/>
    <w:rsid w:val="00840BC8"/>
    <w:rsid w:val="00841BC4"/>
    <w:rsid w:val="00843241"/>
    <w:rsid w:val="00843DFD"/>
    <w:rsid w:val="00844273"/>
    <w:rsid w:val="00844A76"/>
    <w:rsid w:val="00846F2D"/>
    <w:rsid w:val="008470A2"/>
    <w:rsid w:val="0085188B"/>
    <w:rsid w:val="008518D2"/>
    <w:rsid w:val="0085212A"/>
    <w:rsid w:val="00853E17"/>
    <w:rsid w:val="00853F00"/>
    <w:rsid w:val="008549E4"/>
    <w:rsid w:val="00855E91"/>
    <w:rsid w:val="0086128D"/>
    <w:rsid w:val="00862152"/>
    <w:rsid w:val="00863683"/>
    <w:rsid w:val="00863835"/>
    <w:rsid w:val="0086409E"/>
    <w:rsid w:val="00866DB5"/>
    <w:rsid w:val="00866DBB"/>
    <w:rsid w:val="00867F1F"/>
    <w:rsid w:val="008706BB"/>
    <w:rsid w:val="0087123B"/>
    <w:rsid w:val="00871B5D"/>
    <w:rsid w:val="008727FA"/>
    <w:rsid w:val="008737BD"/>
    <w:rsid w:val="00875343"/>
    <w:rsid w:val="008756F3"/>
    <w:rsid w:val="00875E8E"/>
    <w:rsid w:val="008761DD"/>
    <w:rsid w:val="0087704C"/>
    <w:rsid w:val="008805D7"/>
    <w:rsid w:val="008823B2"/>
    <w:rsid w:val="00882573"/>
    <w:rsid w:val="00883D5F"/>
    <w:rsid w:val="008841F4"/>
    <w:rsid w:val="00886004"/>
    <w:rsid w:val="00887A39"/>
    <w:rsid w:val="00891E05"/>
    <w:rsid w:val="0089436C"/>
    <w:rsid w:val="00894B1D"/>
    <w:rsid w:val="00894C76"/>
    <w:rsid w:val="00895755"/>
    <w:rsid w:val="008958AF"/>
    <w:rsid w:val="00895D3A"/>
    <w:rsid w:val="00896D10"/>
    <w:rsid w:val="008A108D"/>
    <w:rsid w:val="008A3F09"/>
    <w:rsid w:val="008A41F2"/>
    <w:rsid w:val="008A50F3"/>
    <w:rsid w:val="008A7234"/>
    <w:rsid w:val="008B7861"/>
    <w:rsid w:val="008C11C6"/>
    <w:rsid w:val="008C2663"/>
    <w:rsid w:val="008C2D6E"/>
    <w:rsid w:val="008C2E10"/>
    <w:rsid w:val="008C489C"/>
    <w:rsid w:val="008C559E"/>
    <w:rsid w:val="008C7825"/>
    <w:rsid w:val="008D0118"/>
    <w:rsid w:val="008D362E"/>
    <w:rsid w:val="008D41F8"/>
    <w:rsid w:val="008D7CA4"/>
    <w:rsid w:val="008E03AD"/>
    <w:rsid w:val="008E11FD"/>
    <w:rsid w:val="008E1335"/>
    <w:rsid w:val="008E1E3E"/>
    <w:rsid w:val="008E34B8"/>
    <w:rsid w:val="008E444F"/>
    <w:rsid w:val="008E5176"/>
    <w:rsid w:val="008E6337"/>
    <w:rsid w:val="008F10E4"/>
    <w:rsid w:val="008F1DCF"/>
    <w:rsid w:val="008F2BF4"/>
    <w:rsid w:val="008F34AA"/>
    <w:rsid w:val="008F4C32"/>
    <w:rsid w:val="008F5B98"/>
    <w:rsid w:val="008F6A23"/>
    <w:rsid w:val="00902531"/>
    <w:rsid w:val="0090589A"/>
    <w:rsid w:val="00906263"/>
    <w:rsid w:val="00910F90"/>
    <w:rsid w:val="009139D3"/>
    <w:rsid w:val="00913B10"/>
    <w:rsid w:val="00913EA9"/>
    <w:rsid w:val="00915896"/>
    <w:rsid w:val="00916014"/>
    <w:rsid w:val="0092416B"/>
    <w:rsid w:val="00924E81"/>
    <w:rsid w:val="009275C5"/>
    <w:rsid w:val="009308ED"/>
    <w:rsid w:val="0093244B"/>
    <w:rsid w:val="009334A6"/>
    <w:rsid w:val="00933B9C"/>
    <w:rsid w:val="00937C16"/>
    <w:rsid w:val="009405D9"/>
    <w:rsid w:val="00941B13"/>
    <w:rsid w:val="0094238B"/>
    <w:rsid w:val="00942D64"/>
    <w:rsid w:val="0094319F"/>
    <w:rsid w:val="00944001"/>
    <w:rsid w:val="009440D7"/>
    <w:rsid w:val="00945B23"/>
    <w:rsid w:val="00945F5D"/>
    <w:rsid w:val="0094632E"/>
    <w:rsid w:val="009478EE"/>
    <w:rsid w:val="0094792B"/>
    <w:rsid w:val="00950BE9"/>
    <w:rsid w:val="00952231"/>
    <w:rsid w:val="00952803"/>
    <w:rsid w:val="00952E63"/>
    <w:rsid w:val="0095723C"/>
    <w:rsid w:val="00961375"/>
    <w:rsid w:val="00965735"/>
    <w:rsid w:val="00966792"/>
    <w:rsid w:val="0096694E"/>
    <w:rsid w:val="00967325"/>
    <w:rsid w:val="0097089C"/>
    <w:rsid w:val="00972BDD"/>
    <w:rsid w:val="009748B2"/>
    <w:rsid w:val="00974D91"/>
    <w:rsid w:val="00974F3D"/>
    <w:rsid w:val="00975A60"/>
    <w:rsid w:val="00976CDF"/>
    <w:rsid w:val="00977568"/>
    <w:rsid w:val="00980D93"/>
    <w:rsid w:val="009813DE"/>
    <w:rsid w:val="00983310"/>
    <w:rsid w:val="009834BA"/>
    <w:rsid w:val="0098509D"/>
    <w:rsid w:val="00985915"/>
    <w:rsid w:val="00985E2B"/>
    <w:rsid w:val="0098666D"/>
    <w:rsid w:val="00987777"/>
    <w:rsid w:val="00987C5E"/>
    <w:rsid w:val="009902AC"/>
    <w:rsid w:val="009911F2"/>
    <w:rsid w:val="00991F7B"/>
    <w:rsid w:val="00994638"/>
    <w:rsid w:val="0099465C"/>
    <w:rsid w:val="00995975"/>
    <w:rsid w:val="00996784"/>
    <w:rsid w:val="009A01F4"/>
    <w:rsid w:val="009A0644"/>
    <w:rsid w:val="009A1540"/>
    <w:rsid w:val="009A28D7"/>
    <w:rsid w:val="009A5F4A"/>
    <w:rsid w:val="009A6BF1"/>
    <w:rsid w:val="009A6D45"/>
    <w:rsid w:val="009B0A81"/>
    <w:rsid w:val="009B0ABD"/>
    <w:rsid w:val="009B12A4"/>
    <w:rsid w:val="009B13FF"/>
    <w:rsid w:val="009B15EC"/>
    <w:rsid w:val="009B1671"/>
    <w:rsid w:val="009B1C93"/>
    <w:rsid w:val="009B2B64"/>
    <w:rsid w:val="009B40A8"/>
    <w:rsid w:val="009B4D46"/>
    <w:rsid w:val="009B648A"/>
    <w:rsid w:val="009B71D0"/>
    <w:rsid w:val="009B7D90"/>
    <w:rsid w:val="009C0E4B"/>
    <w:rsid w:val="009C1427"/>
    <w:rsid w:val="009C1AC0"/>
    <w:rsid w:val="009C5FF0"/>
    <w:rsid w:val="009C6380"/>
    <w:rsid w:val="009C671C"/>
    <w:rsid w:val="009C7C04"/>
    <w:rsid w:val="009D002E"/>
    <w:rsid w:val="009D06EA"/>
    <w:rsid w:val="009D0739"/>
    <w:rsid w:val="009D3287"/>
    <w:rsid w:val="009D3913"/>
    <w:rsid w:val="009D448E"/>
    <w:rsid w:val="009D4C1C"/>
    <w:rsid w:val="009E0A2A"/>
    <w:rsid w:val="009E1CED"/>
    <w:rsid w:val="009E7483"/>
    <w:rsid w:val="009F0BC2"/>
    <w:rsid w:val="009F6293"/>
    <w:rsid w:val="00A00B9D"/>
    <w:rsid w:val="00A02177"/>
    <w:rsid w:val="00A04AEA"/>
    <w:rsid w:val="00A0608E"/>
    <w:rsid w:val="00A127FB"/>
    <w:rsid w:val="00A13888"/>
    <w:rsid w:val="00A14348"/>
    <w:rsid w:val="00A15A4B"/>
    <w:rsid w:val="00A167C2"/>
    <w:rsid w:val="00A16BAD"/>
    <w:rsid w:val="00A17C6B"/>
    <w:rsid w:val="00A242DD"/>
    <w:rsid w:val="00A26D64"/>
    <w:rsid w:val="00A30DF5"/>
    <w:rsid w:val="00A3199D"/>
    <w:rsid w:val="00A32B10"/>
    <w:rsid w:val="00A33583"/>
    <w:rsid w:val="00A34291"/>
    <w:rsid w:val="00A35BB7"/>
    <w:rsid w:val="00A36695"/>
    <w:rsid w:val="00A36F52"/>
    <w:rsid w:val="00A376B1"/>
    <w:rsid w:val="00A4048F"/>
    <w:rsid w:val="00A410D2"/>
    <w:rsid w:val="00A42383"/>
    <w:rsid w:val="00A452E7"/>
    <w:rsid w:val="00A45388"/>
    <w:rsid w:val="00A46587"/>
    <w:rsid w:val="00A469A1"/>
    <w:rsid w:val="00A46DB6"/>
    <w:rsid w:val="00A47CF2"/>
    <w:rsid w:val="00A500A3"/>
    <w:rsid w:val="00A517C2"/>
    <w:rsid w:val="00A534A2"/>
    <w:rsid w:val="00A561E5"/>
    <w:rsid w:val="00A56FCA"/>
    <w:rsid w:val="00A57D02"/>
    <w:rsid w:val="00A601D2"/>
    <w:rsid w:val="00A60FA1"/>
    <w:rsid w:val="00A61B30"/>
    <w:rsid w:val="00A62119"/>
    <w:rsid w:val="00A621EA"/>
    <w:rsid w:val="00A6316D"/>
    <w:rsid w:val="00A63326"/>
    <w:rsid w:val="00A6598E"/>
    <w:rsid w:val="00A67330"/>
    <w:rsid w:val="00A67400"/>
    <w:rsid w:val="00A7055E"/>
    <w:rsid w:val="00A70986"/>
    <w:rsid w:val="00A70A95"/>
    <w:rsid w:val="00A7133B"/>
    <w:rsid w:val="00A7186C"/>
    <w:rsid w:val="00A72898"/>
    <w:rsid w:val="00A75520"/>
    <w:rsid w:val="00A8107D"/>
    <w:rsid w:val="00A8166E"/>
    <w:rsid w:val="00A8613A"/>
    <w:rsid w:val="00A90FBA"/>
    <w:rsid w:val="00A91A31"/>
    <w:rsid w:val="00A91DB7"/>
    <w:rsid w:val="00AA04F3"/>
    <w:rsid w:val="00AA4BF8"/>
    <w:rsid w:val="00AA4F0E"/>
    <w:rsid w:val="00AB09C4"/>
    <w:rsid w:val="00AB0ADD"/>
    <w:rsid w:val="00AB1FD1"/>
    <w:rsid w:val="00AB348A"/>
    <w:rsid w:val="00AB724C"/>
    <w:rsid w:val="00AC0BAA"/>
    <w:rsid w:val="00AC1FF1"/>
    <w:rsid w:val="00AC41FE"/>
    <w:rsid w:val="00AC5408"/>
    <w:rsid w:val="00AC624F"/>
    <w:rsid w:val="00AC78DB"/>
    <w:rsid w:val="00AD0B9E"/>
    <w:rsid w:val="00AD1BAB"/>
    <w:rsid w:val="00AD20A7"/>
    <w:rsid w:val="00AD43FF"/>
    <w:rsid w:val="00AD4A68"/>
    <w:rsid w:val="00AD5593"/>
    <w:rsid w:val="00AD68FD"/>
    <w:rsid w:val="00AE207C"/>
    <w:rsid w:val="00AE41B7"/>
    <w:rsid w:val="00AE543A"/>
    <w:rsid w:val="00AF078B"/>
    <w:rsid w:val="00AF1C10"/>
    <w:rsid w:val="00AF2E47"/>
    <w:rsid w:val="00AF2FE5"/>
    <w:rsid w:val="00AF4CD3"/>
    <w:rsid w:val="00AF57DE"/>
    <w:rsid w:val="00AF5E84"/>
    <w:rsid w:val="00B0004E"/>
    <w:rsid w:val="00B00C42"/>
    <w:rsid w:val="00B00DA9"/>
    <w:rsid w:val="00B013CF"/>
    <w:rsid w:val="00B01B3B"/>
    <w:rsid w:val="00B02532"/>
    <w:rsid w:val="00B03049"/>
    <w:rsid w:val="00B0782A"/>
    <w:rsid w:val="00B07B77"/>
    <w:rsid w:val="00B1030C"/>
    <w:rsid w:val="00B10387"/>
    <w:rsid w:val="00B11761"/>
    <w:rsid w:val="00B13D66"/>
    <w:rsid w:val="00B14A3F"/>
    <w:rsid w:val="00B15519"/>
    <w:rsid w:val="00B16F10"/>
    <w:rsid w:val="00B20C6D"/>
    <w:rsid w:val="00B21F22"/>
    <w:rsid w:val="00B22EDA"/>
    <w:rsid w:val="00B23A7E"/>
    <w:rsid w:val="00B25C37"/>
    <w:rsid w:val="00B30EBD"/>
    <w:rsid w:val="00B31292"/>
    <w:rsid w:val="00B33697"/>
    <w:rsid w:val="00B37E90"/>
    <w:rsid w:val="00B40113"/>
    <w:rsid w:val="00B4016C"/>
    <w:rsid w:val="00B406BD"/>
    <w:rsid w:val="00B41B28"/>
    <w:rsid w:val="00B41D29"/>
    <w:rsid w:val="00B42DEC"/>
    <w:rsid w:val="00B445B2"/>
    <w:rsid w:val="00B44842"/>
    <w:rsid w:val="00B4576C"/>
    <w:rsid w:val="00B45E9A"/>
    <w:rsid w:val="00B46581"/>
    <w:rsid w:val="00B46BC8"/>
    <w:rsid w:val="00B46F36"/>
    <w:rsid w:val="00B50AAE"/>
    <w:rsid w:val="00B51164"/>
    <w:rsid w:val="00B51618"/>
    <w:rsid w:val="00B5528D"/>
    <w:rsid w:val="00B5695C"/>
    <w:rsid w:val="00B60257"/>
    <w:rsid w:val="00B60618"/>
    <w:rsid w:val="00B6229B"/>
    <w:rsid w:val="00B63D93"/>
    <w:rsid w:val="00B641F5"/>
    <w:rsid w:val="00B647EA"/>
    <w:rsid w:val="00B64C21"/>
    <w:rsid w:val="00B658FB"/>
    <w:rsid w:val="00B676F8"/>
    <w:rsid w:val="00B67D16"/>
    <w:rsid w:val="00B7068C"/>
    <w:rsid w:val="00B7072E"/>
    <w:rsid w:val="00B70E30"/>
    <w:rsid w:val="00B7203F"/>
    <w:rsid w:val="00B76838"/>
    <w:rsid w:val="00B80C1B"/>
    <w:rsid w:val="00B81143"/>
    <w:rsid w:val="00B8284E"/>
    <w:rsid w:val="00B83AB9"/>
    <w:rsid w:val="00B84096"/>
    <w:rsid w:val="00B8441E"/>
    <w:rsid w:val="00B862F9"/>
    <w:rsid w:val="00B868B2"/>
    <w:rsid w:val="00B86CE6"/>
    <w:rsid w:val="00B873C9"/>
    <w:rsid w:val="00B87BBF"/>
    <w:rsid w:val="00B92B62"/>
    <w:rsid w:val="00B931AA"/>
    <w:rsid w:val="00B95101"/>
    <w:rsid w:val="00B959AE"/>
    <w:rsid w:val="00BA0212"/>
    <w:rsid w:val="00BA1899"/>
    <w:rsid w:val="00BA1A5C"/>
    <w:rsid w:val="00BA1D4C"/>
    <w:rsid w:val="00BA49C4"/>
    <w:rsid w:val="00BB10A6"/>
    <w:rsid w:val="00BB252B"/>
    <w:rsid w:val="00BB29AC"/>
    <w:rsid w:val="00BB4192"/>
    <w:rsid w:val="00BB563A"/>
    <w:rsid w:val="00BC06EA"/>
    <w:rsid w:val="00BC5414"/>
    <w:rsid w:val="00BC75FF"/>
    <w:rsid w:val="00BC7A8F"/>
    <w:rsid w:val="00BD01E0"/>
    <w:rsid w:val="00BD0510"/>
    <w:rsid w:val="00BD11E0"/>
    <w:rsid w:val="00BD129A"/>
    <w:rsid w:val="00BD2168"/>
    <w:rsid w:val="00BD34DA"/>
    <w:rsid w:val="00BD3E26"/>
    <w:rsid w:val="00BD45AF"/>
    <w:rsid w:val="00BD4EC7"/>
    <w:rsid w:val="00BD5998"/>
    <w:rsid w:val="00BD6201"/>
    <w:rsid w:val="00BD6736"/>
    <w:rsid w:val="00BE08E0"/>
    <w:rsid w:val="00BE33F5"/>
    <w:rsid w:val="00BE4F33"/>
    <w:rsid w:val="00BE6BC6"/>
    <w:rsid w:val="00BE7824"/>
    <w:rsid w:val="00BF41DC"/>
    <w:rsid w:val="00C000F8"/>
    <w:rsid w:val="00C00329"/>
    <w:rsid w:val="00C01B55"/>
    <w:rsid w:val="00C026E9"/>
    <w:rsid w:val="00C02713"/>
    <w:rsid w:val="00C06A17"/>
    <w:rsid w:val="00C10B89"/>
    <w:rsid w:val="00C1294E"/>
    <w:rsid w:val="00C12B12"/>
    <w:rsid w:val="00C148A6"/>
    <w:rsid w:val="00C14D6C"/>
    <w:rsid w:val="00C169A4"/>
    <w:rsid w:val="00C16DBB"/>
    <w:rsid w:val="00C225C4"/>
    <w:rsid w:val="00C25441"/>
    <w:rsid w:val="00C26E14"/>
    <w:rsid w:val="00C32DC7"/>
    <w:rsid w:val="00C33E13"/>
    <w:rsid w:val="00C33E4E"/>
    <w:rsid w:val="00C354FB"/>
    <w:rsid w:val="00C35798"/>
    <w:rsid w:val="00C36B1D"/>
    <w:rsid w:val="00C36F06"/>
    <w:rsid w:val="00C417B3"/>
    <w:rsid w:val="00C43728"/>
    <w:rsid w:val="00C45625"/>
    <w:rsid w:val="00C474BB"/>
    <w:rsid w:val="00C50269"/>
    <w:rsid w:val="00C50C1F"/>
    <w:rsid w:val="00C54DE5"/>
    <w:rsid w:val="00C55F33"/>
    <w:rsid w:val="00C579B3"/>
    <w:rsid w:val="00C600B0"/>
    <w:rsid w:val="00C62295"/>
    <w:rsid w:val="00C62C92"/>
    <w:rsid w:val="00C632D6"/>
    <w:rsid w:val="00C63FE3"/>
    <w:rsid w:val="00C6498B"/>
    <w:rsid w:val="00C650B0"/>
    <w:rsid w:val="00C653EF"/>
    <w:rsid w:val="00C701E7"/>
    <w:rsid w:val="00C71DC9"/>
    <w:rsid w:val="00C728AE"/>
    <w:rsid w:val="00C73B98"/>
    <w:rsid w:val="00C73F72"/>
    <w:rsid w:val="00C74798"/>
    <w:rsid w:val="00C806E9"/>
    <w:rsid w:val="00C812FC"/>
    <w:rsid w:val="00C817CD"/>
    <w:rsid w:val="00C81F78"/>
    <w:rsid w:val="00C84C45"/>
    <w:rsid w:val="00C85F7D"/>
    <w:rsid w:val="00C91A02"/>
    <w:rsid w:val="00C91B5F"/>
    <w:rsid w:val="00C91EB6"/>
    <w:rsid w:val="00C927E4"/>
    <w:rsid w:val="00C930A2"/>
    <w:rsid w:val="00CA0F05"/>
    <w:rsid w:val="00CA34A4"/>
    <w:rsid w:val="00CA49EC"/>
    <w:rsid w:val="00CA4CCC"/>
    <w:rsid w:val="00CB009C"/>
    <w:rsid w:val="00CB1C61"/>
    <w:rsid w:val="00CB2DC5"/>
    <w:rsid w:val="00CB300A"/>
    <w:rsid w:val="00CB3553"/>
    <w:rsid w:val="00CB39FE"/>
    <w:rsid w:val="00CB4489"/>
    <w:rsid w:val="00CB56EF"/>
    <w:rsid w:val="00CB59ED"/>
    <w:rsid w:val="00CC0D8B"/>
    <w:rsid w:val="00CC1FB7"/>
    <w:rsid w:val="00CC5692"/>
    <w:rsid w:val="00CC6694"/>
    <w:rsid w:val="00CC76EA"/>
    <w:rsid w:val="00CC7FCD"/>
    <w:rsid w:val="00CD0863"/>
    <w:rsid w:val="00CD0F6B"/>
    <w:rsid w:val="00CD1CE9"/>
    <w:rsid w:val="00CD2881"/>
    <w:rsid w:val="00CD28C9"/>
    <w:rsid w:val="00CD5EE0"/>
    <w:rsid w:val="00CD75AA"/>
    <w:rsid w:val="00CE08ED"/>
    <w:rsid w:val="00CE24E0"/>
    <w:rsid w:val="00CE3992"/>
    <w:rsid w:val="00CE3C68"/>
    <w:rsid w:val="00CE7441"/>
    <w:rsid w:val="00CE7B6E"/>
    <w:rsid w:val="00CF56A5"/>
    <w:rsid w:val="00CF7B76"/>
    <w:rsid w:val="00D0151B"/>
    <w:rsid w:val="00D0362B"/>
    <w:rsid w:val="00D04DFB"/>
    <w:rsid w:val="00D1183B"/>
    <w:rsid w:val="00D12D8D"/>
    <w:rsid w:val="00D13FA8"/>
    <w:rsid w:val="00D14BBA"/>
    <w:rsid w:val="00D156E2"/>
    <w:rsid w:val="00D156F9"/>
    <w:rsid w:val="00D17038"/>
    <w:rsid w:val="00D17321"/>
    <w:rsid w:val="00D200E9"/>
    <w:rsid w:val="00D207C6"/>
    <w:rsid w:val="00D20955"/>
    <w:rsid w:val="00D21C81"/>
    <w:rsid w:val="00D23284"/>
    <w:rsid w:val="00D23CBB"/>
    <w:rsid w:val="00D3042A"/>
    <w:rsid w:val="00D32775"/>
    <w:rsid w:val="00D32783"/>
    <w:rsid w:val="00D333C0"/>
    <w:rsid w:val="00D33A87"/>
    <w:rsid w:val="00D33CCE"/>
    <w:rsid w:val="00D35899"/>
    <w:rsid w:val="00D4031F"/>
    <w:rsid w:val="00D419B9"/>
    <w:rsid w:val="00D426C6"/>
    <w:rsid w:val="00D439E8"/>
    <w:rsid w:val="00D43FB7"/>
    <w:rsid w:val="00D442A1"/>
    <w:rsid w:val="00D44BAC"/>
    <w:rsid w:val="00D45B73"/>
    <w:rsid w:val="00D45E3A"/>
    <w:rsid w:val="00D463CA"/>
    <w:rsid w:val="00D46E9D"/>
    <w:rsid w:val="00D503E9"/>
    <w:rsid w:val="00D52161"/>
    <w:rsid w:val="00D55192"/>
    <w:rsid w:val="00D5697E"/>
    <w:rsid w:val="00D618E7"/>
    <w:rsid w:val="00D61A94"/>
    <w:rsid w:val="00D6496E"/>
    <w:rsid w:val="00D65DA5"/>
    <w:rsid w:val="00D66886"/>
    <w:rsid w:val="00D66BF2"/>
    <w:rsid w:val="00D672ED"/>
    <w:rsid w:val="00D72D0E"/>
    <w:rsid w:val="00D73B8C"/>
    <w:rsid w:val="00D74137"/>
    <w:rsid w:val="00D754FA"/>
    <w:rsid w:val="00D76178"/>
    <w:rsid w:val="00D7691C"/>
    <w:rsid w:val="00D7760D"/>
    <w:rsid w:val="00D80034"/>
    <w:rsid w:val="00D80A74"/>
    <w:rsid w:val="00D828D1"/>
    <w:rsid w:val="00D83990"/>
    <w:rsid w:val="00D847AC"/>
    <w:rsid w:val="00D8535C"/>
    <w:rsid w:val="00D875C2"/>
    <w:rsid w:val="00D90C6D"/>
    <w:rsid w:val="00D90F61"/>
    <w:rsid w:val="00D91049"/>
    <w:rsid w:val="00D92286"/>
    <w:rsid w:val="00D9267E"/>
    <w:rsid w:val="00D9269C"/>
    <w:rsid w:val="00D932F4"/>
    <w:rsid w:val="00D93C29"/>
    <w:rsid w:val="00D944A6"/>
    <w:rsid w:val="00D9492E"/>
    <w:rsid w:val="00D97BD6"/>
    <w:rsid w:val="00DA08DE"/>
    <w:rsid w:val="00DA1540"/>
    <w:rsid w:val="00DA20AB"/>
    <w:rsid w:val="00DA5E1C"/>
    <w:rsid w:val="00DA69F6"/>
    <w:rsid w:val="00DB0D8B"/>
    <w:rsid w:val="00DB3B8A"/>
    <w:rsid w:val="00DB5EEE"/>
    <w:rsid w:val="00DC17DF"/>
    <w:rsid w:val="00DC2A79"/>
    <w:rsid w:val="00DC53E4"/>
    <w:rsid w:val="00DC5BF8"/>
    <w:rsid w:val="00DC66A5"/>
    <w:rsid w:val="00DC6BA2"/>
    <w:rsid w:val="00DD4FCD"/>
    <w:rsid w:val="00DD55B1"/>
    <w:rsid w:val="00DD615C"/>
    <w:rsid w:val="00DD7189"/>
    <w:rsid w:val="00DE1E81"/>
    <w:rsid w:val="00DE3177"/>
    <w:rsid w:val="00DE3D72"/>
    <w:rsid w:val="00DE3F5B"/>
    <w:rsid w:val="00DE50D1"/>
    <w:rsid w:val="00DE63DA"/>
    <w:rsid w:val="00DE770E"/>
    <w:rsid w:val="00DF0B0C"/>
    <w:rsid w:val="00DF1032"/>
    <w:rsid w:val="00DF3206"/>
    <w:rsid w:val="00DF47EB"/>
    <w:rsid w:val="00DF5040"/>
    <w:rsid w:val="00DF6EE9"/>
    <w:rsid w:val="00E00AF3"/>
    <w:rsid w:val="00E015B7"/>
    <w:rsid w:val="00E03537"/>
    <w:rsid w:val="00E0369D"/>
    <w:rsid w:val="00E04D5E"/>
    <w:rsid w:val="00E069C7"/>
    <w:rsid w:val="00E11582"/>
    <w:rsid w:val="00E11C0E"/>
    <w:rsid w:val="00E12B7F"/>
    <w:rsid w:val="00E13CAD"/>
    <w:rsid w:val="00E141EF"/>
    <w:rsid w:val="00E16B8A"/>
    <w:rsid w:val="00E17EC3"/>
    <w:rsid w:val="00E22403"/>
    <w:rsid w:val="00E23052"/>
    <w:rsid w:val="00E23107"/>
    <w:rsid w:val="00E24259"/>
    <w:rsid w:val="00E24654"/>
    <w:rsid w:val="00E246CA"/>
    <w:rsid w:val="00E25090"/>
    <w:rsid w:val="00E25581"/>
    <w:rsid w:val="00E25F60"/>
    <w:rsid w:val="00E26730"/>
    <w:rsid w:val="00E27150"/>
    <w:rsid w:val="00E27562"/>
    <w:rsid w:val="00E30D20"/>
    <w:rsid w:val="00E314D6"/>
    <w:rsid w:val="00E32B47"/>
    <w:rsid w:val="00E33549"/>
    <w:rsid w:val="00E35B65"/>
    <w:rsid w:val="00E4163C"/>
    <w:rsid w:val="00E42FB9"/>
    <w:rsid w:val="00E43405"/>
    <w:rsid w:val="00E45812"/>
    <w:rsid w:val="00E46596"/>
    <w:rsid w:val="00E474EC"/>
    <w:rsid w:val="00E55D8B"/>
    <w:rsid w:val="00E57004"/>
    <w:rsid w:val="00E60A13"/>
    <w:rsid w:val="00E62614"/>
    <w:rsid w:val="00E62E16"/>
    <w:rsid w:val="00E63898"/>
    <w:rsid w:val="00E644A1"/>
    <w:rsid w:val="00E663CB"/>
    <w:rsid w:val="00E667D7"/>
    <w:rsid w:val="00E6716F"/>
    <w:rsid w:val="00E6746E"/>
    <w:rsid w:val="00E67A5A"/>
    <w:rsid w:val="00E67F26"/>
    <w:rsid w:val="00E735AC"/>
    <w:rsid w:val="00E74B6D"/>
    <w:rsid w:val="00E75955"/>
    <w:rsid w:val="00E76D84"/>
    <w:rsid w:val="00E80719"/>
    <w:rsid w:val="00E819EC"/>
    <w:rsid w:val="00E821E9"/>
    <w:rsid w:val="00E828D4"/>
    <w:rsid w:val="00E82F49"/>
    <w:rsid w:val="00E85673"/>
    <w:rsid w:val="00E90B6C"/>
    <w:rsid w:val="00E92973"/>
    <w:rsid w:val="00E95083"/>
    <w:rsid w:val="00E95B77"/>
    <w:rsid w:val="00E96537"/>
    <w:rsid w:val="00E96B8A"/>
    <w:rsid w:val="00E97166"/>
    <w:rsid w:val="00E973BE"/>
    <w:rsid w:val="00EA03D1"/>
    <w:rsid w:val="00EA12D3"/>
    <w:rsid w:val="00EA3710"/>
    <w:rsid w:val="00EA4508"/>
    <w:rsid w:val="00EA49DD"/>
    <w:rsid w:val="00EA5D8E"/>
    <w:rsid w:val="00EA6900"/>
    <w:rsid w:val="00EA7918"/>
    <w:rsid w:val="00EB50B5"/>
    <w:rsid w:val="00EB517E"/>
    <w:rsid w:val="00EB684F"/>
    <w:rsid w:val="00EC3FA4"/>
    <w:rsid w:val="00EC6F6A"/>
    <w:rsid w:val="00EC7CCE"/>
    <w:rsid w:val="00ED0239"/>
    <w:rsid w:val="00ED1FB8"/>
    <w:rsid w:val="00ED3577"/>
    <w:rsid w:val="00ED396D"/>
    <w:rsid w:val="00ED4377"/>
    <w:rsid w:val="00ED46F7"/>
    <w:rsid w:val="00ED5AB8"/>
    <w:rsid w:val="00ED71BD"/>
    <w:rsid w:val="00ED77A3"/>
    <w:rsid w:val="00EE0ACE"/>
    <w:rsid w:val="00EE0DD1"/>
    <w:rsid w:val="00EE119C"/>
    <w:rsid w:val="00EE21D9"/>
    <w:rsid w:val="00EE331A"/>
    <w:rsid w:val="00EE343C"/>
    <w:rsid w:val="00EE35E2"/>
    <w:rsid w:val="00EE382C"/>
    <w:rsid w:val="00EE4498"/>
    <w:rsid w:val="00EE4CEB"/>
    <w:rsid w:val="00EE5DCE"/>
    <w:rsid w:val="00EE5EDA"/>
    <w:rsid w:val="00EE7FF6"/>
    <w:rsid w:val="00EF068A"/>
    <w:rsid w:val="00EF08F5"/>
    <w:rsid w:val="00EF11FC"/>
    <w:rsid w:val="00EF2A9F"/>
    <w:rsid w:val="00EF2DA7"/>
    <w:rsid w:val="00EF5EFF"/>
    <w:rsid w:val="00EF7D85"/>
    <w:rsid w:val="00F02D95"/>
    <w:rsid w:val="00F03552"/>
    <w:rsid w:val="00F07099"/>
    <w:rsid w:val="00F07CD9"/>
    <w:rsid w:val="00F10756"/>
    <w:rsid w:val="00F10BE4"/>
    <w:rsid w:val="00F10DB1"/>
    <w:rsid w:val="00F11CD0"/>
    <w:rsid w:val="00F132E0"/>
    <w:rsid w:val="00F14A63"/>
    <w:rsid w:val="00F1511A"/>
    <w:rsid w:val="00F208E7"/>
    <w:rsid w:val="00F212B5"/>
    <w:rsid w:val="00F225D2"/>
    <w:rsid w:val="00F23483"/>
    <w:rsid w:val="00F23788"/>
    <w:rsid w:val="00F2475D"/>
    <w:rsid w:val="00F253A8"/>
    <w:rsid w:val="00F27967"/>
    <w:rsid w:val="00F31EFE"/>
    <w:rsid w:val="00F340BE"/>
    <w:rsid w:val="00F3560B"/>
    <w:rsid w:val="00F35A8F"/>
    <w:rsid w:val="00F37276"/>
    <w:rsid w:val="00F379B1"/>
    <w:rsid w:val="00F37B5E"/>
    <w:rsid w:val="00F421A3"/>
    <w:rsid w:val="00F428E7"/>
    <w:rsid w:val="00F42914"/>
    <w:rsid w:val="00F42CA5"/>
    <w:rsid w:val="00F44A05"/>
    <w:rsid w:val="00F44FDE"/>
    <w:rsid w:val="00F45317"/>
    <w:rsid w:val="00F4548B"/>
    <w:rsid w:val="00F4666F"/>
    <w:rsid w:val="00F46680"/>
    <w:rsid w:val="00F466BD"/>
    <w:rsid w:val="00F46AD9"/>
    <w:rsid w:val="00F47278"/>
    <w:rsid w:val="00F47AB7"/>
    <w:rsid w:val="00F507E4"/>
    <w:rsid w:val="00F512B2"/>
    <w:rsid w:val="00F53AB0"/>
    <w:rsid w:val="00F53DFA"/>
    <w:rsid w:val="00F636DA"/>
    <w:rsid w:val="00F637E0"/>
    <w:rsid w:val="00F64288"/>
    <w:rsid w:val="00F647AA"/>
    <w:rsid w:val="00F66D38"/>
    <w:rsid w:val="00F67C7A"/>
    <w:rsid w:val="00F70446"/>
    <w:rsid w:val="00F752EB"/>
    <w:rsid w:val="00F77031"/>
    <w:rsid w:val="00F77691"/>
    <w:rsid w:val="00F77F54"/>
    <w:rsid w:val="00F8106D"/>
    <w:rsid w:val="00F82343"/>
    <w:rsid w:val="00F83B30"/>
    <w:rsid w:val="00F83F7D"/>
    <w:rsid w:val="00F84914"/>
    <w:rsid w:val="00F862B5"/>
    <w:rsid w:val="00F8650D"/>
    <w:rsid w:val="00F90039"/>
    <w:rsid w:val="00F9141D"/>
    <w:rsid w:val="00F95327"/>
    <w:rsid w:val="00F956A6"/>
    <w:rsid w:val="00F95F89"/>
    <w:rsid w:val="00F979C8"/>
    <w:rsid w:val="00F97B0E"/>
    <w:rsid w:val="00FA0B9D"/>
    <w:rsid w:val="00FA1B64"/>
    <w:rsid w:val="00FA2B4B"/>
    <w:rsid w:val="00FA3B29"/>
    <w:rsid w:val="00FA568D"/>
    <w:rsid w:val="00FA5C3C"/>
    <w:rsid w:val="00FA6EB6"/>
    <w:rsid w:val="00FA70A8"/>
    <w:rsid w:val="00FB16F5"/>
    <w:rsid w:val="00FB18E9"/>
    <w:rsid w:val="00FB2526"/>
    <w:rsid w:val="00FB270E"/>
    <w:rsid w:val="00FB39AA"/>
    <w:rsid w:val="00FB4D6F"/>
    <w:rsid w:val="00FB5881"/>
    <w:rsid w:val="00FC05FC"/>
    <w:rsid w:val="00FC1001"/>
    <w:rsid w:val="00FC30AF"/>
    <w:rsid w:val="00FC4E97"/>
    <w:rsid w:val="00FC64E6"/>
    <w:rsid w:val="00FC76E6"/>
    <w:rsid w:val="00FD254F"/>
    <w:rsid w:val="00FD314F"/>
    <w:rsid w:val="00FD37BA"/>
    <w:rsid w:val="00FD3BC8"/>
    <w:rsid w:val="00FD6257"/>
    <w:rsid w:val="00FD6D1E"/>
    <w:rsid w:val="00FD7DAE"/>
    <w:rsid w:val="00FE0C85"/>
    <w:rsid w:val="00FE1CB3"/>
    <w:rsid w:val="00FE2518"/>
    <w:rsid w:val="00FE4F3B"/>
    <w:rsid w:val="00FF3D27"/>
    <w:rsid w:val="00FF4B35"/>
    <w:rsid w:val="00FF4E5C"/>
    <w:rsid w:val="00FF5F0F"/>
    <w:rsid w:val="00FF657A"/>
    <w:rsid w:val="00FF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74EA"/>
  <w15:docId w15:val="{0C4A5EEF-5204-49AF-801B-A6670DE1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F3"/>
    <w:pPr>
      <w:spacing w:after="200" w:line="276" w:lineRule="auto"/>
    </w:pPr>
    <w:rPr>
      <w:rFonts w:eastAsia="Times New Roman"/>
      <w:sz w:val="22"/>
      <w:szCs w:val="22"/>
      <w:lang w:eastAsia="en-US"/>
    </w:rPr>
  </w:style>
  <w:style w:type="paragraph" w:styleId="1">
    <w:name w:val="heading 1"/>
    <w:basedOn w:val="a"/>
    <w:next w:val="a"/>
    <w:link w:val="10"/>
    <w:uiPriority w:val="9"/>
    <w:qFormat/>
    <w:rsid w:val="001D3FCF"/>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1D3FCF"/>
    <w:pPr>
      <w:keepNext/>
      <w:spacing w:after="0" w:line="240" w:lineRule="auto"/>
      <w:jc w:val="center"/>
      <w:outlineLvl w:val="1"/>
    </w:pPr>
    <w:rPr>
      <w:rFonts w:ascii="Times New Roman" w:hAnsi="Times New Roman"/>
      <w:sz w:val="28"/>
      <w:szCs w:val="24"/>
      <w:lang w:eastAsia="ru-RU"/>
    </w:rPr>
  </w:style>
  <w:style w:type="paragraph" w:styleId="5">
    <w:name w:val="heading 5"/>
    <w:basedOn w:val="a"/>
    <w:next w:val="a"/>
    <w:link w:val="50"/>
    <w:uiPriority w:val="9"/>
    <w:qFormat/>
    <w:rsid w:val="001D3FCF"/>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FC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D3FC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D3FCF"/>
    <w:rPr>
      <w:rFonts w:ascii="Times New Roman" w:eastAsia="Times New Roman" w:hAnsi="Times New Roman" w:cs="Times New Roman"/>
      <w:b/>
      <w:bCs/>
      <w:sz w:val="32"/>
      <w:szCs w:val="24"/>
      <w:lang w:eastAsia="ru-RU"/>
    </w:rPr>
  </w:style>
  <w:style w:type="table" w:styleId="a3">
    <w:name w:val="Table Grid"/>
    <w:basedOn w:val="a1"/>
    <w:uiPriority w:val="59"/>
    <w:rsid w:val="001D3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1D3FCF"/>
    <w:rPr>
      <w:color w:val="0000FF"/>
      <w:u w:val="single"/>
    </w:rPr>
  </w:style>
  <w:style w:type="paragraph" w:styleId="a5">
    <w:name w:val="List Paragraph"/>
    <w:basedOn w:val="a"/>
    <w:uiPriority w:val="34"/>
    <w:qFormat/>
    <w:rsid w:val="001D3FCF"/>
    <w:pPr>
      <w:ind w:left="720"/>
      <w:contextualSpacing/>
    </w:pPr>
    <w:rPr>
      <w:rFonts w:eastAsia="Calibri"/>
    </w:rPr>
  </w:style>
  <w:style w:type="paragraph" w:styleId="a6">
    <w:name w:val="header"/>
    <w:basedOn w:val="a"/>
    <w:link w:val="a7"/>
    <w:uiPriority w:val="99"/>
    <w:unhideWhenUsed/>
    <w:rsid w:val="001D3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3FCF"/>
    <w:rPr>
      <w:rFonts w:eastAsia="Times New Roman"/>
    </w:rPr>
  </w:style>
  <w:style w:type="paragraph" w:styleId="a8">
    <w:name w:val="footer"/>
    <w:basedOn w:val="a"/>
    <w:link w:val="a9"/>
    <w:uiPriority w:val="99"/>
    <w:unhideWhenUsed/>
    <w:rsid w:val="001D3F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3FCF"/>
    <w:rPr>
      <w:rFonts w:eastAsia="Times New Roman"/>
    </w:rPr>
  </w:style>
  <w:style w:type="character" w:customStyle="1" w:styleId="FontStyle12">
    <w:name w:val="Font Style12"/>
    <w:basedOn w:val="a0"/>
    <w:uiPriority w:val="99"/>
    <w:rsid w:val="002A6A7A"/>
    <w:rPr>
      <w:rFonts w:ascii="Times New Roman" w:hAnsi="Times New Roman" w:cs="Times New Roman"/>
      <w:sz w:val="22"/>
      <w:szCs w:val="22"/>
    </w:rPr>
  </w:style>
  <w:style w:type="paragraph" w:customStyle="1" w:styleId="ConsPlusTitle">
    <w:name w:val="ConsPlusTitle"/>
    <w:uiPriority w:val="99"/>
    <w:rsid w:val="00523526"/>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FE0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0C85"/>
    <w:rPr>
      <w:rFonts w:ascii="Tahoma" w:eastAsia="Times New Roman" w:hAnsi="Tahoma" w:cs="Tahoma"/>
      <w:sz w:val="16"/>
      <w:szCs w:val="16"/>
      <w:lang w:eastAsia="en-US"/>
    </w:rPr>
  </w:style>
  <w:style w:type="paragraph" w:customStyle="1" w:styleId="ConsPlusNormal">
    <w:name w:val="ConsPlusNormal"/>
    <w:rsid w:val="00FD3BC8"/>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F77031"/>
  </w:style>
  <w:style w:type="table" w:customStyle="1" w:styleId="11">
    <w:name w:val="Сетка таблицы1"/>
    <w:basedOn w:val="a1"/>
    <w:next w:val="a3"/>
    <w:uiPriority w:val="59"/>
    <w:rsid w:val="006549B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4A5397"/>
    <w:rPr>
      <w:i/>
      <w:iCs/>
    </w:rPr>
  </w:style>
  <w:style w:type="table" w:customStyle="1" w:styleId="21">
    <w:name w:val="Сетка таблицы2"/>
    <w:basedOn w:val="a1"/>
    <w:next w:val="a3"/>
    <w:uiPriority w:val="59"/>
    <w:rsid w:val="00D847A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161F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61F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C653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uiPriority w:val="99"/>
    <w:unhideWhenUsed/>
    <w:rsid w:val="009902AC"/>
    <w:pPr>
      <w:spacing w:after="0" w:line="240" w:lineRule="auto"/>
    </w:pPr>
    <w:rPr>
      <w:sz w:val="20"/>
      <w:szCs w:val="20"/>
    </w:rPr>
  </w:style>
  <w:style w:type="character" w:customStyle="1" w:styleId="ae">
    <w:name w:val="Текст сноски Знак"/>
    <w:basedOn w:val="a0"/>
    <w:link w:val="ad"/>
    <w:uiPriority w:val="99"/>
    <w:rsid w:val="009902AC"/>
    <w:rPr>
      <w:rFonts w:eastAsia="Times New Roman"/>
      <w:lang w:eastAsia="en-US"/>
    </w:rPr>
  </w:style>
  <w:style w:type="character" w:styleId="af">
    <w:name w:val="footnote reference"/>
    <w:basedOn w:val="a0"/>
    <w:uiPriority w:val="99"/>
    <w:semiHidden/>
    <w:unhideWhenUsed/>
    <w:rsid w:val="009902AC"/>
    <w:rPr>
      <w:vertAlign w:val="superscript"/>
    </w:rPr>
  </w:style>
  <w:style w:type="paragraph" w:styleId="af0">
    <w:name w:val="No Spacing"/>
    <w:link w:val="af1"/>
    <w:uiPriority w:val="1"/>
    <w:qFormat/>
    <w:rsid w:val="002278B1"/>
    <w:rPr>
      <w:rFonts w:eastAsia="Times New Roman"/>
      <w:sz w:val="22"/>
      <w:szCs w:val="22"/>
    </w:rPr>
  </w:style>
  <w:style w:type="character" w:customStyle="1" w:styleId="af1">
    <w:name w:val="Без интервала Знак"/>
    <w:link w:val="af0"/>
    <w:uiPriority w:val="1"/>
    <w:locked/>
    <w:rsid w:val="002278B1"/>
    <w:rPr>
      <w:rFonts w:eastAsia="Times New Roman"/>
      <w:sz w:val="22"/>
      <w:szCs w:val="22"/>
    </w:rPr>
  </w:style>
  <w:style w:type="character" w:customStyle="1" w:styleId="FontStyle14">
    <w:name w:val="Font Style14"/>
    <w:uiPriority w:val="99"/>
    <w:rsid w:val="002278B1"/>
    <w:rPr>
      <w:rFonts w:ascii="Times New Roman" w:hAnsi="Times New Roman"/>
      <w:sz w:val="22"/>
    </w:rPr>
  </w:style>
  <w:style w:type="character" w:customStyle="1" w:styleId="FontStyle28">
    <w:name w:val="Font Style28"/>
    <w:uiPriority w:val="99"/>
    <w:rsid w:val="00BE4F33"/>
    <w:rPr>
      <w:rFonts w:ascii="Times New Roman" w:hAnsi="Times New Roman" w:cs="Times New Roman"/>
      <w:sz w:val="24"/>
      <w:szCs w:val="24"/>
    </w:rPr>
  </w:style>
  <w:style w:type="paragraph" w:customStyle="1" w:styleId="Style5">
    <w:name w:val="Style5"/>
    <w:basedOn w:val="a"/>
    <w:uiPriority w:val="99"/>
    <w:rsid w:val="00F42914"/>
    <w:pPr>
      <w:widowControl w:val="0"/>
      <w:autoSpaceDE w:val="0"/>
      <w:autoSpaceDN w:val="0"/>
      <w:adjustRightInd w:val="0"/>
      <w:spacing w:after="0" w:line="271" w:lineRule="exact"/>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231">
      <w:bodyDiv w:val="1"/>
      <w:marLeft w:val="0"/>
      <w:marRight w:val="0"/>
      <w:marTop w:val="0"/>
      <w:marBottom w:val="0"/>
      <w:divBdr>
        <w:top w:val="none" w:sz="0" w:space="0" w:color="auto"/>
        <w:left w:val="none" w:sz="0" w:space="0" w:color="auto"/>
        <w:bottom w:val="none" w:sz="0" w:space="0" w:color="auto"/>
        <w:right w:val="none" w:sz="0" w:space="0" w:color="auto"/>
      </w:divBdr>
    </w:div>
    <w:div w:id="4547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BBE9-4904-4F81-AE5B-ABC8599B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8566</Words>
  <Characters>48830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57282</CharactersWithSpaces>
  <SharedDoc>false</SharedDoc>
  <HLinks>
    <vt:vector size="24" baseType="variant">
      <vt:variant>
        <vt:i4>7143533</vt:i4>
      </vt:variant>
      <vt:variant>
        <vt:i4>9</vt:i4>
      </vt:variant>
      <vt:variant>
        <vt:i4>0</vt:i4>
      </vt:variant>
      <vt:variant>
        <vt:i4>5</vt:i4>
      </vt:variant>
      <vt:variant>
        <vt:lpwstr>consultantplus://offline/ref=1F6F0CBFECDCC7C6F4225F158D84A84932CC10FDDE163ED32FA85D559A8BEC155D84C671348078C0W5b8H</vt:lpwstr>
      </vt:variant>
      <vt:variant>
        <vt:lpwstr/>
      </vt:variant>
      <vt:variant>
        <vt:i4>196627</vt:i4>
      </vt:variant>
      <vt:variant>
        <vt:i4>6</vt:i4>
      </vt:variant>
      <vt:variant>
        <vt:i4>0</vt:i4>
      </vt:variant>
      <vt:variant>
        <vt:i4>5</vt:i4>
      </vt:variant>
      <vt:variant>
        <vt:lpwstr>consultantplus://offline/main?base=RLAW091;n=46376;fld=134;dst=100073</vt:lpwstr>
      </vt:variant>
      <vt:variant>
        <vt:lpwstr/>
      </vt:variant>
      <vt:variant>
        <vt:i4>1245189</vt:i4>
      </vt:variant>
      <vt:variant>
        <vt:i4>3</vt:i4>
      </vt:variant>
      <vt:variant>
        <vt:i4>0</vt:i4>
      </vt:variant>
      <vt:variant>
        <vt:i4>5</vt:i4>
      </vt:variant>
      <vt:variant>
        <vt:lpwstr>http://www.nalog.ru/</vt:lpwstr>
      </vt:variant>
      <vt:variant>
        <vt:lpwstr/>
      </vt:variant>
      <vt:variant>
        <vt:i4>327699</vt:i4>
      </vt:variant>
      <vt:variant>
        <vt:i4>0</vt:i4>
      </vt:variant>
      <vt:variant>
        <vt:i4>0</vt:i4>
      </vt:variant>
      <vt:variant>
        <vt:i4>5</vt:i4>
      </vt:variant>
      <vt:variant>
        <vt:lpwstr>consultantplus://offline/main?base=RLAW091;n=46376;fld=134;dst=100015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Анастасия Никола. Чубабрия</cp:lastModifiedBy>
  <cp:revision>3</cp:revision>
  <cp:lastPrinted>2020-11-13T08:53:00Z</cp:lastPrinted>
  <dcterms:created xsi:type="dcterms:W3CDTF">2023-05-05T05:43:00Z</dcterms:created>
  <dcterms:modified xsi:type="dcterms:W3CDTF">2023-05-05T05:43:00Z</dcterms:modified>
</cp:coreProperties>
</file>