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56" w:rsidRPr="00332076" w:rsidRDefault="00A03356" w:rsidP="00A03356">
      <w:pPr>
        <w:ind w:firstLine="567"/>
        <w:jc w:val="center"/>
      </w:pPr>
      <w:r w:rsidRPr="00332076">
        <w:t>Орган муниципального финансового контроля</w:t>
      </w:r>
    </w:p>
    <w:p w:rsidR="00A03356" w:rsidRPr="00332076" w:rsidRDefault="00A03356" w:rsidP="00A03356">
      <w:pPr>
        <w:ind w:firstLine="567"/>
        <w:jc w:val="center"/>
      </w:pPr>
      <w:r w:rsidRPr="00332076">
        <w:t>Каргасокского района</w:t>
      </w:r>
    </w:p>
    <w:p w:rsidR="00A03356" w:rsidRDefault="00A03356" w:rsidP="00A03356">
      <w:pPr>
        <w:ind w:firstLine="567"/>
        <w:jc w:val="both"/>
      </w:pPr>
    </w:p>
    <w:p w:rsidR="00A03356" w:rsidRPr="00332076" w:rsidRDefault="00A03356" w:rsidP="00A03356">
      <w:pPr>
        <w:jc w:val="both"/>
      </w:pPr>
      <w:r w:rsidRPr="00332076">
        <w:t xml:space="preserve">с. Каргасок                   </w:t>
      </w:r>
      <w:r>
        <w:t xml:space="preserve">         </w:t>
      </w:r>
      <w:r w:rsidRPr="00332076">
        <w:t xml:space="preserve">                                                    </w:t>
      </w:r>
      <w:r>
        <w:t xml:space="preserve">          </w:t>
      </w:r>
      <w:r w:rsidRPr="00332076">
        <w:t xml:space="preserve">      </w:t>
      </w:r>
      <w:r>
        <w:t xml:space="preserve">         </w:t>
      </w:r>
      <w:r w:rsidRPr="00332076">
        <w:t xml:space="preserve">    </w:t>
      </w:r>
      <w:r>
        <w:t>20</w:t>
      </w:r>
      <w:r w:rsidRPr="00551BCC">
        <w:t>.</w:t>
      </w:r>
      <w:r>
        <w:t>05.2022</w:t>
      </w:r>
    </w:p>
    <w:p w:rsidR="00A03356" w:rsidRDefault="00A03356" w:rsidP="00A03356">
      <w:pPr>
        <w:ind w:firstLine="567"/>
      </w:pPr>
    </w:p>
    <w:p w:rsidR="00A03356" w:rsidRPr="00332076" w:rsidRDefault="00A03356" w:rsidP="00A0335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A03356" w:rsidRPr="00332076" w:rsidTr="00180911">
        <w:tc>
          <w:tcPr>
            <w:tcW w:w="6363" w:type="dxa"/>
            <w:hideMark/>
          </w:tcPr>
          <w:p w:rsidR="00A03356" w:rsidRPr="00332076" w:rsidRDefault="00A03356" w:rsidP="00A03356">
            <w:pPr>
              <w:ind w:firstLine="567"/>
              <w:jc w:val="both"/>
              <w:rPr>
                <w:b/>
              </w:rPr>
            </w:pPr>
            <w:r w:rsidRPr="00551BCC">
              <w:rPr>
                <w:b/>
              </w:rPr>
              <w:t xml:space="preserve">Информация о контрольных мероприятиях № </w:t>
            </w:r>
            <w:r>
              <w:rPr>
                <w:b/>
              </w:rPr>
              <w:t>2</w:t>
            </w:r>
            <w:r w:rsidRPr="00551BCC">
              <w:rPr>
                <w:b/>
              </w:rPr>
              <w:t>.</w:t>
            </w:r>
          </w:p>
        </w:tc>
        <w:tc>
          <w:tcPr>
            <w:tcW w:w="3039" w:type="dxa"/>
          </w:tcPr>
          <w:p w:rsidR="00A03356" w:rsidRPr="00332076" w:rsidRDefault="00A03356" w:rsidP="00180911">
            <w:pPr>
              <w:ind w:firstLine="567"/>
            </w:pPr>
          </w:p>
        </w:tc>
      </w:tr>
    </w:tbl>
    <w:p w:rsidR="00A03356" w:rsidRDefault="00A03356" w:rsidP="00A03356">
      <w:pPr>
        <w:ind w:firstLine="567"/>
        <w:jc w:val="both"/>
      </w:pPr>
    </w:p>
    <w:p w:rsidR="00A03356" w:rsidRDefault="00A03356" w:rsidP="00A03356">
      <w:pPr>
        <w:ind w:firstLine="567"/>
        <w:jc w:val="both"/>
      </w:pPr>
      <w:r w:rsidRPr="00471755">
        <w:t>На основании распоряжени</w:t>
      </w:r>
      <w:r>
        <w:t>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>
        <w:t>15</w:t>
      </w:r>
      <w:r w:rsidRPr="000F5B7A">
        <w:t>.</w:t>
      </w:r>
      <w:r>
        <w:t>03</w:t>
      </w:r>
      <w:r w:rsidRPr="000F5B7A">
        <w:t>.20</w:t>
      </w:r>
      <w:r>
        <w:t xml:space="preserve">22 </w:t>
      </w:r>
      <w:r w:rsidRPr="000F5B7A">
        <w:t xml:space="preserve">№ </w:t>
      </w:r>
      <w:r>
        <w:t xml:space="preserve">40 и </w:t>
      </w:r>
      <w:r w:rsidRPr="00EC7D16">
        <w:t>пункт</w:t>
      </w:r>
      <w:r>
        <w:t>а</w:t>
      </w:r>
      <w:r w:rsidRPr="00EC7D16">
        <w:t xml:space="preserve"> </w:t>
      </w:r>
      <w:r>
        <w:t>1.3</w:t>
      </w:r>
      <w:r w:rsidRPr="00EC7D16">
        <w:t xml:space="preserve"> плана работы на 20</w:t>
      </w:r>
      <w:r>
        <w:t>22</w:t>
      </w:r>
      <w:r w:rsidRPr="00EC7D16">
        <w:t xml:space="preserve"> год, </w:t>
      </w:r>
      <w:r>
        <w:t xml:space="preserve">проведены </w:t>
      </w:r>
      <w:r w:rsidRPr="00F7534E">
        <w:t>проверк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подготовлены Заключения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муниципальными образованиями Каргасокского района в</w:t>
      </w:r>
      <w:r w:rsidRPr="00F7534E">
        <w:t xml:space="preserve"> 20</w:t>
      </w:r>
      <w:r>
        <w:t>21</w:t>
      </w:r>
      <w:r w:rsidRPr="00F7534E">
        <w:t xml:space="preserve"> год</w:t>
      </w:r>
      <w:r>
        <w:t>у.</w:t>
      </w:r>
    </w:p>
    <w:p w:rsidR="00A03356" w:rsidRDefault="00A03356" w:rsidP="003F217E">
      <w:pPr>
        <w:ind w:firstLine="567"/>
        <w:jc w:val="both"/>
      </w:pPr>
      <w:r>
        <w:t xml:space="preserve">Контрольные мероприятия проведены </w:t>
      </w:r>
      <w:r w:rsidRPr="002470DE">
        <w:t xml:space="preserve">в </w:t>
      </w:r>
      <w:r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Сосновском, 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. </w:t>
      </w:r>
      <w:r w:rsidR="003F217E">
        <w:t xml:space="preserve">Согласно распоряжения мероприятия должны были проводиться </w:t>
      </w:r>
      <w:r w:rsidRPr="00C45A04">
        <w:rPr>
          <w:b/>
        </w:rPr>
        <w:t>с</w:t>
      </w:r>
      <w:r>
        <w:t xml:space="preserve"> </w:t>
      </w:r>
      <w:r w:rsidRPr="00AC4157">
        <w:rPr>
          <w:b/>
        </w:rPr>
        <w:t>1</w:t>
      </w:r>
      <w:r>
        <w:rPr>
          <w:b/>
        </w:rPr>
        <w:t>5</w:t>
      </w:r>
      <w:r w:rsidRPr="00AC4157">
        <w:rPr>
          <w:b/>
        </w:rPr>
        <w:t xml:space="preserve"> марта </w:t>
      </w:r>
      <w:r>
        <w:t>по мере поступления пакетов документов, фактически</w:t>
      </w:r>
      <w:r w:rsidR="003F217E">
        <w:t xml:space="preserve"> проведены</w:t>
      </w:r>
      <w:r>
        <w:t xml:space="preserve"> </w:t>
      </w:r>
      <w:r w:rsidRPr="00A03356">
        <w:rPr>
          <w:b/>
        </w:rPr>
        <w:t>с 5 по 29 апреля</w:t>
      </w:r>
      <w:r>
        <w:t xml:space="preserve">. </w:t>
      </w:r>
    </w:p>
    <w:p w:rsidR="00A03356" w:rsidRDefault="00A03356" w:rsidP="00A03356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EA1871" w:rsidRDefault="00EA1871"/>
    <w:p w:rsidR="003F217E" w:rsidRDefault="003F217E"/>
    <w:p w:rsidR="003F217E" w:rsidRDefault="003F217E" w:rsidP="003F217E">
      <w:pPr>
        <w:ind w:left="540"/>
        <w:jc w:val="both"/>
        <w:rPr>
          <w:b/>
        </w:rPr>
      </w:pPr>
      <w:r w:rsidRPr="00CA4C9A">
        <w:rPr>
          <w:b/>
        </w:rPr>
        <w:t>Результаты контрольных мероприятий:</w:t>
      </w:r>
    </w:p>
    <w:p w:rsidR="003F217E" w:rsidRPr="00F46B50" w:rsidRDefault="003F217E" w:rsidP="003F217E">
      <w:pPr>
        <w:ind w:firstLine="540"/>
        <w:jc w:val="both"/>
      </w:pPr>
      <w:r w:rsidRPr="00C23B88">
        <w:rPr>
          <w:b/>
        </w:rPr>
        <w:t>П</w:t>
      </w:r>
      <w:r>
        <w:t xml:space="preserve">о причине задержки Департаментом финансов Томской области принятия </w:t>
      </w:r>
      <w:r w:rsidRPr="007230AF">
        <w:t>Отчёт</w:t>
      </w:r>
      <w:r>
        <w:t>ов</w:t>
      </w:r>
      <w:r w:rsidRPr="007230AF">
        <w:t xml:space="preserve"> об исполнении консолидируемого бюджета субъекта российской федерации и бюджета территориального государственного внебюджетного фонд</w:t>
      </w:r>
      <w:r>
        <w:t>а (далее - Отчет об исполнении бюджета) пакет документов в полном объёме а</w:t>
      </w:r>
      <w:r w:rsidRPr="007230AF">
        <w:t>дминистраци</w:t>
      </w:r>
      <w:r>
        <w:t xml:space="preserve">ями сельских поселений и Каргасокского района (далее – Администрации) были сформированы и предоставлены </w:t>
      </w:r>
      <w:r w:rsidRPr="00431FA5">
        <w:t>в</w:t>
      </w:r>
      <w:r w:rsidRPr="007230AF">
        <w:t xml:space="preserve"> Орган муниципального финансового контроля</w:t>
      </w:r>
      <w:r>
        <w:t xml:space="preserve"> Каргасокского района в нарушение пункта 3 статьи 264.4 Бюджетного Кодекса РФ после 1 апреля 2022 года.</w:t>
      </w:r>
    </w:p>
    <w:p w:rsidR="003F217E" w:rsidRDefault="003F217E" w:rsidP="003F217E">
      <w:pPr>
        <w:ind w:firstLine="540"/>
        <w:jc w:val="both"/>
      </w:pPr>
      <w:bookmarkStart w:id="0" w:name="_GoBack"/>
      <w:bookmarkEnd w:id="0"/>
      <w:r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3F217E" w:rsidRDefault="003F217E" w:rsidP="003F217E">
      <w:pPr>
        <w:ind w:firstLine="540"/>
        <w:jc w:val="both"/>
      </w:pPr>
      <w:r>
        <w:t xml:space="preserve">Во всех сельских поселениях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обязано было представить, вместе с другими документами, по одному годовому </w:t>
      </w:r>
      <w:r w:rsidRPr="00F7534E">
        <w:t>отчёт</w:t>
      </w:r>
      <w:r>
        <w:t>у главных администраторов бюджетных средств, который содержит  Отчёты: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</w:t>
      </w:r>
    </w:p>
    <w:p w:rsidR="003F217E" w:rsidRDefault="003F217E" w:rsidP="003F217E">
      <w:pPr>
        <w:ind w:firstLine="567"/>
        <w:jc w:val="both"/>
      </w:pPr>
      <w:r>
        <w:t xml:space="preserve">Отчёты главных администраторов бюджетных средств </w:t>
      </w:r>
      <w:r w:rsidRPr="00F224E2">
        <w:t>составлен</w:t>
      </w:r>
      <w:r>
        <w:t>ы</w:t>
      </w:r>
      <w:r w:rsidRPr="00F224E2">
        <w:t xml:space="preserve">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>ации от 28.12.2010 года № 191н. Показатели Отчётов соответствуют показателям Отчётов об исполнении бюджета муниципальных образований сельских поселений.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667870">
        <w:rPr>
          <w:b/>
        </w:rPr>
        <w:t>П</w:t>
      </w:r>
      <w:r>
        <w:t>ланирование доходной и расходной частей бюджета представлено в таблице № 1.</w:t>
      </w:r>
    </w:p>
    <w:p w:rsidR="003F217E" w:rsidRDefault="003F217E" w:rsidP="003F217E">
      <w:pPr>
        <w:ind w:firstLine="567"/>
        <w:jc w:val="center"/>
      </w:pPr>
    </w:p>
    <w:p w:rsidR="003F217E" w:rsidRDefault="003F217E" w:rsidP="003F217E">
      <w:pPr>
        <w:ind w:firstLine="567"/>
        <w:jc w:val="center"/>
      </w:pPr>
      <w:r>
        <w:lastRenderedPageBreak/>
        <w:t>Таблица № 1</w:t>
      </w:r>
    </w:p>
    <w:p w:rsidR="003F217E" w:rsidRDefault="003F217E" w:rsidP="003F217E">
      <w:pPr>
        <w:ind w:firstLine="567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418"/>
        <w:gridCol w:w="1808"/>
      </w:tblGrid>
      <w:tr w:rsidR="003F217E" w:rsidRPr="000564F1" w:rsidTr="00180911">
        <w:tc>
          <w:tcPr>
            <w:tcW w:w="2518" w:type="dxa"/>
            <w:vMerge w:val="restart"/>
          </w:tcPr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276" w:type="dxa"/>
            <w:vMerge w:val="restart"/>
          </w:tcPr>
          <w:p w:rsidR="003F217E" w:rsidRPr="00705167" w:rsidRDefault="003F217E" w:rsidP="0018091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Кол-во изменений</w:t>
            </w:r>
            <w:r>
              <w:rPr>
                <w:b/>
                <w:sz w:val="20"/>
              </w:rPr>
              <w:t>,</w:t>
            </w:r>
            <w:r w:rsidRPr="00705167">
              <w:rPr>
                <w:b/>
                <w:sz w:val="20"/>
              </w:rPr>
              <w:t xml:space="preserve"> внесённых</w:t>
            </w:r>
            <w:r>
              <w:rPr>
                <w:b/>
                <w:sz w:val="20"/>
              </w:rPr>
              <w:t xml:space="preserve"> в бюджет</w:t>
            </w:r>
          </w:p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r w:rsidRPr="00705167">
              <w:rPr>
                <w:b/>
                <w:sz w:val="20"/>
              </w:rPr>
              <w:t>Увелич.</w:t>
            </w:r>
            <w:r>
              <w:rPr>
                <w:b/>
                <w:sz w:val="20"/>
              </w:rPr>
              <w:t>, «-»</w:t>
            </w:r>
            <w:r w:rsidRPr="007051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в %%</w:t>
            </w:r>
            <w:r>
              <w:rPr>
                <w:b/>
                <w:sz w:val="20"/>
              </w:rPr>
              <w:t xml:space="preserve"> к показателям первого решения о бюджете</w:t>
            </w:r>
          </w:p>
        </w:tc>
        <w:tc>
          <w:tcPr>
            <w:tcW w:w="3226" w:type="dxa"/>
            <w:gridSpan w:val="2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 планируемый</w:t>
            </w:r>
          </w:p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года</w:t>
            </w:r>
          </w:p>
        </w:tc>
      </w:tr>
      <w:tr w:rsidR="003F217E" w:rsidRPr="000564F1" w:rsidTr="00180911">
        <w:trPr>
          <w:trHeight w:val="230"/>
        </w:trPr>
        <w:tc>
          <w:tcPr>
            <w:tcW w:w="2518" w:type="dxa"/>
            <w:vMerge/>
          </w:tcPr>
          <w:p w:rsidR="003F217E" w:rsidRPr="000564F1" w:rsidRDefault="003F217E" w:rsidP="00180911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%% к доходам</w:t>
            </w:r>
            <w:r w:rsidRPr="008C5B9D">
              <w:rPr>
                <w:b/>
                <w:sz w:val="20"/>
              </w:rPr>
              <w:t>*</w:t>
            </w:r>
          </w:p>
        </w:tc>
        <w:tc>
          <w:tcPr>
            <w:tcW w:w="1808" w:type="dxa"/>
            <w:vMerge w:val="restart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«обеспечен»</w:t>
            </w:r>
          </w:p>
          <w:p w:rsidR="003F217E" w:rsidRPr="000564F1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</w:tc>
      </w:tr>
      <w:tr w:rsidR="003F217E" w:rsidRPr="00705167" w:rsidTr="00180911">
        <w:tc>
          <w:tcPr>
            <w:tcW w:w="2518" w:type="dxa"/>
            <w:vMerge/>
          </w:tcPr>
          <w:p w:rsidR="003F217E" w:rsidRDefault="003F217E" w:rsidP="00180911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F217E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F217E" w:rsidRPr="00705167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275" w:type="dxa"/>
          </w:tcPr>
          <w:p w:rsidR="003F217E" w:rsidRPr="00705167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418" w:type="dxa"/>
            <w:vMerge/>
          </w:tcPr>
          <w:p w:rsidR="003F217E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1808" w:type="dxa"/>
            <w:vMerge/>
          </w:tcPr>
          <w:p w:rsidR="003F217E" w:rsidRDefault="003F217E" w:rsidP="00180911">
            <w:pPr>
              <w:jc w:val="center"/>
              <w:rPr>
                <w:sz w:val="20"/>
              </w:rPr>
            </w:pPr>
          </w:p>
        </w:tc>
      </w:tr>
      <w:tr w:rsidR="003F217E" w:rsidRPr="00705167" w:rsidTr="00180911">
        <w:tc>
          <w:tcPr>
            <w:tcW w:w="2518" w:type="dxa"/>
          </w:tcPr>
          <w:p w:rsidR="003F217E" w:rsidRPr="009743AD" w:rsidRDefault="003F217E" w:rsidP="00180911">
            <w:pPr>
              <w:jc w:val="both"/>
              <w:rPr>
                <w:sz w:val="20"/>
                <w:highlight w:val="yellow"/>
              </w:rPr>
            </w:pPr>
            <w:r w:rsidRPr="00CA6B46">
              <w:rPr>
                <w:sz w:val="20"/>
              </w:rPr>
              <w:t xml:space="preserve">  </w:t>
            </w:r>
            <w:r w:rsidRPr="00092D4D">
              <w:rPr>
                <w:sz w:val="20"/>
              </w:rPr>
              <w:t>1.Каргасокское</w:t>
            </w:r>
          </w:p>
        </w:tc>
        <w:tc>
          <w:tcPr>
            <w:tcW w:w="1276" w:type="dxa"/>
          </w:tcPr>
          <w:p w:rsidR="003F217E" w:rsidRPr="009743AD" w:rsidRDefault="003F217E" w:rsidP="00180911">
            <w:pPr>
              <w:jc w:val="center"/>
              <w:rPr>
                <w:sz w:val="20"/>
                <w:highlight w:val="yellow"/>
              </w:rPr>
            </w:pPr>
            <w:r w:rsidRPr="00092D4D">
              <w:rPr>
                <w:sz w:val="20"/>
              </w:rPr>
              <w:t>7 раз</w:t>
            </w:r>
          </w:p>
        </w:tc>
        <w:tc>
          <w:tcPr>
            <w:tcW w:w="1276" w:type="dxa"/>
          </w:tcPr>
          <w:p w:rsidR="003F217E" w:rsidRPr="009743AD" w:rsidRDefault="003F217E" w:rsidP="00180911">
            <w:pPr>
              <w:jc w:val="center"/>
              <w:rPr>
                <w:sz w:val="20"/>
                <w:highlight w:val="yellow"/>
              </w:rPr>
            </w:pPr>
            <w:r w:rsidRPr="0005219D">
              <w:rPr>
                <w:sz w:val="20"/>
              </w:rPr>
              <w:t>в</w:t>
            </w:r>
            <w:r>
              <w:rPr>
                <w:sz w:val="20"/>
              </w:rPr>
              <w:t xml:space="preserve"> 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1 раза</w:t>
            </w:r>
          </w:p>
        </w:tc>
        <w:tc>
          <w:tcPr>
            <w:tcW w:w="1275" w:type="dxa"/>
          </w:tcPr>
          <w:p w:rsidR="003F217E" w:rsidRPr="009743AD" w:rsidRDefault="003F217E" w:rsidP="00180911">
            <w:pPr>
              <w:jc w:val="center"/>
              <w:rPr>
                <w:sz w:val="20"/>
                <w:highlight w:val="yellow"/>
              </w:rPr>
            </w:pPr>
            <w:r w:rsidRPr="0005219D">
              <w:rPr>
                <w:sz w:val="20"/>
              </w:rPr>
              <w:t>в</w:t>
            </w:r>
            <w:r>
              <w:rPr>
                <w:sz w:val="20"/>
              </w:rPr>
              <w:t xml:space="preserve"> 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1 раза</w:t>
            </w:r>
          </w:p>
        </w:tc>
        <w:tc>
          <w:tcPr>
            <w:tcW w:w="1418" w:type="dxa"/>
          </w:tcPr>
          <w:p w:rsidR="003F217E" w:rsidRPr="009743AD" w:rsidRDefault="003F217E" w:rsidP="00180911">
            <w:pPr>
              <w:rPr>
                <w:sz w:val="20"/>
                <w:highlight w:val="yellow"/>
              </w:rPr>
            </w:pPr>
            <w:r w:rsidRPr="00733D10">
              <w:rPr>
                <w:sz w:val="20"/>
              </w:rPr>
              <w:t>с</w:t>
            </w:r>
            <w:r>
              <w:rPr>
                <w:sz w:val="20"/>
              </w:rPr>
              <w:t>остав.   6,0</w:t>
            </w:r>
          </w:p>
        </w:tc>
        <w:tc>
          <w:tcPr>
            <w:tcW w:w="1808" w:type="dxa"/>
          </w:tcPr>
          <w:p w:rsidR="003F217E" w:rsidRPr="00EB4723" w:rsidRDefault="003F217E" w:rsidP="00180911">
            <w:pPr>
              <w:rPr>
                <w:sz w:val="20"/>
              </w:rPr>
            </w:pPr>
            <w:r w:rsidRPr="00733D10">
              <w:rPr>
                <w:sz w:val="20"/>
              </w:rPr>
              <w:t>о</w:t>
            </w:r>
            <w:r w:rsidRPr="00EB4723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0E4AED" w:rsidRDefault="003F217E" w:rsidP="00180911">
            <w:pPr>
              <w:jc w:val="both"/>
              <w:rPr>
                <w:sz w:val="20"/>
              </w:rPr>
            </w:pPr>
            <w:r w:rsidRPr="000E4AED">
              <w:rPr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  <w:r w:rsidRPr="000E4AED">
              <w:rPr>
                <w:sz w:val="20"/>
              </w:rPr>
              <w:t>.Среднетымское</w:t>
            </w:r>
          </w:p>
        </w:tc>
        <w:tc>
          <w:tcPr>
            <w:tcW w:w="1276" w:type="dxa"/>
          </w:tcPr>
          <w:p w:rsidR="003F217E" w:rsidRPr="000E4AED" w:rsidRDefault="003F217E" w:rsidP="00180911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3</w:t>
            </w:r>
            <w:r w:rsidRPr="000E4AED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0E4AED" w:rsidRDefault="003F217E" w:rsidP="00180911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+</w:t>
            </w:r>
            <w:r w:rsidRPr="000E4AED">
              <w:rPr>
                <w:sz w:val="20"/>
              </w:rPr>
              <w:t xml:space="preserve"> </w:t>
            </w:r>
            <w:r>
              <w:rPr>
                <w:sz w:val="20"/>
              </w:rPr>
              <w:t>30,9</w:t>
            </w:r>
          </w:p>
        </w:tc>
        <w:tc>
          <w:tcPr>
            <w:tcW w:w="1275" w:type="dxa"/>
          </w:tcPr>
          <w:p w:rsidR="003F217E" w:rsidRPr="000E4AED" w:rsidRDefault="003F217E" w:rsidP="00180911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+</w:t>
            </w:r>
            <w:r w:rsidRPr="000E4AED">
              <w:rPr>
                <w:sz w:val="20"/>
              </w:rPr>
              <w:t xml:space="preserve"> 3</w:t>
            </w:r>
            <w:r>
              <w:rPr>
                <w:sz w:val="20"/>
              </w:rPr>
              <w:t>1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3F217E" w:rsidRPr="000E4AED" w:rsidRDefault="003F217E" w:rsidP="00180911">
            <w:pPr>
              <w:rPr>
                <w:sz w:val="20"/>
              </w:rPr>
            </w:pPr>
            <w:r w:rsidRPr="00E948B5">
              <w:rPr>
                <w:sz w:val="20"/>
              </w:rPr>
              <w:t>с</w:t>
            </w:r>
            <w:r>
              <w:rPr>
                <w:sz w:val="20"/>
              </w:rPr>
              <w:t>остав.   6,8</w:t>
            </w:r>
          </w:p>
        </w:tc>
        <w:tc>
          <w:tcPr>
            <w:tcW w:w="1808" w:type="dxa"/>
          </w:tcPr>
          <w:p w:rsidR="003F217E" w:rsidRPr="00EB4723" w:rsidRDefault="003F217E" w:rsidP="00180911">
            <w:pPr>
              <w:rPr>
                <w:sz w:val="20"/>
              </w:rPr>
            </w:pPr>
            <w:r w:rsidRPr="00E948B5">
              <w:rPr>
                <w:sz w:val="20"/>
              </w:rPr>
              <w:t>о</w:t>
            </w:r>
            <w:r w:rsidRPr="00EB4723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6E448B" w:rsidRDefault="003F217E" w:rsidP="00180911">
            <w:pPr>
              <w:jc w:val="both"/>
              <w:rPr>
                <w:sz w:val="20"/>
              </w:rPr>
            </w:pPr>
            <w:r w:rsidRPr="006E448B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6E448B">
              <w:rPr>
                <w:sz w:val="20"/>
              </w:rPr>
              <w:t>.Новоюгинское</w:t>
            </w:r>
          </w:p>
        </w:tc>
        <w:tc>
          <w:tcPr>
            <w:tcW w:w="1276" w:type="dxa"/>
          </w:tcPr>
          <w:p w:rsidR="003F217E" w:rsidRPr="006E448B" w:rsidRDefault="003F217E" w:rsidP="00180911">
            <w:pPr>
              <w:jc w:val="center"/>
              <w:rPr>
                <w:sz w:val="20"/>
              </w:rPr>
            </w:pPr>
            <w:r w:rsidRPr="0005219D">
              <w:rPr>
                <w:sz w:val="20"/>
              </w:rPr>
              <w:t>3</w:t>
            </w:r>
            <w:r w:rsidRPr="006E448B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6E448B" w:rsidRDefault="003F217E" w:rsidP="00180911">
            <w:pPr>
              <w:jc w:val="center"/>
              <w:rPr>
                <w:sz w:val="20"/>
              </w:rPr>
            </w:pPr>
            <w:r w:rsidRPr="0005219D">
              <w:rPr>
                <w:sz w:val="20"/>
              </w:rPr>
              <w:t>в</w:t>
            </w:r>
            <w:r>
              <w:rPr>
                <w:sz w:val="20"/>
              </w:rPr>
              <w:t xml:space="preserve"> 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2 раза</w:t>
            </w:r>
          </w:p>
        </w:tc>
        <w:tc>
          <w:tcPr>
            <w:tcW w:w="1275" w:type="dxa"/>
          </w:tcPr>
          <w:p w:rsidR="003F217E" w:rsidRPr="006E448B" w:rsidRDefault="003F217E" w:rsidP="00180911">
            <w:pPr>
              <w:jc w:val="center"/>
              <w:rPr>
                <w:sz w:val="20"/>
              </w:rPr>
            </w:pPr>
            <w:r w:rsidRPr="0005219D">
              <w:rPr>
                <w:sz w:val="20"/>
              </w:rPr>
              <w:t>в</w:t>
            </w:r>
            <w:r>
              <w:rPr>
                <w:sz w:val="20"/>
              </w:rPr>
              <w:t xml:space="preserve"> 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2 раза</w:t>
            </w:r>
          </w:p>
        </w:tc>
        <w:tc>
          <w:tcPr>
            <w:tcW w:w="1418" w:type="dxa"/>
          </w:tcPr>
          <w:p w:rsidR="003F217E" w:rsidRPr="006E448B" w:rsidRDefault="003F217E" w:rsidP="00180911">
            <w:pPr>
              <w:rPr>
                <w:sz w:val="20"/>
              </w:rPr>
            </w:pPr>
            <w:r w:rsidRPr="0005219D">
              <w:rPr>
                <w:sz w:val="20"/>
              </w:rPr>
              <w:t>с</w:t>
            </w:r>
            <w:r>
              <w:rPr>
                <w:sz w:val="20"/>
              </w:rPr>
              <w:t>остав. 18,3</w:t>
            </w:r>
          </w:p>
        </w:tc>
        <w:tc>
          <w:tcPr>
            <w:tcW w:w="1808" w:type="dxa"/>
          </w:tcPr>
          <w:p w:rsidR="003F217E" w:rsidRPr="00235858" w:rsidRDefault="003F217E" w:rsidP="00180911">
            <w:pPr>
              <w:rPr>
                <w:sz w:val="20"/>
              </w:rPr>
            </w:pPr>
            <w:r w:rsidRPr="0005219D">
              <w:rPr>
                <w:sz w:val="20"/>
              </w:rPr>
              <w:t>о</w:t>
            </w:r>
            <w:r w:rsidRPr="00EB4723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6E448B" w:rsidRDefault="003F217E" w:rsidP="00180911">
            <w:pPr>
              <w:jc w:val="both"/>
              <w:rPr>
                <w:sz w:val="20"/>
              </w:rPr>
            </w:pPr>
            <w:r w:rsidRPr="006E448B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6E448B">
              <w:rPr>
                <w:sz w:val="20"/>
              </w:rPr>
              <w:t>.Нововасюганское</w:t>
            </w:r>
          </w:p>
        </w:tc>
        <w:tc>
          <w:tcPr>
            <w:tcW w:w="1276" w:type="dxa"/>
          </w:tcPr>
          <w:p w:rsidR="003F217E" w:rsidRPr="006E448B" w:rsidRDefault="003F217E" w:rsidP="00180911">
            <w:pPr>
              <w:jc w:val="center"/>
              <w:rPr>
                <w:sz w:val="20"/>
              </w:rPr>
            </w:pPr>
            <w:r w:rsidRPr="001C11B5">
              <w:rPr>
                <w:sz w:val="20"/>
              </w:rPr>
              <w:t>4</w:t>
            </w:r>
            <w:r w:rsidRPr="006E448B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6E448B" w:rsidRDefault="003F217E" w:rsidP="00180911">
            <w:pPr>
              <w:jc w:val="center"/>
              <w:rPr>
                <w:sz w:val="20"/>
              </w:rPr>
            </w:pPr>
            <w:r w:rsidRPr="001C11B5">
              <w:rPr>
                <w:sz w:val="20"/>
              </w:rPr>
              <w:t>+</w:t>
            </w:r>
            <w:r>
              <w:rPr>
                <w:sz w:val="20"/>
              </w:rPr>
              <w:t xml:space="preserve"> 11,6</w:t>
            </w:r>
          </w:p>
        </w:tc>
        <w:tc>
          <w:tcPr>
            <w:tcW w:w="1275" w:type="dxa"/>
          </w:tcPr>
          <w:p w:rsidR="003F217E" w:rsidRPr="006E448B" w:rsidRDefault="003F217E" w:rsidP="00180911">
            <w:pPr>
              <w:jc w:val="center"/>
              <w:rPr>
                <w:sz w:val="20"/>
              </w:rPr>
            </w:pPr>
            <w:r w:rsidRPr="001C11B5">
              <w:rPr>
                <w:sz w:val="20"/>
              </w:rPr>
              <w:t>+</w:t>
            </w:r>
            <w:r>
              <w:rPr>
                <w:sz w:val="20"/>
              </w:rPr>
              <w:t xml:space="preserve"> 10,4</w:t>
            </w:r>
          </w:p>
        </w:tc>
        <w:tc>
          <w:tcPr>
            <w:tcW w:w="1418" w:type="dxa"/>
          </w:tcPr>
          <w:p w:rsidR="003F217E" w:rsidRPr="006E448B" w:rsidRDefault="003F217E" w:rsidP="00180911">
            <w:pPr>
              <w:jc w:val="right"/>
              <w:rPr>
                <w:sz w:val="20"/>
              </w:rPr>
            </w:pPr>
            <w:r w:rsidRPr="001C11B5">
              <w:rPr>
                <w:sz w:val="20"/>
              </w:rPr>
              <w:t>п</w:t>
            </w:r>
            <w:r>
              <w:rPr>
                <w:sz w:val="20"/>
              </w:rPr>
              <w:t>рофицит</w:t>
            </w:r>
          </w:p>
        </w:tc>
        <w:tc>
          <w:tcPr>
            <w:tcW w:w="1808" w:type="dxa"/>
          </w:tcPr>
          <w:p w:rsidR="003F217E" w:rsidRPr="006E448B" w:rsidRDefault="003F217E" w:rsidP="00180911">
            <w:pPr>
              <w:jc w:val="right"/>
              <w:rPr>
                <w:sz w:val="20"/>
              </w:rPr>
            </w:pPr>
            <w:r w:rsidRPr="001C11B5">
              <w:rPr>
                <w:sz w:val="20"/>
              </w:rPr>
              <w:t>3</w:t>
            </w:r>
            <w:r w:rsidRPr="00D966B2">
              <w:rPr>
                <w:sz w:val="20"/>
              </w:rPr>
              <w:t xml:space="preserve">52,6 </w:t>
            </w:r>
            <w:r>
              <w:rPr>
                <w:sz w:val="20"/>
              </w:rPr>
              <w:t>т.р.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4E2675" w:rsidRDefault="003F217E" w:rsidP="0018091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5</w:t>
            </w:r>
            <w:r w:rsidRPr="004E2675">
              <w:rPr>
                <w:sz w:val="20"/>
              </w:rPr>
              <w:t>.Толпаровское</w:t>
            </w:r>
          </w:p>
        </w:tc>
        <w:tc>
          <w:tcPr>
            <w:tcW w:w="1276" w:type="dxa"/>
          </w:tcPr>
          <w:p w:rsidR="003F217E" w:rsidRPr="004E2675" w:rsidRDefault="003F217E" w:rsidP="00180911">
            <w:pPr>
              <w:jc w:val="center"/>
              <w:rPr>
                <w:sz w:val="20"/>
              </w:rPr>
            </w:pPr>
            <w:r w:rsidRPr="009743AD">
              <w:rPr>
                <w:sz w:val="20"/>
              </w:rPr>
              <w:t>4</w:t>
            </w:r>
            <w:r w:rsidRPr="004E2675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4E2675" w:rsidRDefault="003F217E" w:rsidP="00180911">
            <w:pPr>
              <w:jc w:val="center"/>
              <w:rPr>
                <w:sz w:val="20"/>
              </w:rPr>
            </w:pPr>
            <w:r w:rsidRPr="009743AD">
              <w:rPr>
                <w:sz w:val="20"/>
              </w:rPr>
              <w:t>+</w:t>
            </w:r>
            <w:r w:rsidRPr="004E2675">
              <w:rPr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Pr="004E267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3F217E" w:rsidRPr="004E2675" w:rsidRDefault="003F217E" w:rsidP="00180911">
            <w:pPr>
              <w:jc w:val="center"/>
              <w:rPr>
                <w:sz w:val="20"/>
              </w:rPr>
            </w:pPr>
            <w:r w:rsidRPr="009743AD">
              <w:rPr>
                <w:sz w:val="20"/>
              </w:rPr>
              <w:t>+</w:t>
            </w:r>
            <w:r w:rsidRPr="004E2675">
              <w:rPr>
                <w:sz w:val="20"/>
              </w:rPr>
              <w:t xml:space="preserve"> 2</w:t>
            </w:r>
            <w:r>
              <w:rPr>
                <w:sz w:val="20"/>
              </w:rPr>
              <w:t>4</w:t>
            </w:r>
            <w:r w:rsidRPr="004E2675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3F217E" w:rsidRPr="004E2675" w:rsidRDefault="003F217E" w:rsidP="00180911">
            <w:pPr>
              <w:rPr>
                <w:sz w:val="20"/>
              </w:rPr>
            </w:pPr>
            <w:r w:rsidRPr="009743AD">
              <w:rPr>
                <w:sz w:val="20"/>
              </w:rPr>
              <w:t>п</w:t>
            </w:r>
            <w:r>
              <w:rPr>
                <w:sz w:val="20"/>
              </w:rPr>
              <w:t>рев.  на 39,1</w:t>
            </w:r>
          </w:p>
        </w:tc>
        <w:tc>
          <w:tcPr>
            <w:tcW w:w="1808" w:type="dxa"/>
          </w:tcPr>
          <w:p w:rsidR="003F217E" w:rsidRPr="004E2675" w:rsidRDefault="003F217E" w:rsidP="00180911">
            <w:pPr>
              <w:rPr>
                <w:sz w:val="20"/>
              </w:rPr>
            </w:pPr>
            <w:r w:rsidRPr="009743AD">
              <w:rPr>
                <w:sz w:val="20"/>
              </w:rPr>
              <w:t>о</w:t>
            </w:r>
            <w:r w:rsidRPr="00EB4723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4572D7" w:rsidRDefault="003F217E" w:rsidP="0018091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  <w:r w:rsidRPr="004572D7">
              <w:rPr>
                <w:sz w:val="20"/>
              </w:rPr>
              <w:t>.Средневасюганское</w:t>
            </w:r>
          </w:p>
        </w:tc>
        <w:tc>
          <w:tcPr>
            <w:tcW w:w="1276" w:type="dxa"/>
          </w:tcPr>
          <w:p w:rsidR="003F217E" w:rsidRPr="004572D7" w:rsidRDefault="003F217E" w:rsidP="00180911">
            <w:pPr>
              <w:jc w:val="center"/>
              <w:rPr>
                <w:sz w:val="20"/>
              </w:rPr>
            </w:pPr>
            <w:r w:rsidRPr="00190429">
              <w:rPr>
                <w:sz w:val="20"/>
              </w:rPr>
              <w:t>4</w:t>
            </w:r>
            <w:r w:rsidRPr="004572D7">
              <w:rPr>
                <w:sz w:val="20"/>
              </w:rPr>
              <w:t xml:space="preserve"> раза</w:t>
            </w:r>
          </w:p>
        </w:tc>
        <w:tc>
          <w:tcPr>
            <w:tcW w:w="1276" w:type="dxa"/>
          </w:tcPr>
          <w:p w:rsidR="003F217E" w:rsidRPr="004572D7" w:rsidRDefault="003F217E" w:rsidP="00180911">
            <w:pPr>
              <w:jc w:val="center"/>
              <w:rPr>
                <w:sz w:val="20"/>
              </w:rPr>
            </w:pPr>
            <w:r w:rsidRPr="00190429">
              <w:rPr>
                <w:sz w:val="20"/>
              </w:rPr>
              <w:t>+</w:t>
            </w:r>
            <w:r w:rsidRPr="004572D7">
              <w:rPr>
                <w:sz w:val="20"/>
              </w:rPr>
              <w:t xml:space="preserve"> </w:t>
            </w:r>
            <w:r>
              <w:rPr>
                <w:sz w:val="20"/>
              </w:rPr>
              <w:t>28,5</w:t>
            </w:r>
          </w:p>
        </w:tc>
        <w:tc>
          <w:tcPr>
            <w:tcW w:w="1275" w:type="dxa"/>
          </w:tcPr>
          <w:p w:rsidR="003F217E" w:rsidRPr="004572D7" w:rsidRDefault="003F217E" w:rsidP="00180911">
            <w:pPr>
              <w:jc w:val="center"/>
              <w:rPr>
                <w:sz w:val="20"/>
              </w:rPr>
            </w:pPr>
            <w:r w:rsidRPr="00190429">
              <w:rPr>
                <w:sz w:val="20"/>
              </w:rPr>
              <w:t>+</w:t>
            </w:r>
            <w:r w:rsidRPr="004572D7">
              <w:rPr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 w:rsidRPr="004572D7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3F217E" w:rsidRPr="004572D7" w:rsidRDefault="003F217E" w:rsidP="00180911">
            <w:pPr>
              <w:rPr>
                <w:sz w:val="20"/>
              </w:rPr>
            </w:pPr>
            <w:r w:rsidRPr="00190429">
              <w:rPr>
                <w:sz w:val="20"/>
              </w:rPr>
              <w:t>с</w:t>
            </w:r>
            <w:r>
              <w:rPr>
                <w:sz w:val="20"/>
              </w:rPr>
              <w:t>остав. 40</w:t>
            </w:r>
            <w:r w:rsidRPr="004572D7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808" w:type="dxa"/>
          </w:tcPr>
          <w:p w:rsidR="003F217E" w:rsidRPr="00611D80" w:rsidRDefault="003F217E" w:rsidP="00180911">
            <w:pPr>
              <w:rPr>
                <w:sz w:val="20"/>
              </w:rPr>
            </w:pPr>
            <w:r w:rsidRPr="00190429">
              <w:rPr>
                <w:sz w:val="20"/>
              </w:rPr>
              <w:t>о</w:t>
            </w:r>
            <w:r w:rsidRPr="00611D80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E52B93" w:rsidRDefault="003F217E" w:rsidP="00180911">
            <w:pPr>
              <w:jc w:val="both"/>
              <w:rPr>
                <w:sz w:val="20"/>
              </w:rPr>
            </w:pPr>
            <w:r w:rsidRPr="00E52B93">
              <w:rPr>
                <w:sz w:val="20"/>
              </w:rPr>
              <w:t xml:space="preserve">  </w:t>
            </w:r>
            <w:r>
              <w:rPr>
                <w:sz w:val="20"/>
              </w:rPr>
              <w:t>7</w:t>
            </w:r>
            <w:r w:rsidRPr="00E52B93">
              <w:rPr>
                <w:sz w:val="20"/>
              </w:rPr>
              <w:t>.Сосновское</w:t>
            </w:r>
          </w:p>
        </w:tc>
        <w:tc>
          <w:tcPr>
            <w:tcW w:w="1276" w:type="dxa"/>
          </w:tcPr>
          <w:p w:rsidR="003F217E" w:rsidRPr="00E52B93" w:rsidRDefault="003F217E" w:rsidP="00180911">
            <w:pPr>
              <w:jc w:val="center"/>
              <w:rPr>
                <w:sz w:val="20"/>
              </w:rPr>
            </w:pPr>
            <w:r w:rsidRPr="00733D10">
              <w:rPr>
                <w:sz w:val="20"/>
              </w:rPr>
              <w:t>4</w:t>
            </w:r>
            <w:r w:rsidRPr="00E52B93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E52B93" w:rsidRDefault="003F217E" w:rsidP="00180911">
            <w:pPr>
              <w:jc w:val="center"/>
              <w:rPr>
                <w:sz w:val="20"/>
              </w:rPr>
            </w:pPr>
            <w:r w:rsidRPr="00733D10">
              <w:rPr>
                <w:sz w:val="20"/>
              </w:rPr>
              <w:t>+</w:t>
            </w:r>
            <w:r w:rsidRPr="00E52B93">
              <w:rPr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 w:rsidRPr="00E52B93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3F217E" w:rsidRPr="00E52B93" w:rsidRDefault="003F217E" w:rsidP="00180911">
            <w:pPr>
              <w:jc w:val="center"/>
              <w:rPr>
                <w:sz w:val="20"/>
              </w:rPr>
            </w:pPr>
            <w:r w:rsidRPr="00733D10">
              <w:rPr>
                <w:sz w:val="20"/>
              </w:rPr>
              <w:t>+</w:t>
            </w:r>
            <w:r w:rsidRPr="00E52B93">
              <w:rPr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 w:rsidRPr="00E52B93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3F217E" w:rsidRPr="00E52B93" w:rsidRDefault="003F217E" w:rsidP="00180911">
            <w:pPr>
              <w:rPr>
                <w:sz w:val="20"/>
              </w:rPr>
            </w:pPr>
            <w:r w:rsidRPr="00733D10">
              <w:rPr>
                <w:sz w:val="20"/>
              </w:rPr>
              <w:t>с</w:t>
            </w:r>
            <w:r>
              <w:rPr>
                <w:sz w:val="20"/>
              </w:rPr>
              <w:t xml:space="preserve">остав. </w:t>
            </w:r>
            <w:r w:rsidRPr="00017569">
              <w:rPr>
                <w:sz w:val="20"/>
              </w:rPr>
              <w:t>3</w:t>
            </w:r>
            <w:r>
              <w:rPr>
                <w:sz w:val="20"/>
              </w:rPr>
              <w:t>9</w:t>
            </w:r>
            <w:r w:rsidRPr="00E52B93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808" w:type="dxa"/>
          </w:tcPr>
          <w:p w:rsidR="003F217E" w:rsidRPr="003205AE" w:rsidRDefault="003F217E" w:rsidP="00180911">
            <w:pPr>
              <w:jc w:val="both"/>
              <w:rPr>
                <w:sz w:val="20"/>
              </w:rPr>
            </w:pPr>
            <w:r w:rsidRPr="00733D10">
              <w:rPr>
                <w:sz w:val="20"/>
              </w:rPr>
              <w:t>о</w:t>
            </w:r>
            <w:r w:rsidRPr="00EB4723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F17D92" w:rsidRDefault="003F217E" w:rsidP="0018091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8.</w:t>
            </w:r>
            <w:r w:rsidRPr="00F17D92">
              <w:rPr>
                <w:sz w:val="20"/>
              </w:rPr>
              <w:t>Усть-Тымское</w:t>
            </w:r>
          </w:p>
        </w:tc>
        <w:tc>
          <w:tcPr>
            <w:tcW w:w="1276" w:type="dxa"/>
          </w:tcPr>
          <w:p w:rsidR="003F217E" w:rsidRPr="000E4AED" w:rsidRDefault="003F217E" w:rsidP="00180911">
            <w:pPr>
              <w:jc w:val="center"/>
              <w:rPr>
                <w:sz w:val="20"/>
                <w:highlight w:val="yellow"/>
              </w:rPr>
            </w:pPr>
            <w:r w:rsidRPr="00E948B5">
              <w:rPr>
                <w:sz w:val="20"/>
              </w:rPr>
              <w:t>4</w:t>
            </w:r>
            <w:r w:rsidRPr="001E4264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F17D92" w:rsidRDefault="003F217E" w:rsidP="00180911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+</w:t>
            </w:r>
            <w:r>
              <w:rPr>
                <w:sz w:val="20"/>
              </w:rPr>
              <w:t xml:space="preserve"> 22,4</w:t>
            </w:r>
          </w:p>
        </w:tc>
        <w:tc>
          <w:tcPr>
            <w:tcW w:w="1275" w:type="dxa"/>
          </w:tcPr>
          <w:p w:rsidR="003F217E" w:rsidRPr="00F17D92" w:rsidRDefault="003F217E" w:rsidP="00180911">
            <w:pPr>
              <w:jc w:val="center"/>
              <w:rPr>
                <w:sz w:val="20"/>
              </w:rPr>
            </w:pPr>
            <w:r w:rsidRPr="00E948B5">
              <w:rPr>
                <w:sz w:val="20"/>
              </w:rPr>
              <w:t>+</w:t>
            </w:r>
            <w:r>
              <w:rPr>
                <w:sz w:val="20"/>
              </w:rPr>
              <w:t xml:space="preserve"> 22</w:t>
            </w:r>
            <w:r w:rsidRPr="00F17D92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3F217E" w:rsidRPr="000E4AED" w:rsidRDefault="003F217E" w:rsidP="00180911">
            <w:pPr>
              <w:rPr>
                <w:sz w:val="20"/>
                <w:highlight w:val="yellow"/>
              </w:rPr>
            </w:pPr>
            <w:r w:rsidRPr="00E948B5">
              <w:rPr>
                <w:sz w:val="20"/>
              </w:rPr>
              <w:t>с</w:t>
            </w:r>
            <w:r>
              <w:rPr>
                <w:sz w:val="20"/>
              </w:rPr>
              <w:t>остав. 1,7</w:t>
            </w:r>
          </w:p>
        </w:tc>
        <w:tc>
          <w:tcPr>
            <w:tcW w:w="1808" w:type="dxa"/>
          </w:tcPr>
          <w:p w:rsidR="003F217E" w:rsidRPr="000E4AED" w:rsidRDefault="003F217E" w:rsidP="00180911">
            <w:pPr>
              <w:rPr>
                <w:sz w:val="20"/>
                <w:highlight w:val="yellow"/>
              </w:rPr>
            </w:pPr>
            <w:r w:rsidRPr="00E948B5">
              <w:rPr>
                <w:sz w:val="20"/>
              </w:rPr>
              <w:t>о</w:t>
            </w:r>
            <w:r w:rsidRPr="005F03DF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615688" w:rsidRDefault="003F217E" w:rsidP="00180911">
            <w:pPr>
              <w:jc w:val="both"/>
              <w:rPr>
                <w:sz w:val="20"/>
              </w:rPr>
            </w:pPr>
            <w:r w:rsidRPr="00615688">
              <w:rPr>
                <w:sz w:val="20"/>
              </w:rPr>
              <w:t xml:space="preserve">  </w:t>
            </w:r>
            <w:r>
              <w:rPr>
                <w:sz w:val="20"/>
              </w:rPr>
              <w:t>9</w:t>
            </w:r>
            <w:r w:rsidRPr="00615688">
              <w:rPr>
                <w:sz w:val="20"/>
              </w:rPr>
              <w:t>.Тымское</w:t>
            </w:r>
          </w:p>
        </w:tc>
        <w:tc>
          <w:tcPr>
            <w:tcW w:w="1276" w:type="dxa"/>
          </w:tcPr>
          <w:p w:rsidR="003F217E" w:rsidRPr="00615688" w:rsidRDefault="003F217E" w:rsidP="00180911">
            <w:pPr>
              <w:jc w:val="center"/>
              <w:rPr>
                <w:sz w:val="20"/>
              </w:rPr>
            </w:pPr>
            <w:r w:rsidRPr="000059AE">
              <w:rPr>
                <w:sz w:val="20"/>
              </w:rPr>
              <w:t>4</w:t>
            </w:r>
            <w:r w:rsidRPr="00615688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615688" w:rsidRDefault="003F217E" w:rsidP="00180911">
            <w:pPr>
              <w:jc w:val="center"/>
              <w:rPr>
                <w:sz w:val="20"/>
              </w:rPr>
            </w:pPr>
            <w:r w:rsidRPr="000059AE">
              <w:rPr>
                <w:sz w:val="20"/>
              </w:rPr>
              <w:t>+</w:t>
            </w:r>
            <w:r w:rsidRPr="00615688">
              <w:rPr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Pr="00615688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3F217E" w:rsidRPr="00615688" w:rsidRDefault="003F217E" w:rsidP="00180911">
            <w:pPr>
              <w:jc w:val="center"/>
              <w:rPr>
                <w:sz w:val="20"/>
              </w:rPr>
            </w:pPr>
            <w:r w:rsidRPr="000059AE">
              <w:rPr>
                <w:sz w:val="20"/>
              </w:rPr>
              <w:t>+</w:t>
            </w:r>
            <w:r w:rsidRPr="00615688">
              <w:rPr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 w:rsidRPr="00615688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3F217E" w:rsidRPr="00615688" w:rsidRDefault="003F217E" w:rsidP="00180911">
            <w:pPr>
              <w:rPr>
                <w:sz w:val="20"/>
              </w:rPr>
            </w:pPr>
            <w:r w:rsidRPr="000059AE">
              <w:rPr>
                <w:sz w:val="20"/>
              </w:rPr>
              <w:t>с</w:t>
            </w:r>
            <w:r>
              <w:rPr>
                <w:sz w:val="20"/>
              </w:rPr>
              <w:t>остав. 53</w:t>
            </w:r>
            <w:r w:rsidRPr="004572D7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808" w:type="dxa"/>
          </w:tcPr>
          <w:p w:rsidR="003F217E" w:rsidRPr="0077464B" w:rsidRDefault="003F217E" w:rsidP="00180911">
            <w:pPr>
              <w:rPr>
                <w:sz w:val="20"/>
              </w:rPr>
            </w:pPr>
            <w:r w:rsidRPr="000059AE">
              <w:rPr>
                <w:sz w:val="20"/>
              </w:rPr>
              <w:t>о</w:t>
            </w:r>
            <w:r w:rsidRPr="0077464B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0E4AED" w:rsidRDefault="003F217E" w:rsidP="00180911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E4AED">
              <w:rPr>
                <w:sz w:val="20"/>
              </w:rPr>
              <w:t>.Уст-Чижапское</w:t>
            </w:r>
          </w:p>
        </w:tc>
        <w:tc>
          <w:tcPr>
            <w:tcW w:w="1276" w:type="dxa"/>
          </w:tcPr>
          <w:p w:rsidR="003F217E" w:rsidRPr="000E4AED" w:rsidRDefault="003F217E" w:rsidP="00180911">
            <w:pPr>
              <w:jc w:val="center"/>
              <w:rPr>
                <w:sz w:val="20"/>
              </w:rPr>
            </w:pPr>
            <w:r w:rsidRPr="00F9692C">
              <w:rPr>
                <w:sz w:val="20"/>
              </w:rPr>
              <w:t>2</w:t>
            </w:r>
            <w:r w:rsidRPr="000E4AED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0E4AED" w:rsidRDefault="003F217E" w:rsidP="00180911">
            <w:pPr>
              <w:jc w:val="center"/>
              <w:rPr>
                <w:sz w:val="20"/>
              </w:rPr>
            </w:pPr>
            <w:r w:rsidRPr="00F9692C">
              <w:rPr>
                <w:sz w:val="20"/>
              </w:rPr>
              <w:t>+</w:t>
            </w:r>
            <w:r w:rsidRPr="000E4AED">
              <w:rPr>
                <w:sz w:val="20"/>
              </w:rPr>
              <w:t xml:space="preserve"> </w:t>
            </w:r>
            <w:r>
              <w:rPr>
                <w:sz w:val="20"/>
              </w:rPr>
              <w:t>7,0</w:t>
            </w:r>
          </w:p>
        </w:tc>
        <w:tc>
          <w:tcPr>
            <w:tcW w:w="1275" w:type="dxa"/>
          </w:tcPr>
          <w:p w:rsidR="003F217E" w:rsidRPr="000E4AED" w:rsidRDefault="003F217E" w:rsidP="00180911">
            <w:pPr>
              <w:jc w:val="center"/>
              <w:rPr>
                <w:sz w:val="20"/>
              </w:rPr>
            </w:pPr>
            <w:r w:rsidRPr="00F9692C">
              <w:rPr>
                <w:sz w:val="20"/>
              </w:rPr>
              <w:t>+</w:t>
            </w:r>
            <w:r w:rsidRPr="000E4AED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</w:tcPr>
          <w:p w:rsidR="003F217E" w:rsidRPr="000E4AED" w:rsidRDefault="003F217E" w:rsidP="00180911">
            <w:pPr>
              <w:rPr>
                <w:sz w:val="20"/>
              </w:rPr>
            </w:pPr>
            <w:r w:rsidRPr="00F9692C">
              <w:rPr>
                <w:sz w:val="20"/>
              </w:rPr>
              <w:t>с</w:t>
            </w:r>
            <w:r>
              <w:rPr>
                <w:sz w:val="20"/>
              </w:rPr>
              <w:t>остав. 54,4</w:t>
            </w:r>
          </w:p>
        </w:tc>
        <w:tc>
          <w:tcPr>
            <w:tcW w:w="1808" w:type="dxa"/>
          </w:tcPr>
          <w:p w:rsidR="003F217E" w:rsidRPr="002F4251" w:rsidRDefault="003F217E" w:rsidP="00180911">
            <w:pPr>
              <w:rPr>
                <w:sz w:val="20"/>
              </w:rPr>
            </w:pPr>
            <w:r w:rsidRPr="00F9692C">
              <w:rPr>
                <w:sz w:val="20"/>
              </w:rPr>
              <w:t>о</w:t>
            </w:r>
            <w:r w:rsidRPr="002F4251">
              <w:rPr>
                <w:sz w:val="20"/>
              </w:rPr>
              <w:t>беспечен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EE3A66" w:rsidRDefault="003F217E" w:rsidP="00180911">
            <w:pPr>
              <w:jc w:val="both"/>
              <w:rPr>
                <w:sz w:val="20"/>
              </w:rPr>
            </w:pPr>
            <w:r w:rsidRPr="0012420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EE3A66">
              <w:rPr>
                <w:sz w:val="20"/>
              </w:rPr>
              <w:t>.Вертикосское</w:t>
            </w:r>
          </w:p>
        </w:tc>
        <w:tc>
          <w:tcPr>
            <w:tcW w:w="1276" w:type="dxa"/>
          </w:tcPr>
          <w:p w:rsidR="003F217E" w:rsidRPr="00EE3A66" w:rsidRDefault="003F217E" w:rsidP="00180911">
            <w:pPr>
              <w:jc w:val="center"/>
              <w:rPr>
                <w:sz w:val="20"/>
              </w:rPr>
            </w:pPr>
            <w:r w:rsidRPr="00124209">
              <w:rPr>
                <w:sz w:val="20"/>
              </w:rPr>
              <w:t>3</w:t>
            </w:r>
            <w:r w:rsidRPr="00EE3A66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F217E" w:rsidRPr="00EE3A66" w:rsidRDefault="003F217E" w:rsidP="00180911">
            <w:pPr>
              <w:jc w:val="center"/>
              <w:rPr>
                <w:sz w:val="20"/>
              </w:rPr>
            </w:pPr>
            <w:r w:rsidRPr="00124209">
              <w:rPr>
                <w:sz w:val="20"/>
              </w:rPr>
              <w:t>+</w:t>
            </w:r>
            <w:r w:rsidRPr="00EE3A66">
              <w:rPr>
                <w:sz w:val="20"/>
              </w:rPr>
              <w:t xml:space="preserve"> 1</w:t>
            </w:r>
            <w:r>
              <w:rPr>
                <w:sz w:val="20"/>
              </w:rPr>
              <w:t>0</w:t>
            </w:r>
            <w:r w:rsidRPr="00EE3A66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3F217E" w:rsidRPr="00EE3A66" w:rsidRDefault="003F217E" w:rsidP="00180911">
            <w:pPr>
              <w:jc w:val="center"/>
              <w:rPr>
                <w:sz w:val="20"/>
              </w:rPr>
            </w:pPr>
            <w:r w:rsidRPr="00124209">
              <w:rPr>
                <w:sz w:val="20"/>
              </w:rPr>
              <w:t>+</w:t>
            </w:r>
            <w:r w:rsidRPr="00EE3A66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EE3A6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3F217E" w:rsidRPr="00EE3A66" w:rsidRDefault="003F217E" w:rsidP="00180911">
            <w:pPr>
              <w:jc w:val="right"/>
              <w:rPr>
                <w:sz w:val="20"/>
              </w:rPr>
            </w:pPr>
            <w:r w:rsidRPr="00124209">
              <w:rPr>
                <w:sz w:val="20"/>
              </w:rPr>
              <w:t>п</w:t>
            </w:r>
            <w:r>
              <w:rPr>
                <w:sz w:val="20"/>
              </w:rPr>
              <w:t>рофицит</w:t>
            </w:r>
          </w:p>
        </w:tc>
        <w:tc>
          <w:tcPr>
            <w:tcW w:w="1808" w:type="dxa"/>
          </w:tcPr>
          <w:p w:rsidR="003F217E" w:rsidRPr="00174B0C" w:rsidRDefault="003F217E" w:rsidP="00180911">
            <w:pPr>
              <w:jc w:val="right"/>
              <w:rPr>
                <w:sz w:val="20"/>
              </w:rPr>
            </w:pPr>
            <w:r w:rsidRPr="00124209">
              <w:rPr>
                <w:sz w:val="20"/>
                <w:szCs w:val="20"/>
              </w:rPr>
              <w:t>9</w:t>
            </w:r>
            <w:r w:rsidRPr="00922343"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</w:rPr>
              <w:t xml:space="preserve">1 </w:t>
            </w:r>
            <w:r w:rsidRPr="00922343">
              <w:rPr>
                <w:sz w:val="18"/>
              </w:rPr>
              <w:t xml:space="preserve"> </w:t>
            </w:r>
            <w:r>
              <w:rPr>
                <w:sz w:val="20"/>
              </w:rPr>
              <w:t>т.р.</w:t>
            </w:r>
          </w:p>
        </w:tc>
      </w:tr>
      <w:tr w:rsidR="003F217E" w:rsidRPr="00705167" w:rsidTr="00180911">
        <w:tc>
          <w:tcPr>
            <w:tcW w:w="2518" w:type="dxa"/>
          </w:tcPr>
          <w:p w:rsidR="003F217E" w:rsidRPr="001E4264" w:rsidRDefault="003F217E" w:rsidP="00180911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1E4264">
              <w:rPr>
                <w:sz w:val="20"/>
              </w:rPr>
              <w:t>.Киндальское</w:t>
            </w:r>
          </w:p>
        </w:tc>
        <w:tc>
          <w:tcPr>
            <w:tcW w:w="1276" w:type="dxa"/>
          </w:tcPr>
          <w:p w:rsidR="003F217E" w:rsidRPr="001E4264" w:rsidRDefault="003F217E" w:rsidP="00180911">
            <w:pPr>
              <w:jc w:val="center"/>
              <w:rPr>
                <w:sz w:val="20"/>
              </w:rPr>
            </w:pPr>
            <w:r w:rsidRPr="008F0506">
              <w:rPr>
                <w:sz w:val="20"/>
              </w:rPr>
              <w:t>4</w:t>
            </w:r>
            <w:r w:rsidRPr="001E4264">
              <w:rPr>
                <w:sz w:val="20"/>
              </w:rPr>
              <w:t xml:space="preserve"> раза</w:t>
            </w:r>
          </w:p>
        </w:tc>
        <w:tc>
          <w:tcPr>
            <w:tcW w:w="1276" w:type="dxa"/>
          </w:tcPr>
          <w:p w:rsidR="003F217E" w:rsidRPr="001E4264" w:rsidRDefault="003F217E" w:rsidP="00180911">
            <w:pPr>
              <w:jc w:val="center"/>
              <w:rPr>
                <w:sz w:val="20"/>
              </w:rPr>
            </w:pPr>
            <w:r w:rsidRPr="008F0506">
              <w:rPr>
                <w:sz w:val="20"/>
              </w:rPr>
              <w:t>+</w:t>
            </w:r>
            <w:r w:rsidRPr="001E4264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1E4264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3F217E" w:rsidRPr="001E4264" w:rsidRDefault="003F217E" w:rsidP="00180911">
            <w:pPr>
              <w:jc w:val="center"/>
              <w:rPr>
                <w:sz w:val="20"/>
              </w:rPr>
            </w:pPr>
            <w:r w:rsidRPr="008F0506">
              <w:rPr>
                <w:sz w:val="20"/>
              </w:rPr>
              <w:t>+</w:t>
            </w:r>
            <w:r w:rsidRPr="001E4264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1E4264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3F217E" w:rsidRPr="001E4264" w:rsidRDefault="003F217E" w:rsidP="00180911">
            <w:pPr>
              <w:jc w:val="right"/>
              <w:rPr>
                <w:sz w:val="20"/>
              </w:rPr>
            </w:pPr>
            <w:r w:rsidRPr="008F0506">
              <w:rPr>
                <w:sz w:val="20"/>
              </w:rPr>
              <w:t>п</w:t>
            </w:r>
            <w:r>
              <w:rPr>
                <w:sz w:val="20"/>
              </w:rPr>
              <w:t>рофицит</w:t>
            </w:r>
          </w:p>
        </w:tc>
        <w:tc>
          <w:tcPr>
            <w:tcW w:w="1808" w:type="dxa"/>
          </w:tcPr>
          <w:p w:rsidR="003F217E" w:rsidRPr="003A1C64" w:rsidRDefault="003F217E" w:rsidP="00180911">
            <w:pPr>
              <w:jc w:val="right"/>
              <w:rPr>
                <w:sz w:val="20"/>
              </w:rPr>
            </w:pPr>
            <w:r w:rsidRPr="008F0506">
              <w:rPr>
                <w:sz w:val="20"/>
              </w:rPr>
              <w:t>8</w:t>
            </w:r>
            <w:r w:rsidRPr="003A1C64">
              <w:rPr>
                <w:sz w:val="20"/>
              </w:rPr>
              <w:t>6,0</w:t>
            </w:r>
            <w:r>
              <w:rPr>
                <w:sz w:val="20"/>
              </w:rPr>
              <w:t xml:space="preserve"> т.р.</w:t>
            </w:r>
          </w:p>
        </w:tc>
      </w:tr>
    </w:tbl>
    <w:p w:rsidR="003F217E" w:rsidRDefault="003F217E" w:rsidP="003F217E">
      <w:pPr>
        <w:jc w:val="both"/>
        <w:rPr>
          <w:sz w:val="20"/>
        </w:rPr>
      </w:pPr>
      <w:r w:rsidRPr="00EC148B">
        <w:rPr>
          <w:sz w:val="20"/>
        </w:rPr>
        <w:t>*</w:t>
      </w:r>
      <w:r>
        <w:rPr>
          <w:sz w:val="20"/>
        </w:rPr>
        <w:t xml:space="preserve"> дефицит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 БК)</w:t>
      </w:r>
      <w:r>
        <w:rPr>
          <w:sz w:val="20"/>
        </w:rPr>
        <w:t>, это соответствует дефициту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 налоговых и неналоговых доходов.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E37594">
        <w:t>А</w:t>
      </w:r>
      <w:r>
        <w:t>нализ принятых в 2021 году Советами сельских поселений решений о внесении изменений в  бюджеты показал, что его показатели уточнялись в сторону увеличения и в основном 4 раза.</w:t>
      </w:r>
    </w:p>
    <w:p w:rsidR="003F217E" w:rsidRDefault="003F217E" w:rsidP="003F217E">
      <w:pPr>
        <w:ind w:firstLine="567"/>
        <w:jc w:val="both"/>
      </w:pPr>
      <w:r w:rsidRPr="00C50DC4">
        <w:t>Изначально</w:t>
      </w:r>
      <w:r>
        <w:t xml:space="preserve">,  (во втором чтении), </w:t>
      </w:r>
      <w:r w:rsidRPr="00C50DC4">
        <w:t xml:space="preserve"> во всех сельских поселениях </w:t>
      </w:r>
      <w:r>
        <w:t>доходные части бюджетов были равны их расходным частям. В конце года, после всех внесённых изменений, бюджет с профицитом был предусмотрен у Вертикосского, Новоюгинского и Киндальского сельских поселений, соответственно в размерах:  943,1 тыс. руб., 352,6</w:t>
      </w:r>
      <w:r w:rsidRPr="00214B65">
        <w:rPr>
          <w:sz w:val="32"/>
        </w:rPr>
        <w:t xml:space="preserve"> </w:t>
      </w:r>
      <w:r>
        <w:t xml:space="preserve">тыс. руб. и 86,0 тыс. рублей. </w:t>
      </w:r>
    </w:p>
    <w:p w:rsidR="003F217E" w:rsidRDefault="003F217E" w:rsidP="003F217E">
      <w:pPr>
        <w:ind w:firstLine="567"/>
        <w:jc w:val="both"/>
      </w:pPr>
      <w:r>
        <w:t>У всех остальных сельских поселений предусмотренный дефицит бюджета был обеспечен остатками средств на счетах бюджета на начало 2021 года.  У всех сельских поселений, кроме Каргасокского, Среднетымского и Усть-Тымского, дефицит  превышал  10 процентный предел, что допускается статьёй 92.1 Бюджетного кодекса, при условии наличия в необходимом размере денежных средств на начало текущего года на бюджетных счетах.</w:t>
      </w:r>
    </w:p>
    <w:p w:rsidR="003F217E" w:rsidRDefault="003F217E" w:rsidP="003F217E">
      <w:pPr>
        <w:ind w:firstLine="567"/>
        <w:jc w:val="both"/>
      </w:pPr>
      <w:r w:rsidRPr="005C1A70">
        <w:t>Наибольшее увеличение доходной и расходной частей</w:t>
      </w:r>
      <w:r>
        <w:t xml:space="preserve"> бюджета более чем в 2 раза </w:t>
      </w:r>
      <w:r w:rsidRPr="005C1A70">
        <w:t xml:space="preserve"> </w:t>
      </w:r>
      <w:r>
        <w:t>было предусмотрено: у Каргасок</w:t>
      </w:r>
      <w:r w:rsidRPr="00A5430D">
        <w:t>ско</w:t>
      </w:r>
      <w:r>
        <w:t>го и Новоюгинского сельских поселений.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>
        <w:t>Исполнение бюджета.</w:t>
      </w:r>
    </w:p>
    <w:p w:rsidR="003F217E" w:rsidRDefault="003F217E" w:rsidP="003F217E">
      <w:pPr>
        <w:ind w:firstLine="567"/>
        <w:jc w:val="both"/>
      </w:pPr>
      <w:r w:rsidRPr="00667870">
        <w:rPr>
          <w:b/>
        </w:rPr>
        <w:t>Б</w:t>
      </w:r>
      <w:r>
        <w:t>юджет по поступлению доходов в разрезе сельских поселений был исполнен следующим образом: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center"/>
      </w:pPr>
      <w:r>
        <w:t>Таблица № 2</w:t>
      </w:r>
    </w:p>
    <w:p w:rsidR="003F217E" w:rsidRDefault="003F217E" w:rsidP="003F217E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275"/>
        <w:gridCol w:w="1418"/>
        <w:gridCol w:w="1241"/>
      </w:tblGrid>
      <w:tr w:rsidR="003F217E" w:rsidRPr="0021694C" w:rsidTr="00180911">
        <w:tc>
          <w:tcPr>
            <w:tcW w:w="2660" w:type="dxa"/>
            <w:vMerge w:val="restart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</w:p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4252" w:type="dxa"/>
            <w:gridSpan w:val="3"/>
          </w:tcPr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 w:rsidRPr="0021694C">
              <w:rPr>
                <w:b/>
                <w:sz w:val="20"/>
              </w:rPr>
              <w:t>Всего доходов</w:t>
            </w:r>
          </w:p>
        </w:tc>
        <w:tc>
          <w:tcPr>
            <w:tcW w:w="2659" w:type="dxa"/>
            <w:gridSpan w:val="2"/>
          </w:tcPr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налоговые и неналоговые</w:t>
            </w:r>
          </w:p>
        </w:tc>
      </w:tr>
      <w:tr w:rsidR="003F217E" w:rsidRPr="0021694C" w:rsidTr="00180911">
        <w:tc>
          <w:tcPr>
            <w:tcW w:w="2660" w:type="dxa"/>
            <w:vMerge/>
          </w:tcPr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418" w:type="dxa"/>
          </w:tcPr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%% к плану</w:t>
            </w:r>
          </w:p>
        </w:tc>
        <w:tc>
          <w:tcPr>
            <w:tcW w:w="1275" w:type="dxa"/>
          </w:tcPr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Удельный вес в %%</w:t>
            </w:r>
          </w:p>
        </w:tc>
        <w:tc>
          <w:tcPr>
            <w:tcW w:w="1418" w:type="dxa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241" w:type="dxa"/>
          </w:tcPr>
          <w:p w:rsidR="003F217E" w:rsidRPr="0021694C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Удельный вес в %%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</w:rPr>
            </w:pPr>
            <w:r w:rsidRPr="00AA0C5E">
              <w:rPr>
                <w:sz w:val="20"/>
              </w:rPr>
              <w:t xml:space="preserve">  1.Каргасокское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FB3F0C">
              <w:rPr>
                <w:sz w:val="20"/>
              </w:rPr>
              <w:t>99 488,9</w:t>
            </w:r>
          </w:p>
        </w:tc>
        <w:tc>
          <w:tcPr>
            <w:tcW w:w="1418" w:type="dxa"/>
          </w:tcPr>
          <w:p w:rsidR="003F217E" w:rsidRPr="0021694C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FB3F0C">
              <w:rPr>
                <w:sz w:val="20"/>
              </w:rPr>
              <w:t>30 496,5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51,6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</w:rPr>
            </w:pPr>
            <w:r w:rsidRPr="00AA0C5E">
              <w:rPr>
                <w:sz w:val="20"/>
              </w:rPr>
              <w:t xml:space="preserve">  2.Среднетымское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1E47AB">
              <w:rPr>
                <w:sz w:val="20"/>
              </w:rPr>
              <w:t>46 403,3</w:t>
            </w:r>
          </w:p>
        </w:tc>
        <w:tc>
          <w:tcPr>
            <w:tcW w:w="1418" w:type="dxa"/>
          </w:tcPr>
          <w:p w:rsidR="003F217E" w:rsidRPr="00A93F60" w:rsidRDefault="003F217E" w:rsidP="00180911">
            <w:pPr>
              <w:jc w:val="center"/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1E47AB">
              <w:rPr>
                <w:sz w:val="20"/>
              </w:rPr>
              <w:t>2 686,3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 xml:space="preserve">  3.Новоюгинское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9A7399">
              <w:rPr>
                <w:sz w:val="20"/>
              </w:rPr>
              <w:t>38 236,9</w:t>
            </w:r>
          </w:p>
        </w:tc>
        <w:tc>
          <w:tcPr>
            <w:tcW w:w="1418" w:type="dxa"/>
          </w:tcPr>
          <w:p w:rsidR="003F217E" w:rsidRPr="00D20E4E" w:rsidRDefault="003F217E" w:rsidP="00180911">
            <w:pPr>
              <w:jc w:val="center"/>
              <w:rPr>
                <w:sz w:val="20"/>
              </w:rPr>
            </w:pPr>
            <w:r w:rsidRPr="00D20E4E">
              <w:rPr>
                <w:sz w:val="20"/>
              </w:rPr>
              <w:t>99,</w:t>
            </w: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9A7399">
              <w:rPr>
                <w:sz w:val="20"/>
              </w:rPr>
              <w:t>1 970,3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 xml:space="preserve">  4.Нововасюганское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9030DD">
              <w:rPr>
                <w:sz w:val="20"/>
              </w:rPr>
              <w:t>34 250,7</w:t>
            </w:r>
          </w:p>
        </w:tc>
        <w:tc>
          <w:tcPr>
            <w:tcW w:w="1418" w:type="dxa"/>
          </w:tcPr>
          <w:p w:rsidR="003F217E" w:rsidRPr="00FC3685" w:rsidRDefault="003F217E" w:rsidP="00180911">
            <w:pPr>
              <w:jc w:val="center"/>
              <w:rPr>
                <w:sz w:val="20"/>
              </w:rPr>
            </w:pPr>
            <w:r w:rsidRPr="00FC3685">
              <w:rPr>
                <w:sz w:val="20"/>
              </w:rPr>
              <w:t>100,</w:t>
            </w: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9030DD">
              <w:rPr>
                <w:sz w:val="20"/>
              </w:rPr>
              <w:t>11 633,1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 xml:space="preserve">  5.Толпаровское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C374D4">
              <w:rPr>
                <w:sz w:val="20"/>
              </w:rPr>
              <w:t>32 592,7</w:t>
            </w:r>
          </w:p>
        </w:tc>
        <w:tc>
          <w:tcPr>
            <w:tcW w:w="1418" w:type="dxa"/>
          </w:tcPr>
          <w:p w:rsidR="003F217E" w:rsidRPr="0021694C" w:rsidRDefault="003F217E" w:rsidP="00180911">
            <w:pPr>
              <w:jc w:val="center"/>
              <w:rPr>
                <w:sz w:val="20"/>
              </w:rPr>
            </w:pPr>
            <w:r w:rsidRPr="00717038">
              <w:rPr>
                <w:sz w:val="20"/>
              </w:rPr>
              <w:t>100,</w:t>
            </w: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C374D4">
              <w:rPr>
                <w:sz w:val="20"/>
              </w:rPr>
              <w:t>2 163,2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lastRenderedPageBreak/>
              <w:t xml:space="preserve">  6.Средневасюганское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9B1AEA">
              <w:rPr>
                <w:sz w:val="20"/>
              </w:rPr>
              <w:t>31 144,4</w:t>
            </w:r>
          </w:p>
        </w:tc>
        <w:tc>
          <w:tcPr>
            <w:tcW w:w="1418" w:type="dxa"/>
          </w:tcPr>
          <w:p w:rsidR="003F217E" w:rsidRPr="009B1AEA" w:rsidRDefault="003F217E" w:rsidP="00180911">
            <w:pPr>
              <w:jc w:val="center"/>
              <w:rPr>
                <w:sz w:val="20"/>
              </w:rPr>
            </w:pPr>
            <w:r w:rsidRPr="009B1AEA">
              <w:rPr>
                <w:sz w:val="20"/>
              </w:rPr>
              <w:t>96,6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742E22">
              <w:rPr>
                <w:sz w:val="20"/>
              </w:rPr>
              <w:t>3 459,5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 xml:space="preserve">  7.Сосновское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B4652B">
              <w:rPr>
                <w:sz w:val="20"/>
              </w:rPr>
              <w:t>24 297,7</w:t>
            </w:r>
          </w:p>
        </w:tc>
        <w:tc>
          <w:tcPr>
            <w:tcW w:w="1418" w:type="dxa"/>
          </w:tcPr>
          <w:p w:rsidR="003F217E" w:rsidRPr="00B4652B" w:rsidRDefault="003F217E" w:rsidP="00180911">
            <w:pPr>
              <w:jc w:val="center"/>
              <w:rPr>
                <w:sz w:val="20"/>
              </w:rPr>
            </w:pPr>
            <w:r w:rsidRPr="00B4652B">
              <w:rPr>
                <w:sz w:val="20"/>
              </w:rPr>
              <w:t>99,7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35258C">
              <w:rPr>
                <w:sz w:val="20"/>
              </w:rPr>
              <w:t>991,6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 xml:space="preserve">  8.Усть-Тымское</w:t>
            </w:r>
          </w:p>
        </w:tc>
        <w:tc>
          <w:tcPr>
            <w:tcW w:w="1559" w:type="dxa"/>
          </w:tcPr>
          <w:p w:rsidR="003F217E" w:rsidRPr="004666BA" w:rsidRDefault="003F217E" w:rsidP="00180911">
            <w:pPr>
              <w:jc w:val="right"/>
              <w:rPr>
                <w:sz w:val="20"/>
              </w:rPr>
            </w:pPr>
            <w:r w:rsidRPr="00BF23E4">
              <w:rPr>
                <w:sz w:val="20"/>
              </w:rPr>
              <w:t>22 739,7</w:t>
            </w:r>
          </w:p>
        </w:tc>
        <w:tc>
          <w:tcPr>
            <w:tcW w:w="1418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 w:rsidRPr="00A57A66">
              <w:rPr>
                <w:sz w:val="20"/>
              </w:rPr>
              <w:t>9</w:t>
            </w:r>
            <w:r>
              <w:rPr>
                <w:sz w:val="20"/>
              </w:rPr>
              <w:t>9</w:t>
            </w:r>
            <w:r w:rsidRPr="00A57A66">
              <w:rPr>
                <w:sz w:val="20"/>
              </w:rPr>
              <w:t>,9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418" w:type="dxa"/>
          </w:tcPr>
          <w:p w:rsidR="003F217E" w:rsidRPr="00426959" w:rsidRDefault="003F217E" w:rsidP="00180911">
            <w:pPr>
              <w:jc w:val="right"/>
              <w:rPr>
                <w:sz w:val="20"/>
              </w:rPr>
            </w:pPr>
            <w:r w:rsidRPr="00BF23E4">
              <w:rPr>
                <w:sz w:val="20"/>
              </w:rPr>
              <w:t>918,0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 xml:space="preserve">  9.Тымское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4F3772">
              <w:rPr>
                <w:sz w:val="20"/>
              </w:rPr>
              <w:t>19 712,1</w:t>
            </w:r>
          </w:p>
        </w:tc>
        <w:tc>
          <w:tcPr>
            <w:tcW w:w="1418" w:type="dxa"/>
          </w:tcPr>
          <w:p w:rsidR="003F217E" w:rsidRPr="00580B4D" w:rsidRDefault="003F217E" w:rsidP="00180911">
            <w:pPr>
              <w:jc w:val="center"/>
              <w:rPr>
                <w:sz w:val="20"/>
              </w:rPr>
            </w:pPr>
            <w:r w:rsidRPr="0052559F">
              <w:rPr>
                <w:sz w:val="20"/>
              </w:rPr>
              <w:t>99,9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4F3772">
              <w:rPr>
                <w:sz w:val="20"/>
              </w:rPr>
              <w:t>551,2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>10.Усть-Чижапское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844A89">
              <w:rPr>
                <w:sz w:val="20"/>
              </w:rPr>
              <w:t>16 573,1</w:t>
            </w:r>
          </w:p>
        </w:tc>
        <w:tc>
          <w:tcPr>
            <w:tcW w:w="1418" w:type="dxa"/>
          </w:tcPr>
          <w:p w:rsidR="003F217E" w:rsidRPr="000D25C0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844A89">
              <w:rPr>
                <w:sz w:val="20"/>
              </w:rPr>
              <w:t>512,2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>11.Вертикосское</w:t>
            </w:r>
          </w:p>
        </w:tc>
        <w:tc>
          <w:tcPr>
            <w:tcW w:w="1559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F24846">
              <w:rPr>
                <w:sz w:val="20"/>
              </w:rPr>
              <w:t>11 304,6</w:t>
            </w:r>
          </w:p>
        </w:tc>
        <w:tc>
          <w:tcPr>
            <w:tcW w:w="1418" w:type="dxa"/>
          </w:tcPr>
          <w:p w:rsidR="003F217E" w:rsidRPr="00155E63" w:rsidRDefault="003F217E" w:rsidP="00180911">
            <w:pPr>
              <w:jc w:val="center"/>
              <w:rPr>
                <w:sz w:val="20"/>
              </w:rPr>
            </w:pPr>
            <w:r w:rsidRPr="006E038B">
              <w:rPr>
                <w:sz w:val="20"/>
              </w:rPr>
              <w:t>100,</w:t>
            </w: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418" w:type="dxa"/>
          </w:tcPr>
          <w:p w:rsidR="003F217E" w:rsidRPr="00921F33" w:rsidRDefault="003F217E" w:rsidP="00180911">
            <w:pPr>
              <w:jc w:val="right"/>
              <w:rPr>
                <w:sz w:val="20"/>
              </w:rPr>
            </w:pPr>
            <w:r w:rsidRPr="00F24846">
              <w:rPr>
                <w:sz w:val="20"/>
              </w:rPr>
              <w:t>3 230,2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3F217E" w:rsidRPr="0021694C" w:rsidTr="00180911">
        <w:tc>
          <w:tcPr>
            <w:tcW w:w="2660" w:type="dxa"/>
          </w:tcPr>
          <w:p w:rsidR="003F217E" w:rsidRPr="00AA0C5E" w:rsidRDefault="003F217E" w:rsidP="00180911">
            <w:pPr>
              <w:jc w:val="both"/>
              <w:rPr>
                <w:sz w:val="20"/>
                <w:szCs w:val="20"/>
              </w:rPr>
            </w:pPr>
            <w:r w:rsidRPr="00AA0C5E">
              <w:rPr>
                <w:sz w:val="20"/>
                <w:szCs w:val="20"/>
              </w:rPr>
              <w:t>12.Киндальское</w:t>
            </w:r>
          </w:p>
        </w:tc>
        <w:tc>
          <w:tcPr>
            <w:tcW w:w="1559" w:type="dxa"/>
          </w:tcPr>
          <w:p w:rsidR="003F217E" w:rsidRPr="000D75AD" w:rsidRDefault="003F217E" w:rsidP="00180911">
            <w:pPr>
              <w:jc w:val="right"/>
              <w:rPr>
                <w:sz w:val="20"/>
              </w:rPr>
            </w:pPr>
            <w:r w:rsidRPr="000C6B5B">
              <w:rPr>
                <w:sz w:val="20"/>
              </w:rPr>
              <w:t>5 886,2</w:t>
            </w:r>
          </w:p>
        </w:tc>
        <w:tc>
          <w:tcPr>
            <w:tcW w:w="1418" w:type="dxa"/>
          </w:tcPr>
          <w:p w:rsidR="003F217E" w:rsidRPr="0021694C" w:rsidRDefault="003F217E" w:rsidP="00180911">
            <w:pPr>
              <w:jc w:val="center"/>
              <w:rPr>
                <w:sz w:val="20"/>
              </w:rPr>
            </w:pPr>
            <w:r w:rsidRPr="00D6336B">
              <w:rPr>
                <w:sz w:val="20"/>
              </w:rPr>
              <w:t>99,</w:t>
            </w: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3F217E" w:rsidRPr="00A57A66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418" w:type="dxa"/>
          </w:tcPr>
          <w:p w:rsidR="003F217E" w:rsidRPr="00837E60" w:rsidRDefault="003F217E" w:rsidP="00180911">
            <w:pPr>
              <w:jc w:val="right"/>
              <w:rPr>
                <w:sz w:val="20"/>
              </w:rPr>
            </w:pPr>
            <w:r w:rsidRPr="000C6B5B">
              <w:rPr>
                <w:sz w:val="20"/>
              </w:rPr>
              <w:t>411,4</w:t>
            </w:r>
          </w:p>
        </w:tc>
        <w:tc>
          <w:tcPr>
            <w:tcW w:w="1241" w:type="dxa"/>
          </w:tcPr>
          <w:p w:rsidR="003F217E" w:rsidRPr="006D5DE3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3F217E" w:rsidRPr="00621AD8" w:rsidTr="00180911">
        <w:tc>
          <w:tcPr>
            <w:tcW w:w="2660" w:type="dxa"/>
          </w:tcPr>
          <w:p w:rsidR="003F217E" w:rsidRDefault="003F217E" w:rsidP="00180911">
            <w:pPr>
              <w:jc w:val="both"/>
              <w:rPr>
                <w:b/>
                <w:sz w:val="20"/>
              </w:rPr>
            </w:pPr>
          </w:p>
          <w:p w:rsidR="003F217E" w:rsidRPr="00621AD8" w:rsidRDefault="003F217E" w:rsidP="00180911">
            <w:pPr>
              <w:jc w:val="both"/>
              <w:rPr>
                <w:b/>
                <w:sz w:val="20"/>
              </w:rPr>
            </w:pPr>
            <w:r w:rsidRPr="00621AD8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</w:tcPr>
          <w:p w:rsidR="003F217E" w:rsidRDefault="003F217E" w:rsidP="00180911">
            <w:pPr>
              <w:jc w:val="right"/>
              <w:rPr>
                <w:b/>
                <w:sz w:val="20"/>
              </w:rPr>
            </w:pPr>
          </w:p>
          <w:p w:rsidR="003F217E" w:rsidRPr="00621AD8" w:rsidRDefault="003F217E" w:rsidP="00180911">
            <w:pPr>
              <w:jc w:val="right"/>
              <w:rPr>
                <w:b/>
                <w:sz w:val="20"/>
              </w:rPr>
            </w:pPr>
            <w:r w:rsidRPr="00C1792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82 630,3</w:t>
            </w:r>
          </w:p>
        </w:tc>
        <w:tc>
          <w:tcPr>
            <w:tcW w:w="1418" w:type="dxa"/>
          </w:tcPr>
          <w:p w:rsidR="003F217E" w:rsidRDefault="003F217E" w:rsidP="00180911">
            <w:pPr>
              <w:jc w:val="center"/>
              <w:rPr>
                <w:b/>
              </w:rPr>
            </w:pPr>
          </w:p>
          <w:p w:rsidR="003F217E" w:rsidRPr="00621AD8" w:rsidRDefault="003F217E" w:rsidP="00180911">
            <w:pPr>
              <w:jc w:val="center"/>
              <w:rPr>
                <w:b/>
              </w:rPr>
            </w:pPr>
            <w:r w:rsidRPr="0052559F">
              <w:rPr>
                <w:b/>
                <w:sz w:val="20"/>
              </w:rPr>
              <w:t>99,98</w:t>
            </w:r>
          </w:p>
        </w:tc>
        <w:tc>
          <w:tcPr>
            <w:tcW w:w="1275" w:type="dxa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</w:p>
          <w:p w:rsidR="003F217E" w:rsidRPr="00621AD8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18" w:type="dxa"/>
          </w:tcPr>
          <w:p w:rsidR="003F217E" w:rsidRDefault="003F217E" w:rsidP="00180911">
            <w:pPr>
              <w:jc w:val="right"/>
              <w:rPr>
                <w:b/>
                <w:sz w:val="20"/>
              </w:rPr>
            </w:pPr>
          </w:p>
          <w:p w:rsidR="003F217E" w:rsidRPr="00621AD8" w:rsidRDefault="003F217E" w:rsidP="0018091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59 023,5</w:t>
            </w:r>
          </w:p>
        </w:tc>
        <w:tc>
          <w:tcPr>
            <w:tcW w:w="1241" w:type="dxa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</w:p>
          <w:p w:rsidR="003F217E" w:rsidRPr="00621AD8" w:rsidRDefault="003F217E" w:rsidP="001809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3F217E" w:rsidRPr="0052559F" w:rsidRDefault="003F217E" w:rsidP="003F217E">
      <w:pPr>
        <w:ind w:firstLine="567"/>
        <w:jc w:val="both"/>
        <w:rPr>
          <w:sz w:val="20"/>
        </w:rPr>
      </w:pPr>
      <w:r>
        <w:rPr>
          <w:sz w:val="20"/>
        </w:rPr>
        <w:t xml:space="preserve">(плановые показатели </w:t>
      </w:r>
      <w:r w:rsidRPr="0052559F">
        <w:rPr>
          <w:sz w:val="20"/>
        </w:rPr>
        <w:t xml:space="preserve">99 332,3 + </w:t>
      </w:r>
      <w:r w:rsidRPr="0052559F">
        <w:rPr>
          <w:bCs/>
          <w:sz w:val="20"/>
        </w:rPr>
        <w:t xml:space="preserve">46 299,6 + </w:t>
      </w:r>
      <w:r w:rsidRPr="0052559F">
        <w:rPr>
          <w:sz w:val="20"/>
        </w:rPr>
        <w:t xml:space="preserve">38 876,3 + 34 147,8 + 32 537,0 + 32 130,4 + 24 364,0 + 22 758,2 + </w:t>
      </w:r>
      <w:r w:rsidRPr="0052559F">
        <w:rPr>
          <w:color w:val="000000"/>
          <w:sz w:val="20"/>
          <w:szCs w:val="28"/>
        </w:rPr>
        <w:t xml:space="preserve">19 722,3 + </w:t>
      </w:r>
      <w:r w:rsidRPr="0052559F">
        <w:rPr>
          <w:sz w:val="20"/>
        </w:rPr>
        <w:t>16 542,9 + 10 109,2 + 5 896,6 = 382 716,6</w:t>
      </w:r>
      <w:r>
        <w:rPr>
          <w:sz w:val="20"/>
        </w:rPr>
        <w:t>)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>
        <w:t xml:space="preserve">В структуре доходов среди сельских поселений Каргасокского района наибольший удельный вес в размере 26,0% принадлежит Каргасокскому сельскому поселению, наименьший – </w:t>
      </w:r>
      <w:r w:rsidRPr="003B0712">
        <w:t>1,</w:t>
      </w:r>
      <w:r>
        <w:t xml:space="preserve">6% Киндальскому сельскому поселению. Наименьший процент выполнения плана по доходам отмечен у </w:t>
      </w:r>
      <w:r w:rsidRPr="0052559F">
        <w:rPr>
          <w:szCs w:val="20"/>
        </w:rPr>
        <w:t>Средневасюганско</w:t>
      </w:r>
      <w:r>
        <w:t>го сельского поселения 96,6%. Наибольшее перевыполнение плана отмечено у Вертикосского сельского поселения 100,8%. При этом необходимо учитывать проводимые сельскими поселениями корректировки плановых показателей в течение 2021 года. Наибольшее поступление налоговых и неналоговых доходов наблюдается в Каргасокском (51,6%), Нововасюганском (19,7%), Средневасюганском (5,9%), Вертикосском (5,5%) и Среднетымском (5,4%) сельских поселениях.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>
        <w:t>Основными среди налоговых и неналоговых доходов в сельских поселениях являлись следующие: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center"/>
      </w:pPr>
      <w:r>
        <w:t>Таблица №  3</w:t>
      </w:r>
    </w:p>
    <w:p w:rsidR="003F217E" w:rsidRDefault="003F217E" w:rsidP="003F217E">
      <w:pPr>
        <w:ind w:firstLine="567"/>
        <w:jc w:val="both"/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92"/>
        <w:gridCol w:w="1134"/>
        <w:gridCol w:w="1134"/>
        <w:gridCol w:w="1134"/>
        <w:gridCol w:w="850"/>
        <w:gridCol w:w="993"/>
      </w:tblGrid>
      <w:tr w:rsidR="003F217E" w:rsidRPr="007D377E" w:rsidTr="00180911">
        <w:tc>
          <w:tcPr>
            <w:tcW w:w="2160" w:type="dxa"/>
          </w:tcPr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209" w:type="dxa"/>
          </w:tcPr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Налог на доходы физич</w:t>
            </w:r>
            <w:r>
              <w:rPr>
                <w:b/>
                <w:sz w:val="20"/>
                <w:szCs w:val="20"/>
              </w:rPr>
              <w:t>.</w:t>
            </w:r>
            <w:r w:rsidRPr="007D377E">
              <w:rPr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</w:tcPr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377E">
              <w:rPr>
                <w:b/>
                <w:sz w:val="20"/>
                <w:szCs w:val="20"/>
              </w:rPr>
              <w:t>алог на имущес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тво</w:t>
            </w:r>
          </w:p>
        </w:tc>
        <w:tc>
          <w:tcPr>
            <w:tcW w:w="1134" w:type="dxa"/>
          </w:tcPr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</w:tcPr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исполь</w:t>
            </w:r>
            <w:r>
              <w:rPr>
                <w:b/>
                <w:sz w:val="20"/>
                <w:szCs w:val="20"/>
              </w:rPr>
              <w:t>-зования</w:t>
            </w:r>
            <w:r w:rsidRPr="007D377E">
              <w:rPr>
                <w:b/>
                <w:sz w:val="20"/>
                <w:szCs w:val="20"/>
              </w:rPr>
              <w:t xml:space="preserve"> имущест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ва</w:t>
            </w:r>
          </w:p>
        </w:tc>
        <w:tc>
          <w:tcPr>
            <w:tcW w:w="1134" w:type="dxa"/>
          </w:tcPr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50" w:type="dxa"/>
          </w:tcPr>
          <w:p w:rsidR="003F21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Дох.</w:t>
            </w:r>
          </w:p>
          <w:p w:rsidR="003F21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</w:t>
            </w:r>
          </w:p>
          <w:p w:rsidR="003F21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прода-жи</w:t>
            </w:r>
          </w:p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акти-вов</w:t>
            </w:r>
          </w:p>
        </w:tc>
        <w:tc>
          <w:tcPr>
            <w:tcW w:w="993" w:type="dxa"/>
          </w:tcPr>
          <w:p w:rsidR="003F21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  <w:p w:rsidR="003F217E" w:rsidRPr="007D377E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 всех доходах</w:t>
            </w:r>
          </w:p>
        </w:tc>
      </w:tr>
      <w:tr w:rsidR="003F217E" w:rsidRPr="00E57EB7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1.Каргасокское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62,8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FC795C"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FC795C">
              <w:rPr>
                <w:sz w:val="20"/>
              </w:rPr>
              <w:t>%</w:t>
            </w:r>
          </w:p>
        </w:tc>
      </w:tr>
      <w:tr w:rsidR="003F217E" w:rsidRPr="007D377E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2.Среднетымское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B12C83">
              <w:rPr>
                <w:sz w:val="20"/>
              </w:rPr>
              <w:t>28,0</w:t>
            </w:r>
            <w:r w:rsidRPr="00B12C8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234624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  <w:szCs w:val="20"/>
              </w:rPr>
              <w:t>36,0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  <w:szCs w:val="20"/>
              </w:rPr>
              <w:t>94,</w:t>
            </w:r>
            <w:r>
              <w:rPr>
                <w:sz w:val="20"/>
                <w:szCs w:val="20"/>
              </w:rPr>
              <w:t>0</w:t>
            </w:r>
            <w:r w:rsidRPr="00FC795C">
              <w:rPr>
                <w:sz w:val="20"/>
                <w:szCs w:val="20"/>
              </w:rPr>
              <w:t>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  <w:r w:rsidRPr="00FB7509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</w:rPr>
            </w:pPr>
            <w:r w:rsidRPr="003149E9">
              <w:rPr>
                <w:b/>
                <w:sz w:val="20"/>
              </w:rPr>
              <w:t>36,0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</w:pPr>
            <w:r>
              <w:rPr>
                <w:sz w:val="20"/>
              </w:rPr>
              <w:t>5</w:t>
            </w:r>
            <w:r w:rsidRPr="00FC795C">
              <w:rPr>
                <w:sz w:val="20"/>
              </w:rPr>
              <w:t>,0%</w:t>
            </w:r>
          </w:p>
        </w:tc>
        <w:tc>
          <w:tcPr>
            <w:tcW w:w="1134" w:type="dxa"/>
          </w:tcPr>
          <w:p w:rsidR="003F217E" w:rsidRPr="003149E9" w:rsidRDefault="003F217E" w:rsidP="00180911">
            <w:pPr>
              <w:jc w:val="center"/>
              <w:rPr>
                <w:b/>
                <w:sz w:val="20"/>
              </w:rPr>
            </w:pPr>
            <w:r w:rsidRPr="003149E9">
              <w:rPr>
                <w:b/>
                <w:sz w:val="20"/>
              </w:rPr>
              <w:t>36,0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FC795C">
              <w:rPr>
                <w:sz w:val="20"/>
              </w:rPr>
              <w:t>,0%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9</w:t>
            </w:r>
            <w:r>
              <w:rPr>
                <w:sz w:val="20"/>
              </w:rPr>
              <w:t>3</w:t>
            </w:r>
            <w:r w:rsidRPr="00FC795C">
              <w:rPr>
                <w:sz w:val="20"/>
              </w:rPr>
              <w:t>,0%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FB7509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B12C83">
              <w:rPr>
                <w:sz w:val="20"/>
              </w:rPr>
              <w:t>14,6%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3,</w:t>
            </w:r>
            <w:r>
              <w:rPr>
                <w:sz w:val="20"/>
              </w:rPr>
              <w:t>9</w:t>
            </w:r>
            <w:r w:rsidRPr="00FC795C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73,6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96,</w:t>
            </w:r>
            <w:r>
              <w:rPr>
                <w:sz w:val="20"/>
              </w:rPr>
              <w:t>3</w:t>
            </w:r>
            <w:r w:rsidRPr="00FC795C">
              <w:rPr>
                <w:sz w:val="20"/>
              </w:rPr>
              <w:t>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FB7509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45,8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17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33,8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</w:t>
            </w:r>
            <w:r>
              <w:rPr>
                <w:sz w:val="20"/>
              </w:rPr>
              <w:t>6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Pr="00FC795C">
              <w:rPr>
                <w:sz w:val="20"/>
              </w:rPr>
              <w:t>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</w:t>
            </w:r>
            <w:r w:rsidRPr="00FB7509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40,8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FC795C">
              <w:rPr>
                <w:sz w:val="20"/>
              </w:rPr>
              <w:t>,3%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  <w:r w:rsidRPr="00FC795C">
              <w:rPr>
                <w:sz w:val="20"/>
              </w:rPr>
              <w:t>9%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10,</w:t>
            </w:r>
            <w:r>
              <w:rPr>
                <w:sz w:val="20"/>
              </w:rPr>
              <w:t>5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FC795C">
              <w:rPr>
                <w:sz w:val="20"/>
              </w:rPr>
              <w:t>,3%</w:t>
            </w: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98,8%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FB7509">
              <w:rPr>
                <w:sz w:val="20"/>
                <w:szCs w:val="20"/>
              </w:rPr>
              <w:t>.Сосновское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B12C83">
              <w:rPr>
                <w:sz w:val="20"/>
              </w:rPr>
              <w:t>30,3%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51,3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97,</w:t>
            </w:r>
            <w:r>
              <w:rPr>
                <w:sz w:val="20"/>
              </w:rPr>
              <w:t>1</w:t>
            </w:r>
            <w:r w:rsidRPr="00FC795C">
              <w:rPr>
                <w:sz w:val="20"/>
              </w:rPr>
              <w:t>%</w:t>
            </w:r>
          </w:p>
        </w:tc>
      </w:tr>
      <w:tr w:rsidR="003F217E" w:rsidRPr="007D377E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8.Усть-Тымское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</w:rPr>
            </w:pPr>
            <w:r w:rsidRPr="00B12C83">
              <w:rPr>
                <w:sz w:val="20"/>
              </w:rPr>
              <w:t>40,6%</w:t>
            </w:r>
          </w:p>
        </w:tc>
        <w:tc>
          <w:tcPr>
            <w:tcW w:w="992" w:type="dxa"/>
          </w:tcPr>
          <w:p w:rsidR="003F217E" w:rsidRPr="00545E39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F217E" w:rsidRPr="00B12C83" w:rsidRDefault="003F217E" w:rsidP="00180911">
            <w:pPr>
              <w:jc w:val="center"/>
              <w:rPr>
                <w:sz w:val="20"/>
              </w:rPr>
            </w:pPr>
            <w:r w:rsidRPr="003149E9">
              <w:rPr>
                <w:b/>
                <w:sz w:val="20"/>
              </w:rPr>
              <w:t>42,5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E64671" w:rsidRDefault="003F217E" w:rsidP="00180911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E64671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Pr="00E6467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545E39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217E" w:rsidRDefault="003F217E" w:rsidP="0018091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3F217E" w:rsidRPr="00E64671" w:rsidRDefault="003F217E" w:rsidP="00180911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9</w:t>
            </w:r>
            <w:r>
              <w:rPr>
                <w:sz w:val="20"/>
              </w:rPr>
              <w:t>6</w:t>
            </w:r>
            <w:r w:rsidRPr="00E64671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E64671">
              <w:rPr>
                <w:sz w:val="20"/>
              </w:rPr>
              <w:t>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 w:rsidRPr="00FB75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</w:t>
            </w:r>
            <w:r w:rsidRPr="00FB7509">
              <w:rPr>
                <w:sz w:val="20"/>
                <w:szCs w:val="20"/>
              </w:rPr>
              <w:t>.Тымское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40,0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98,</w:t>
            </w:r>
            <w:r>
              <w:rPr>
                <w:sz w:val="20"/>
              </w:rPr>
              <w:t>0</w:t>
            </w:r>
            <w:r w:rsidRPr="00FC795C">
              <w:rPr>
                <w:sz w:val="20"/>
              </w:rPr>
              <w:t>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FB7509" w:rsidRDefault="003F217E" w:rsidP="00180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B7509">
              <w:rPr>
                <w:sz w:val="20"/>
                <w:szCs w:val="20"/>
              </w:rPr>
              <w:t>.Усть-Чижапское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56,0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2,0%</w:t>
            </w:r>
          </w:p>
        </w:tc>
        <w:tc>
          <w:tcPr>
            <w:tcW w:w="1134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B12C83">
              <w:rPr>
                <w:sz w:val="20"/>
              </w:rPr>
              <w:t>25,0%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FC795C">
              <w:rPr>
                <w:sz w:val="20"/>
              </w:rPr>
              <w:t>,0%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99,0%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545E39" w:rsidRDefault="003F217E" w:rsidP="00180911">
            <w:pPr>
              <w:jc w:val="both"/>
              <w:rPr>
                <w:sz w:val="20"/>
                <w:szCs w:val="20"/>
              </w:rPr>
            </w:pPr>
            <w:r w:rsidRPr="00DD2FC2">
              <w:rPr>
                <w:sz w:val="20"/>
                <w:szCs w:val="20"/>
              </w:rPr>
              <w:t>11</w:t>
            </w:r>
            <w:r w:rsidRPr="00545E39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1209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87,6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1,</w:t>
            </w:r>
            <w:r w:rsidRPr="00FC795C">
              <w:rPr>
                <w:sz w:val="20"/>
              </w:rPr>
              <w:t>5%</w:t>
            </w:r>
          </w:p>
        </w:tc>
        <w:tc>
          <w:tcPr>
            <w:tcW w:w="1134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B12C83">
              <w:rPr>
                <w:sz w:val="20"/>
              </w:rPr>
              <w:t>8,6%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</w:t>
            </w:r>
            <w:r>
              <w:rPr>
                <w:sz w:val="20"/>
              </w:rPr>
              <w:t>9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  <w:r w:rsidRPr="00FC795C">
              <w:rPr>
                <w:sz w:val="20"/>
              </w:rPr>
              <w:t>%</w:t>
            </w:r>
          </w:p>
        </w:tc>
      </w:tr>
      <w:tr w:rsidR="003F217E" w:rsidRPr="00545E39" w:rsidTr="00180911">
        <w:tc>
          <w:tcPr>
            <w:tcW w:w="2160" w:type="dxa"/>
          </w:tcPr>
          <w:p w:rsidR="003F217E" w:rsidRPr="00545E39" w:rsidRDefault="003F217E" w:rsidP="00180911">
            <w:pPr>
              <w:jc w:val="both"/>
              <w:rPr>
                <w:sz w:val="20"/>
                <w:szCs w:val="20"/>
              </w:rPr>
            </w:pPr>
            <w:r w:rsidRPr="00B12C83">
              <w:rPr>
                <w:sz w:val="20"/>
                <w:szCs w:val="20"/>
              </w:rPr>
              <w:t>12</w:t>
            </w:r>
            <w:r w:rsidRPr="00545E39">
              <w:rPr>
                <w:sz w:val="20"/>
                <w:szCs w:val="20"/>
              </w:rPr>
              <w:t>.Киндальское</w:t>
            </w:r>
          </w:p>
        </w:tc>
        <w:tc>
          <w:tcPr>
            <w:tcW w:w="1209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F217E" w:rsidRPr="00B12C83" w:rsidRDefault="003F217E" w:rsidP="00180911">
            <w:pPr>
              <w:jc w:val="center"/>
              <w:rPr>
                <w:sz w:val="20"/>
                <w:szCs w:val="20"/>
              </w:rPr>
            </w:pPr>
            <w:r w:rsidRPr="003149E9">
              <w:rPr>
                <w:b/>
                <w:sz w:val="20"/>
              </w:rPr>
              <w:t>48,6</w:t>
            </w:r>
            <w:r w:rsidRPr="00B12C83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24</w:t>
            </w:r>
            <w:r w:rsidRPr="00FC795C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FC795C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217E" w:rsidRPr="00FC795C" w:rsidRDefault="003F217E" w:rsidP="00180911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95,</w:t>
            </w:r>
            <w:r>
              <w:rPr>
                <w:sz w:val="20"/>
              </w:rPr>
              <w:t>8</w:t>
            </w:r>
            <w:r w:rsidRPr="00FC795C">
              <w:rPr>
                <w:sz w:val="20"/>
              </w:rPr>
              <w:t>%</w:t>
            </w:r>
          </w:p>
        </w:tc>
      </w:tr>
    </w:tbl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>
        <w:t xml:space="preserve">В каждом сельском поселении </w:t>
      </w:r>
      <w:r w:rsidRPr="00565C97">
        <w:t>они составили более 90 процентов в налоговых и неналоговых доходах. То</w:t>
      </w:r>
      <w:r>
        <w:t xml:space="preserve"> есть, остальные виды налоговых и неналоговых доходов не играли значимой роли в пополнении бюджетов сельских поселений. Самый большой удельный вес в сельских поселениях занимали следующие виды доходов:</w:t>
      </w:r>
    </w:p>
    <w:p w:rsidR="003F217E" w:rsidRDefault="003F217E" w:rsidP="003F217E">
      <w:pPr>
        <w:ind w:firstLine="567"/>
        <w:jc w:val="both"/>
      </w:pPr>
      <w:r>
        <w:t xml:space="preserve">- налог на доходы физических лиц: </w:t>
      </w:r>
      <w:r w:rsidRPr="001362C2">
        <w:rPr>
          <w:u w:val="single"/>
        </w:rPr>
        <w:t>87,6</w:t>
      </w:r>
      <w:r>
        <w:t>% в Вертикосском с.п., 62,8% в Каргасокском с.п., 56% в Усть-Чижапском с.п., 45,8% в Толпаровском с.п., 40,8% в Средневасюганском с.п., 40% в Тымском с.п., 36% в Новоюгинском с.п.;</w:t>
      </w:r>
    </w:p>
    <w:p w:rsidR="003F217E" w:rsidRDefault="003F217E" w:rsidP="003F217E">
      <w:pPr>
        <w:ind w:firstLine="567"/>
        <w:jc w:val="both"/>
      </w:pPr>
      <w:r>
        <w:t xml:space="preserve">- доходы от использования имущества: </w:t>
      </w:r>
      <w:r w:rsidRPr="001362C2">
        <w:rPr>
          <w:u w:val="single"/>
        </w:rPr>
        <w:t>73,6</w:t>
      </w:r>
      <w:r>
        <w:t>% в Нововасюганском с.п., 51,3% в Сосновском с.п.;</w:t>
      </w:r>
    </w:p>
    <w:p w:rsidR="003F217E" w:rsidRDefault="003F217E" w:rsidP="003F217E">
      <w:pPr>
        <w:ind w:firstLine="567"/>
        <w:jc w:val="both"/>
      </w:pPr>
      <w:r>
        <w:lastRenderedPageBreak/>
        <w:t xml:space="preserve">- Доходы от уплаты акцизов: </w:t>
      </w:r>
      <w:r w:rsidRPr="001362C2">
        <w:rPr>
          <w:u w:val="single"/>
        </w:rPr>
        <w:t>48,6</w:t>
      </w:r>
      <w:r>
        <w:t>% в Киндальском с.п., 42,5% в Усть-Тымском с.п., 36,0 в Новоюгинском с.п.;</w:t>
      </w:r>
    </w:p>
    <w:p w:rsidR="003F217E" w:rsidRDefault="003F217E" w:rsidP="003F217E">
      <w:pPr>
        <w:ind w:firstLine="567"/>
        <w:jc w:val="both"/>
      </w:pPr>
      <w:r>
        <w:t>- Д</w:t>
      </w:r>
      <w:r w:rsidRPr="00A46639">
        <w:t xml:space="preserve">оходы от </w:t>
      </w:r>
      <w:r>
        <w:t xml:space="preserve">продажи материальных и нематериальных активов: </w:t>
      </w:r>
      <w:r w:rsidRPr="00C819A7">
        <w:rPr>
          <w:u w:val="single"/>
        </w:rPr>
        <w:t>36.0</w:t>
      </w:r>
      <w:r>
        <w:t>% в Среднетымском с.п.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B32CCC">
        <w:t>В</w:t>
      </w:r>
      <w:r w:rsidRPr="000B46B3">
        <w:t xml:space="preserve"> Заключениях</w:t>
      </w:r>
      <w:r>
        <w:t>,</w:t>
      </w:r>
      <w:r w:rsidRPr="000B46B3">
        <w:t xml:space="preserve"> по каждому сельскому поселению </w:t>
      </w:r>
      <w:r>
        <w:t xml:space="preserve">в соответствии с пунктами 2, 3 и 4 статьи 136 Бюджетного кодекса, </w:t>
      </w:r>
      <w:r w:rsidRPr="000B46B3">
        <w:t>рассчитан</w:t>
      </w:r>
      <w:r>
        <w:t>ы были</w:t>
      </w:r>
      <w:r w:rsidRPr="000B46B3">
        <w:t xml:space="preserve"> дол</w:t>
      </w:r>
      <w:r>
        <w:t xml:space="preserve">и </w:t>
      </w:r>
      <w:r w:rsidRPr="000B46B3">
        <w:t>дотаци</w:t>
      </w:r>
      <w:r>
        <w:t xml:space="preserve">й </w:t>
      </w:r>
      <w:r w:rsidRPr="00D10F50">
        <w:t>на выравнивание бюджетной обеспеченности</w:t>
      </w:r>
      <w:r w:rsidRPr="000B46B3">
        <w:t xml:space="preserve"> в собственных доходах</w:t>
      </w:r>
      <w:r>
        <w:t xml:space="preserve"> (налоговые и неналоговые доходы + безвозмездные поступления – субвенции)</w:t>
      </w:r>
      <w:r w:rsidRPr="000B46B3">
        <w:t xml:space="preserve"> </w:t>
      </w:r>
      <w:r>
        <w:t>за последние 3 года</w:t>
      </w:r>
      <w:r w:rsidRPr="000B46B3">
        <w:t xml:space="preserve"> </w:t>
      </w:r>
      <w:r>
        <w:t>(2019, 2020 и 2021):</w:t>
      </w:r>
    </w:p>
    <w:p w:rsidR="003F217E" w:rsidRDefault="003F217E" w:rsidP="003F217E">
      <w:pPr>
        <w:ind w:firstLine="567"/>
        <w:jc w:val="center"/>
      </w:pPr>
    </w:p>
    <w:p w:rsidR="003F217E" w:rsidRDefault="003F217E" w:rsidP="003F217E">
      <w:pPr>
        <w:ind w:firstLine="567"/>
        <w:jc w:val="center"/>
      </w:pPr>
      <w:r>
        <w:t>Таблица № 4</w:t>
      </w:r>
    </w:p>
    <w:p w:rsidR="003F217E" w:rsidRDefault="003F217E" w:rsidP="003F217E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3F217E" w:rsidRPr="0088454F" w:rsidTr="00180911">
        <w:tc>
          <w:tcPr>
            <w:tcW w:w="3369" w:type="dxa"/>
            <w:vMerge w:val="restart"/>
          </w:tcPr>
          <w:p w:rsidR="003F217E" w:rsidRDefault="003F217E" w:rsidP="00180911">
            <w:pPr>
              <w:jc w:val="center"/>
              <w:rPr>
                <w:b/>
                <w:sz w:val="20"/>
                <w:szCs w:val="20"/>
              </w:rPr>
            </w:pPr>
          </w:p>
          <w:p w:rsidR="003F217E" w:rsidRPr="00E55B2D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</w:tcPr>
          <w:p w:rsidR="003F217E" w:rsidRDefault="003F217E" w:rsidP="00180911">
            <w:pPr>
              <w:jc w:val="center"/>
              <w:rPr>
                <w:b/>
                <w:sz w:val="20"/>
              </w:rPr>
            </w:pPr>
            <w:r w:rsidRPr="00E55B2D">
              <w:rPr>
                <w:b/>
                <w:sz w:val="20"/>
                <w:szCs w:val="20"/>
              </w:rPr>
              <w:t>Доля дотации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0F50">
              <w:rPr>
                <w:b/>
                <w:sz w:val="20"/>
              </w:rPr>
              <w:t xml:space="preserve">на выравнивание </w:t>
            </w:r>
          </w:p>
          <w:p w:rsidR="003F217E" w:rsidRPr="00E55B2D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D10F50">
              <w:rPr>
                <w:b/>
                <w:sz w:val="20"/>
              </w:rPr>
              <w:t>бюджетной обеспеченности</w:t>
            </w:r>
            <w:r w:rsidRPr="00E55B2D">
              <w:rPr>
                <w:b/>
                <w:sz w:val="20"/>
                <w:szCs w:val="20"/>
              </w:rPr>
              <w:t xml:space="preserve"> в собственных доходах.</w:t>
            </w:r>
          </w:p>
        </w:tc>
      </w:tr>
      <w:tr w:rsidR="003F217E" w:rsidRPr="0088454F" w:rsidTr="00180911">
        <w:tc>
          <w:tcPr>
            <w:tcW w:w="3369" w:type="dxa"/>
            <w:vMerge/>
          </w:tcPr>
          <w:p w:rsidR="003F217E" w:rsidRPr="00E55B2D" w:rsidRDefault="003F217E" w:rsidP="001809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17E" w:rsidRPr="00E55B2D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3F217E" w:rsidRPr="00E55B2D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3F217E" w:rsidRPr="00E55B2D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16D41">
              <w:rPr>
                <w:sz w:val="20"/>
                <w:szCs w:val="20"/>
              </w:rPr>
              <w:t>1.Нововасюганское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1,0%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1,4%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2.Каргасокское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4,8%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4,2%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6,1%</w:t>
            </w:r>
          </w:p>
        </w:tc>
      </w:tr>
      <w:tr w:rsidR="003F217E" w:rsidRPr="00116D41" w:rsidTr="00180911">
        <w:tc>
          <w:tcPr>
            <w:tcW w:w="9571" w:type="dxa"/>
            <w:gridSpan w:val="4"/>
          </w:tcPr>
          <w:p w:rsidR="003F217E" w:rsidRPr="00116D41" w:rsidRDefault="003F217E" w:rsidP="00180911">
            <w:pPr>
              <w:jc w:val="center"/>
              <w:rPr>
                <w:b/>
                <w:sz w:val="20"/>
              </w:rPr>
            </w:pPr>
            <w:r w:rsidRPr="00116D41">
              <w:rPr>
                <w:b/>
                <w:sz w:val="20"/>
              </w:rPr>
              <w:t>Более 5% в течение 2 из 3 лет.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3.Сосновское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12,6%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11,0%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116D41">
              <w:rPr>
                <w:sz w:val="20"/>
                <w:szCs w:val="20"/>
              </w:rPr>
              <w:t>.Тымское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12,6%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11,6%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D051A4" w:rsidRDefault="003F217E" w:rsidP="00180911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5</w:t>
            </w:r>
            <w:r w:rsidRPr="0067529A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12,3%</w:t>
            </w:r>
          </w:p>
        </w:tc>
        <w:tc>
          <w:tcPr>
            <w:tcW w:w="2126" w:type="dxa"/>
          </w:tcPr>
          <w:p w:rsidR="003F217E" w:rsidRPr="0067529A" w:rsidRDefault="003F217E" w:rsidP="00180911">
            <w:pPr>
              <w:jc w:val="center"/>
              <w:rPr>
                <w:sz w:val="20"/>
                <w:szCs w:val="20"/>
              </w:rPr>
            </w:pPr>
            <w:r w:rsidRPr="0067529A">
              <w:rPr>
                <w:sz w:val="20"/>
              </w:rPr>
              <w:t>14,5%</w:t>
            </w:r>
          </w:p>
        </w:tc>
        <w:tc>
          <w:tcPr>
            <w:tcW w:w="1950" w:type="dxa"/>
          </w:tcPr>
          <w:p w:rsidR="003F217E" w:rsidRPr="0067529A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6.Уст-Чижапское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18,5%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16,0%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15,0%</w:t>
            </w:r>
          </w:p>
        </w:tc>
      </w:tr>
      <w:tr w:rsidR="003F217E" w:rsidRPr="00116D41" w:rsidTr="00180911">
        <w:tc>
          <w:tcPr>
            <w:tcW w:w="9571" w:type="dxa"/>
            <w:gridSpan w:val="4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3F217E" w:rsidRPr="00116D41" w:rsidTr="00180911">
        <w:tc>
          <w:tcPr>
            <w:tcW w:w="9571" w:type="dxa"/>
            <w:gridSpan w:val="4"/>
          </w:tcPr>
          <w:p w:rsidR="003F217E" w:rsidRPr="00116D41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116D41">
              <w:rPr>
                <w:b/>
                <w:sz w:val="20"/>
                <w:szCs w:val="20"/>
              </w:rPr>
              <w:t xml:space="preserve">Более 20% </w:t>
            </w:r>
            <w:r w:rsidRPr="00116D41">
              <w:rPr>
                <w:b/>
                <w:sz w:val="20"/>
              </w:rPr>
              <w:t>в течение 2 из 3 лет.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7.Толпаровское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24,5%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22,4%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8.Среднетымское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29,2%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27,7%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9.Киндальское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30,0%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29,0%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10.Средневасюганское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30,7%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31,7%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39,5%</w:t>
            </w:r>
          </w:p>
        </w:tc>
      </w:tr>
      <w:tr w:rsidR="003F217E" w:rsidRPr="00E55B2D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16D41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36,2%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35,0%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35,6%</w:t>
            </w:r>
          </w:p>
        </w:tc>
      </w:tr>
      <w:tr w:rsidR="003F217E" w:rsidRPr="00116D41" w:rsidTr="00180911">
        <w:tc>
          <w:tcPr>
            <w:tcW w:w="3369" w:type="dxa"/>
          </w:tcPr>
          <w:p w:rsidR="003F217E" w:rsidRPr="00116D41" w:rsidRDefault="003F217E" w:rsidP="00180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16D41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31,5%</w:t>
            </w:r>
          </w:p>
        </w:tc>
        <w:tc>
          <w:tcPr>
            <w:tcW w:w="2126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41,0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3F217E" w:rsidRPr="00B165E1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29,0%</w:t>
            </w:r>
          </w:p>
        </w:tc>
      </w:tr>
      <w:tr w:rsidR="003F217E" w:rsidRPr="00E55B2D" w:rsidTr="00180911">
        <w:tc>
          <w:tcPr>
            <w:tcW w:w="9571" w:type="dxa"/>
            <w:gridSpan w:val="4"/>
          </w:tcPr>
          <w:p w:rsidR="003F217E" w:rsidRPr="00E55B2D" w:rsidRDefault="003F217E" w:rsidP="00180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3F217E" w:rsidRPr="00E55B2D" w:rsidTr="00180911">
        <w:tc>
          <w:tcPr>
            <w:tcW w:w="9571" w:type="dxa"/>
            <w:gridSpan w:val="4"/>
          </w:tcPr>
          <w:p w:rsidR="003F217E" w:rsidRPr="00E55B2D" w:rsidRDefault="003F217E" w:rsidP="00180911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в течение 2 из 3 лет.</w:t>
            </w:r>
          </w:p>
        </w:tc>
      </w:tr>
      <w:tr w:rsidR="003F217E" w:rsidRPr="0088454F" w:rsidTr="00180911">
        <w:tc>
          <w:tcPr>
            <w:tcW w:w="3369" w:type="dxa"/>
          </w:tcPr>
          <w:p w:rsidR="003F217E" w:rsidRPr="0088454F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F217E" w:rsidRPr="0088454F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F217E" w:rsidRPr="0088454F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3F217E" w:rsidRPr="0088454F" w:rsidRDefault="003F217E" w:rsidP="00180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217E" w:rsidRPr="009A791C" w:rsidTr="00180911">
        <w:tc>
          <w:tcPr>
            <w:tcW w:w="9571" w:type="dxa"/>
            <w:gridSpan w:val="4"/>
          </w:tcPr>
          <w:p w:rsidR="003F217E" w:rsidRPr="009A791C" w:rsidRDefault="003F217E" w:rsidP="00180911">
            <w:pPr>
              <w:jc w:val="both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5 %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</w:t>
            </w:r>
            <w:r>
              <w:rPr>
                <w:rFonts w:eastAsia="Calibri"/>
                <w:sz w:val="20"/>
                <w:szCs w:val="20"/>
                <w:lang w:eastAsia="en-US"/>
              </w:rPr>
              <w:t>ё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>та утвержденного объема безвозмездных поступлений.</w:t>
            </w:r>
          </w:p>
        </w:tc>
      </w:tr>
    </w:tbl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024698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</w:t>
      </w:r>
      <w:r>
        <w:t xml:space="preserve"> БК РФ</w:t>
      </w:r>
      <w:r w:rsidRPr="00024698">
        <w:t>, которые должны соблюдаться при формировании в 20</w:t>
      </w:r>
      <w:r>
        <w:t>22</w:t>
      </w:r>
      <w:r w:rsidRPr="00024698">
        <w:t xml:space="preserve"> году бюджетов сельских поселений на 20</w:t>
      </w:r>
      <w:r>
        <w:t>23</w:t>
      </w:r>
      <w:r w:rsidRPr="00024698">
        <w:t xml:space="preserve"> финансовый</w:t>
      </w:r>
      <w:r>
        <w:t xml:space="preserve"> год и плановый период (в случае принятия такого решения).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667870">
        <w:rPr>
          <w:b/>
        </w:rPr>
        <w:t>Р</w:t>
      </w:r>
      <w:r>
        <w:t xml:space="preserve">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главного распорядителя бюджетных средств в сельских поселениях являлись два казённых учреждения: Администрация и Культурно-досуговый центр (кроме Киндальского с. п. – одно казённое учреждение). </w:t>
      </w:r>
      <w:r w:rsidRPr="0050447B">
        <w:t xml:space="preserve">Для выполнения коммунальных услуг в 10 сельских поселениях </w:t>
      </w:r>
      <w:r>
        <w:t xml:space="preserve">были </w:t>
      </w:r>
      <w:r w:rsidRPr="0050447B">
        <w:t>созданы муниципальные унитарные предприятия.</w:t>
      </w:r>
    </w:p>
    <w:p w:rsidR="003F217E" w:rsidRDefault="003F217E" w:rsidP="003F217E">
      <w:pPr>
        <w:ind w:firstLine="567"/>
        <w:jc w:val="both"/>
      </w:pPr>
      <w:r>
        <w:t>Расходная часть бюджета сельскими поселениями была исполнена следующим образом:</w:t>
      </w:r>
    </w:p>
    <w:p w:rsidR="003F217E" w:rsidRDefault="003F217E" w:rsidP="003F217E">
      <w:pPr>
        <w:ind w:firstLine="567"/>
        <w:jc w:val="center"/>
      </w:pPr>
      <w:r>
        <w:lastRenderedPageBreak/>
        <w:t>Таблица № 5</w:t>
      </w:r>
    </w:p>
    <w:p w:rsidR="003F217E" w:rsidRDefault="003F217E" w:rsidP="003F217E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F217E" w:rsidRPr="00F15304" w:rsidTr="00180911">
        <w:tc>
          <w:tcPr>
            <w:tcW w:w="3936" w:type="dxa"/>
            <w:vMerge w:val="restart"/>
          </w:tcPr>
          <w:p w:rsidR="003F217E" w:rsidRPr="00F15304" w:rsidRDefault="003F217E" w:rsidP="00180911">
            <w:pPr>
              <w:jc w:val="center"/>
              <w:rPr>
                <w:b/>
              </w:rPr>
            </w:pPr>
          </w:p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>Всего расходов</w:t>
            </w:r>
          </w:p>
        </w:tc>
      </w:tr>
      <w:tr w:rsidR="003F217E" w:rsidRPr="00F15304" w:rsidTr="00180911">
        <w:tc>
          <w:tcPr>
            <w:tcW w:w="3936" w:type="dxa"/>
            <w:vMerge/>
          </w:tcPr>
          <w:p w:rsidR="003F217E" w:rsidRPr="00F15304" w:rsidRDefault="003F217E" w:rsidP="00180911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>Размер</w:t>
            </w:r>
          </w:p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>(тыс. руб.)</w:t>
            </w:r>
          </w:p>
        </w:tc>
        <w:tc>
          <w:tcPr>
            <w:tcW w:w="1843" w:type="dxa"/>
          </w:tcPr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В </w:t>
            </w:r>
          </w:p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>%% к плану</w:t>
            </w:r>
          </w:p>
        </w:tc>
        <w:tc>
          <w:tcPr>
            <w:tcW w:w="1666" w:type="dxa"/>
          </w:tcPr>
          <w:p w:rsidR="003F217E" w:rsidRPr="00F15304" w:rsidRDefault="003F217E" w:rsidP="00180911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</w:p>
          <w:p w:rsidR="003F217E" w:rsidRPr="00F15304" w:rsidRDefault="003F217E" w:rsidP="00180911">
            <w:pPr>
              <w:jc w:val="center"/>
              <w:rPr>
                <w:b/>
              </w:rPr>
            </w:pPr>
            <w:r w:rsidRPr="00F15304">
              <w:rPr>
                <w:b/>
              </w:rPr>
              <w:t>в %%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1.Каргасокское</w:t>
            </w:r>
          </w:p>
        </w:tc>
        <w:tc>
          <w:tcPr>
            <w:tcW w:w="2126" w:type="dxa"/>
          </w:tcPr>
          <w:p w:rsidR="003F217E" w:rsidRPr="00CC1AF2" w:rsidRDefault="003F217E" w:rsidP="00180911">
            <w:pPr>
              <w:jc w:val="right"/>
            </w:pPr>
            <w:r w:rsidRPr="00CC1AF2">
              <w:t>97 371,4</w:t>
            </w:r>
          </w:p>
        </w:tc>
        <w:tc>
          <w:tcPr>
            <w:tcW w:w="1843" w:type="dxa"/>
          </w:tcPr>
          <w:p w:rsidR="003F217E" w:rsidRPr="00610F3B" w:rsidRDefault="003F217E" w:rsidP="00180911">
            <w:pPr>
              <w:jc w:val="center"/>
            </w:pPr>
            <w:r>
              <w:t>96,4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 w:rsidRPr="00EB308E">
              <w:t>25,</w:t>
            </w:r>
            <w:r>
              <w:t>5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2.Среднетымское</w:t>
            </w:r>
          </w:p>
        </w:tc>
        <w:tc>
          <w:tcPr>
            <w:tcW w:w="2126" w:type="dxa"/>
          </w:tcPr>
          <w:p w:rsidR="003F217E" w:rsidRPr="00E77695" w:rsidRDefault="003F217E" w:rsidP="00180911">
            <w:pPr>
              <w:jc w:val="right"/>
            </w:pPr>
            <w:r w:rsidRPr="00E77695">
              <w:t>46 314,9</w:t>
            </w:r>
          </w:p>
        </w:tc>
        <w:tc>
          <w:tcPr>
            <w:tcW w:w="1843" w:type="dxa"/>
          </w:tcPr>
          <w:p w:rsidR="003F217E" w:rsidRPr="00343E86" w:rsidRDefault="003F217E" w:rsidP="00180911">
            <w:pPr>
              <w:jc w:val="center"/>
            </w:pPr>
            <w:r>
              <w:t>100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 w:rsidRPr="00EB308E">
              <w:t>12,</w:t>
            </w:r>
            <w:r>
              <w:t>2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3.Новоюгинское</w:t>
            </w:r>
          </w:p>
        </w:tc>
        <w:tc>
          <w:tcPr>
            <w:tcW w:w="2126" w:type="dxa"/>
          </w:tcPr>
          <w:p w:rsidR="003F217E" w:rsidRPr="00AB14BC" w:rsidRDefault="003F217E" w:rsidP="00180911">
            <w:pPr>
              <w:jc w:val="right"/>
            </w:pPr>
            <w:r w:rsidRPr="00AB14BC">
              <w:t>38 236,9</w:t>
            </w:r>
          </w:p>
        </w:tc>
        <w:tc>
          <w:tcPr>
            <w:tcW w:w="1843" w:type="dxa"/>
          </w:tcPr>
          <w:p w:rsidR="003F217E" w:rsidRPr="00AB14BC" w:rsidRDefault="003F217E" w:rsidP="00180911">
            <w:pPr>
              <w:jc w:val="center"/>
            </w:pPr>
            <w:r w:rsidRPr="00AB14BC">
              <w:t>97,4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>
              <w:t>10,0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5.Толпаровское</w:t>
            </w:r>
          </w:p>
        </w:tc>
        <w:tc>
          <w:tcPr>
            <w:tcW w:w="2126" w:type="dxa"/>
          </w:tcPr>
          <w:p w:rsidR="003F217E" w:rsidRPr="00EF572A" w:rsidRDefault="003F217E" w:rsidP="00180911">
            <w:pPr>
              <w:jc w:val="right"/>
            </w:pPr>
            <w:r w:rsidRPr="00EF572A">
              <w:t>35 330,6</w:t>
            </w:r>
          </w:p>
        </w:tc>
        <w:tc>
          <w:tcPr>
            <w:tcW w:w="1843" w:type="dxa"/>
          </w:tcPr>
          <w:p w:rsidR="003F217E" w:rsidRPr="003A3C6B" w:rsidRDefault="003F217E" w:rsidP="00180911">
            <w:pPr>
              <w:jc w:val="center"/>
            </w:pPr>
            <w:r>
              <w:t>99,7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>
              <w:t>9</w:t>
            </w:r>
            <w:r w:rsidRPr="00EB308E">
              <w:t>,</w:t>
            </w:r>
            <w:r>
              <w:t>3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4.Нововасюганское</w:t>
            </w:r>
          </w:p>
        </w:tc>
        <w:tc>
          <w:tcPr>
            <w:tcW w:w="2126" w:type="dxa"/>
          </w:tcPr>
          <w:p w:rsidR="003F217E" w:rsidRPr="00AF1316" w:rsidRDefault="003F217E" w:rsidP="00180911">
            <w:pPr>
              <w:jc w:val="right"/>
            </w:pPr>
            <w:r w:rsidRPr="00AF1316">
              <w:t>33 633,4</w:t>
            </w:r>
          </w:p>
        </w:tc>
        <w:tc>
          <w:tcPr>
            <w:tcW w:w="1843" w:type="dxa"/>
          </w:tcPr>
          <w:p w:rsidR="003F217E" w:rsidRPr="00AF1316" w:rsidRDefault="003F217E" w:rsidP="00180911">
            <w:pPr>
              <w:jc w:val="center"/>
            </w:pPr>
            <w:r w:rsidRPr="00AF1316">
              <w:t>99,5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>
              <w:t>8,8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6.Средневасюганское</w:t>
            </w:r>
          </w:p>
        </w:tc>
        <w:tc>
          <w:tcPr>
            <w:tcW w:w="2126" w:type="dxa"/>
          </w:tcPr>
          <w:p w:rsidR="003F217E" w:rsidRPr="00AC03CF" w:rsidRDefault="003F217E" w:rsidP="00180911">
            <w:pPr>
              <w:jc w:val="right"/>
            </w:pPr>
            <w:r w:rsidRPr="00AC03CF">
              <w:t>31 528,7</w:t>
            </w:r>
          </w:p>
        </w:tc>
        <w:tc>
          <w:tcPr>
            <w:tcW w:w="1843" w:type="dxa"/>
          </w:tcPr>
          <w:p w:rsidR="003F217E" w:rsidRPr="00AC03CF" w:rsidRDefault="003F217E" w:rsidP="00180911">
            <w:pPr>
              <w:jc w:val="center"/>
            </w:pPr>
            <w:r w:rsidRPr="00AC03CF">
              <w:t>94,1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 w:rsidRPr="00EB308E">
              <w:t>8,3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7.Сосновское</w:t>
            </w:r>
          </w:p>
        </w:tc>
        <w:tc>
          <w:tcPr>
            <w:tcW w:w="2126" w:type="dxa"/>
          </w:tcPr>
          <w:p w:rsidR="003F217E" w:rsidRPr="00D94652" w:rsidRDefault="003F217E" w:rsidP="00180911">
            <w:pPr>
              <w:jc w:val="right"/>
            </w:pPr>
            <w:r w:rsidRPr="00D94652">
              <w:t>24 589,0</w:t>
            </w:r>
          </w:p>
        </w:tc>
        <w:tc>
          <w:tcPr>
            <w:tcW w:w="1843" w:type="dxa"/>
          </w:tcPr>
          <w:p w:rsidR="003F217E" w:rsidRPr="00D94652" w:rsidRDefault="003F217E" w:rsidP="00180911">
            <w:pPr>
              <w:jc w:val="center"/>
            </w:pPr>
            <w:r w:rsidRPr="00D94652">
              <w:t>99,3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>
              <w:t>6,4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8.Усть-Тымское</w:t>
            </w:r>
          </w:p>
        </w:tc>
        <w:tc>
          <w:tcPr>
            <w:tcW w:w="2126" w:type="dxa"/>
          </w:tcPr>
          <w:p w:rsidR="003F217E" w:rsidRPr="00AB14BC" w:rsidRDefault="003F217E" w:rsidP="00180911">
            <w:pPr>
              <w:jc w:val="right"/>
              <w:rPr>
                <w:highlight w:val="yellow"/>
              </w:rPr>
            </w:pPr>
            <w:r w:rsidRPr="00AB14BC">
              <w:t>22 501,1</w:t>
            </w:r>
          </w:p>
        </w:tc>
        <w:tc>
          <w:tcPr>
            <w:tcW w:w="1843" w:type="dxa"/>
          </w:tcPr>
          <w:p w:rsidR="003F217E" w:rsidRPr="00010775" w:rsidRDefault="003F217E" w:rsidP="00180911">
            <w:pPr>
              <w:jc w:val="center"/>
              <w:rPr>
                <w:highlight w:val="yellow"/>
              </w:rPr>
            </w:pPr>
            <w:r w:rsidRPr="00AB14BC">
              <w:t>98,8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 w:rsidRPr="00EB308E">
              <w:t>5,9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 xml:space="preserve">  9.Тымское</w:t>
            </w:r>
          </w:p>
        </w:tc>
        <w:tc>
          <w:tcPr>
            <w:tcW w:w="2126" w:type="dxa"/>
          </w:tcPr>
          <w:p w:rsidR="003F217E" w:rsidRPr="00D94652" w:rsidRDefault="003F217E" w:rsidP="00180911">
            <w:pPr>
              <w:jc w:val="right"/>
            </w:pPr>
            <w:r w:rsidRPr="00D94652">
              <w:t>19 898,2</w:t>
            </w:r>
          </w:p>
        </w:tc>
        <w:tc>
          <w:tcPr>
            <w:tcW w:w="1843" w:type="dxa"/>
          </w:tcPr>
          <w:p w:rsidR="003F217E" w:rsidRPr="00D94652" w:rsidRDefault="003F217E" w:rsidP="00180911">
            <w:pPr>
              <w:jc w:val="center"/>
            </w:pPr>
            <w:r w:rsidRPr="00D94652">
              <w:t>99,4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>
              <w:t>5,2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>10.Усть-Чижапское</w:t>
            </w:r>
          </w:p>
        </w:tc>
        <w:tc>
          <w:tcPr>
            <w:tcW w:w="2126" w:type="dxa"/>
          </w:tcPr>
          <w:p w:rsidR="003F217E" w:rsidRPr="00AB14BC" w:rsidRDefault="003F217E" w:rsidP="00180911">
            <w:pPr>
              <w:jc w:val="right"/>
            </w:pPr>
            <w:r w:rsidRPr="00AB14BC">
              <w:t>16 513,8</w:t>
            </w:r>
          </w:p>
        </w:tc>
        <w:tc>
          <w:tcPr>
            <w:tcW w:w="1843" w:type="dxa"/>
          </w:tcPr>
          <w:p w:rsidR="003F217E" w:rsidRPr="00DD49F6" w:rsidRDefault="003F217E" w:rsidP="00180911">
            <w:pPr>
              <w:jc w:val="center"/>
            </w:pPr>
            <w:r w:rsidRPr="00AB14BC">
              <w:t>98,3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>
              <w:t>4,3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>11.Вертикосское</w:t>
            </w:r>
          </w:p>
        </w:tc>
        <w:tc>
          <w:tcPr>
            <w:tcW w:w="2126" w:type="dxa"/>
          </w:tcPr>
          <w:p w:rsidR="003F217E" w:rsidRPr="00112F4E" w:rsidRDefault="003F217E" w:rsidP="00180911">
            <w:pPr>
              <w:jc w:val="right"/>
            </w:pPr>
            <w:r w:rsidRPr="00112F4E">
              <w:t>10 021,5</w:t>
            </w:r>
          </w:p>
        </w:tc>
        <w:tc>
          <w:tcPr>
            <w:tcW w:w="1843" w:type="dxa"/>
          </w:tcPr>
          <w:p w:rsidR="003F217E" w:rsidRPr="00DD49F6" w:rsidRDefault="003F217E" w:rsidP="00180911">
            <w:pPr>
              <w:jc w:val="center"/>
            </w:pPr>
            <w:r w:rsidRPr="00112F4E">
              <w:t>97,6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 w:rsidRPr="00EB308E">
              <w:t>2,6</w:t>
            </w:r>
          </w:p>
        </w:tc>
      </w:tr>
      <w:tr w:rsidR="003F217E" w:rsidRPr="00F15304" w:rsidTr="00180911">
        <w:tc>
          <w:tcPr>
            <w:tcW w:w="3936" w:type="dxa"/>
          </w:tcPr>
          <w:p w:rsidR="003F217E" w:rsidRPr="00C40695" w:rsidRDefault="003F217E" w:rsidP="00180911">
            <w:pPr>
              <w:jc w:val="both"/>
            </w:pPr>
            <w:r w:rsidRPr="00C40695">
              <w:t>12.Киндальское</w:t>
            </w:r>
          </w:p>
        </w:tc>
        <w:tc>
          <w:tcPr>
            <w:tcW w:w="2126" w:type="dxa"/>
          </w:tcPr>
          <w:p w:rsidR="003F217E" w:rsidRPr="00112F4E" w:rsidRDefault="003F217E" w:rsidP="00180911">
            <w:pPr>
              <w:jc w:val="right"/>
            </w:pPr>
            <w:r w:rsidRPr="00112F4E">
              <w:t>5 724,2</w:t>
            </w:r>
          </w:p>
        </w:tc>
        <w:tc>
          <w:tcPr>
            <w:tcW w:w="1843" w:type="dxa"/>
          </w:tcPr>
          <w:p w:rsidR="003F217E" w:rsidRPr="000B7022" w:rsidRDefault="003F217E" w:rsidP="00180911">
            <w:pPr>
              <w:jc w:val="center"/>
            </w:pPr>
            <w:r w:rsidRPr="00112F4E">
              <w:t>98,5</w:t>
            </w:r>
          </w:p>
        </w:tc>
        <w:tc>
          <w:tcPr>
            <w:tcW w:w="1666" w:type="dxa"/>
          </w:tcPr>
          <w:p w:rsidR="003F217E" w:rsidRPr="00EB308E" w:rsidRDefault="003F217E" w:rsidP="00180911">
            <w:pPr>
              <w:jc w:val="center"/>
              <w:rPr>
                <w:highlight w:val="yellow"/>
              </w:rPr>
            </w:pPr>
            <w:r w:rsidRPr="00EB308E">
              <w:t>1,5</w:t>
            </w:r>
          </w:p>
        </w:tc>
      </w:tr>
      <w:tr w:rsidR="003F217E" w:rsidRPr="008D61F7" w:rsidTr="00180911">
        <w:tc>
          <w:tcPr>
            <w:tcW w:w="3936" w:type="dxa"/>
          </w:tcPr>
          <w:p w:rsidR="003F217E" w:rsidRDefault="003F217E" w:rsidP="00180911">
            <w:pPr>
              <w:jc w:val="both"/>
              <w:rPr>
                <w:b/>
              </w:rPr>
            </w:pPr>
          </w:p>
          <w:p w:rsidR="003F217E" w:rsidRPr="0058566B" w:rsidRDefault="003F217E" w:rsidP="00180911">
            <w:pPr>
              <w:jc w:val="both"/>
              <w:rPr>
                <w:b/>
              </w:rPr>
            </w:pPr>
            <w:r w:rsidRPr="0058566B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3F217E" w:rsidRDefault="003F217E" w:rsidP="00180911">
            <w:pPr>
              <w:jc w:val="right"/>
              <w:rPr>
                <w:b/>
              </w:rPr>
            </w:pPr>
          </w:p>
          <w:p w:rsidR="003F217E" w:rsidRPr="0058566B" w:rsidRDefault="003F217E" w:rsidP="00180911">
            <w:pPr>
              <w:jc w:val="right"/>
              <w:rPr>
                <w:b/>
              </w:rPr>
            </w:pPr>
            <w:r>
              <w:rPr>
                <w:b/>
              </w:rPr>
              <w:t>381 663,7</w:t>
            </w:r>
          </w:p>
        </w:tc>
        <w:tc>
          <w:tcPr>
            <w:tcW w:w="1843" w:type="dxa"/>
          </w:tcPr>
          <w:p w:rsidR="003F217E" w:rsidRDefault="003F217E" w:rsidP="00180911">
            <w:pPr>
              <w:jc w:val="center"/>
              <w:rPr>
                <w:b/>
              </w:rPr>
            </w:pPr>
          </w:p>
          <w:p w:rsidR="003F217E" w:rsidRPr="0058566B" w:rsidRDefault="003F217E" w:rsidP="00180911">
            <w:pPr>
              <w:jc w:val="center"/>
              <w:rPr>
                <w:b/>
              </w:rPr>
            </w:pPr>
            <w:r w:rsidRPr="00EB308E">
              <w:rPr>
                <w:b/>
              </w:rPr>
              <w:t>97,</w:t>
            </w:r>
            <w:r>
              <w:rPr>
                <w:b/>
              </w:rPr>
              <w:t>9</w:t>
            </w:r>
          </w:p>
        </w:tc>
        <w:tc>
          <w:tcPr>
            <w:tcW w:w="1666" w:type="dxa"/>
          </w:tcPr>
          <w:p w:rsidR="003F217E" w:rsidRDefault="003F217E" w:rsidP="00180911">
            <w:pPr>
              <w:jc w:val="center"/>
              <w:rPr>
                <w:b/>
              </w:rPr>
            </w:pPr>
          </w:p>
          <w:p w:rsidR="003F217E" w:rsidRPr="0058566B" w:rsidRDefault="003F217E" w:rsidP="00180911">
            <w:pPr>
              <w:jc w:val="center"/>
              <w:rPr>
                <w:b/>
              </w:rPr>
            </w:pPr>
            <w:r w:rsidRPr="0058566B">
              <w:rPr>
                <w:b/>
              </w:rPr>
              <w:t>100</w:t>
            </w:r>
          </w:p>
        </w:tc>
      </w:tr>
    </w:tbl>
    <w:p w:rsidR="003F217E" w:rsidRPr="00112F4E" w:rsidRDefault="003F217E" w:rsidP="003F217E">
      <w:pPr>
        <w:ind w:firstLine="567"/>
        <w:jc w:val="both"/>
        <w:rPr>
          <w:sz w:val="22"/>
        </w:rPr>
      </w:pPr>
      <w:r w:rsidRPr="00112F4E">
        <w:rPr>
          <w:sz w:val="22"/>
        </w:rPr>
        <w:t xml:space="preserve">(плановые показатели: 100 983,5 + </w:t>
      </w:r>
      <w:r w:rsidRPr="00112F4E">
        <w:rPr>
          <w:bCs/>
          <w:sz w:val="22"/>
        </w:rPr>
        <w:t>46 474,8</w:t>
      </w:r>
      <w:r>
        <w:rPr>
          <w:bCs/>
          <w:sz w:val="22"/>
        </w:rPr>
        <w:t xml:space="preserve"> </w:t>
      </w:r>
      <w:r w:rsidRPr="00112F4E">
        <w:rPr>
          <w:sz w:val="22"/>
        </w:rPr>
        <w:t>+ 39 237,6 + 35 448,4</w:t>
      </w:r>
      <w:r>
        <w:rPr>
          <w:sz w:val="22"/>
        </w:rPr>
        <w:t xml:space="preserve"> </w:t>
      </w:r>
      <w:r w:rsidRPr="00112F4E">
        <w:rPr>
          <w:bCs/>
          <w:sz w:val="22"/>
        </w:rPr>
        <w:t xml:space="preserve">+ </w:t>
      </w:r>
      <w:r w:rsidRPr="00112F4E">
        <w:rPr>
          <w:sz w:val="22"/>
        </w:rPr>
        <w:t>33 795,2  + 33 491,5 + 24 749,9</w:t>
      </w:r>
      <w:r>
        <w:rPr>
          <w:sz w:val="22"/>
        </w:rPr>
        <w:t xml:space="preserve"> </w:t>
      </w:r>
      <w:r w:rsidRPr="00112F4E">
        <w:rPr>
          <w:sz w:val="22"/>
          <w:szCs w:val="28"/>
        </w:rPr>
        <w:t xml:space="preserve">+ </w:t>
      </w:r>
      <w:r w:rsidRPr="00E82CA2">
        <w:rPr>
          <w:sz w:val="22"/>
        </w:rPr>
        <w:t>2</w:t>
      </w:r>
      <w:r w:rsidRPr="00112F4E">
        <w:rPr>
          <w:sz w:val="22"/>
        </w:rPr>
        <w:t xml:space="preserve">2 774,4  + </w:t>
      </w:r>
      <w:r w:rsidRPr="00112F4E">
        <w:rPr>
          <w:sz w:val="22"/>
          <w:szCs w:val="28"/>
        </w:rPr>
        <w:t xml:space="preserve">20 015,7 </w:t>
      </w:r>
      <w:r w:rsidRPr="00112F4E">
        <w:rPr>
          <w:sz w:val="22"/>
        </w:rPr>
        <w:t>+ 16 804,2 + 10 267,1 + 5 896,6 = 389 938,9)</w:t>
      </w:r>
      <w:r>
        <w:rPr>
          <w:sz w:val="22"/>
        </w:rPr>
        <w:t xml:space="preserve"> 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>
        <w:t xml:space="preserve">Как и в доходах, в структуре расходов среди сельских поселений Каргасокского района наибольший удельный вес в размере </w:t>
      </w:r>
      <w:r w:rsidRPr="00360A62">
        <w:t>2</w:t>
      </w:r>
      <w:r>
        <w:t>5</w:t>
      </w:r>
      <w:r w:rsidRPr="00360A62">
        <w:t>,</w:t>
      </w:r>
      <w:r>
        <w:t xml:space="preserve">5% принадлежит Каргасокскому сельскому поселению, наименьший – </w:t>
      </w:r>
      <w:r w:rsidRPr="00360A62">
        <w:t>1,</w:t>
      </w:r>
      <w:r>
        <w:t xml:space="preserve">5% Киндальскому сельскому поселению. </w:t>
      </w:r>
      <w:r w:rsidRPr="00AD6DD0">
        <w:t>Все</w:t>
      </w:r>
      <w:r>
        <w:t xml:space="preserve"> сельские поселения исполнили бюджеты выше </w:t>
      </w:r>
      <w:r w:rsidRPr="00360A62">
        <w:t>90</w:t>
      </w:r>
      <w:r>
        <w:t xml:space="preserve">%, с учётом вносимых в них в течение 2021 года изменений, </w:t>
      </w:r>
      <w:r w:rsidRPr="00EF572A">
        <w:t>что соответствует требованиям соблюдения финансовой дисциплины.</w:t>
      </w:r>
    </w:p>
    <w:p w:rsidR="003F217E" w:rsidRDefault="003F217E" w:rsidP="003F217E">
      <w:pPr>
        <w:ind w:firstLine="567"/>
        <w:jc w:val="both"/>
      </w:pPr>
      <w:r w:rsidRPr="00EF572A">
        <w:t>З</w:t>
      </w:r>
      <w:r w:rsidRPr="00B527CD">
        <w:t>а счёт ассигнований, предусмотренных на 20</w:t>
      </w:r>
      <w:r>
        <w:t>21</w:t>
      </w:r>
      <w:r w:rsidRPr="00B527CD">
        <w:t xml:space="preserve"> финансовый год по подразделу</w:t>
      </w:r>
      <w:r>
        <w:t xml:space="preserve"> 0501 «Жилищное хозяйство», был проведён выборочный капитальный ремонт объектов муниципальной собственности (квартир, домов), а именно: ремонт </w:t>
      </w:r>
      <w:r w:rsidRPr="00527117">
        <w:t>фундамента</w:t>
      </w:r>
      <w:r>
        <w:t>,</w:t>
      </w:r>
      <w:r w:rsidRPr="00527117">
        <w:t xml:space="preserve"> полов</w:t>
      </w:r>
      <w:r>
        <w:t xml:space="preserve">, </w:t>
      </w:r>
      <w:r w:rsidRPr="00527117">
        <w:t>веранды, печей, отопления, крыльца, тротуара</w:t>
      </w:r>
      <w:r>
        <w:t>;</w:t>
      </w:r>
      <w:r w:rsidRPr="00527117">
        <w:t xml:space="preserve"> замена нижних рядов стен,</w:t>
      </w:r>
      <w:r>
        <w:t xml:space="preserve"> </w:t>
      </w:r>
      <w:r w:rsidRPr="00527117">
        <w:t>кровли</w:t>
      </w:r>
      <w:r>
        <w:t>; установка</w:t>
      </w:r>
      <w:r w:rsidRPr="00527117">
        <w:t xml:space="preserve"> пластиковых окон, двер</w:t>
      </w:r>
      <w:r>
        <w:t>ей</w:t>
      </w:r>
      <w:r w:rsidRPr="00527117">
        <w:t>.</w:t>
      </w:r>
    </w:p>
    <w:p w:rsidR="003F217E" w:rsidRDefault="003F217E" w:rsidP="003F217E">
      <w:pPr>
        <w:ind w:firstLine="567"/>
        <w:jc w:val="center"/>
      </w:pPr>
      <w:r>
        <w:t>Таблица № 6</w:t>
      </w:r>
    </w:p>
    <w:p w:rsidR="003F217E" w:rsidRDefault="003F217E" w:rsidP="003F217E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3F217E" w:rsidTr="00180911">
        <w:tc>
          <w:tcPr>
            <w:tcW w:w="3652" w:type="dxa"/>
            <w:vMerge w:val="restart"/>
          </w:tcPr>
          <w:p w:rsidR="003F217E" w:rsidRDefault="003F217E" w:rsidP="00180911">
            <w:pPr>
              <w:jc w:val="center"/>
              <w:rPr>
                <w:b/>
                <w:szCs w:val="20"/>
              </w:rPr>
            </w:pPr>
            <w:r w:rsidRPr="009E5F3E">
              <w:rPr>
                <w:b/>
                <w:szCs w:val="20"/>
              </w:rPr>
              <w:t>Название сельских поселений</w:t>
            </w:r>
          </w:p>
          <w:p w:rsidR="003F217E" w:rsidRDefault="003F217E" w:rsidP="00180911">
            <w:pPr>
              <w:jc w:val="center"/>
            </w:pPr>
            <w:r w:rsidRPr="0064537C">
              <w:rPr>
                <w:b/>
                <w:szCs w:val="20"/>
              </w:rPr>
              <w:t>(виды ремонта: указаны, не указаны)</w:t>
            </w:r>
          </w:p>
        </w:tc>
        <w:tc>
          <w:tcPr>
            <w:tcW w:w="2835" w:type="dxa"/>
            <w:gridSpan w:val="2"/>
          </w:tcPr>
          <w:p w:rsidR="003F217E" w:rsidRDefault="003F217E" w:rsidP="00180911">
            <w:pPr>
              <w:jc w:val="center"/>
            </w:pPr>
            <w:r>
              <w:rPr>
                <w:b/>
              </w:rPr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3F217E" w:rsidRDefault="003F217E" w:rsidP="00180911">
            <w:pPr>
              <w:jc w:val="center"/>
              <w:rPr>
                <w:b/>
              </w:rPr>
            </w:pPr>
            <w:r>
              <w:rPr>
                <w:b/>
              </w:rPr>
              <w:t>Кассовый расход</w:t>
            </w:r>
          </w:p>
          <w:p w:rsidR="003F217E" w:rsidRDefault="003F217E" w:rsidP="00180911">
            <w:pPr>
              <w:jc w:val="center"/>
            </w:pPr>
            <w:r>
              <w:rPr>
                <w:b/>
              </w:rPr>
              <w:t>(тыс. руб.)</w:t>
            </w:r>
          </w:p>
        </w:tc>
        <w:tc>
          <w:tcPr>
            <w:tcW w:w="1391" w:type="dxa"/>
            <w:vMerge w:val="restart"/>
          </w:tcPr>
          <w:p w:rsidR="003F217E" w:rsidRPr="00F15304" w:rsidRDefault="003F217E" w:rsidP="00180911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  <w:r w:rsidRPr="00F15304">
              <w:rPr>
                <w:b/>
              </w:rPr>
              <w:t xml:space="preserve"> </w:t>
            </w:r>
          </w:p>
          <w:p w:rsidR="003F217E" w:rsidRDefault="003F217E" w:rsidP="00180911">
            <w:pPr>
              <w:jc w:val="center"/>
            </w:pPr>
            <w:r w:rsidRPr="00F15304">
              <w:rPr>
                <w:b/>
              </w:rPr>
              <w:t>в %%</w:t>
            </w:r>
          </w:p>
        </w:tc>
      </w:tr>
      <w:tr w:rsidR="003F217E" w:rsidTr="00180911">
        <w:tc>
          <w:tcPr>
            <w:tcW w:w="3652" w:type="dxa"/>
            <w:vMerge/>
          </w:tcPr>
          <w:p w:rsidR="003F217E" w:rsidRDefault="003F217E" w:rsidP="00180911">
            <w:pPr>
              <w:jc w:val="center"/>
            </w:pPr>
          </w:p>
        </w:tc>
        <w:tc>
          <w:tcPr>
            <w:tcW w:w="1418" w:type="dxa"/>
          </w:tcPr>
          <w:p w:rsidR="003F217E" w:rsidRDefault="003F217E" w:rsidP="00180911">
            <w:pPr>
              <w:jc w:val="center"/>
            </w:pPr>
            <w:r>
              <w:rPr>
                <w:b/>
              </w:rPr>
              <w:t>дома</w:t>
            </w:r>
          </w:p>
        </w:tc>
        <w:tc>
          <w:tcPr>
            <w:tcW w:w="1417" w:type="dxa"/>
          </w:tcPr>
          <w:p w:rsidR="003F217E" w:rsidRDefault="003F217E" w:rsidP="00180911">
            <w:pPr>
              <w:jc w:val="center"/>
            </w:pPr>
            <w:r>
              <w:rPr>
                <w:b/>
              </w:rPr>
              <w:t>квартиры</w:t>
            </w:r>
          </w:p>
        </w:tc>
        <w:tc>
          <w:tcPr>
            <w:tcW w:w="1693" w:type="dxa"/>
            <w:vMerge/>
          </w:tcPr>
          <w:p w:rsidR="003F217E" w:rsidRDefault="003F217E" w:rsidP="00180911">
            <w:pPr>
              <w:jc w:val="center"/>
            </w:pPr>
          </w:p>
        </w:tc>
        <w:tc>
          <w:tcPr>
            <w:tcW w:w="1391" w:type="dxa"/>
            <w:vMerge/>
          </w:tcPr>
          <w:p w:rsidR="003F217E" w:rsidRDefault="003F217E" w:rsidP="00180911">
            <w:pPr>
              <w:jc w:val="center"/>
            </w:pP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1.Каргасокское (</w:t>
            </w:r>
            <w:r>
              <w:t>частично</w:t>
            </w:r>
            <w:r w:rsidRPr="006D2E61">
              <w:t>)</w:t>
            </w:r>
          </w:p>
        </w:tc>
        <w:tc>
          <w:tcPr>
            <w:tcW w:w="1418" w:type="dxa"/>
          </w:tcPr>
          <w:p w:rsidR="003F217E" w:rsidRDefault="003F217E" w:rsidP="0018091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17E" w:rsidRDefault="003F217E" w:rsidP="00180911">
            <w:pPr>
              <w:jc w:val="center"/>
            </w:pPr>
            <w:r>
              <w:t>26</w:t>
            </w:r>
          </w:p>
        </w:tc>
        <w:tc>
          <w:tcPr>
            <w:tcW w:w="1693" w:type="dxa"/>
          </w:tcPr>
          <w:p w:rsidR="003F217E" w:rsidRDefault="003F217E" w:rsidP="00180911">
            <w:pPr>
              <w:jc w:val="right"/>
            </w:pPr>
            <w:r>
              <w:t>2 375,0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28,7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</w:t>
            </w:r>
            <w:r>
              <w:t>2</w:t>
            </w:r>
            <w:r w:rsidRPr="006D2E61">
              <w:t>.Среднетымское (указаны)</w:t>
            </w:r>
          </w:p>
        </w:tc>
        <w:tc>
          <w:tcPr>
            <w:tcW w:w="1418" w:type="dxa"/>
          </w:tcPr>
          <w:p w:rsidR="003F217E" w:rsidRPr="00951ECA" w:rsidRDefault="003F217E" w:rsidP="0018091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F217E" w:rsidRPr="00951ECA" w:rsidRDefault="003F217E" w:rsidP="00180911">
            <w:pPr>
              <w:jc w:val="center"/>
            </w:pPr>
            <w:r>
              <w:t>15</w:t>
            </w:r>
          </w:p>
        </w:tc>
        <w:tc>
          <w:tcPr>
            <w:tcW w:w="1693" w:type="dxa"/>
          </w:tcPr>
          <w:p w:rsidR="003F217E" w:rsidRPr="00951ECA" w:rsidRDefault="003F217E" w:rsidP="00180911">
            <w:pPr>
              <w:jc w:val="right"/>
            </w:pPr>
            <w:r>
              <w:t>1 440</w:t>
            </w:r>
            <w:r w:rsidRPr="00951ECA">
              <w:t>,</w:t>
            </w:r>
            <w:r>
              <w:t>9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17,4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</w:t>
            </w:r>
            <w:r>
              <w:t>3</w:t>
            </w:r>
            <w:r w:rsidRPr="006D2E61">
              <w:t>.Толпаровское (указаны)</w:t>
            </w:r>
          </w:p>
        </w:tc>
        <w:tc>
          <w:tcPr>
            <w:tcW w:w="1418" w:type="dxa"/>
          </w:tcPr>
          <w:p w:rsidR="003F217E" w:rsidRPr="00EE6164" w:rsidRDefault="003F217E" w:rsidP="00180911">
            <w:pPr>
              <w:jc w:val="center"/>
            </w:pPr>
            <w:r w:rsidRPr="00EE6164">
              <w:t>0</w:t>
            </w:r>
          </w:p>
        </w:tc>
        <w:tc>
          <w:tcPr>
            <w:tcW w:w="1417" w:type="dxa"/>
          </w:tcPr>
          <w:p w:rsidR="003F217E" w:rsidRPr="00EE6164" w:rsidRDefault="003F217E" w:rsidP="00180911">
            <w:pPr>
              <w:jc w:val="center"/>
            </w:pPr>
            <w:r>
              <w:t>17</w:t>
            </w:r>
          </w:p>
        </w:tc>
        <w:tc>
          <w:tcPr>
            <w:tcW w:w="1693" w:type="dxa"/>
          </w:tcPr>
          <w:p w:rsidR="003F217E" w:rsidRPr="00EE6164" w:rsidRDefault="003F217E" w:rsidP="00180911">
            <w:pPr>
              <w:jc w:val="right"/>
            </w:pPr>
            <w:r>
              <w:t>1 199,6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14,5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4.Сосновское (указаны)</w:t>
            </w:r>
          </w:p>
        </w:tc>
        <w:tc>
          <w:tcPr>
            <w:tcW w:w="1418" w:type="dxa"/>
          </w:tcPr>
          <w:p w:rsidR="003F217E" w:rsidRPr="00EE6164" w:rsidRDefault="003F217E" w:rsidP="0018091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F217E" w:rsidRPr="00EE6164" w:rsidRDefault="003F217E" w:rsidP="00180911">
            <w:pPr>
              <w:jc w:val="center"/>
            </w:pPr>
            <w:r>
              <w:t>13</w:t>
            </w:r>
          </w:p>
        </w:tc>
        <w:tc>
          <w:tcPr>
            <w:tcW w:w="1693" w:type="dxa"/>
          </w:tcPr>
          <w:p w:rsidR="003F217E" w:rsidRPr="00EE6164" w:rsidRDefault="003F217E" w:rsidP="00180911">
            <w:pPr>
              <w:jc w:val="right"/>
            </w:pPr>
            <w:r>
              <w:t>943</w:t>
            </w:r>
            <w:r w:rsidRPr="00EE6164">
              <w:t>,</w:t>
            </w:r>
            <w:r>
              <w:t>2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11,4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5.Средневасюганское (указаны)</w:t>
            </w:r>
          </w:p>
        </w:tc>
        <w:tc>
          <w:tcPr>
            <w:tcW w:w="1418" w:type="dxa"/>
          </w:tcPr>
          <w:p w:rsidR="003F217E" w:rsidRPr="00E05123" w:rsidRDefault="003F217E" w:rsidP="0018091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17E" w:rsidRPr="00E05123" w:rsidRDefault="003F217E" w:rsidP="00180911">
            <w:pPr>
              <w:jc w:val="center"/>
            </w:pPr>
            <w:r>
              <w:t>11</w:t>
            </w:r>
          </w:p>
        </w:tc>
        <w:tc>
          <w:tcPr>
            <w:tcW w:w="1693" w:type="dxa"/>
          </w:tcPr>
          <w:p w:rsidR="003F217E" w:rsidRPr="00E05123" w:rsidRDefault="003F217E" w:rsidP="00180911">
            <w:pPr>
              <w:jc w:val="right"/>
            </w:pPr>
            <w:r>
              <w:t>909,3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11,0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6.Нововасюганское</w:t>
            </w:r>
            <w:r>
              <w:t xml:space="preserve"> </w:t>
            </w:r>
            <w:r w:rsidRPr="006D2E61">
              <w:t>(указаны)</w:t>
            </w:r>
          </w:p>
        </w:tc>
        <w:tc>
          <w:tcPr>
            <w:tcW w:w="1418" w:type="dxa"/>
          </w:tcPr>
          <w:p w:rsidR="003F217E" w:rsidRPr="009F77EB" w:rsidRDefault="003F217E" w:rsidP="00180911">
            <w:pPr>
              <w:jc w:val="center"/>
            </w:pPr>
            <w:r w:rsidRPr="009F77EB">
              <w:t>0</w:t>
            </w:r>
          </w:p>
        </w:tc>
        <w:tc>
          <w:tcPr>
            <w:tcW w:w="1417" w:type="dxa"/>
          </w:tcPr>
          <w:p w:rsidR="003F217E" w:rsidRPr="009F77EB" w:rsidRDefault="003F217E" w:rsidP="00180911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3F217E" w:rsidRPr="009F77EB" w:rsidRDefault="003F217E" w:rsidP="00180911">
            <w:pPr>
              <w:jc w:val="right"/>
            </w:pPr>
            <w:r>
              <w:t>459,0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5,5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9.Вертикосское</w:t>
            </w:r>
            <w:r>
              <w:t xml:space="preserve"> </w:t>
            </w:r>
            <w:r w:rsidRPr="006D2E61">
              <w:t>(указаны)</w:t>
            </w:r>
          </w:p>
        </w:tc>
        <w:tc>
          <w:tcPr>
            <w:tcW w:w="1418" w:type="dxa"/>
          </w:tcPr>
          <w:p w:rsidR="003F217E" w:rsidRPr="005F41DD" w:rsidRDefault="003F217E" w:rsidP="0018091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F217E" w:rsidRPr="005F41DD" w:rsidRDefault="003F217E" w:rsidP="00180911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3F217E" w:rsidRPr="005F41DD" w:rsidRDefault="003F217E" w:rsidP="00180911">
            <w:pPr>
              <w:jc w:val="right"/>
            </w:pPr>
            <w:r>
              <w:t>308,9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3,7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7.Усть-Тымское</w:t>
            </w:r>
            <w:r>
              <w:t xml:space="preserve"> </w:t>
            </w:r>
            <w:r w:rsidRPr="006D2E61">
              <w:t>(указаны)</w:t>
            </w:r>
          </w:p>
        </w:tc>
        <w:tc>
          <w:tcPr>
            <w:tcW w:w="1418" w:type="dxa"/>
          </w:tcPr>
          <w:p w:rsidR="003F217E" w:rsidRPr="00360A62" w:rsidRDefault="003F217E" w:rsidP="00180911">
            <w:pPr>
              <w:jc w:val="center"/>
            </w:pPr>
            <w:r w:rsidRPr="00360A62">
              <w:t>0</w:t>
            </w:r>
          </w:p>
        </w:tc>
        <w:tc>
          <w:tcPr>
            <w:tcW w:w="1417" w:type="dxa"/>
          </w:tcPr>
          <w:p w:rsidR="003F217E" w:rsidRPr="00360A62" w:rsidRDefault="003F217E" w:rsidP="00180911">
            <w:pPr>
              <w:jc w:val="center"/>
            </w:pPr>
            <w:r w:rsidRPr="00360A62">
              <w:t>1</w:t>
            </w:r>
          </w:p>
        </w:tc>
        <w:tc>
          <w:tcPr>
            <w:tcW w:w="1693" w:type="dxa"/>
          </w:tcPr>
          <w:p w:rsidR="003F217E" w:rsidRPr="009F77EB" w:rsidRDefault="003F217E" w:rsidP="00180911">
            <w:pPr>
              <w:jc w:val="right"/>
            </w:pPr>
            <w:r>
              <w:t>204,7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2,5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 xml:space="preserve">  8.Тымское</w:t>
            </w:r>
            <w:r>
              <w:t xml:space="preserve"> </w:t>
            </w:r>
            <w:r w:rsidRPr="006D2E61">
              <w:t>(указаны)</w:t>
            </w:r>
          </w:p>
        </w:tc>
        <w:tc>
          <w:tcPr>
            <w:tcW w:w="1418" w:type="dxa"/>
          </w:tcPr>
          <w:p w:rsidR="003F217E" w:rsidRPr="007B12CA" w:rsidRDefault="003F217E" w:rsidP="00180911">
            <w:pPr>
              <w:jc w:val="center"/>
            </w:pPr>
            <w:r w:rsidRPr="007B12CA">
              <w:t>0</w:t>
            </w:r>
          </w:p>
        </w:tc>
        <w:tc>
          <w:tcPr>
            <w:tcW w:w="1417" w:type="dxa"/>
          </w:tcPr>
          <w:p w:rsidR="003F217E" w:rsidRPr="007B12CA" w:rsidRDefault="003F217E" w:rsidP="00180911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3F217E" w:rsidRPr="007B12CA" w:rsidRDefault="003F217E" w:rsidP="00180911">
            <w:pPr>
              <w:jc w:val="right"/>
            </w:pPr>
            <w:r>
              <w:t>189,5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2,3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>12.Новоюгинское</w:t>
            </w:r>
            <w:r>
              <w:t xml:space="preserve"> </w:t>
            </w:r>
            <w:r w:rsidRPr="006D2E61">
              <w:t>(указаны)</w:t>
            </w:r>
          </w:p>
        </w:tc>
        <w:tc>
          <w:tcPr>
            <w:tcW w:w="1418" w:type="dxa"/>
          </w:tcPr>
          <w:p w:rsidR="003F217E" w:rsidRPr="00EE6164" w:rsidRDefault="003F217E" w:rsidP="00180911">
            <w:pPr>
              <w:jc w:val="center"/>
            </w:pPr>
            <w:r w:rsidRPr="00EE6164">
              <w:t>0</w:t>
            </w:r>
          </w:p>
        </w:tc>
        <w:tc>
          <w:tcPr>
            <w:tcW w:w="1417" w:type="dxa"/>
          </w:tcPr>
          <w:p w:rsidR="003F217E" w:rsidRPr="00EE6164" w:rsidRDefault="003F217E" w:rsidP="00180911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3F217E" w:rsidRPr="00EE6164" w:rsidRDefault="003F217E" w:rsidP="00180911">
            <w:pPr>
              <w:jc w:val="right"/>
            </w:pPr>
            <w:r>
              <w:t>168,7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2,1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>11.Киндальское</w:t>
            </w:r>
            <w:r>
              <w:t xml:space="preserve"> </w:t>
            </w:r>
            <w:r w:rsidRPr="006D2E61">
              <w:t>(указаны)</w:t>
            </w:r>
          </w:p>
        </w:tc>
        <w:tc>
          <w:tcPr>
            <w:tcW w:w="1418" w:type="dxa"/>
          </w:tcPr>
          <w:p w:rsidR="003F217E" w:rsidRPr="007B12CA" w:rsidRDefault="003F217E" w:rsidP="00180911">
            <w:pPr>
              <w:jc w:val="center"/>
            </w:pPr>
            <w:r w:rsidRPr="007B12CA">
              <w:t>0</w:t>
            </w:r>
          </w:p>
        </w:tc>
        <w:tc>
          <w:tcPr>
            <w:tcW w:w="1417" w:type="dxa"/>
          </w:tcPr>
          <w:p w:rsidR="003F217E" w:rsidRPr="007B12CA" w:rsidRDefault="003F217E" w:rsidP="00180911">
            <w:pPr>
              <w:jc w:val="center"/>
            </w:pPr>
            <w:r w:rsidRPr="007B12CA">
              <w:t>1</w:t>
            </w:r>
          </w:p>
        </w:tc>
        <w:tc>
          <w:tcPr>
            <w:tcW w:w="1693" w:type="dxa"/>
          </w:tcPr>
          <w:p w:rsidR="003F217E" w:rsidRPr="007B12CA" w:rsidRDefault="003F217E" w:rsidP="00180911">
            <w:pPr>
              <w:jc w:val="right"/>
            </w:pPr>
            <w:r>
              <w:t>77,5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  <w:r>
              <w:t>0,9</w:t>
            </w:r>
          </w:p>
        </w:tc>
      </w:tr>
      <w:tr w:rsidR="003F217E" w:rsidTr="00180911">
        <w:tc>
          <w:tcPr>
            <w:tcW w:w="3652" w:type="dxa"/>
          </w:tcPr>
          <w:p w:rsidR="003F217E" w:rsidRPr="006D2E61" w:rsidRDefault="003F217E" w:rsidP="00180911">
            <w:pPr>
              <w:jc w:val="both"/>
            </w:pPr>
            <w:r w:rsidRPr="006D2E61">
              <w:t>10.Усть-Чижапское</w:t>
            </w:r>
          </w:p>
        </w:tc>
        <w:tc>
          <w:tcPr>
            <w:tcW w:w="1418" w:type="dxa"/>
          </w:tcPr>
          <w:p w:rsidR="003F217E" w:rsidRPr="00E05123" w:rsidRDefault="003F217E" w:rsidP="00180911">
            <w:pPr>
              <w:jc w:val="center"/>
            </w:pPr>
            <w:r w:rsidRPr="00E05123">
              <w:t>0</w:t>
            </w:r>
          </w:p>
        </w:tc>
        <w:tc>
          <w:tcPr>
            <w:tcW w:w="1417" w:type="dxa"/>
          </w:tcPr>
          <w:p w:rsidR="003F217E" w:rsidRPr="00E05123" w:rsidRDefault="003F217E" w:rsidP="00180911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3F217E" w:rsidRPr="00E05123" w:rsidRDefault="003F217E" w:rsidP="00180911">
            <w:pPr>
              <w:jc w:val="right"/>
            </w:pPr>
            <w:r>
              <w:t>0</w:t>
            </w:r>
          </w:p>
        </w:tc>
        <w:tc>
          <w:tcPr>
            <w:tcW w:w="1391" w:type="dxa"/>
          </w:tcPr>
          <w:p w:rsidR="003F217E" w:rsidRPr="00960B73" w:rsidRDefault="003F217E" w:rsidP="00180911">
            <w:pPr>
              <w:jc w:val="center"/>
            </w:pPr>
          </w:p>
        </w:tc>
      </w:tr>
      <w:tr w:rsidR="003F217E" w:rsidTr="00180911">
        <w:tc>
          <w:tcPr>
            <w:tcW w:w="3652" w:type="dxa"/>
          </w:tcPr>
          <w:p w:rsidR="003F217E" w:rsidRPr="009E5BFD" w:rsidRDefault="003F217E" w:rsidP="00180911">
            <w:pPr>
              <w:jc w:val="both"/>
            </w:pPr>
            <w:r w:rsidRPr="009E5BFD">
              <w:t xml:space="preserve">Итого </w:t>
            </w:r>
          </w:p>
        </w:tc>
        <w:tc>
          <w:tcPr>
            <w:tcW w:w="1418" w:type="dxa"/>
          </w:tcPr>
          <w:p w:rsidR="003F217E" w:rsidRPr="00951ECA" w:rsidRDefault="003F217E" w:rsidP="0018091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3F217E" w:rsidRPr="00951ECA" w:rsidRDefault="003F217E" w:rsidP="0018091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693" w:type="dxa"/>
          </w:tcPr>
          <w:p w:rsidR="003F217E" w:rsidRPr="00360A62" w:rsidRDefault="003F217E" w:rsidP="00180911">
            <w:pPr>
              <w:jc w:val="right"/>
            </w:pPr>
            <w:r>
              <w:t>8 276,3</w:t>
            </w:r>
          </w:p>
        </w:tc>
        <w:tc>
          <w:tcPr>
            <w:tcW w:w="1391" w:type="dxa"/>
          </w:tcPr>
          <w:p w:rsidR="003F217E" w:rsidRPr="009E5BFD" w:rsidRDefault="003F217E" w:rsidP="00180911">
            <w:pPr>
              <w:jc w:val="center"/>
            </w:pPr>
            <w:r w:rsidRPr="009E5BFD">
              <w:t>100</w:t>
            </w:r>
          </w:p>
        </w:tc>
      </w:tr>
    </w:tbl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>
        <w:t xml:space="preserve">Согласно показателей таблицы, Каргасокским сельским поселением был выполнен наибольший объём работ (26 квартир и 2 дома), при самом большом освоении бюджетных средств (2 375 т.р.). </w:t>
      </w:r>
      <w:r w:rsidRPr="00592224">
        <w:t>Администрацией</w:t>
      </w:r>
      <w:r>
        <w:t xml:space="preserve"> Усть-Чижапского сельского</w:t>
      </w:r>
      <w:r w:rsidRPr="00592224">
        <w:t xml:space="preserve"> поселения расходы по капитальному ремонту </w:t>
      </w:r>
      <w:r>
        <w:t>объектов муниципальной собственности не производились</w:t>
      </w:r>
      <w:r w:rsidRPr="00592224">
        <w:t>.</w:t>
      </w:r>
      <w:r>
        <w:t xml:space="preserve"> В пояснительной записке было указано, что из-за роста цен на строительные материалы не удалось найти подрядчика на выполнение работ по капитальному ремонту муниципального жилого фонда.</w:t>
      </w:r>
    </w:p>
    <w:p w:rsidR="003F217E" w:rsidRDefault="003F217E" w:rsidP="003F217E">
      <w:pPr>
        <w:ind w:firstLine="567"/>
        <w:jc w:val="both"/>
      </w:pPr>
      <w:r>
        <w:t>Не во всех Пояснительных записках к Проекту решения об исполнении бюджета был описан порядок размещения заказов и заключения контрактов в соответствии с Федеральным законом 44-ФЗ, выводы комиссии принимавших выполненный объём работ в присутствии жильцов муниципальных квартир.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DF45AA">
        <w:rPr>
          <w:b/>
        </w:rPr>
        <w:t>В</w:t>
      </w:r>
      <w:r w:rsidRPr="006E2F0E">
        <w:t xml:space="preserve"> результате исполнения бюджет</w:t>
      </w:r>
      <w:r>
        <w:t>ов</w:t>
      </w:r>
      <w:r w:rsidRPr="006E2F0E">
        <w:t xml:space="preserve"> </w:t>
      </w:r>
      <w:r>
        <w:t>сложился следующий финансовый результат:</w:t>
      </w:r>
    </w:p>
    <w:p w:rsidR="003F217E" w:rsidRDefault="003F217E" w:rsidP="003F217E">
      <w:pPr>
        <w:ind w:firstLine="567"/>
        <w:jc w:val="both"/>
        <w:rPr>
          <w:highlight w:val="yellow"/>
        </w:rPr>
      </w:pPr>
    </w:p>
    <w:p w:rsidR="003F217E" w:rsidRPr="0000335D" w:rsidRDefault="003F217E" w:rsidP="003F217E">
      <w:pPr>
        <w:ind w:firstLine="567"/>
        <w:jc w:val="both"/>
      </w:pPr>
      <w:r w:rsidRPr="0000335D">
        <w:t>1.Каргасокское          сельское поселение – профицит в размере      2 117,5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2.Вертикосское          сельское поселение - профицит в размере      1 283,1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3.Нововасюганское   сельское поселение – профицит в размере         617,3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4.Новоюгинское        сельское поселение - профицит в размере         333,2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5.Усть-Тымское         сельское поселение - профицит в размере         238,5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6.Киндальское           сельское поселение – профицит в размере         162,0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7.Среднетымское       сельское поселение - профицит в размере           88,3 тыс. руб.;</w:t>
      </w:r>
    </w:p>
    <w:p w:rsidR="003F217E" w:rsidRPr="0000335D" w:rsidRDefault="003F217E" w:rsidP="003F217E">
      <w:pPr>
        <w:ind w:firstLine="567"/>
        <w:jc w:val="both"/>
      </w:pPr>
      <w:r w:rsidRPr="0000335D">
        <w:t>8.Усть-Чижапское      сельское поселение - профицит в размере          59,3 тыс. руб.;</w:t>
      </w:r>
    </w:p>
    <w:p w:rsidR="003F217E" w:rsidRPr="0000335D" w:rsidRDefault="003F217E" w:rsidP="003F217E">
      <w:pPr>
        <w:ind w:firstLine="567"/>
        <w:jc w:val="both"/>
      </w:pPr>
    </w:p>
    <w:p w:rsidR="003F217E" w:rsidRPr="0000335D" w:rsidRDefault="003F217E" w:rsidP="003F217E">
      <w:pPr>
        <w:ind w:firstLine="567"/>
        <w:jc w:val="both"/>
      </w:pPr>
      <w:r w:rsidRPr="0000335D">
        <w:t>9.Толпаровское          сельское поселение – дефицит в размере       2 737,9  тыс. руб.;</w:t>
      </w:r>
    </w:p>
    <w:p w:rsidR="003F217E" w:rsidRPr="0000335D" w:rsidRDefault="003F217E" w:rsidP="003F217E">
      <w:pPr>
        <w:jc w:val="both"/>
      </w:pPr>
      <w:r w:rsidRPr="0000335D">
        <w:t xml:space="preserve">       10.Средневасюганское сельское поселение – дефицит в размере          384,3 тыс. руб.;</w:t>
      </w:r>
    </w:p>
    <w:p w:rsidR="003F217E" w:rsidRPr="0000335D" w:rsidRDefault="003F217E" w:rsidP="003F217E">
      <w:pPr>
        <w:jc w:val="both"/>
      </w:pPr>
      <w:r w:rsidRPr="0000335D">
        <w:t xml:space="preserve">       11.Сосновское              сельское поселение - дефицит в размере           291,3 тыс. руб.;  </w:t>
      </w:r>
    </w:p>
    <w:p w:rsidR="003F217E" w:rsidRPr="00F815B3" w:rsidRDefault="003F217E" w:rsidP="003F217E">
      <w:pPr>
        <w:jc w:val="both"/>
      </w:pPr>
      <w:r w:rsidRPr="0000335D">
        <w:t xml:space="preserve">       12.Тымское                   сельское поселение - дефицит в размере           186,1 тыс. руб.</w:t>
      </w:r>
    </w:p>
    <w:p w:rsidR="003F217E" w:rsidRPr="00404711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  <w:r w:rsidRPr="00032560">
        <w:rPr>
          <w:b/>
        </w:rPr>
        <w:t>В</w:t>
      </w:r>
      <w:r w:rsidRPr="0029740E">
        <w:t xml:space="preserve"> </w:t>
      </w:r>
      <w:r>
        <w:t>П</w:t>
      </w:r>
      <w:r w:rsidRPr="0029740E">
        <w:t>ояснительн</w:t>
      </w:r>
      <w:r>
        <w:t>ых</w:t>
      </w:r>
      <w:r w:rsidRPr="0029740E">
        <w:t xml:space="preserve"> записк</w:t>
      </w:r>
      <w:r>
        <w:t xml:space="preserve">ах к проектам Решений об исполнении бюджета поселения </w:t>
      </w:r>
      <w:r w:rsidRPr="0029740E">
        <w:t xml:space="preserve"> дана информация об исполнении бюджета, которая</w:t>
      </w:r>
      <w:r>
        <w:t xml:space="preserve"> поясняет и</w:t>
      </w:r>
      <w:r w:rsidRPr="00923E2E">
        <w:t xml:space="preserve"> дополняет представленный в приложениях</w:t>
      </w:r>
      <w:r>
        <w:t xml:space="preserve"> к проекту Решения цифровой материал. </w:t>
      </w:r>
      <w:r w:rsidRPr="004E5D07">
        <w:t>В тоже время</w:t>
      </w:r>
      <w:r>
        <w:t xml:space="preserve">, во многих </w:t>
      </w:r>
      <w:r w:rsidRPr="0029740E">
        <w:t>пояснительн</w:t>
      </w:r>
      <w:r>
        <w:t>ых</w:t>
      </w:r>
      <w:r w:rsidRPr="0029740E">
        <w:t xml:space="preserve"> записк</w:t>
      </w:r>
      <w:r>
        <w:t xml:space="preserve">ах </w:t>
      </w:r>
      <w:r w:rsidRPr="0029740E">
        <w:t>не</w:t>
      </w:r>
      <w:r>
        <w:t xml:space="preserve"> представлены</w:t>
      </w:r>
      <w:r w:rsidRPr="00923E2E">
        <w:t xml:space="preserve"> анализ</w:t>
      </w:r>
      <w:r>
        <w:t>ы</w:t>
      </w:r>
      <w:r w:rsidRPr="00923E2E">
        <w:t xml:space="preserve"> результатов финансово-хозяйственной деятельности </w:t>
      </w:r>
      <w:r>
        <w:t xml:space="preserve">муниципальных унитарных предприятий. </w:t>
      </w:r>
      <w:r w:rsidRPr="00741C90">
        <w:t>В</w:t>
      </w:r>
      <w:r w:rsidRPr="008F548D">
        <w:t xml:space="preserve"> пояснительной записке</w:t>
      </w:r>
      <w:r>
        <w:t xml:space="preserve"> Среднетымского сельского поселения указано, что в</w:t>
      </w:r>
      <w:r w:rsidRPr="00A01C72">
        <w:t xml:space="preserve"> МУПе «ЖКХ Молодёжный»</w:t>
      </w:r>
      <w:r>
        <w:t xml:space="preserve"> за</w:t>
      </w:r>
      <w:r w:rsidRPr="00A01C72">
        <w:t xml:space="preserve"> 2021</w:t>
      </w:r>
      <w:r>
        <w:t xml:space="preserve"> год </w:t>
      </w:r>
      <w:r w:rsidRPr="00A01C72">
        <w:t>прибыль составила 2 262,3 тыс. руб.</w:t>
      </w:r>
      <w:r>
        <w:t xml:space="preserve"> От остальных сельских поселений подобной информации не поступало.</w:t>
      </w:r>
    </w:p>
    <w:p w:rsidR="003F217E" w:rsidRDefault="003F217E" w:rsidP="003F217E">
      <w:pPr>
        <w:ind w:firstLine="567"/>
        <w:jc w:val="both"/>
        <w:rPr>
          <w:b/>
        </w:rPr>
      </w:pPr>
    </w:p>
    <w:p w:rsidR="003F217E" w:rsidRDefault="003F217E" w:rsidP="003F217E">
      <w:pPr>
        <w:ind w:firstLine="567"/>
        <w:jc w:val="both"/>
      </w:pPr>
      <w:r w:rsidRPr="00DF45AA">
        <w:rPr>
          <w:b/>
        </w:rPr>
        <w:t>В</w:t>
      </w:r>
      <w:r>
        <w:t xml:space="preserve">о всех Заключениях предложено </w:t>
      </w:r>
      <w:r w:rsidRPr="007230AF">
        <w:t>утвердить Отчет</w:t>
      </w:r>
      <w:r>
        <w:t>ы</w:t>
      </w:r>
      <w:r w:rsidRPr="007230AF">
        <w:t xml:space="preserve"> об исполнении бюджета поселения</w:t>
      </w:r>
      <w:r>
        <w:t>. Перед его  утверждением указано на необходимость проведения публичных слушаний.</w:t>
      </w: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</w:p>
    <w:p w:rsidR="003F217E" w:rsidRDefault="003F217E" w:rsidP="003F217E">
      <w:pPr>
        <w:ind w:firstLine="567"/>
        <w:jc w:val="both"/>
      </w:pPr>
    </w:p>
    <w:p w:rsidR="003F217E" w:rsidRPr="004C7058" w:rsidRDefault="003F217E" w:rsidP="003F217E">
      <w:pPr>
        <w:jc w:val="both"/>
      </w:pPr>
      <w:r>
        <w:t>Председатель _____________________________/Ю.А.Машковцев/</w:t>
      </w:r>
    </w:p>
    <w:p w:rsidR="003F217E" w:rsidRDefault="003F217E"/>
    <w:sectPr w:rsidR="003F2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DC" w:rsidRDefault="00BA32DC" w:rsidP="00BA32DC">
      <w:r>
        <w:separator/>
      </w:r>
    </w:p>
  </w:endnote>
  <w:endnote w:type="continuationSeparator" w:id="0">
    <w:p w:rsidR="00BA32DC" w:rsidRDefault="00BA32DC" w:rsidP="00B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DC" w:rsidRDefault="00BA32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DC" w:rsidRDefault="00BA32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DC" w:rsidRDefault="00BA32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DC" w:rsidRDefault="00BA32DC" w:rsidP="00BA32DC">
      <w:r>
        <w:separator/>
      </w:r>
    </w:p>
  </w:footnote>
  <w:footnote w:type="continuationSeparator" w:id="0">
    <w:p w:rsidR="00BA32DC" w:rsidRDefault="00BA32DC" w:rsidP="00BA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DC" w:rsidRDefault="00BA32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012854"/>
      <w:docPartObj>
        <w:docPartGallery w:val="Page Numbers (Top of Page)"/>
        <w:docPartUnique/>
      </w:docPartObj>
    </w:sdtPr>
    <w:sdtEndPr/>
    <w:sdtContent>
      <w:p w:rsidR="00BA32DC" w:rsidRDefault="00BA3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17">
          <w:rPr>
            <w:noProof/>
          </w:rPr>
          <w:t>1</w:t>
        </w:r>
        <w:r>
          <w:fldChar w:fldCharType="end"/>
        </w:r>
      </w:p>
    </w:sdtContent>
  </w:sdt>
  <w:p w:rsidR="00BA32DC" w:rsidRDefault="00BA32D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DC" w:rsidRDefault="00BA32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A"/>
    <w:rsid w:val="00020D7A"/>
    <w:rsid w:val="00121417"/>
    <w:rsid w:val="003F217E"/>
    <w:rsid w:val="00A03356"/>
    <w:rsid w:val="00BA32DC"/>
    <w:rsid w:val="00E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17E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217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3F217E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3F2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3F217E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3F2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2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1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1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F217E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F217E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3F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F2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17E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217E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3F217E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3F2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3F217E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3F2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2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1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1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F217E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F217E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3F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F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2022-06-06T08:19:00Z</dcterms:created>
  <dcterms:modified xsi:type="dcterms:W3CDTF">2022-06-06T08:37:00Z</dcterms:modified>
</cp:coreProperties>
</file>