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349" w:rsidRPr="00EA0898" w:rsidRDefault="00B40349" w:rsidP="00B40349">
      <w:pPr>
        <w:ind w:left="5954"/>
      </w:pPr>
      <w:r w:rsidRPr="00EA0898">
        <w:rPr>
          <w:noProof/>
        </w:rPr>
        <w:drawing>
          <wp:anchor distT="0" distB="0" distL="114300" distR="114300" simplePos="0" relativeHeight="251657216" behindDoc="0" locked="0" layoutInCell="1" allowOverlap="1" wp14:anchorId="363C82D1" wp14:editId="4A734F49">
            <wp:simplePos x="0" y="0"/>
            <wp:positionH relativeFrom="column">
              <wp:posOffset>2782570</wp:posOffset>
            </wp:positionH>
            <wp:positionV relativeFrom="paragraph">
              <wp:posOffset>-149225</wp:posOffset>
            </wp:positionV>
            <wp:extent cx="571500" cy="742950"/>
            <wp:effectExtent l="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349" w:rsidRPr="00EA0898" w:rsidRDefault="00B40349" w:rsidP="00B40349">
      <w:pPr>
        <w:jc w:val="right"/>
      </w:pPr>
    </w:p>
    <w:p w:rsidR="00B40349" w:rsidRPr="00EA0898" w:rsidRDefault="00B40349" w:rsidP="00B40349">
      <w:pPr>
        <w:jc w:val="center"/>
      </w:pPr>
    </w:p>
    <w:p w:rsidR="00B40349" w:rsidRPr="00EA0898" w:rsidRDefault="00B40349" w:rsidP="00B40349">
      <w:pPr>
        <w:pStyle w:val="2"/>
        <w:ind w:firstLine="709"/>
        <w:jc w:val="center"/>
        <w:rPr>
          <w:sz w:val="24"/>
        </w:rPr>
      </w:pPr>
    </w:p>
    <w:p w:rsidR="00B40349" w:rsidRPr="00EA0898" w:rsidRDefault="00B40349" w:rsidP="00B40349">
      <w:pPr>
        <w:pStyle w:val="2"/>
        <w:ind w:firstLine="709"/>
        <w:jc w:val="center"/>
        <w:rPr>
          <w:sz w:val="24"/>
        </w:rPr>
      </w:pPr>
    </w:p>
    <w:p w:rsidR="00B40349" w:rsidRPr="00EA0898" w:rsidRDefault="00B40349" w:rsidP="00B40349">
      <w:pPr>
        <w:pStyle w:val="2"/>
        <w:jc w:val="center"/>
        <w:rPr>
          <w:caps/>
          <w:sz w:val="24"/>
        </w:rPr>
      </w:pPr>
      <w:r w:rsidRPr="00EA0898">
        <w:rPr>
          <w:sz w:val="24"/>
        </w:rPr>
        <w:t>МУНИЦИПАЛЬНОЕ ОБРАЗОВАНИЕ «</w:t>
      </w:r>
      <w:r w:rsidRPr="00EA0898">
        <w:rPr>
          <w:caps/>
          <w:sz w:val="24"/>
        </w:rPr>
        <w:t>Каргасокский район»</w:t>
      </w:r>
    </w:p>
    <w:p w:rsidR="00B40349" w:rsidRPr="00EA0898" w:rsidRDefault="00B40349" w:rsidP="00B40349">
      <w:pPr>
        <w:pStyle w:val="2"/>
        <w:jc w:val="center"/>
        <w:rPr>
          <w:sz w:val="24"/>
        </w:rPr>
      </w:pPr>
      <w:r w:rsidRPr="00EA0898">
        <w:rPr>
          <w:sz w:val="24"/>
        </w:rPr>
        <w:t>ТОМСКАЯ ОБЛАСТЬ</w:t>
      </w:r>
    </w:p>
    <w:p w:rsidR="00B40349" w:rsidRPr="00EA0898" w:rsidRDefault="00B40349" w:rsidP="00B40349">
      <w:pPr>
        <w:pStyle w:val="2"/>
        <w:jc w:val="center"/>
        <w:rPr>
          <w:sz w:val="24"/>
        </w:rPr>
      </w:pPr>
    </w:p>
    <w:p w:rsidR="00B40349" w:rsidRPr="00EA0898" w:rsidRDefault="00B40349" w:rsidP="00B40349">
      <w:pPr>
        <w:pStyle w:val="2"/>
        <w:jc w:val="center"/>
        <w:rPr>
          <w:sz w:val="24"/>
        </w:rPr>
      </w:pPr>
      <w:r w:rsidRPr="00EA0898">
        <w:rPr>
          <w:sz w:val="24"/>
        </w:rPr>
        <w:t>ДУМА КАРГАСОКСКОГО РАЙОНА</w:t>
      </w:r>
    </w:p>
    <w:p w:rsidR="00B40349" w:rsidRPr="00EA0898" w:rsidRDefault="00B40349" w:rsidP="00B40349">
      <w:pPr>
        <w:pStyle w:val="2"/>
        <w:jc w:val="center"/>
        <w:rPr>
          <w:sz w:val="24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1890"/>
        <w:gridCol w:w="6142"/>
        <w:gridCol w:w="1715"/>
      </w:tblGrid>
      <w:tr w:rsidR="00B40349" w:rsidRPr="00EA0898" w:rsidTr="00404EFD">
        <w:tc>
          <w:tcPr>
            <w:tcW w:w="9747" w:type="dxa"/>
            <w:gridSpan w:val="3"/>
          </w:tcPr>
          <w:p w:rsidR="00B40349" w:rsidRPr="00EA0898" w:rsidRDefault="00B40349" w:rsidP="00404EFD">
            <w:pPr>
              <w:pStyle w:val="3"/>
              <w:jc w:val="center"/>
              <w:rPr>
                <w:sz w:val="24"/>
              </w:rPr>
            </w:pPr>
            <w:r w:rsidRPr="00EA0898">
              <w:rPr>
                <w:sz w:val="24"/>
              </w:rPr>
              <w:t>РЕШЕНИЕ</w:t>
            </w:r>
          </w:p>
          <w:p w:rsidR="00B40349" w:rsidRPr="00EA0898" w:rsidRDefault="00B40349" w:rsidP="00404EFD">
            <w:pPr>
              <w:jc w:val="center"/>
            </w:pPr>
            <w:r w:rsidRPr="00EA0898">
              <w:t>(ПРОЕКТ)</w:t>
            </w:r>
          </w:p>
          <w:p w:rsidR="00B40349" w:rsidRPr="00EA0898" w:rsidRDefault="00B40349" w:rsidP="00404EFD">
            <w:pPr>
              <w:jc w:val="center"/>
            </w:pPr>
          </w:p>
        </w:tc>
      </w:tr>
      <w:tr w:rsidR="00B40349" w:rsidRPr="001700B1" w:rsidTr="00404EFD">
        <w:tc>
          <w:tcPr>
            <w:tcW w:w="1890" w:type="dxa"/>
          </w:tcPr>
          <w:p w:rsidR="00B40349" w:rsidRPr="001700B1" w:rsidRDefault="00B40349" w:rsidP="00404EFD">
            <w:pPr>
              <w:pStyle w:val="3"/>
              <w:rPr>
                <w:sz w:val="24"/>
              </w:rPr>
            </w:pPr>
            <w:r w:rsidRPr="001700B1">
              <w:rPr>
                <w:sz w:val="24"/>
              </w:rPr>
              <w:t>__.__.202</w:t>
            </w:r>
            <w:r>
              <w:rPr>
                <w:sz w:val="24"/>
              </w:rPr>
              <w:t>1</w:t>
            </w:r>
          </w:p>
          <w:p w:rsidR="00B40349" w:rsidRPr="001700B1" w:rsidRDefault="00B40349" w:rsidP="00404EFD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6142" w:type="dxa"/>
          </w:tcPr>
          <w:p w:rsidR="00B40349" w:rsidRPr="001700B1" w:rsidRDefault="00B40349" w:rsidP="00404EFD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1715" w:type="dxa"/>
          </w:tcPr>
          <w:p w:rsidR="00B40349" w:rsidRPr="001700B1" w:rsidRDefault="00B40349" w:rsidP="00404EFD">
            <w:pPr>
              <w:pStyle w:val="3"/>
              <w:jc w:val="right"/>
              <w:rPr>
                <w:sz w:val="24"/>
              </w:rPr>
            </w:pPr>
            <w:r w:rsidRPr="001700B1">
              <w:rPr>
                <w:sz w:val="24"/>
              </w:rPr>
              <w:t>№ ___</w:t>
            </w:r>
          </w:p>
        </w:tc>
      </w:tr>
      <w:tr w:rsidR="00B40349" w:rsidRPr="001700B1" w:rsidTr="00404EFD">
        <w:tc>
          <w:tcPr>
            <w:tcW w:w="8032" w:type="dxa"/>
            <w:gridSpan w:val="2"/>
          </w:tcPr>
          <w:p w:rsidR="00B40349" w:rsidRPr="001700B1" w:rsidRDefault="00B40349" w:rsidP="00404EFD">
            <w:pPr>
              <w:pStyle w:val="3"/>
              <w:rPr>
                <w:sz w:val="24"/>
              </w:rPr>
            </w:pPr>
            <w:r w:rsidRPr="001700B1">
              <w:rPr>
                <w:sz w:val="24"/>
              </w:rPr>
              <w:t>с. Каргасок</w:t>
            </w:r>
          </w:p>
        </w:tc>
        <w:tc>
          <w:tcPr>
            <w:tcW w:w="1715" w:type="dxa"/>
          </w:tcPr>
          <w:p w:rsidR="00B40349" w:rsidRPr="001700B1" w:rsidRDefault="00B40349" w:rsidP="00404EFD">
            <w:pPr>
              <w:pStyle w:val="3"/>
              <w:ind w:firstLine="709"/>
              <w:rPr>
                <w:sz w:val="24"/>
              </w:rPr>
            </w:pPr>
          </w:p>
        </w:tc>
      </w:tr>
    </w:tbl>
    <w:p w:rsidR="00B40349" w:rsidRDefault="00B40349" w:rsidP="00B40349">
      <w:pPr>
        <w:autoSpaceDE w:val="0"/>
        <w:autoSpaceDN w:val="0"/>
        <w:adjustRightInd w:val="0"/>
        <w:ind w:firstLine="709"/>
        <w:jc w:val="both"/>
      </w:pPr>
    </w:p>
    <w:p w:rsidR="00B40349" w:rsidRDefault="00B40349" w:rsidP="00B40349">
      <w:pPr>
        <w:autoSpaceDE w:val="0"/>
        <w:autoSpaceDN w:val="0"/>
        <w:adjustRightInd w:val="0"/>
        <w:ind w:right="4818" w:firstLine="709"/>
        <w:jc w:val="both"/>
      </w:pPr>
      <w:r w:rsidRPr="001700B1">
        <w:t>О внесении изменений в Устав муниципального образования «Каргасокский район»</w:t>
      </w:r>
    </w:p>
    <w:p w:rsidR="00B40349" w:rsidRDefault="00B40349" w:rsidP="00B40349">
      <w:pPr>
        <w:autoSpaceDE w:val="0"/>
        <w:autoSpaceDN w:val="0"/>
        <w:adjustRightInd w:val="0"/>
        <w:ind w:firstLine="709"/>
        <w:jc w:val="both"/>
      </w:pPr>
    </w:p>
    <w:p w:rsidR="00B40349" w:rsidRPr="001700B1" w:rsidRDefault="00B40349" w:rsidP="00B403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700B1">
        <w:t xml:space="preserve">В целях приведения Устава муниципального образования «Каргасокский район» в соответствие с </w:t>
      </w:r>
      <w:r>
        <w:rPr>
          <w:lang w:eastAsia="en-US"/>
        </w:rPr>
        <w:t>законодательством</w:t>
      </w:r>
      <w:r w:rsidRPr="001700B1">
        <w:rPr>
          <w:lang w:eastAsia="en-US"/>
        </w:rPr>
        <w:t xml:space="preserve"> Российской Федерации</w:t>
      </w:r>
    </w:p>
    <w:p w:rsidR="00962F5D" w:rsidRDefault="00962F5D" w:rsidP="00B40349">
      <w:pPr>
        <w:pStyle w:val="3"/>
        <w:ind w:firstLine="709"/>
        <w:rPr>
          <w:sz w:val="24"/>
        </w:rPr>
      </w:pPr>
    </w:p>
    <w:p w:rsidR="00B40349" w:rsidRPr="001700B1" w:rsidRDefault="00B40349" w:rsidP="00B40349">
      <w:pPr>
        <w:pStyle w:val="3"/>
        <w:ind w:firstLine="709"/>
        <w:rPr>
          <w:sz w:val="24"/>
        </w:rPr>
      </w:pPr>
      <w:r w:rsidRPr="001700B1">
        <w:rPr>
          <w:sz w:val="24"/>
        </w:rPr>
        <w:t>Дума Каргасокского района РЕШИЛА:</w:t>
      </w:r>
    </w:p>
    <w:p w:rsidR="00B40349" w:rsidRPr="001700B1" w:rsidRDefault="00B40349" w:rsidP="00B403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0349" w:rsidRPr="00F55CBB" w:rsidRDefault="00B40349" w:rsidP="00B40349">
      <w:pPr>
        <w:pStyle w:val="2"/>
        <w:ind w:firstLine="709"/>
        <w:jc w:val="both"/>
        <w:rPr>
          <w:sz w:val="24"/>
        </w:rPr>
      </w:pPr>
      <w:r w:rsidRPr="001700B1">
        <w:rPr>
          <w:sz w:val="24"/>
        </w:rPr>
        <w:t>1. Утвердить следующие изменения в Устав муниципального образования «</w:t>
      </w:r>
      <w:r w:rsidRPr="00F55CBB">
        <w:rPr>
          <w:sz w:val="24"/>
        </w:rPr>
        <w:t>Каргасокский район», утвержденный решением Думы Каргасокского района от</w:t>
      </w:r>
      <w:r w:rsidRPr="00F55CBB">
        <w:rPr>
          <w:sz w:val="24"/>
        </w:rPr>
        <w:br/>
        <w:t>17 апреля 2013 года №195 «О принятии Устава муниципального образования «Каргасокский район» (далее по тексту - Устав):</w:t>
      </w:r>
    </w:p>
    <w:p w:rsidR="00336EF7" w:rsidRDefault="00994B8B" w:rsidP="00B403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а) </w:t>
      </w:r>
      <w:r w:rsidR="001A313C">
        <w:t>в пункте 5 части 1 статьи 9 Устава слова «</w:t>
      </w:r>
      <w:r w:rsidR="001A313C">
        <w:rPr>
          <w:lang w:eastAsia="en-US"/>
        </w:rPr>
        <w:t>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Каргасокского района,» заменить словами «осуществление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Каргасокского района (</w:t>
      </w:r>
      <w:r w:rsidR="00241593">
        <w:rPr>
          <w:lang w:eastAsia="en-US"/>
        </w:rPr>
        <w:t xml:space="preserve">в соответствии с </w:t>
      </w:r>
      <w:r w:rsidR="00241593">
        <w:rPr>
          <w:rFonts w:eastAsiaTheme="minorHAnsi"/>
          <w:lang w:eastAsia="en-US"/>
        </w:rPr>
        <w:t xml:space="preserve">Федеральным законом от 31.07.2020 №248-ФЗ «О государственном контроле (надзоре) и муниципальном контроле в Российской Федерации» данный вид муниципального контроля подлежит осуществлению при наличии </w:t>
      </w:r>
      <w:r w:rsidR="004A3C67">
        <w:rPr>
          <w:rFonts w:eastAsiaTheme="minorHAnsi"/>
          <w:lang w:eastAsia="en-US"/>
        </w:rPr>
        <w:t>соответствующих объектов контроля),»;</w:t>
      </w:r>
    </w:p>
    <w:p w:rsidR="004A3C67" w:rsidRDefault="00994B8B" w:rsidP="004A3C67">
      <w:pPr>
        <w:autoSpaceDE w:val="0"/>
        <w:autoSpaceDN w:val="0"/>
        <w:adjustRightInd w:val="0"/>
        <w:ind w:firstLine="709"/>
        <w:jc w:val="both"/>
      </w:pPr>
      <w:r>
        <w:t xml:space="preserve">б) </w:t>
      </w:r>
      <w:r w:rsidR="003B0C93">
        <w:t>пункт</w:t>
      </w:r>
      <w:r w:rsidR="004A3C67">
        <w:t xml:space="preserve"> 26 части 1 статьи 9 Устава </w:t>
      </w:r>
      <w:r w:rsidR="003B0C93">
        <w:t xml:space="preserve">дополнить </w:t>
      </w:r>
      <w:r w:rsidR="004A3C67">
        <w:t>слова</w:t>
      </w:r>
      <w:r w:rsidR="003B0C93">
        <w:t xml:space="preserve">ми </w:t>
      </w:r>
      <w:r w:rsidR="007321D0">
        <w:t>«</w:t>
      </w:r>
      <w:r w:rsidR="003B0C93">
        <w:rPr>
          <w:lang w:eastAsia="en-US"/>
        </w:rPr>
        <w:t xml:space="preserve">(в соответствии с </w:t>
      </w:r>
      <w:r w:rsidR="003B0C93">
        <w:rPr>
          <w:rFonts w:eastAsiaTheme="minorHAnsi"/>
          <w:lang w:eastAsia="en-US"/>
        </w:rPr>
        <w:t>Федеральным законом от 31.07.2020 №248-ФЗ «О государственном контроле (надзоре) и муниципальном контроле в Российской Федерации» данный вид муниципального контроля подлежит осуществлению при наличии соответствующих</w:t>
      </w:r>
      <w:r w:rsidR="00ED6951">
        <w:rPr>
          <w:rFonts w:eastAsiaTheme="minorHAnsi"/>
          <w:lang w:eastAsia="en-US"/>
        </w:rPr>
        <w:t xml:space="preserve"> объектов контроля);</w:t>
      </w:r>
      <w:r w:rsidR="003B0C93">
        <w:rPr>
          <w:rFonts w:eastAsiaTheme="minorHAnsi"/>
          <w:lang w:eastAsia="en-US"/>
        </w:rPr>
        <w:t>»;</w:t>
      </w:r>
    </w:p>
    <w:p w:rsidR="004A3C67" w:rsidRDefault="00994B8B" w:rsidP="004A3C67">
      <w:pPr>
        <w:autoSpaceDE w:val="0"/>
        <w:autoSpaceDN w:val="0"/>
        <w:adjustRightInd w:val="0"/>
        <w:ind w:firstLine="709"/>
        <w:jc w:val="both"/>
      </w:pPr>
      <w:r>
        <w:t xml:space="preserve">в) </w:t>
      </w:r>
      <w:r w:rsidR="004A3C67">
        <w:t xml:space="preserve">пункт </w:t>
      </w:r>
      <w:r w:rsidR="003B0C93">
        <w:t>33</w:t>
      </w:r>
      <w:r w:rsidR="004A3C67">
        <w:t xml:space="preserve"> части 1 статьи 9 Устава </w:t>
      </w:r>
      <w:r w:rsidR="007321D0">
        <w:t xml:space="preserve">дополнить </w:t>
      </w:r>
      <w:r w:rsidR="004A3C67">
        <w:t>слова</w:t>
      </w:r>
      <w:r w:rsidR="007321D0">
        <w:t>ми «</w:t>
      </w:r>
      <w:r w:rsidR="007321D0">
        <w:rPr>
          <w:lang w:eastAsia="en-US"/>
        </w:rPr>
        <w:t xml:space="preserve">(в соответствии с </w:t>
      </w:r>
      <w:r w:rsidR="007321D0">
        <w:rPr>
          <w:rFonts w:eastAsiaTheme="minorHAnsi"/>
          <w:lang w:eastAsia="en-US"/>
        </w:rPr>
        <w:t>Федеральным законом от 31.07.2020 №248-ФЗ «О государственном контроле (надзоре) и муниципальном контроле в Российской Федерации» данный вид муниципального контроля подлежит осуществлению при наличии соответствующих объектов контроля)</w:t>
      </w:r>
      <w:r w:rsidR="00ED6951">
        <w:rPr>
          <w:rFonts w:eastAsiaTheme="minorHAnsi"/>
          <w:lang w:eastAsia="en-US"/>
        </w:rPr>
        <w:t>;</w:t>
      </w:r>
      <w:r w:rsidR="007321D0">
        <w:rPr>
          <w:rFonts w:eastAsiaTheme="minorHAnsi"/>
          <w:lang w:eastAsia="en-US"/>
        </w:rPr>
        <w:t>»;</w:t>
      </w:r>
    </w:p>
    <w:p w:rsidR="004A3C67" w:rsidRDefault="00994B8B" w:rsidP="004A3C67">
      <w:pPr>
        <w:autoSpaceDE w:val="0"/>
        <w:autoSpaceDN w:val="0"/>
        <w:adjustRightInd w:val="0"/>
        <w:ind w:firstLine="709"/>
        <w:jc w:val="both"/>
      </w:pPr>
      <w:r>
        <w:t xml:space="preserve">г) </w:t>
      </w:r>
      <w:r w:rsidR="004A3C67">
        <w:t xml:space="preserve">пункт </w:t>
      </w:r>
      <w:r w:rsidR="00E8243B">
        <w:t>9</w:t>
      </w:r>
      <w:r w:rsidR="004A3C67">
        <w:t xml:space="preserve"> части 1</w:t>
      </w:r>
      <w:r w:rsidR="00E8243B">
        <w:t>.1</w:t>
      </w:r>
      <w:r w:rsidR="004A3C67">
        <w:t xml:space="preserve"> статьи 9 Устава </w:t>
      </w:r>
      <w:r w:rsidR="00E8243B">
        <w:t xml:space="preserve">дополнить </w:t>
      </w:r>
      <w:r w:rsidR="004A3C67">
        <w:t>слова</w:t>
      </w:r>
      <w:r w:rsidR="00E8243B">
        <w:t>ми «</w:t>
      </w:r>
      <w:r w:rsidR="00E8243B">
        <w:rPr>
          <w:lang w:eastAsia="en-US"/>
        </w:rPr>
        <w:t xml:space="preserve">(в соответствии с </w:t>
      </w:r>
      <w:r w:rsidR="00E8243B">
        <w:rPr>
          <w:rFonts w:eastAsiaTheme="minorHAnsi"/>
          <w:lang w:eastAsia="en-US"/>
        </w:rPr>
        <w:t>Федеральным законом от 31.07.2020 №248-ФЗ «О государственном контроле (надзоре) и муниципальном контроле в Российской Федерации» данный вид муниципального контроля подлежит осуществлению при наличии соответствующих</w:t>
      </w:r>
      <w:r w:rsidR="00ED6951">
        <w:rPr>
          <w:rFonts w:eastAsiaTheme="minorHAnsi"/>
          <w:lang w:eastAsia="en-US"/>
        </w:rPr>
        <w:t xml:space="preserve"> объектов контроля);</w:t>
      </w:r>
      <w:r w:rsidR="00E8243B">
        <w:rPr>
          <w:rFonts w:eastAsiaTheme="minorHAnsi"/>
          <w:lang w:eastAsia="en-US"/>
        </w:rPr>
        <w:t>»;</w:t>
      </w:r>
    </w:p>
    <w:p w:rsidR="00B40349" w:rsidRDefault="00994B8B" w:rsidP="00B40349">
      <w:pPr>
        <w:autoSpaceDE w:val="0"/>
        <w:autoSpaceDN w:val="0"/>
        <w:adjustRightInd w:val="0"/>
        <w:ind w:firstLine="709"/>
        <w:jc w:val="both"/>
      </w:pPr>
      <w:r>
        <w:t xml:space="preserve">д) </w:t>
      </w:r>
      <w:r w:rsidR="00B40349">
        <w:t>часть 5 статьи 29 Устава</w:t>
      </w:r>
      <w:r w:rsidR="007F204E">
        <w:t xml:space="preserve"> изложить в новой редакции:</w:t>
      </w:r>
    </w:p>
    <w:p w:rsidR="0045509D" w:rsidRDefault="007F204E" w:rsidP="0045509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lastRenderedPageBreak/>
        <w:t xml:space="preserve">«5. </w:t>
      </w:r>
      <w:r w:rsidR="0045509D">
        <w:rPr>
          <w:rFonts w:eastAsiaTheme="minorHAnsi"/>
          <w:lang w:eastAsia="en-US"/>
        </w:rPr>
        <w:t xml:space="preserve">Депутат Думы Каргасокского района, Глава Каргасокского района не могут быть депутатами Государственной Думы Федерального Собрания Российской Федерации, </w:t>
      </w:r>
      <w:r w:rsidR="00663CDD">
        <w:rPr>
          <w:rFonts w:eastAsiaTheme="minorHAnsi"/>
          <w:lang w:eastAsia="en-US"/>
        </w:rPr>
        <w:t>сенаторами</w:t>
      </w:r>
      <w:r w:rsidR="0045509D">
        <w:rPr>
          <w:rFonts w:eastAsiaTheme="minorHAnsi"/>
          <w:lang w:eastAsia="en-US"/>
        </w:rPr>
        <w:t xml:space="preserve"> Российской Федерации, депутатами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</w:t>
      </w:r>
      <w:r w:rsidR="00663CDD">
        <w:rPr>
          <w:rFonts w:eastAsiaTheme="minorHAnsi"/>
          <w:lang w:eastAsia="en-US"/>
        </w:rPr>
        <w:t>, если иное не предусмотрено федеральными законами</w:t>
      </w:r>
      <w:r w:rsidR="0045509D">
        <w:rPr>
          <w:rFonts w:eastAsiaTheme="minorHAnsi"/>
          <w:lang w:eastAsia="en-US"/>
        </w:rPr>
        <w:t>. Глава Каргасокског</w:t>
      </w:r>
      <w:bookmarkStart w:id="0" w:name="_GoBack"/>
      <w:bookmarkEnd w:id="0"/>
      <w:r w:rsidR="0045509D">
        <w:rPr>
          <w:rFonts w:eastAsiaTheme="minorHAnsi"/>
          <w:lang w:eastAsia="en-US"/>
        </w:rPr>
        <w:t xml:space="preserve">о района не может одновременно исполнять полномочия депутата Думы Каргасокского района, за исключением случаев, установленных Федеральным </w:t>
      </w:r>
      <w:r w:rsidR="0045509D" w:rsidRPr="007353F6">
        <w:rPr>
          <w:rFonts w:eastAsiaTheme="minorHAnsi"/>
          <w:lang w:eastAsia="en-US"/>
        </w:rPr>
        <w:t>законом</w:t>
      </w:r>
      <w:r w:rsidR="0045509D">
        <w:rPr>
          <w:rFonts w:eastAsiaTheme="minorHAnsi"/>
          <w:lang w:eastAsia="en-US"/>
        </w:rPr>
        <w:t xml:space="preserve"> от 0</w:t>
      </w:r>
      <w:r w:rsidR="007353F6">
        <w:rPr>
          <w:rFonts w:eastAsiaTheme="minorHAnsi"/>
          <w:lang w:eastAsia="en-US"/>
        </w:rPr>
        <w:t>6.10.2006 №</w:t>
      </w:r>
      <w:r w:rsidR="0045509D">
        <w:rPr>
          <w:rFonts w:eastAsiaTheme="minorHAnsi"/>
          <w:lang w:eastAsia="en-US"/>
        </w:rPr>
        <w:t xml:space="preserve">131-ФЗ </w:t>
      </w:r>
      <w:r w:rsidR="007353F6">
        <w:rPr>
          <w:rFonts w:eastAsiaTheme="minorHAnsi"/>
          <w:lang w:eastAsia="en-US"/>
        </w:rPr>
        <w:t>«</w:t>
      </w:r>
      <w:r w:rsidR="0045509D">
        <w:rPr>
          <w:rFonts w:eastAsiaTheme="minorHAnsi"/>
          <w:lang w:eastAsia="en-US"/>
        </w:rPr>
        <w:t>Об общих принципах организации местного самоуп</w:t>
      </w:r>
      <w:r w:rsidR="007353F6">
        <w:rPr>
          <w:rFonts w:eastAsiaTheme="minorHAnsi"/>
          <w:lang w:eastAsia="en-US"/>
        </w:rPr>
        <w:t>равления в Российской Федерации», иными федеральными законами</w:t>
      </w:r>
      <w:r w:rsidR="0045509D">
        <w:rPr>
          <w:rFonts w:eastAsiaTheme="minorHAnsi"/>
          <w:lang w:eastAsia="en-US"/>
        </w:rPr>
        <w:t>.</w:t>
      </w:r>
      <w:r w:rsidR="00AB3EF2">
        <w:rPr>
          <w:rFonts w:eastAsiaTheme="minorHAnsi"/>
          <w:lang w:eastAsia="en-US"/>
        </w:rPr>
        <w:t>»;</w:t>
      </w:r>
    </w:p>
    <w:p w:rsidR="00214D97" w:rsidRDefault="00994B8B" w:rsidP="00214D9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е) </w:t>
      </w:r>
      <w:r w:rsidR="00214D97">
        <w:t>в пункте 10 части 2 статьи 30 Устава слова «</w:t>
      </w:r>
      <w:r w:rsidR="00214D97">
        <w:rPr>
          <w:lang w:eastAsia="en-US"/>
        </w:rPr>
        <w:t xml:space="preserve">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Каргасокского района,» заменить словами «осуществляет муниципальный контроль на автомобильном транспорте, городском наземном электрическом транспорте и в дорожном хозяйстве вне границ населенных пунктов в границах Каргасокского района (в соответствии с </w:t>
      </w:r>
      <w:r w:rsidR="00214D97">
        <w:rPr>
          <w:rFonts w:eastAsiaTheme="minorHAnsi"/>
          <w:lang w:eastAsia="en-US"/>
        </w:rPr>
        <w:t>Федеральным законом от 31.07.2020 №248-ФЗ «О государственном контроле (надзоре) и муниципальном контроле в Российской Федерации» данный вид муниципального контроля подлежит осуществлению при наличии соответствующих объектов контроля),»;</w:t>
      </w:r>
    </w:p>
    <w:p w:rsidR="005B04A5" w:rsidRDefault="00994B8B" w:rsidP="005B04A5">
      <w:pPr>
        <w:autoSpaceDE w:val="0"/>
        <w:autoSpaceDN w:val="0"/>
        <w:adjustRightInd w:val="0"/>
        <w:ind w:firstLine="709"/>
        <w:jc w:val="both"/>
      </w:pPr>
      <w:r>
        <w:t xml:space="preserve">ж) </w:t>
      </w:r>
      <w:r w:rsidR="005B04A5">
        <w:t>пункт 32 части 2 статьи 30 Устава дополнить словами «</w:t>
      </w:r>
      <w:r w:rsidR="005B04A5">
        <w:rPr>
          <w:lang w:eastAsia="en-US"/>
        </w:rPr>
        <w:t xml:space="preserve">(в соответствии с </w:t>
      </w:r>
      <w:r w:rsidR="005B04A5">
        <w:rPr>
          <w:rFonts w:eastAsiaTheme="minorHAnsi"/>
          <w:lang w:eastAsia="en-US"/>
        </w:rPr>
        <w:t>Федеральным законом от 31.07.2020 №248-ФЗ «О государственном контроле (надзоре) и муниципальном контроле в Российской Федерации» данный вид муниципального контроля подлежит осуществлению при наличии соответствующих</w:t>
      </w:r>
      <w:r w:rsidR="00ED6951">
        <w:rPr>
          <w:rFonts w:eastAsiaTheme="minorHAnsi"/>
          <w:lang w:eastAsia="en-US"/>
        </w:rPr>
        <w:t xml:space="preserve"> объектов контроля);</w:t>
      </w:r>
      <w:r w:rsidR="005B04A5">
        <w:rPr>
          <w:rFonts w:eastAsiaTheme="minorHAnsi"/>
          <w:lang w:eastAsia="en-US"/>
        </w:rPr>
        <w:t>»;</w:t>
      </w:r>
    </w:p>
    <w:p w:rsidR="005B04A5" w:rsidRDefault="00994B8B" w:rsidP="005B04A5">
      <w:pPr>
        <w:autoSpaceDE w:val="0"/>
        <w:autoSpaceDN w:val="0"/>
        <w:adjustRightInd w:val="0"/>
        <w:ind w:firstLine="709"/>
        <w:jc w:val="both"/>
      </w:pPr>
      <w:r>
        <w:t xml:space="preserve">з) </w:t>
      </w:r>
      <w:r w:rsidR="005B04A5">
        <w:t>пункт 3</w:t>
      </w:r>
      <w:r w:rsidR="00A41F7E">
        <w:t>9 части 2</w:t>
      </w:r>
      <w:r w:rsidR="005B04A5">
        <w:t xml:space="preserve"> статьи </w:t>
      </w:r>
      <w:r w:rsidR="00A41F7E">
        <w:t>30</w:t>
      </w:r>
      <w:r w:rsidR="005B04A5">
        <w:t xml:space="preserve"> Устава дополнить словами «</w:t>
      </w:r>
      <w:r w:rsidR="005B04A5">
        <w:rPr>
          <w:lang w:eastAsia="en-US"/>
        </w:rPr>
        <w:t xml:space="preserve">(в соответствии с </w:t>
      </w:r>
      <w:r w:rsidR="005B04A5">
        <w:rPr>
          <w:rFonts w:eastAsiaTheme="minorHAnsi"/>
          <w:lang w:eastAsia="en-US"/>
        </w:rPr>
        <w:t>Федеральным законом от 31.07.2020 №248-ФЗ «О государственном контроле (надзоре) и муниципальном контроле в Российской Федерации» данный вид муниципального контроля подлежит осуществлению при наличии соответствующих объектов контроля)</w:t>
      </w:r>
      <w:r w:rsidR="00ED6951">
        <w:rPr>
          <w:rFonts w:eastAsiaTheme="minorHAnsi"/>
          <w:lang w:eastAsia="en-US"/>
        </w:rPr>
        <w:t>;</w:t>
      </w:r>
      <w:r w:rsidR="005B04A5">
        <w:rPr>
          <w:rFonts w:eastAsiaTheme="minorHAnsi"/>
          <w:lang w:eastAsia="en-US"/>
        </w:rPr>
        <w:t>»;</w:t>
      </w:r>
    </w:p>
    <w:p w:rsidR="005B04A5" w:rsidRDefault="00994B8B" w:rsidP="005B04A5">
      <w:pPr>
        <w:autoSpaceDE w:val="0"/>
        <w:autoSpaceDN w:val="0"/>
        <w:adjustRightInd w:val="0"/>
        <w:ind w:firstLine="709"/>
        <w:jc w:val="both"/>
      </w:pPr>
      <w:r>
        <w:t xml:space="preserve">и) </w:t>
      </w:r>
      <w:r w:rsidR="005B04A5">
        <w:t xml:space="preserve">пункт 9 части </w:t>
      </w:r>
      <w:r w:rsidR="00ED6951">
        <w:t>2</w:t>
      </w:r>
      <w:r w:rsidR="005B04A5">
        <w:t xml:space="preserve">.1 статьи </w:t>
      </w:r>
      <w:r w:rsidR="00ED6951">
        <w:t>30</w:t>
      </w:r>
      <w:r w:rsidR="005B04A5">
        <w:t xml:space="preserve"> Устава дополнить словами «</w:t>
      </w:r>
      <w:r w:rsidR="005B04A5">
        <w:rPr>
          <w:lang w:eastAsia="en-US"/>
        </w:rPr>
        <w:t xml:space="preserve">(в соответствии с </w:t>
      </w:r>
      <w:r w:rsidR="005B04A5">
        <w:rPr>
          <w:rFonts w:eastAsiaTheme="minorHAnsi"/>
          <w:lang w:eastAsia="en-US"/>
        </w:rPr>
        <w:t>Федеральным законом от 31.07.2020 №248-ФЗ «О государственном контроле (надзоре) и муниципальном контроле в Российской Федерации» данный вид муниципального контроля подлежит осуществлению при наличии соответствующих объектов контроля)</w:t>
      </w:r>
      <w:r w:rsidR="00ED6951">
        <w:rPr>
          <w:rFonts w:eastAsiaTheme="minorHAnsi"/>
          <w:lang w:eastAsia="en-US"/>
        </w:rPr>
        <w:t>;</w:t>
      </w:r>
      <w:r w:rsidR="005B04A5">
        <w:rPr>
          <w:rFonts w:eastAsiaTheme="minorHAnsi"/>
          <w:lang w:eastAsia="en-US"/>
        </w:rPr>
        <w:t>»;</w:t>
      </w:r>
    </w:p>
    <w:p w:rsidR="00B40349" w:rsidRDefault="00994B8B" w:rsidP="00B40349">
      <w:pPr>
        <w:autoSpaceDE w:val="0"/>
        <w:autoSpaceDN w:val="0"/>
        <w:adjustRightInd w:val="0"/>
        <w:ind w:firstLine="709"/>
        <w:jc w:val="both"/>
      </w:pPr>
      <w:r>
        <w:t xml:space="preserve">к) </w:t>
      </w:r>
      <w:r w:rsidR="00B40349">
        <w:t>с</w:t>
      </w:r>
      <w:r w:rsidR="00B40349" w:rsidRPr="008563B6">
        <w:t>тать</w:t>
      </w:r>
      <w:r w:rsidR="00B40349">
        <w:t>ю</w:t>
      </w:r>
      <w:r w:rsidR="00B40349" w:rsidRPr="008563B6">
        <w:t xml:space="preserve"> </w:t>
      </w:r>
      <w:r w:rsidR="00B40349">
        <w:t>31 Устава дополнить частью 1.1 следующего содержания:</w:t>
      </w:r>
    </w:p>
    <w:p w:rsidR="00B40349" w:rsidRDefault="00B40349" w:rsidP="00B40349">
      <w:pPr>
        <w:autoSpaceDE w:val="0"/>
        <w:autoSpaceDN w:val="0"/>
        <w:adjustRightInd w:val="0"/>
        <w:ind w:firstLine="709"/>
        <w:jc w:val="both"/>
      </w:pPr>
      <w:r>
        <w:t>«1.1. Орган муниципального финансового контроля (контрольно-счетный орган) обладает правами юридического лица.»;</w:t>
      </w:r>
    </w:p>
    <w:p w:rsidR="00B40349" w:rsidRDefault="00A8441D" w:rsidP="00B40349">
      <w:pPr>
        <w:autoSpaceDE w:val="0"/>
        <w:autoSpaceDN w:val="0"/>
        <w:adjustRightInd w:val="0"/>
        <w:ind w:firstLine="709"/>
        <w:jc w:val="both"/>
      </w:pPr>
      <w:r>
        <w:t xml:space="preserve">л) </w:t>
      </w:r>
      <w:r w:rsidR="00B40349">
        <w:t>в части 3 статьи 32 Устава слова «Дума Каргасокского района,» заменить словами «Дума Каргасокского района, Орган муниципального финансового контроля (контрольно-счетный орган),».</w:t>
      </w:r>
    </w:p>
    <w:p w:rsidR="00B40349" w:rsidRPr="00F55CBB" w:rsidRDefault="00B40349" w:rsidP="00B40349">
      <w:pPr>
        <w:ind w:firstLine="709"/>
        <w:jc w:val="both"/>
      </w:pPr>
      <w:r w:rsidRPr="00724198">
        <w:t>2. Настоящее решение подлежит официальному опубликованию в установленном</w:t>
      </w:r>
      <w:r w:rsidRPr="00F55CBB">
        <w:t xml:space="preserve"> порядке после его государственной регистрации и вступает в силу со дня о</w:t>
      </w:r>
      <w:r>
        <w:t>фициального опубликования.</w:t>
      </w:r>
    </w:p>
    <w:p w:rsidR="00B40349" w:rsidRPr="00F55CBB" w:rsidRDefault="00B40349" w:rsidP="00B40349">
      <w:pPr>
        <w:ind w:firstLine="709"/>
        <w:jc w:val="both"/>
      </w:pPr>
      <w:r w:rsidRPr="00F55CBB">
        <w:t>3. Направить настоящее решение Главе Каргасокского района для подписания, осуществления государственной регистрации в установленном законом порядке и официального опубликования.</w:t>
      </w:r>
    </w:p>
    <w:p w:rsidR="00B40349" w:rsidRDefault="00B40349" w:rsidP="00B40349">
      <w:pPr>
        <w:ind w:firstLine="709"/>
        <w:jc w:val="both"/>
      </w:pPr>
      <w:r w:rsidRPr="00F55CBB">
        <w:t>4. Контроль за исполнением настоящего решения возложить на правовой комитет Думы Каргасокского района.</w:t>
      </w:r>
    </w:p>
    <w:p w:rsidR="00B40349" w:rsidRPr="00F55CBB" w:rsidRDefault="00B40349" w:rsidP="00B40349">
      <w:pPr>
        <w:ind w:firstLine="709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76"/>
        <w:gridCol w:w="2261"/>
        <w:gridCol w:w="3701"/>
      </w:tblGrid>
      <w:tr w:rsidR="00B40349" w:rsidRPr="00EA0898" w:rsidTr="00404EFD">
        <w:trPr>
          <w:trHeight w:val="429"/>
        </w:trPr>
        <w:tc>
          <w:tcPr>
            <w:tcW w:w="3676" w:type="dxa"/>
            <w:vAlign w:val="center"/>
          </w:tcPr>
          <w:p w:rsidR="00B40349" w:rsidRPr="00EA0898" w:rsidRDefault="00B40349" w:rsidP="00404EFD">
            <w:pPr>
              <w:pStyle w:val="3"/>
              <w:rPr>
                <w:sz w:val="24"/>
              </w:rPr>
            </w:pPr>
            <w:r w:rsidRPr="00EA0898">
              <w:rPr>
                <w:sz w:val="24"/>
              </w:rPr>
              <w:t>Председатель Думы Каргасокского района</w:t>
            </w:r>
          </w:p>
        </w:tc>
        <w:tc>
          <w:tcPr>
            <w:tcW w:w="2261" w:type="dxa"/>
            <w:vAlign w:val="center"/>
          </w:tcPr>
          <w:p w:rsidR="00B40349" w:rsidRPr="00EA0898" w:rsidRDefault="00B40349" w:rsidP="00404EFD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701" w:type="dxa"/>
            <w:vAlign w:val="center"/>
          </w:tcPr>
          <w:p w:rsidR="00B40349" w:rsidRPr="00EA0898" w:rsidRDefault="00B40349" w:rsidP="00404EFD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B40349" w:rsidRPr="00EA0898" w:rsidRDefault="00AA2C33" w:rsidP="00404EFD">
            <w:pPr>
              <w:pStyle w:val="3"/>
              <w:ind w:firstLine="709"/>
              <w:jc w:val="right"/>
              <w:rPr>
                <w:sz w:val="24"/>
              </w:rPr>
            </w:pPr>
            <w:r>
              <w:rPr>
                <w:sz w:val="24"/>
              </w:rPr>
              <w:t>И.В. Кирин</w:t>
            </w:r>
          </w:p>
        </w:tc>
      </w:tr>
      <w:tr w:rsidR="00B40349" w:rsidRPr="00EA0898" w:rsidTr="00404EFD">
        <w:trPr>
          <w:trHeight w:val="429"/>
        </w:trPr>
        <w:tc>
          <w:tcPr>
            <w:tcW w:w="3676" w:type="dxa"/>
            <w:vAlign w:val="center"/>
          </w:tcPr>
          <w:p w:rsidR="00B40349" w:rsidRPr="00EA0898" w:rsidRDefault="00B40349" w:rsidP="00404EFD"/>
          <w:p w:rsidR="00B40349" w:rsidRPr="00EA0898" w:rsidRDefault="00B40349" w:rsidP="00404EFD">
            <w:pPr>
              <w:pStyle w:val="3"/>
              <w:rPr>
                <w:sz w:val="24"/>
              </w:rPr>
            </w:pPr>
            <w:r w:rsidRPr="00EA0898">
              <w:rPr>
                <w:sz w:val="24"/>
              </w:rPr>
              <w:t>Глава Каргасокского района</w:t>
            </w:r>
          </w:p>
        </w:tc>
        <w:tc>
          <w:tcPr>
            <w:tcW w:w="2261" w:type="dxa"/>
            <w:vAlign w:val="center"/>
          </w:tcPr>
          <w:p w:rsidR="00B40349" w:rsidRPr="00EA0898" w:rsidRDefault="00B40349" w:rsidP="00404EFD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701" w:type="dxa"/>
            <w:vAlign w:val="center"/>
          </w:tcPr>
          <w:p w:rsidR="00B40349" w:rsidRPr="00EA0898" w:rsidRDefault="00B40349" w:rsidP="00404EFD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B40349" w:rsidRPr="00EA0898" w:rsidRDefault="00B40349" w:rsidP="00404EFD">
            <w:pPr>
              <w:pStyle w:val="3"/>
              <w:ind w:firstLine="709"/>
              <w:jc w:val="right"/>
              <w:rPr>
                <w:sz w:val="24"/>
              </w:rPr>
            </w:pPr>
            <w:r w:rsidRPr="00EA0898">
              <w:rPr>
                <w:sz w:val="24"/>
              </w:rPr>
              <w:t>А.П. Ащеулов</w:t>
            </w:r>
          </w:p>
        </w:tc>
      </w:tr>
    </w:tbl>
    <w:p w:rsidR="005E5F65" w:rsidRDefault="005E5F65"/>
    <w:sectPr w:rsidR="005E5F65" w:rsidSect="00AA2C3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22E" w:rsidRDefault="00A3422E" w:rsidP="00AA2C33">
      <w:r>
        <w:separator/>
      </w:r>
    </w:p>
  </w:endnote>
  <w:endnote w:type="continuationSeparator" w:id="0">
    <w:p w:rsidR="00A3422E" w:rsidRDefault="00A3422E" w:rsidP="00AA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22E" w:rsidRDefault="00A3422E" w:rsidP="00AA2C33">
      <w:r>
        <w:separator/>
      </w:r>
    </w:p>
  </w:footnote>
  <w:footnote w:type="continuationSeparator" w:id="0">
    <w:p w:rsidR="00A3422E" w:rsidRDefault="00A3422E" w:rsidP="00AA2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2371015"/>
      <w:docPartObj>
        <w:docPartGallery w:val="Page Numbers (Top of Page)"/>
        <w:docPartUnique/>
      </w:docPartObj>
    </w:sdtPr>
    <w:sdtEndPr/>
    <w:sdtContent>
      <w:p w:rsidR="00AA2C33" w:rsidRDefault="00AA2C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15A">
          <w:rPr>
            <w:noProof/>
          </w:rPr>
          <w:t>2</w:t>
        </w:r>
        <w:r>
          <w:fldChar w:fldCharType="end"/>
        </w:r>
      </w:p>
    </w:sdtContent>
  </w:sdt>
  <w:p w:rsidR="00AA2C33" w:rsidRDefault="00AA2C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349"/>
    <w:rsid w:val="001A313C"/>
    <w:rsid w:val="00214D97"/>
    <w:rsid w:val="00241593"/>
    <w:rsid w:val="00336EF7"/>
    <w:rsid w:val="003B0C93"/>
    <w:rsid w:val="003F7C86"/>
    <w:rsid w:val="0045509D"/>
    <w:rsid w:val="004A3C67"/>
    <w:rsid w:val="005B04A5"/>
    <w:rsid w:val="005E5F65"/>
    <w:rsid w:val="00663CDD"/>
    <w:rsid w:val="007321D0"/>
    <w:rsid w:val="007353F6"/>
    <w:rsid w:val="007F204E"/>
    <w:rsid w:val="00962F5D"/>
    <w:rsid w:val="00994B8B"/>
    <w:rsid w:val="00A3422E"/>
    <w:rsid w:val="00A41F7E"/>
    <w:rsid w:val="00A43417"/>
    <w:rsid w:val="00A8441D"/>
    <w:rsid w:val="00AA2C33"/>
    <w:rsid w:val="00AB3EF2"/>
    <w:rsid w:val="00B40349"/>
    <w:rsid w:val="00BF74E2"/>
    <w:rsid w:val="00D36DA9"/>
    <w:rsid w:val="00D8315A"/>
    <w:rsid w:val="00DB4933"/>
    <w:rsid w:val="00E8243B"/>
    <w:rsid w:val="00ED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5D834-7179-499C-B27C-A0147833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4034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40349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03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03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B403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AA2C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2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A2C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2C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В. Тимохин</dc:creator>
  <cp:keywords/>
  <dc:description/>
  <cp:lastModifiedBy>Виталий В. Тимохин</cp:lastModifiedBy>
  <cp:revision>11</cp:revision>
  <dcterms:created xsi:type="dcterms:W3CDTF">2021-11-25T09:43:00Z</dcterms:created>
  <dcterms:modified xsi:type="dcterms:W3CDTF">2021-12-13T05:36:00Z</dcterms:modified>
</cp:coreProperties>
</file>