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A9" w:rsidRDefault="003348A9" w:rsidP="003348A9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6C85D" wp14:editId="03915707">
            <wp:simplePos x="0" y="0"/>
            <wp:positionH relativeFrom="column">
              <wp:posOffset>2781300</wp:posOffset>
            </wp:positionH>
            <wp:positionV relativeFrom="paragraph">
              <wp:posOffset>-52070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8A9" w:rsidRDefault="003348A9" w:rsidP="003348A9">
      <w:pPr>
        <w:jc w:val="center"/>
        <w:rPr>
          <w:sz w:val="28"/>
        </w:rPr>
      </w:pPr>
    </w:p>
    <w:p w:rsidR="003348A9" w:rsidRDefault="003348A9" w:rsidP="003348A9">
      <w:pPr>
        <w:jc w:val="center"/>
        <w:rPr>
          <w:sz w:val="28"/>
        </w:rPr>
      </w:pPr>
    </w:p>
    <w:p w:rsidR="003348A9" w:rsidRDefault="003348A9" w:rsidP="003348A9">
      <w:pPr>
        <w:jc w:val="center"/>
        <w:rPr>
          <w:sz w:val="28"/>
        </w:rPr>
      </w:pPr>
    </w:p>
    <w:p w:rsidR="003348A9" w:rsidRDefault="003348A9" w:rsidP="003348A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348A9" w:rsidRPr="00927276" w:rsidRDefault="003348A9" w:rsidP="003348A9">
      <w:pPr>
        <w:pStyle w:val="2"/>
        <w:jc w:val="center"/>
        <w:rPr>
          <w:szCs w:val="28"/>
        </w:rPr>
      </w:pPr>
      <w:r w:rsidRPr="00927276">
        <w:rPr>
          <w:szCs w:val="28"/>
        </w:rPr>
        <w:t>ТОМСКАЯ ОБЛАСТЬ</w:t>
      </w:r>
    </w:p>
    <w:p w:rsidR="003348A9" w:rsidRDefault="003348A9" w:rsidP="003348A9">
      <w:pPr>
        <w:rPr>
          <w:sz w:val="28"/>
        </w:rPr>
      </w:pPr>
    </w:p>
    <w:p w:rsidR="003348A9" w:rsidRDefault="003348A9" w:rsidP="003348A9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348A9" w:rsidRDefault="003348A9" w:rsidP="003348A9"/>
    <w:tbl>
      <w:tblPr>
        <w:tblW w:w="9355" w:type="dxa"/>
        <w:tblLook w:val="0000" w:firstRow="0" w:lastRow="0" w:firstColumn="0" w:lastColumn="0" w:noHBand="0" w:noVBand="0"/>
      </w:tblPr>
      <w:tblGrid>
        <w:gridCol w:w="1891"/>
        <w:gridCol w:w="5425"/>
        <w:gridCol w:w="2039"/>
      </w:tblGrid>
      <w:tr w:rsidR="003348A9" w:rsidTr="00D46817">
        <w:tc>
          <w:tcPr>
            <w:tcW w:w="9355" w:type="dxa"/>
            <w:gridSpan w:val="3"/>
          </w:tcPr>
          <w:p w:rsidR="003348A9" w:rsidRPr="00917B70" w:rsidRDefault="003348A9" w:rsidP="00D46817">
            <w:pPr>
              <w:pStyle w:val="5"/>
              <w:rPr>
                <w:sz w:val="22"/>
              </w:rPr>
            </w:pPr>
            <w:r w:rsidRPr="00917B70">
              <w:rPr>
                <w:sz w:val="28"/>
              </w:rPr>
              <w:t>РЕШЕНИЕ</w:t>
            </w:r>
          </w:p>
          <w:p w:rsidR="003348A9" w:rsidRDefault="00D661C3" w:rsidP="00D46817">
            <w:pPr>
              <w:jc w:val="center"/>
            </w:pPr>
            <w:r>
              <w:t xml:space="preserve">проект </w:t>
            </w:r>
          </w:p>
        </w:tc>
      </w:tr>
      <w:tr w:rsidR="003348A9" w:rsidRPr="007A796E" w:rsidTr="00D46817">
        <w:tc>
          <w:tcPr>
            <w:tcW w:w="1891" w:type="dxa"/>
          </w:tcPr>
          <w:p w:rsidR="003348A9" w:rsidRPr="007A796E" w:rsidRDefault="003348A9" w:rsidP="00D46817">
            <w:r>
              <w:t>25.04.2024</w:t>
            </w:r>
          </w:p>
          <w:p w:rsidR="003348A9" w:rsidRPr="007A796E" w:rsidRDefault="003348A9" w:rsidP="00D46817"/>
        </w:tc>
        <w:tc>
          <w:tcPr>
            <w:tcW w:w="5425" w:type="dxa"/>
          </w:tcPr>
          <w:p w:rsidR="003348A9" w:rsidRPr="007A796E" w:rsidRDefault="003348A9" w:rsidP="00D46817">
            <w:pPr>
              <w:jc w:val="right"/>
            </w:pPr>
          </w:p>
        </w:tc>
        <w:tc>
          <w:tcPr>
            <w:tcW w:w="2039" w:type="dxa"/>
          </w:tcPr>
          <w:p w:rsidR="003348A9" w:rsidRPr="007A796E" w:rsidRDefault="003348A9" w:rsidP="00D46817">
            <w:pPr>
              <w:jc w:val="right"/>
            </w:pPr>
            <w:r w:rsidRPr="007A796E">
              <w:t xml:space="preserve">№ </w:t>
            </w:r>
            <w:r>
              <w:t>_____</w:t>
            </w:r>
          </w:p>
        </w:tc>
      </w:tr>
      <w:tr w:rsidR="003348A9" w:rsidRPr="007A796E" w:rsidTr="00D46817">
        <w:tc>
          <w:tcPr>
            <w:tcW w:w="7316" w:type="dxa"/>
            <w:gridSpan w:val="2"/>
          </w:tcPr>
          <w:p w:rsidR="003348A9" w:rsidRPr="007A796E" w:rsidRDefault="003348A9" w:rsidP="00D46817">
            <w:r w:rsidRPr="007A796E">
              <w:t xml:space="preserve">с. </w:t>
            </w:r>
            <w:proofErr w:type="spellStart"/>
            <w:r w:rsidRPr="007A796E">
              <w:t>Каргасок</w:t>
            </w:r>
            <w:proofErr w:type="spellEnd"/>
          </w:p>
        </w:tc>
        <w:tc>
          <w:tcPr>
            <w:tcW w:w="2039" w:type="dxa"/>
          </w:tcPr>
          <w:p w:rsidR="003348A9" w:rsidRPr="007A796E" w:rsidRDefault="003348A9" w:rsidP="00D46817"/>
        </w:tc>
      </w:tr>
    </w:tbl>
    <w:p w:rsidR="003348A9" w:rsidRPr="007A796E" w:rsidRDefault="003348A9" w:rsidP="003348A9"/>
    <w:p w:rsidR="003348A9" w:rsidRDefault="003348A9" w:rsidP="003348A9">
      <w:pPr>
        <w:jc w:val="center"/>
      </w:pPr>
      <w:r>
        <w:t>О внесении изменений в решение Думы Каргасокского района от 21.02.2024 № 239 «</w:t>
      </w:r>
      <w:r w:rsidRPr="00944F76">
        <w:t xml:space="preserve">О стоимости проезда граждан и провоза багажа воздушным транспортом </w:t>
      </w:r>
      <w:proofErr w:type="gramStart"/>
      <w:r w:rsidRPr="00944F76">
        <w:t>для</w:t>
      </w:r>
      <w:proofErr w:type="gramEnd"/>
    </w:p>
    <w:p w:rsidR="003348A9" w:rsidRPr="00944F76" w:rsidRDefault="003348A9" w:rsidP="003348A9">
      <w:pPr>
        <w:jc w:val="center"/>
      </w:pPr>
      <w:r w:rsidRPr="00944F76">
        <w:t>юридических лиц, индивидуальных предпринимателей и физических лиц,</w:t>
      </w:r>
    </w:p>
    <w:p w:rsidR="003348A9" w:rsidRPr="00944F76" w:rsidRDefault="003348A9" w:rsidP="003348A9">
      <w:pPr>
        <w:jc w:val="center"/>
      </w:pPr>
      <w:proofErr w:type="gramStart"/>
      <w:r w:rsidRPr="00944F76">
        <w:t>осуществляющих воздушные перевозки в границах муниципального образования</w:t>
      </w:r>
      <w:proofErr w:type="gramEnd"/>
    </w:p>
    <w:p w:rsidR="003348A9" w:rsidRDefault="003348A9" w:rsidP="003348A9">
      <w:pPr>
        <w:jc w:val="center"/>
      </w:pPr>
      <w:r w:rsidRPr="00944F76">
        <w:t>«</w:t>
      </w:r>
      <w:proofErr w:type="spellStart"/>
      <w:r w:rsidRPr="00944F76">
        <w:t>Каргасокский</w:t>
      </w:r>
      <w:proofErr w:type="spellEnd"/>
      <w:r w:rsidRPr="00944F76">
        <w:t xml:space="preserve"> район»</w:t>
      </w:r>
    </w:p>
    <w:p w:rsidR="003348A9" w:rsidRDefault="003348A9" w:rsidP="003348A9">
      <w:pPr>
        <w:ind w:firstLine="567"/>
        <w:jc w:val="center"/>
      </w:pPr>
    </w:p>
    <w:p w:rsidR="003348A9" w:rsidRPr="007A796E" w:rsidRDefault="003348A9" w:rsidP="003348A9">
      <w:pPr>
        <w:ind w:firstLine="567"/>
        <w:jc w:val="both"/>
      </w:pPr>
      <w:r w:rsidRPr="007A796E">
        <w:t xml:space="preserve">В целях </w:t>
      </w:r>
      <w:r>
        <w:t>приведения нормативно-правового акта в соответствие с действующим законодательством</w:t>
      </w:r>
    </w:p>
    <w:p w:rsidR="003348A9" w:rsidRPr="007A796E" w:rsidRDefault="003348A9" w:rsidP="003348A9">
      <w:pPr>
        <w:ind w:firstLine="567"/>
      </w:pPr>
    </w:p>
    <w:p w:rsidR="003348A9" w:rsidRPr="007A796E" w:rsidRDefault="003348A9" w:rsidP="003348A9">
      <w:pPr>
        <w:ind w:firstLine="567"/>
      </w:pPr>
      <w:r w:rsidRPr="007A796E">
        <w:t>РЕШИЛА:</w:t>
      </w:r>
    </w:p>
    <w:p w:rsidR="003348A9" w:rsidRDefault="003348A9" w:rsidP="003348A9">
      <w:pPr>
        <w:ind w:firstLine="567"/>
        <w:jc w:val="both"/>
      </w:pPr>
    </w:p>
    <w:p w:rsidR="003348A9" w:rsidRDefault="003348A9" w:rsidP="003348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р</w:t>
      </w:r>
      <w:r w:rsidRPr="00DC6C82">
        <w:t>ешение Думы Каргасокского района от 21.02.2024 № 239 «О стоимости проезда граждан и провоза багажа воздушным транспортом для</w:t>
      </w:r>
      <w:r>
        <w:t xml:space="preserve"> </w:t>
      </w:r>
      <w:r w:rsidRPr="00DC6C82">
        <w:t>юридических лиц, индивидуальных предпринимателей и физических лиц,</w:t>
      </w:r>
      <w:r>
        <w:t xml:space="preserve"> </w:t>
      </w:r>
      <w:r w:rsidRPr="00DC6C82">
        <w:t>осуществляющих воздушные перевозки в границах муниципального образования</w:t>
      </w:r>
      <w:r>
        <w:t xml:space="preserve"> </w:t>
      </w:r>
      <w:r w:rsidRPr="00DC6C82">
        <w:t>«</w:t>
      </w:r>
      <w:proofErr w:type="spellStart"/>
      <w:r w:rsidRPr="00DC6C82">
        <w:t>Каргасокский</w:t>
      </w:r>
      <w:proofErr w:type="spellEnd"/>
      <w:r w:rsidRPr="00DC6C82">
        <w:t xml:space="preserve"> район»</w:t>
      </w:r>
      <w:r>
        <w:t xml:space="preserve"> изложив пункт 3 в следующей редакции:</w:t>
      </w:r>
    </w:p>
    <w:p w:rsidR="003348A9" w:rsidRDefault="003348A9" w:rsidP="003348A9">
      <w:pPr>
        <w:tabs>
          <w:tab w:val="left" w:pos="851"/>
        </w:tabs>
        <w:ind w:firstLine="567"/>
        <w:jc w:val="both"/>
      </w:pPr>
      <w:r>
        <w:t>«</w:t>
      </w:r>
      <w:r w:rsidRPr="00DC6C82">
        <w:t>3. Признать утратившим</w:t>
      </w:r>
      <w:r>
        <w:t>и</w:t>
      </w:r>
      <w:r w:rsidRPr="00DC6C82">
        <w:t xml:space="preserve"> силу </w:t>
      </w:r>
      <w:r>
        <w:t xml:space="preserve">следующие </w:t>
      </w:r>
      <w:r w:rsidRPr="00DC6C82">
        <w:t>р</w:t>
      </w:r>
      <w:r>
        <w:t>ешения</w:t>
      </w:r>
      <w:r w:rsidRPr="00DC6C82">
        <w:t xml:space="preserve"> Думы Каргасокского района</w:t>
      </w:r>
      <w:r>
        <w:t>:</w:t>
      </w:r>
    </w:p>
    <w:p w:rsidR="003348A9" w:rsidRDefault="003348A9" w:rsidP="003348A9">
      <w:pPr>
        <w:ind w:firstLine="567"/>
        <w:jc w:val="both"/>
      </w:pPr>
      <w:r>
        <w:t xml:space="preserve">- </w:t>
      </w:r>
      <w:r w:rsidRPr="00DC6C82">
        <w:t>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</w:r>
      <w:proofErr w:type="spellStart"/>
      <w:r w:rsidRPr="00DC6C82">
        <w:t>Каргасокский</w:t>
      </w:r>
      <w:proofErr w:type="spellEnd"/>
      <w:r w:rsidRPr="00DC6C82">
        <w:t xml:space="preserve"> район»</w:t>
      </w:r>
      <w:r>
        <w:t>;</w:t>
      </w:r>
    </w:p>
    <w:p w:rsidR="003348A9" w:rsidRDefault="003348A9" w:rsidP="003348A9">
      <w:pPr>
        <w:ind w:firstLine="567"/>
        <w:jc w:val="both"/>
      </w:pPr>
      <w:r>
        <w:t xml:space="preserve">- </w:t>
      </w:r>
      <w:r w:rsidRPr="002B49F0">
        <w:t>от 15.04.2015 № 357 «О внесении изменений в решение Думы Каргасокского района от 06.04.2010 №548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</w:r>
      <w:proofErr w:type="spellStart"/>
      <w:r w:rsidRPr="002B49F0">
        <w:t>Каргасокский</w:t>
      </w:r>
      <w:proofErr w:type="spellEnd"/>
      <w:r w:rsidRPr="002B49F0">
        <w:t xml:space="preserve"> район»</w:t>
      </w:r>
      <w:r>
        <w:t>;</w:t>
      </w:r>
    </w:p>
    <w:p w:rsidR="003348A9" w:rsidRDefault="003348A9" w:rsidP="003348A9">
      <w:pPr>
        <w:ind w:firstLine="567"/>
        <w:jc w:val="both"/>
      </w:pPr>
      <w:r>
        <w:t xml:space="preserve">- </w:t>
      </w:r>
      <w:r w:rsidRPr="002B49F0">
        <w:t>от 20.12.2017 № 142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</w:r>
      <w:proofErr w:type="spellStart"/>
      <w:r w:rsidRPr="002B49F0">
        <w:t>Каргасокский</w:t>
      </w:r>
      <w:proofErr w:type="spellEnd"/>
      <w:r w:rsidRPr="002B49F0">
        <w:t xml:space="preserve"> район»</w:t>
      </w:r>
      <w:r>
        <w:t>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3348A9" w:rsidRPr="007A796E" w:rsidTr="00D46817">
        <w:tc>
          <w:tcPr>
            <w:tcW w:w="9498" w:type="dxa"/>
          </w:tcPr>
          <w:p w:rsidR="003348A9" w:rsidRDefault="003348A9" w:rsidP="00D46817">
            <w:pPr>
              <w:ind w:firstLine="462"/>
              <w:jc w:val="both"/>
            </w:pPr>
            <w:r>
              <w:t xml:space="preserve">- </w:t>
            </w:r>
            <w:r w:rsidRPr="002B49F0">
              <w:t>от 27.12.2018 № 210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2B49F0">
              <w:t>Каргасокский</w:t>
            </w:r>
            <w:proofErr w:type="spellEnd"/>
            <w:r w:rsidRPr="002B49F0">
              <w:t xml:space="preserve"> район»</w:t>
            </w:r>
            <w:r>
              <w:t>;</w:t>
            </w:r>
          </w:p>
          <w:p w:rsidR="003348A9" w:rsidRDefault="003348A9" w:rsidP="00D46817">
            <w:pPr>
              <w:ind w:firstLine="462"/>
              <w:jc w:val="both"/>
            </w:pPr>
            <w:r>
              <w:t xml:space="preserve">- от 27.08.2019 № 256 «О внесении изменений в решение Думы Каргасокского </w:t>
            </w:r>
            <w:r>
              <w:lastRenderedPageBreak/>
              <w:t>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proofErr w:type="gramStart"/>
            <w:r>
              <w:t>.</w:t>
            </w:r>
            <w:proofErr w:type="gramEnd"/>
            <w:r>
              <w:t>»</w:t>
            </w:r>
            <w:r w:rsidR="00D661C3">
              <w:t>.</w:t>
            </w:r>
            <w:bookmarkStart w:id="0" w:name="_GoBack"/>
            <w:bookmarkEnd w:id="0"/>
          </w:p>
          <w:p w:rsidR="003348A9" w:rsidRPr="00274FD2" w:rsidRDefault="003348A9" w:rsidP="00D46817">
            <w:pPr>
              <w:ind w:firstLine="462"/>
              <w:jc w:val="both"/>
            </w:pPr>
            <w:r>
              <w:t>2.</w:t>
            </w:r>
            <w:r w:rsidRPr="00274FD2">
              <w:t xml:space="preserve"> </w:t>
            </w:r>
            <w:r>
              <w:t>О</w:t>
            </w:r>
            <w:r w:rsidRPr="00274FD2">
              <w:t>фициального опубликова</w:t>
            </w:r>
            <w:r>
              <w:t>ть</w:t>
            </w:r>
            <w:r w:rsidRPr="00274FD2">
              <w:t xml:space="preserve"> (обнародова</w:t>
            </w:r>
            <w:r>
              <w:t>ть</w:t>
            </w:r>
            <w:r w:rsidRPr="00274FD2">
              <w:t>)</w:t>
            </w:r>
            <w:r>
              <w:t xml:space="preserve"> настоящее решение</w:t>
            </w:r>
            <w:r w:rsidRPr="00274FD2">
              <w:t xml:space="preserve"> в порядке, предусмотренном Уставом муниципального образования «</w:t>
            </w:r>
            <w:proofErr w:type="spellStart"/>
            <w:r w:rsidRPr="00274FD2">
              <w:t>Каргасокский</w:t>
            </w:r>
            <w:proofErr w:type="spellEnd"/>
            <w:r w:rsidRPr="00274FD2">
              <w:t xml:space="preserve"> район».</w:t>
            </w:r>
          </w:p>
          <w:p w:rsidR="003348A9" w:rsidRDefault="003348A9" w:rsidP="00D46817">
            <w:pPr>
              <w:ind w:firstLine="462"/>
              <w:jc w:val="both"/>
            </w:pPr>
            <w:r>
              <w:t xml:space="preserve">3. </w:t>
            </w:r>
            <w:proofErr w:type="gramStart"/>
            <w:r w:rsidRPr="00274FD2">
              <w:t>Контроль за</w:t>
            </w:r>
            <w:proofErr w:type="gramEnd"/>
            <w:r w:rsidRPr="00274FD2">
              <w:t xml:space="preserve"> исполнением настоящего решения возложить на</w:t>
            </w:r>
            <w:r>
              <w:t xml:space="preserve"> бюджетно-финансовый комитет Думы Каргасокского района.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3"/>
              <w:gridCol w:w="2340"/>
              <w:gridCol w:w="3056"/>
            </w:tblGrid>
            <w:tr w:rsidR="003348A9" w:rsidRPr="007A796E" w:rsidTr="00D46817">
              <w:trPr>
                <w:trHeight w:val="429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Default="003348A9" w:rsidP="00D46817">
                  <w:pPr>
                    <w:pStyle w:val="3"/>
                    <w:ind w:firstLine="459"/>
                    <w:jc w:val="both"/>
                    <w:rPr>
                      <w:sz w:val="24"/>
                    </w:rPr>
                  </w:pPr>
                </w:p>
                <w:p w:rsidR="003348A9" w:rsidRDefault="003348A9" w:rsidP="00D46817">
                  <w:pPr>
                    <w:pStyle w:val="3"/>
                    <w:ind w:firstLine="459"/>
                    <w:jc w:val="both"/>
                    <w:rPr>
                      <w:sz w:val="24"/>
                    </w:rPr>
                  </w:pPr>
                </w:p>
                <w:p w:rsidR="003348A9" w:rsidRDefault="003348A9" w:rsidP="00D46817">
                  <w:pPr>
                    <w:pStyle w:val="3"/>
                    <w:ind w:firstLine="459"/>
                    <w:jc w:val="both"/>
                    <w:rPr>
                      <w:sz w:val="24"/>
                    </w:rPr>
                  </w:pPr>
                </w:p>
                <w:p w:rsidR="003348A9" w:rsidRPr="007A796E" w:rsidRDefault="003348A9" w:rsidP="00D46817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Pr="007A796E" w:rsidRDefault="003348A9" w:rsidP="00D46817">
                  <w:pPr>
                    <w:ind w:firstLine="459"/>
                    <w:jc w:val="both"/>
                    <w:rPr>
                      <w:color w:val="999999"/>
                    </w:rPr>
                  </w:pP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Default="003348A9" w:rsidP="00D46817">
                  <w:pPr>
                    <w:pStyle w:val="2"/>
                    <w:ind w:firstLine="459"/>
                    <w:jc w:val="both"/>
                    <w:rPr>
                      <w:sz w:val="24"/>
                    </w:rPr>
                  </w:pPr>
                </w:p>
                <w:p w:rsidR="003348A9" w:rsidRDefault="003348A9" w:rsidP="00D46817">
                  <w:pPr>
                    <w:ind w:firstLine="459"/>
                    <w:jc w:val="both"/>
                  </w:pPr>
                </w:p>
                <w:p w:rsidR="003348A9" w:rsidRPr="00632973" w:rsidRDefault="003348A9" w:rsidP="00D46817">
                  <w:pPr>
                    <w:ind w:firstLine="459"/>
                    <w:jc w:val="both"/>
                  </w:pPr>
                </w:p>
                <w:p w:rsidR="003348A9" w:rsidRPr="007A796E" w:rsidRDefault="003348A9" w:rsidP="00D46817">
                  <w:pPr>
                    <w:pStyle w:val="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М.В. Хлопотной</w:t>
                  </w:r>
                </w:p>
              </w:tc>
            </w:tr>
          </w:tbl>
          <w:p w:rsidR="003348A9" w:rsidRDefault="003348A9" w:rsidP="00D46817">
            <w:pPr>
              <w:ind w:firstLine="459"/>
              <w:jc w:val="both"/>
            </w:pPr>
          </w:p>
          <w:p w:rsidR="003348A9" w:rsidRPr="007A796E" w:rsidRDefault="003348A9" w:rsidP="00D46817">
            <w:pPr>
              <w:ind w:firstLine="459"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1"/>
              <w:gridCol w:w="2391"/>
              <w:gridCol w:w="3100"/>
            </w:tblGrid>
            <w:tr w:rsidR="003348A9" w:rsidRPr="007A796E" w:rsidTr="00D46817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Pr="007A796E" w:rsidRDefault="003348A9" w:rsidP="00D46817">
                  <w:pPr>
                    <w:pStyle w:val="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</w:t>
                  </w:r>
                  <w:r w:rsidRPr="007A796E">
                    <w:rPr>
                      <w:sz w:val="24"/>
                    </w:rPr>
                    <w:t xml:space="preserve">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Pr="007A796E" w:rsidRDefault="003348A9" w:rsidP="00D46817">
                  <w:pPr>
                    <w:ind w:firstLine="459"/>
                    <w:jc w:val="both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48A9" w:rsidRPr="007A796E" w:rsidRDefault="003348A9" w:rsidP="00D46817">
                  <w:pPr>
                    <w:pStyle w:val="2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А.П. </w:t>
                  </w:r>
                  <w:proofErr w:type="spellStart"/>
                  <w:r>
                    <w:rPr>
                      <w:sz w:val="24"/>
                    </w:rPr>
                    <w:t>Ащеулов</w:t>
                  </w:r>
                  <w:proofErr w:type="spellEnd"/>
                </w:p>
              </w:tc>
            </w:tr>
          </w:tbl>
          <w:p w:rsidR="003348A9" w:rsidRPr="007A796E" w:rsidRDefault="003348A9" w:rsidP="00D46817">
            <w:pPr>
              <w:ind w:firstLine="459"/>
              <w:jc w:val="both"/>
            </w:pPr>
          </w:p>
        </w:tc>
      </w:tr>
    </w:tbl>
    <w:p w:rsidR="003348A9" w:rsidRPr="00567691" w:rsidRDefault="003348A9" w:rsidP="003348A9"/>
    <w:p w:rsidR="00A42C00" w:rsidRDefault="00A42C00"/>
    <w:sectPr w:rsidR="00A42C00" w:rsidSect="00DC6C82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198"/>
    <w:multiLevelType w:val="hybridMultilevel"/>
    <w:tmpl w:val="F3022626"/>
    <w:lvl w:ilvl="0" w:tplc="BBD45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A9"/>
    <w:rsid w:val="003348A9"/>
    <w:rsid w:val="00A42C00"/>
    <w:rsid w:val="00D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8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3348A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348A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348A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8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34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8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3348A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348A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348A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8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3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2</cp:revision>
  <dcterms:created xsi:type="dcterms:W3CDTF">2024-04-16T07:05:00Z</dcterms:created>
  <dcterms:modified xsi:type="dcterms:W3CDTF">2024-04-16T07:06:00Z</dcterms:modified>
</cp:coreProperties>
</file>