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6F" w:rsidRDefault="004F716F" w:rsidP="00E614AF">
      <w:pPr>
        <w:jc w:val="center"/>
        <w:rPr>
          <w:rFonts w:ascii="Arial" w:hAnsi="Arial" w:cs="Arial"/>
          <w:b/>
          <w:sz w:val="28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4B4C19" w:rsidRDefault="00C07ADB" w:rsidP="00C07ADB">
      <w:pPr>
        <w:jc w:val="center"/>
        <w:rPr>
          <w:sz w:val="28"/>
        </w:rPr>
      </w:pPr>
      <w:r w:rsidRPr="00F066C6">
        <w:rPr>
          <w:rFonts w:ascii="Arial" w:hAnsi="Arial" w:cs="Arial"/>
          <w:noProof/>
          <w:sz w:val="20"/>
        </w:rPr>
        <w:drawing>
          <wp:inline distT="0" distB="0" distL="0" distR="0" wp14:anchorId="2928414C" wp14:editId="085DBA62">
            <wp:extent cx="638175" cy="771525"/>
            <wp:effectExtent l="0" t="0" r="9525" b="9525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ADB" w:rsidRDefault="00C07ADB" w:rsidP="00C07ADB">
            <w:pPr>
              <w:rPr>
                <w:sz w:val="28"/>
              </w:rPr>
            </w:pPr>
            <w:r>
              <w:rPr>
                <w:sz w:val="28"/>
              </w:rPr>
              <w:t xml:space="preserve">            МУНИЦИПАЛЬНОЕ ОБРАЗОВАНИЕ «</w:t>
            </w:r>
            <w:r>
              <w:rPr>
                <w:caps/>
                <w:sz w:val="28"/>
              </w:rPr>
              <w:t>Каргасокский район»</w:t>
            </w:r>
          </w:p>
          <w:p w:rsidR="00C07ADB" w:rsidRPr="00D25508" w:rsidRDefault="00C07ADB" w:rsidP="00C07ADB">
            <w:pPr>
              <w:pStyle w:val="2"/>
              <w:jc w:val="center"/>
            </w:pPr>
            <w:r w:rsidRPr="00D25508">
              <w:t>ТОМСКАЯ ОБЛАСТЬ</w:t>
            </w:r>
          </w:p>
          <w:p w:rsidR="00C07ADB" w:rsidRDefault="00C07ADB" w:rsidP="00C07ADB">
            <w:pPr>
              <w:pStyle w:val="1"/>
              <w:rPr>
                <w:sz w:val="28"/>
              </w:rPr>
            </w:pPr>
          </w:p>
          <w:p w:rsidR="00C07ADB" w:rsidRDefault="00C07ADB" w:rsidP="00C07ADB">
            <w:pPr>
              <w:pStyle w:val="1"/>
              <w:rPr>
                <w:sz w:val="28"/>
              </w:rPr>
            </w:pPr>
            <w:r>
              <w:rPr>
                <w:sz w:val="28"/>
              </w:rPr>
              <w:t>ДУМА КАРГАСОКСКОГО РАЙОНА</w:t>
            </w:r>
          </w:p>
          <w:p w:rsidR="00C07ADB" w:rsidRDefault="00C07ADB" w:rsidP="00C07ADB"/>
          <w:tbl>
            <w:tblPr>
              <w:tblW w:w="11689" w:type="dxa"/>
              <w:tblLook w:val="04A0" w:firstRow="1" w:lastRow="0" w:firstColumn="1" w:lastColumn="0" w:noHBand="0" w:noVBand="1"/>
            </w:tblPr>
            <w:tblGrid>
              <w:gridCol w:w="1908"/>
              <w:gridCol w:w="6989"/>
              <w:gridCol w:w="709"/>
              <w:gridCol w:w="1374"/>
              <w:gridCol w:w="709"/>
            </w:tblGrid>
            <w:tr w:rsidR="00C07ADB" w:rsidTr="00AE0918">
              <w:trPr>
                <w:gridAfter w:val="1"/>
                <w:wAfter w:w="709" w:type="dxa"/>
              </w:trPr>
              <w:tc>
                <w:tcPr>
                  <w:tcW w:w="10980" w:type="dxa"/>
                  <w:gridSpan w:val="4"/>
                </w:tcPr>
                <w:p w:rsidR="00C07ADB" w:rsidRPr="00D25508" w:rsidRDefault="00C07ADB" w:rsidP="00AE0918">
                  <w:pPr>
                    <w:pStyle w:val="5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                 </w:t>
                  </w:r>
                  <w:r w:rsidRPr="00D25508">
                    <w:rPr>
                      <w:sz w:val="28"/>
                    </w:rPr>
                    <w:t>РЕШЕНИЕ</w:t>
                  </w:r>
                </w:p>
                <w:p w:rsidR="00C07ADB" w:rsidRPr="00272FA7" w:rsidRDefault="00C07ADB" w:rsidP="00AE0918">
                  <w:pPr>
                    <w:rPr>
                      <w:sz w:val="32"/>
                      <w:szCs w:val="32"/>
                    </w:rPr>
                  </w:pPr>
                  <w:r w:rsidRPr="00272FA7">
                    <w:rPr>
                      <w:sz w:val="32"/>
                      <w:szCs w:val="32"/>
                    </w:rPr>
                    <w:t xml:space="preserve">                                   </w:t>
                  </w:r>
                  <w:r>
                    <w:rPr>
                      <w:sz w:val="32"/>
                      <w:szCs w:val="32"/>
                    </w:rPr>
                    <w:t xml:space="preserve">               </w:t>
                  </w:r>
                </w:p>
              </w:tc>
            </w:tr>
            <w:tr w:rsidR="00C07ADB" w:rsidTr="00AE0918">
              <w:tc>
                <w:tcPr>
                  <w:tcW w:w="1908" w:type="dxa"/>
                </w:tcPr>
                <w:p w:rsidR="00C07ADB" w:rsidRPr="008419B9" w:rsidRDefault="00C07ADB" w:rsidP="00AE0918">
                  <w:r>
                    <w:t>21</w:t>
                  </w:r>
                  <w:r w:rsidRPr="008419B9">
                    <w:t>.06</w:t>
                  </w:r>
                  <w:r>
                    <w:t>.2023</w:t>
                  </w:r>
                </w:p>
                <w:p w:rsidR="00C07ADB" w:rsidRDefault="00C07ADB" w:rsidP="00AE0918"/>
                <w:p w:rsidR="00C07ADB" w:rsidRPr="001E65FD" w:rsidRDefault="00C07ADB" w:rsidP="00AE0918">
                  <w:r w:rsidRPr="001E65FD">
                    <w:t>с. Каргасок</w:t>
                  </w:r>
                </w:p>
                <w:p w:rsidR="00C07ADB" w:rsidRPr="001E65FD" w:rsidRDefault="00C07ADB" w:rsidP="00AE0918"/>
              </w:tc>
              <w:tc>
                <w:tcPr>
                  <w:tcW w:w="7698" w:type="dxa"/>
                  <w:gridSpan w:val="2"/>
                  <w:hideMark/>
                </w:tcPr>
                <w:p w:rsidR="00C07ADB" w:rsidRPr="001E65FD" w:rsidRDefault="00C07ADB" w:rsidP="00AE0918">
                  <w:pPr>
                    <w:ind w:right="-950"/>
                    <w:jc w:val="center"/>
                  </w:pPr>
                  <w:r>
                    <w:t xml:space="preserve">                                                                  </w:t>
                  </w:r>
                  <w:r w:rsidR="00051E60">
                    <w:t xml:space="preserve">                              </w:t>
                  </w:r>
                  <w:r w:rsidRPr="001E65FD">
                    <w:t>№</w:t>
                  </w:r>
                  <w:r>
                    <w:t xml:space="preserve"> </w:t>
                  </w:r>
                  <w:r w:rsidR="00822D48">
                    <w:t>200</w:t>
                  </w:r>
                </w:p>
              </w:tc>
              <w:tc>
                <w:tcPr>
                  <w:tcW w:w="2083" w:type="dxa"/>
                  <w:gridSpan w:val="2"/>
                  <w:hideMark/>
                </w:tcPr>
                <w:p w:rsidR="00C07ADB" w:rsidRDefault="00C07ADB" w:rsidP="00AE0918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</w:t>
                  </w:r>
                </w:p>
              </w:tc>
            </w:tr>
            <w:tr w:rsidR="00C07ADB" w:rsidTr="00AE0918">
              <w:trPr>
                <w:gridAfter w:val="1"/>
                <w:wAfter w:w="709" w:type="dxa"/>
              </w:trPr>
              <w:tc>
                <w:tcPr>
                  <w:tcW w:w="8897" w:type="dxa"/>
                  <w:gridSpan w:val="2"/>
                  <w:hideMark/>
                </w:tcPr>
                <w:p w:rsidR="00C07ADB" w:rsidRDefault="00C07ADB" w:rsidP="00AE0918">
                  <w:pPr>
                    <w:jc w:val="center"/>
                  </w:pPr>
                  <w:r>
                    <w:t xml:space="preserve">         О внесении изменений в решение Думы Каргасокского района от  09.08.2007    № 258 «Об утверждении положения о звании «Почетный гражданин     Каргасокского района»</w:t>
                  </w:r>
                </w:p>
                <w:p w:rsidR="00C07ADB" w:rsidRPr="001E65FD" w:rsidRDefault="00C07ADB" w:rsidP="00AE0918"/>
              </w:tc>
              <w:tc>
                <w:tcPr>
                  <w:tcW w:w="2083" w:type="dxa"/>
                  <w:gridSpan w:val="2"/>
                </w:tcPr>
                <w:p w:rsidR="00C07ADB" w:rsidRDefault="00C07ADB" w:rsidP="00AE0918">
                  <w:pPr>
                    <w:rPr>
                      <w:sz w:val="28"/>
                    </w:rPr>
                  </w:pPr>
                </w:p>
              </w:tc>
            </w:tr>
          </w:tbl>
          <w:p w:rsidR="00C07ADB" w:rsidRDefault="00C07ADB" w:rsidP="00C07ADB"/>
          <w:p w:rsidR="00C07ADB" w:rsidRDefault="00C07ADB" w:rsidP="00C07ADB">
            <w:pPr>
              <w:ind w:firstLine="708"/>
              <w:jc w:val="both"/>
            </w:pPr>
            <w:r>
              <w:t xml:space="preserve">На основании приказа Департамента финансов Томской области от 26.10.2022 № 27 «Об утверждении перечней муниципальных образований, указанных в пунктах 2,3,4 статьи 136 Бюджетного кодекса Российской Федерации», </w:t>
            </w:r>
            <w:r w:rsidRPr="003C1B45">
              <w:t xml:space="preserve"> </w:t>
            </w:r>
          </w:p>
          <w:p w:rsidR="00C07ADB" w:rsidRDefault="00C07ADB" w:rsidP="00C07ADB">
            <w:pPr>
              <w:ind w:firstLine="708"/>
              <w:jc w:val="both"/>
            </w:pPr>
          </w:p>
          <w:p w:rsidR="00C07ADB" w:rsidRDefault="00C07ADB" w:rsidP="00C07ADB">
            <w:pPr>
              <w:ind w:firstLine="708"/>
              <w:jc w:val="both"/>
            </w:pPr>
            <w:r>
              <w:t>РЕШИЛА:</w:t>
            </w:r>
          </w:p>
          <w:p w:rsidR="00C07ADB" w:rsidRDefault="00C07ADB" w:rsidP="00C07ADB">
            <w:pPr>
              <w:jc w:val="both"/>
            </w:pPr>
          </w:p>
          <w:p w:rsidR="00C07ADB" w:rsidRDefault="00C07ADB" w:rsidP="00C07ADB">
            <w:pPr>
              <w:jc w:val="both"/>
            </w:pPr>
            <w:r>
              <w:t xml:space="preserve">         1.Внести следующие изменения в решение Думы Каргасокского района от 09.08.2007 № 258 «Об утверждении положения о звании «Почетный гражданин Каргасокского района»:</w:t>
            </w:r>
          </w:p>
          <w:p w:rsidR="00C07ADB" w:rsidRPr="008B38A9" w:rsidRDefault="00C07ADB" w:rsidP="00C07ADB">
            <w:pPr>
              <w:pStyle w:val="a7"/>
              <w:ind w:left="1758"/>
              <w:jc w:val="both"/>
            </w:pPr>
            <w:r w:rsidRPr="001E65FD">
              <w:t xml:space="preserve">                                                                                        </w:t>
            </w:r>
            <w:r>
              <w:t xml:space="preserve">                              </w:t>
            </w:r>
            <w:r w:rsidRPr="001E65FD">
              <w:t xml:space="preserve">        </w:t>
            </w:r>
            <w:r>
              <w:t xml:space="preserve">               </w:t>
            </w:r>
          </w:p>
          <w:p w:rsidR="00C07ADB" w:rsidRDefault="00C07ADB" w:rsidP="00C07ADB">
            <w:pPr>
              <w:pStyle w:val="a5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Раздел 4 настоящего Положения изложить в новой редакции:</w:t>
            </w:r>
          </w:p>
          <w:p w:rsidR="00C07ADB" w:rsidRDefault="00C07ADB" w:rsidP="00C07ADB">
            <w:pPr>
              <w:pStyle w:val="a5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C07ADB" w:rsidRDefault="00C07ADB" w:rsidP="00C07ADB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«4. Права, предоставляемые Почетному гражданину Каргасокского района:</w:t>
            </w:r>
          </w:p>
          <w:p w:rsidR="00C07ADB" w:rsidRDefault="00C07ADB" w:rsidP="00C07ADB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  <w:p w:rsidR="00C07ADB" w:rsidRPr="001B1988" w:rsidRDefault="00C07ADB" w:rsidP="00C07A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88">
              <w:rPr>
                <w:rFonts w:ascii="Times New Roman" w:hAnsi="Times New Roman" w:cs="Times New Roman"/>
                <w:sz w:val="24"/>
                <w:szCs w:val="24"/>
              </w:rPr>
              <w:t>4.1. Почетный гражданин Каргасокского района имеет право:</w:t>
            </w:r>
          </w:p>
          <w:p w:rsidR="00C07ADB" w:rsidRPr="001B1988" w:rsidRDefault="00C07ADB" w:rsidP="00C07A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внеочередного</w:t>
            </w:r>
            <w:r w:rsidRPr="001B1988">
              <w:rPr>
                <w:rFonts w:ascii="Times New Roman" w:hAnsi="Times New Roman" w:cs="Times New Roman"/>
                <w:sz w:val="24"/>
                <w:szCs w:val="24"/>
              </w:rPr>
              <w:t xml:space="preserve"> прие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Главой Каргасокского района, П</w:t>
            </w:r>
            <w:r w:rsidRPr="001B1988">
              <w:rPr>
                <w:rFonts w:ascii="Times New Roman" w:hAnsi="Times New Roman" w:cs="Times New Roman"/>
                <w:sz w:val="24"/>
                <w:szCs w:val="24"/>
              </w:rPr>
              <w:t>редседателем Думы Каргасокского района, другими должностными лицами органов местного самоуправления Каргасокского района, руководителями муниципальных предприятий и учреждений;</w:t>
            </w:r>
          </w:p>
          <w:p w:rsidR="00C07ADB" w:rsidRDefault="00C07ADB" w:rsidP="00C07A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98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внеочередного</w:t>
            </w:r>
            <w:r w:rsidRPr="001B1988">
              <w:rPr>
                <w:rFonts w:ascii="Times New Roman" w:hAnsi="Times New Roman" w:cs="Times New Roman"/>
                <w:sz w:val="24"/>
                <w:szCs w:val="24"/>
              </w:rPr>
              <w:t xml:space="preserve">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тупления на комитетах и собраниях</w:t>
            </w:r>
            <w:r w:rsidRPr="001B1988">
              <w:rPr>
                <w:rFonts w:ascii="Times New Roman" w:hAnsi="Times New Roman" w:cs="Times New Roman"/>
                <w:sz w:val="24"/>
                <w:szCs w:val="24"/>
              </w:rPr>
              <w:t xml:space="preserve"> Думы Каргасокского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7ADB" w:rsidRDefault="00C07ADB" w:rsidP="00C07ADB">
            <w:pPr>
              <w:spacing w:line="276" w:lineRule="auto"/>
              <w:ind w:right="34"/>
              <w:jc w:val="both"/>
            </w:pPr>
            <w:r>
              <w:t xml:space="preserve">          2.</w:t>
            </w:r>
            <w:r w:rsidRPr="0072646B">
              <w:t>Настоящее решение вступает в силу со дня его официального опубликования</w:t>
            </w:r>
            <w:r>
              <w:t xml:space="preserve"> (обнародования)</w:t>
            </w:r>
            <w:r w:rsidRPr="0072646B">
              <w:t xml:space="preserve">. </w:t>
            </w:r>
          </w:p>
          <w:p w:rsidR="00C07ADB" w:rsidRDefault="00C07ADB" w:rsidP="00C07ADB">
            <w:pPr>
              <w:spacing w:line="276" w:lineRule="auto"/>
              <w:ind w:right="34"/>
              <w:jc w:val="both"/>
            </w:pPr>
            <w:r>
              <w:t xml:space="preserve">          3</w:t>
            </w:r>
            <w:r w:rsidRPr="003C1B45">
              <w:t xml:space="preserve">. Контроль за исполнением </w:t>
            </w:r>
            <w:r>
              <w:t>настоящего решения возложить на бюджетно-финансовый комитет</w:t>
            </w:r>
            <w:r w:rsidRPr="003C1B45">
              <w:t xml:space="preserve"> Думы Каргасокского района</w:t>
            </w:r>
            <w:r>
              <w:t>.</w:t>
            </w:r>
          </w:p>
          <w:p w:rsidR="00C07ADB" w:rsidRDefault="00C07ADB" w:rsidP="00C07A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390" w:type="dxa"/>
              <w:tblLook w:val="04A0" w:firstRow="1" w:lastRow="0" w:firstColumn="1" w:lastColumn="0" w:noHBand="0" w:noVBand="1"/>
            </w:tblPr>
            <w:tblGrid>
              <w:gridCol w:w="9390"/>
            </w:tblGrid>
            <w:tr w:rsidR="00C07ADB" w:rsidRPr="003C1B45" w:rsidTr="00AE0918">
              <w:tc>
                <w:tcPr>
                  <w:tcW w:w="9390" w:type="dxa"/>
                </w:tcPr>
                <w:p w:rsidR="00C07ADB" w:rsidRPr="003C1B45" w:rsidRDefault="00C07ADB" w:rsidP="00C07ADB">
                  <w:pPr>
                    <w:ind w:right="34"/>
                    <w:jc w:val="both"/>
                  </w:pPr>
                  <w:r>
                    <w:t xml:space="preserve">           </w:t>
                  </w:r>
                </w:p>
              </w:tc>
            </w:tr>
            <w:tr w:rsidR="00C07ADB" w:rsidRPr="003C1B45" w:rsidTr="00AE0918">
              <w:tc>
                <w:tcPr>
                  <w:tcW w:w="9390" w:type="dxa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64"/>
                    <w:gridCol w:w="2362"/>
                    <w:gridCol w:w="3048"/>
                  </w:tblGrid>
                  <w:tr w:rsidR="00C07ADB" w:rsidTr="00AE0918">
                    <w:trPr>
                      <w:trHeight w:val="429"/>
                    </w:trPr>
                    <w:tc>
                      <w:tcPr>
                        <w:tcW w:w="3888" w:type="dxa"/>
                        <w:vAlign w:val="center"/>
                        <w:hideMark/>
                      </w:tcPr>
                      <w:p w:rsidR="00C07ADB" w:rsidRDefault="00C07ADB" w:rsidP="00AE0918">
                        <w:pPr>
                          <w:pStyle w:val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Председатель Думы</w:t>
                        </w:r>
                      </w:p>
                      <w:p w:rsidR="00C07ADB" w:rsidRDefault="00C07ADB" w:rsidP="00AE0918">
                        <w:pPr>
                          <w:pStyle w:val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Каргасокского района</w:t>
                        </w:r>
                      </w:p>
                    </w:tc>
                    <w:tc>
                      <w:tcPr>
                        <w:tcW w:w="2492" w:type="dxa"/>
                        <w:vAlign w:val="center"/>
                      </w:tcPr>
                      <w:p w:rsidR="00C07ADB" w:rsidRDefault="00C07ADB" w:rsidP="00AE0918">
                        <w:pPr>
                          <w:jc w:val="center"/>
                          <w:rPr>
                            <w:color w:val="999999"/>
                          </w:rPr>
                        </w:pPr>
                      </w:p>
                    </w:tc>
                    <w:tc>
                      <w:tcPr>
                        <w:tcW w:w="3191" w:type="dxa"/>
                        <w:vAlign w:val="center"/>
                        <w:hideMark/>
                      </w:tcPr>
                      <w:p w:rsidR="00C07ADB" w:rsidRDefault="00C07ADB" w:rsidP="00AE0918">
                        <w:pPr>
                          <w:pStyle w:val="2"/>
                          <w:ind w:right="-1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</w:t>
                        </w:r>
                      </w:p>
                      <w:p w:rsidR="00C07ADB" w:rsidRDefault="00C07ADB" w:rsidP="00AE0918">
                        <w:pPr>
                          <w:pStyle w:val="2"/>
                          <w:ind w:right="-1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И.В. Кирин </w:t>
                        </w:r>
                      </w:p>
                    </w:tc>
                  </w:tr>
                </w:tbl>
                <w:p w:rsidR="00C07ADB" w:rsidRDefault="00C07ADB" w:rsidP="00AE0918"/>
                <w:p w:rsidR="00C07ADB" w:rsidRDefault="00C07ADB" w:rsidP="00AE0918"/>
                <w:tbl>
                  <w:tblPr>
                    <w:tblW w:w="8998" w:type="dxa"/>
                    <w:tblLook w:val="04A0" w:firstRow="1" w:lastRow="0" w:firstColumn="1" w:lastColumn="0" w:noHBand="0" w:noVBand="1"/>
                  </w:tblPr>
                  <w:tblGrid>
                    <w:gridCol w:w="3671"/>
                    <w:gridCol w:w="2265"/>
                    <w:gridCol w:w="3062"/>
                  </w:tblGrid>
                  <w:tr w:rsidR="00C07ADB" w:rsidTr="00AE0918">
                    <w:trPr>
                      <w:trHeight w:val="429"/>
                    </w:trPr>
                    <w:tc>
                      <w:tcPr>
                        <w:tcW w:w="3671" w:type="dxa"/>
                        <w:vAlign w:val="center"/>
                        <w:hideMark/>
                      </w:tcPr>
                      <w:p w:rsidR="00C07ADB" w:rsidRDefault="00C07ADB" w:rsidP="00AE0918">
                        <w:pPr>
                          <w:pStyle w:val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Глава Каргасокского района</w:t>
                        </w:r>
                      </w:p>
                    </w:tc>
                    <w:tc>
                      <w:tcPr>
                        <w:tcW w:w="2265" w:type="dxa"/>
                        <w:vAlign w:val="center"/>
                      </w:tcPr>
                      <w:p w:rsidR="00C07ADB" w:rsidRDefault="00C07ADB" w:rsidP="00AE0918">
                        <w:pPr>
                          <w:jc w:val="center"/>
                          <w:rPr>
                            <w:color w:val="999999"/>
                          </w:rPr>
                        </w:pPr>
                      </w:p>
                    </w:tc>
                    <w:tc>
                      <w:tcPr>
                        <w:tcW w:w="3062" w:type="dxa"/>
                        <w:vAlign w:val="center"/>
                        <w:hideMark/>
                      </w:tcPr>
                      <w:p w:rsidR="00C07ADB" w:rsidRDefault="00C07ADB" w:rsidP="00AE0918">
                        <w:pPr>
                          <w:pStyle w:val="2"/>
                          <w:ind w:right="-2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А.П. Ащеулов</w:t>
                        </w:r>
                      </w:p>
                    </w:tc>
                  </w:tr>
                </w:tbl>
                <w:p w:rsidR="00C07ADB" w:rsidRDefault="00C07ADB" w:rsidP="00AE0918"/>
                <w:p w:rsidR="00C07ADB" w:rsidRPr="003C1B45" w:rsidRDefault="00C07ADB" w:rsidP="00AE0918">
                  <w:pPr>
                    <w:spacing w:line="276" w:lineRule="auto"/>
                    <w:jc w:val="both"/>
                  </w:pPr>
                </w:p>
              </w:tc>
            </w:tr>
          </w:tbl>
          <w:p w:rsidR="004F716F" w:rsidRDefault="004F716F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4F716F" w:rsidTr="00DC0D56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4F716F" w:rsidRDefault="004B4C19" w:rsidP="001B6AB1">
                  <w:pPr>
                    <w:spacing w:line="360" w:lineRule="auto"/>
                    <w:jc w:val="both"/>
                    <w:rPr>
                      <w:b/>
                      <w:sz w:val="28"/>
                    </w:rPr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F066C6">
                  <w:pPr>
                    <w:spacing w:line="276" w:lineRule="auto"/>
                    <w:jc w:val="center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EB592F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F80603" w:rsidRPr="001B1988" w:rsidRDefault="00F80603" w:rsidP="006D1B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3FCA" w:rsidRDefault="001B6AB1" w:rsidP="006D1B6C">
      <w:pPr>
        <w:pStyle w:val="a5"/>
        <w:ind w:left="13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558F8">
        <w:rPr>
          <w:rFonts w:ascii="Times New Roman" w:hAnsi="Times New Roman" w:cs="Times New Roman"/>
          <w:sz w:val="24"/>
        </w:rPr>
        <w:t xml:space="preserve">                              </w:t>
      </w:r>
      <w:r w:rsidR="00ED14A7">
        <w:rPr>
          <w:rFonts w:ascii="Times New Roman" w:hAnsi="Times New Roman" w:cs="Times New Roman"/>
          <w:sz w:val="24"/>
        </w:rPr>
        <w:t xml:space="preserve">                      </w:t>
      </w:r>
      <w:bookmarkStart w:id="0" w:name="_GoBack"/>
      <w:bookmarkEnd w:id="0"/>
    </w:p>
    <w:sectPr w:rsidR="00D63FCA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D59B3"/>
    <w:multiLevelType w:val="hybridMultilevel"/>
    <w:tmpl w:val="32E4A302"/>
    <w:lvl w:ilvl="0" w:tplc="B8E263E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A3AC6"/>
    <w:multiLevelType w:val="hybridMultilevel"/>
    <w:tmpl w:val="AB8E02FC"/>
    <w:lvl w:ilvl="0" w:tplc="7B42388C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21B37"/>
    <w:multiLevelType w:val="multilevel"/>
    <w:tmpl w:val="6EF29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AF58D5"/>
    <w:multiLevelType w:val="multilevel"/>
    <w:tmpl w:val="46E2B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916C93"/>
    <w:multiLevelType w:val="hybridMultilevel"/>
    <w:tmpl w:val="C5B6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D0872"/>
    <w:multiLevelType w:val="multilevel"/>
    <w:tmpl w:val="60A89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1"/>
  </w:num>
  <w:num w:numId="11">
    <w:abstractNumId w:val="0"/>
  </w:num>
  <w:num w:numId="12">
    <w:abstractNumId w:val="3"/>
  </w:num>
  <w:num w:numId="13">
    <w:abstractNumId w:val="2"/>
  </w:num>
  <w:num w:numId="14">
    <w:abstractNumId w:val="10"/>
  </w:num>
  <w:num w:numId="15">
    <w:abstractNumId w:val="8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AF"/>
    <w:rsid w:val="00024B84"/>
    <w:rsid w:val="00033995"/>
    <w:rsid w:val="00033E83"/>
    <w:rsid w:val="00051E60"/>
    <w:rsid w:val="000579F6"/>
    <w:rsid w:val="00067411"/>
    <w:rsid w:val="00076ED9"/>
    <w:rsid w:val="0009430F"/>
    <w:rsid w:val="00096BBC"/>
    <w:rsid w:val="000D259E"/>
    <w:rsid w:val="000D2EB9"/>
    <w:rsid w:val="000E381E"/>
    <w:rsid w:val="000F4587"/>
    <w:rsid w:val="001225C0"/>
    <w:rsid w:val="00125297"/>
    <w:rsid w:val="00127F96"/>
    <w:rsid w:val="001405EE"/>
    <w:rsid w:val="00153198"/>
    <w:rsid w:val="00157E73"/>
    <w:rsid w:val="0017258B"/>
    <w:rsid w:val="00183C95"/>
    <w:rsid w:val="00190C56"/>
    <w:rsid w:val="00194E7D"/>
    <w:rsid w:val="001B6AB1"/>
    <w:rsid w:val="001D1CD5"/>
    <w:rsid w:val="001D6B8E"/>
    <w:rsid w:val="001E65FD"/>
    <w:rsid w:val="001F1584"/>
    <w:rsid w:val="00241F08"/>
    <w:rsid w:val="00257C2E"/>
    <w:rsid w:val="00265E1D"/>
    <w:rsid w:val="00272FA7"/>
    <w:rsid w:val="002F2222"/>
    <w:rsid w:val="0030672B"/>
    <w:rsid w:val="003138A7"/>
    <w:rsid w:val="00327277"/>
    <w:rsid w:val="00332164"/>
    <w:rsid w:val="00332490"/>
    <w:rsid w:val="00340131"/>
    <w:rsid w:val="00351F12"/>
    <w:rsid w:val="003521F9"/>
    <w:rsid w:val="00353B4E"/>
    <w:rsid w:val="003563B9"/>
    <w:rsid w:val="003B03A9"/>
    <w:rsid w:val="003C15E8"/>
    <w:rsid w:val="003C3E57"/>
    <w:rsid w:val="003D1D66"/>
    <w:rsid w:val="003E071F"/>
    <w:rsid w:val="0040191F"/>
    <w:rsid w:val="00407F5E"/>
    <w:rsid w:val="004153FB"/>
    <w:rsid w:val="0042188B"/>
    <w:rsid w:val="004234B5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E6791"/>
    <w:rsid w:val="004E6DEB"/>
    <w:rsid w:val="004F638C"/>
    <w:rsid w:val="004F65AF"/>
    <w:rsid w:val="004F716F"/>
    <w:rsid w:val="005167A7"/>
    <w:rsid w:val="00547A3D"/>
    <w:rsid w:val="0056133B"/>
    <w:rsid w:val="0056289E"/>
    <w:rsid w:val="00573D33"/>
    <w:rsid w:val="00576C41"/>
    <w:rsid w:val="00617890"/>
    <w:rsid w:val="0063671A"/>
    <w:rsid w:val="006414D2"/>
    <w:rsid w:val="006442BC"/>
    <w:rsid w:val="00653DDA"/>
    <w:rsid w:val="00656216"/>
    <w:rsid w:val="0065747C"/>
    <w:rsid w:val="00672E4C"/>
    <w:rsid w:val="0067303D"/>
    <w:rsid w:val="00676956"/>
    <w:rsid w:val="0068224D"/>
    <w:rsid w:val="00683649"/>
    <w:rsid w:val="00683FB6"/>
    <w:rsid w:val="00683FB9"/>
    <w:rsid w:val="00697E9E"/>
    <w:rsid w:val="006A4453"/>
    <w:rsid w:val="006B40C1"/>
    <w:rsid w:val="006C16B4"/>
    <w:rsid w:val="006C6AD6"/>
    <w:rsid w:val="006D1B6C"/>
    <w:rsid w:val="006E476C"/>
    <w:rsid w:val="006F1BAD"/>
    <w:rsid w:val="006F381A"/>
    <w:rsid w:val="006F4F4D"/>
    <w:rsid w:val="00707B91"/>
    <w:rsid w:val="00713AD2"/>
    <w:rsid w:val="00720314"/>
    <w:rsid w:val="00736C6C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1316D"/>
    <w:rsid w:val="008208B4"/>
    <w:rsid w:val="00822D48"/>
    <w:rsid w:val="008379C5"/>
    <w:rsid w:val="008419B9"/>
    <w:rsid w:val="00844D42"/>
    <w:rsid w:val="008506FE"/>
    <w:rsid w:val="00856552"/>
    <w:rsid w:val="00864F6A"/>
    <w:rsid w:val="00866060"/>
    <w:rsid w:val="008B0820"/>
    <w:rsid w:val="008B38A9"/>
    <w:rsid w:val="008E1A7C"/>
    <w:rsid w:val="008F2AB7"/>
    <w:rsid w:val="00937200"/>
    <w:rsid w:val="00940A97"/>
    <w:rsid w:val="00961854"/>
    <w:rsid w:val="0097532F"/>
    <w:rsid w:val="0099124C"/>
    <w:rsid w:val="009A2EC8"/>
    <w:rsid w:val="009A74CC"/>
    <w:rsid w:val="009B0ED5"/>
    <w:rsid w:val="009B13BA"/>
    <w:rsid w:val="009B3A07"/>
    <w:rsid w:val="009B59BD"/>
    <w:rsid w:val="009E1DB8"/>
    <w:rsid w:val="009F0AD3"/>
    <w:rsid w:val="00A061F3"/>
    <w:rsid w:val="00A07948"/>
    <w:rsid w:val="00A11709"/>
    <w:rsid w:val="00A12B74"/>
    <w:rsid w:val="00A2094B"/>
    <w:rsid w:val="00A25073"/>
    <w:rsid w:val="00A72E65"/>
    <w:rsid w:val="00A74A3C"/>
    <w:rsid w:val="00A80579"/>
    <w:rsid w:val="00A808D8"/>
    <w:rsid w:val="00A8550B"/>
    <w:rsid w:val="00A91EE3"/>
    <w:rsid w:val="00AA6CAE"/>
    <w:rsid w:val="00AB3966"/>
    <w:rsid w:val="00AC219C"/>
    <w:rsid w:val="00AC6736"/>
    <w:rsid w:val="00AD570C"/>
    <w:rsid w:val="00AE08A2"/>
    <w:rsid w:val="00AE69A4"/>
    <w:rsid w:val="00B147B6"/>
    <w:rsid w:val="00B2390E"/>
    <w:rsid w:val="00B4779E"/>
    <w:rsid w:val="00B62AB5"/>
    <w:rsid w:val="00B71577"/>
    <w:rsid w:val="00B9614B"/>
    <w:rsid w:val="00BA0235"/>
    <w:rsid w:val="00BB4749"/>
    <w:rsid w:val="00BC50F1"/>
    <w:rsid w:val="00BC6522"/>
    <w:rsid w:val="00BD5726"/>
    <w:rsid w:val="00C020D4"/>
    <w:rsid w:val="00C066A9"/>
    <w:rsid w:val="00C07ADB"/>
    <w:rsid w:val="00C45563"/>
    <w:rsid w:val="00C558F8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D21537"/>
    <w:rsid w:val="00D228C4"/>
    <w:rsid w:val="00D25508"/>
    <w:rsid w:val="00D4680A"/>
    <w:rsid w:val="00D535EC"/>
    <w:rsid w:val="00D63FCA"/>
    <w:rsid w:val="00D84862"/>
    <w:rsid w:val="00D91B83"/>
    <w:rsid w:val="00D92764"/>
    <w:rsid w:val="00DB43CC"/>
    <w:rsid w:val="00DC0D56"/>
    <w:rsid w:val="00DC7988"/>
    <w:rsid w:val="00DC7BCB"/>
    <w:rsid w:val="00DE0F8B"/>
    <w:rsid w:val="00DF3C5A"/>
    <w:rsid w:val="00E11412"/>
    <w:rsid w:val="00E20B60"/>
    <w:rsid w:val="00E272BE"/>
    <w:rsid w:val="00E31E8E"/>
    <w:rsid w:val="00E4671D"/>
    <w:rsid w:val="00E614AF"/>
    <w:rsid w:val="00E65598"/>
    <w:rsid w:val="00E80341"/>
    <w:rsid w:val="00EA41E8"/>
    <w:rsid w:val="00EB592F"/>
    <w:rsid w:val="00EC457F"/>
    <w:rsid w:val="00EC7FDE"/>
    <w:rsid w:val="00ED14A7"/>
    <w:rsid w:val="00ED21F6"/>
    <w:rsid w:val="00EE3F04"/>
    <w:rsid w:val="00F066C6"/>
    <w:rsid w:val="00F141D5"/>
    <w:rsid w:val="00F2685C"/>
    <w:rsid w:val="00F2692B"/>
    <w:rsid w:val="00F332B6"/>
    <w:rsid w:val="00F34BA4"/>
    <w:rsid w:val="00F43063"/>
    <w:rsid w:val="00F54338"/>
    <w:rsid w:val="00F66FA8"/>
    <w:rsid w:val="00F73ECB"/>
    <w:rsid w:val="00F753CA"/>
    <w:rsid w:val="00F80603"/>
    <w:rsid w:val="00F84C16"/>
    <w:rsid w:val="00FA6CF7"/>
    <w:rsid w:val="00FB0697"/>
    <w:rsid w:val="00FC5DE2"/>
    <w:rsid w:val="00FC7A40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  <w:style w:type="paragraph" w:customStyle="1" w:styleId="ConsPlusNormal">
    <w:name w:val="ConsPlusNormal"/>
    <w:uiPriority w:val="99"/>
    <w:rsid w:val="00067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7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  <w:style w:type="paragraph" w:customStyle="1" w:styleId="ConsPlusNormal">
    <w:name w:val="ConsPlusNormal"/>
    <w:uiPriority w:val="99"/>
    <w:rsid w:val="00067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7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347BD-1200-46EA-9283-D2F6C89E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30</cp:revision>
  <cp:lastPrinted>2023-06-21T08:29:00Z</cp:lastPrinted>
  <dcterms:created xsi:type="dcterms:W3CDTF">2023-05-18T04:54:00Z</dcterms:created>
  <dcterms:modified xsi:type="dcterms:W3CDTF">2023-06-21T09:59:00Z</dcterms:modified>
</cp:coreProperties>
</file>