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47" w:rsidRDefault="00890147" w:rsidP="008901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9755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47" w:rsidRPr="00387CE8" w:rsidRDefault="00890147" w:rsidP="0089014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87CE8">
        <w:rPr>
          <w:rFonts w:ascii="Times New Roman" w:hAnsi="Times New Roman"/>
          <w:sz w:val="28"/>
          <w:szCs w:val="28"/>
        </w:rPr>
        <w:t>МУНИЦИПАЛЬНОЕ ОБРАЗОВАНИЕ «</w:t>
      </w:r>
      <w:r w:rsidRPr="00387CE8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890147" w:rsidRPr="00387CE8" w:rsidRDefault="00890147" w:rsidP="0089014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387CE8">
        <w:rPr>
          <w:rFonts w:ascii="Times New Roman" w:hAnsi="Times New Roman"/>
          <w:sz w:val="26"/>
          <w:szCs w:val="26"/>
        </w:rPr>
        <w:t>ТОМСКАЯ ОБЛАСТЬ</w:t>
      </w:r>
    </w:p>
    <w:p w:rsidR="00890147" w:rsidRDefault="00890147" w:rsidP="0089014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90147" w:rsidRPr="00953B63" w:rsidRDefault="00890147" w:rsidP="008901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436314306"/>
      <w:bookmarkStart w:id="1" w:name="_Toc436314683"/>
      <w:r w:rsidRPr="00953B63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894"/>
        <w:gridCol w:w="5406"/>
        <w:gridCol w:w="2055"/>
      </w:tblGrid>
      <w:tr w:rsidR="00890147" w:rsidRPr="002F35E7" w:rsidTr="00CF10FD">
        <w:tc>
          <w:tcPr>
            <w:tcW w:w="9571" w:type="dxa"/>
            <w:gridSpan w:val="3"/>
          </w:tcPr>
          <w:p w:rsidR="00890147" w:rsidRPr="002F35E7" w:rsidRDefault="00890147" w:rsidP="00CF10F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2" w:name="_Toc436314307"/>
            <w:bookmarkStart w:id="3" w:name="_Toc436314684"/>
          </w:p>
          <w:p w:rsidR="00890147" w:rsidRPr="002F35E7" w:rsidRDefault="00890147" w:rsidP="00CF10F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35E7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890147" w:rsidRPr="002F35E7" w:rsidRDefault="00890147" w:rsidP="00CF10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147" w:rsidRPr="002F35E7" w:rsidTr="00CF10FD">
        <w:tc>
          <w:tcPr>
            <w:tcW w:w="1908" w:type="dxa"/>
          </w:tcPr>
          <w:p w:rsidR="00890147" w:rsidRPr="002F35E7" w:rsidRDefault="00322358" w:rsidP="00CF10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75EE4">
              <w:rPr>
                <w:rFonts w:ascii="Times New Roman" w:hAnsi="Times New Roman"/>
                <w:sz w:val="24"/>
                <w:szCs w:val="24"/>
              </w:rPr>
              <w:t>.04.2021</w:t>
            </w:r>
          </w:p>
          <w:p w:rsidR="00890147" w:rsidRPr="002F35E7" w:rsidRDefault="00890147" w:rsidP="00CF10F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890147" w:rsidRPr="002F35E7" w:rsidRDefault="00890147" w:rsidP="00CF10FD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890147" w:rsidRPr="002F35E7" w:rsidRDefault="00890147" w:rsidP="00CF10FD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№</w:t>
            </w:r>
            <w:r w:rsidR="00CE23B7">
              <w:rPr>
                <w:rFonts w:ascii="Times New Roman" w:hAnsi="Times New Roman"/>
                <w:sz w:val="24"/>
                <w:szCs w:val="24"/>
              </w:rPr>
              <w:t xml:space="preserve"> 94</w:t>
            </w:r>
            <w:r w:rsidRPr="002F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0147" w:rsidRPr="002F35E7" w:rsidTr="00CF10FD">
        <w:tc>
          <w:tcPr>
            <w:tcW w:w="7488" w:type="dxa"/>
            <w:gridSpan w:val="2"/>
            <w:hideMark/>
          </w:tcPr>
          <w:p w:rsidR="00890147" w:rsidRPr="002F35E7" w:rsidRDefault="00890147" w:rsidP="00CF10F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890147" w:rsidRPr="002F35E7" w:rsidRDefault="00890147" w:rsidP="00CF10F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147" w:rsidRDefault="00890147" w:rsidP="00890147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890147" w:rsidRPr="002F35E7" w:rsidTr="00CF10FD">
        <w:trPr>
          <w:gridAfter w:val="1"/>
          <w:wAfter w:w="4785" w:type="dxa"/>
          <w:trHeight w:val="472"/>
        </w:trPr>
        <w:tc>
          <w:tcPr>
            <w:tcW w:w="4786" w:type="dxa"/>
          </w:tcPr>
          <w:p w:rsidR="00890147" w:rsidRPr="002F35E7" w:rsidRDefault="00890147" w:rsidP="00CF10F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08.04.2013 № 96 «Об утверждении плана мероприятий («дорожная карта») «Изменения в сфере культуры, направленные на повышение ее эффективности в Каргасокском районе»</w:t>
            </w:r>
          </w:p>
        </w:tc>
      </w:tr>
      <w:tr w:rsidR="00890147" w:rsidRPr="002F35E7" w:rsidTr="00CF10FD">
        <w:trPr>
          <w:trHeight w:val="592"/>
        </w:trPr>
        <w:tc>
          <w:tcPr>
            <w:tcW w:w="9571" w:type="dxa"/>
            <w:gridSpan w:val="2"/>
            <w:vAlign w:val="center"/>
          </w:tcPr>
          <w:p w:rsidR="00CF10FD" w:rsidRDefault="00CF10FD" w:rsidP="00CF10F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147" w:rsidRDefault="00C01EBA" w:rsidP="00CF10F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890147" w:rsidRPr="002F35E7">
              <w:rPr>
                <w:rFonts w:ascii="Times New Roman" w:hAnsi="Times New Roman"/>
                <w:sz w:val="24"/>
                <w:szCs w:val="24"/>
              </w:rPr>
              <w:t xml:space="preserve">с распоряжением Администрации Томской области от 01.03.2013г. № 136-ра «Об утверждении плана мероприятий («дорожная карта») «Изменения в сфере культуры, направленные на повышение ее эффективности», </w:t>
            </w:r>
          </w:p>
          <w:p w:rsidR="00E45E88" w:rsidRPr="002F35E7" w:rsidRDefault="00E45E88" w:rsidP="00CF10F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147" w:rsidRPr="00616057" w:rsidRDefault="00890147" w:rsidP="00890147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16057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890147" w:rsidRPr="00616057" w:rsidRDefault="00890147" w:rsidP="0089014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057">
        <w:rPr>
          <w:rFonts w:ascii="Times New Roman" w:hAnsi="Times New Roman"/>
          <w:sz w:val="24"/>
          <w:szCs w:val="24"/>
        </w:rPr>
        <w:t>1. Внести в постановление Администрации Каргасокского района от 08.04.2013 № 96 «Об утверждении плана мероприятий («дорожная карта») «Изменения в сфере культуры, направленные на повышение ее эффективности в Каргасокском районе»</w:t>
      </w:r>
      <w:r>
        <w:rPr>
          <w:rFonts w:ascii="Times New Roman" w:hAnsi="Times New Roman"/>
          <w:sz w:val="24"/>
          <w:szCs w:val="24"/>
        </w:rPr>
        <w:t xml:space="preserve"> (далее –постановление)</w:t>
      </w:r>
      <w:r w:rsidRPr="0061605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90147" w:rsidRPr="00616057" w:rsidRDefault="00890147" w:rsidP="00890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057">
        <w:rPr>
          <w:rFonts w:ascii="Times New Roman" w:hAnsi="Times New Roman"/>
          <w:sz w:val="24"/>
          <w:szCs w:val="24"/>
        </w:rPr>
        <w:t>- «Финансово – экономическое обоснование к плану мероприятий («дорожная карта») «Изменения в сфере культуры, направленные на повышение ее эффективности в Каргасокском районе»</w:t>
      </w:r>
      <w:r w:rsidR="0062688B" w:rsidRPr="0062688B">
        <w:rPr>
          <w:rFonts w:ascii="Times New Roman" w:hAnsi="Times New Roman"/>
          <w:sz w:val="24"/>
          <w:szCs w:val="24"/>
        </w:rPr>
        <w:t xml:space="preserve"> </w:t>
      </w:r>
      <w:r w:rsidR="0062688B">
        <w:rPr>
          <w:rFonts w:ascii="Times New Roman" w:hAnsi="Times New Roman"/>
          <w:sz w:val="24"/>
          <w:szCs w:val="24"/>
        </w:rPr>
        <w:t>(п</w:t>
      </w:r>
      <w:r w:rsidR="0062688B" w:rsidRPr="00616057">
        <w:rPr>
          <w:rFonts w:ascii="Times New Roman" w:hAnsi="Times New Roman"/>
          <w:sz w:val="24"/>
          <w:szCs w:val="24"/>
        </w:rPr>
        <w:t>риложение № 2 к постановлению</w:t>
      </w:r>
      <w:r w:rsidR="0062688B">
        <w:rPr>
          <w:rFonts w:ascii="Times New Roman" w:hAnsi="Times New Roman"/>
          <w:sz w:val="24"/>
          <w:szCs w:val="24"/>
        </w:rPr>
        <w:t>)</w:t>
      </w:r>
      <w:r w:rsidR="0062688B" w:rsidRPr="00616057">
        <w:rPr>
          <w:rFonts w:ascii="Times New Roman" w:hAnsi="Times New Roman"/>
          <w:sz w:val="24"/>
          <w:szCs w:val="24"/>
        </w:rPr>
        <w:t xml:space="preserve"> </w:t>
      </w:r>
      <w:r w:rsidRPr="00616057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1 к настоящему постановлению. </w:t>
      </w:r>
    </w:p>
    <w:p w:rsidR="00890147" w:rsidRPr="00616057" w:rsidRDefault="00CE23B7" w:rsidP="00890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23B7">
        <w:rPr>
          <w:rFonts w:ascii="Times New Roman" w:hAnsi="Times New Roman"/>
          <w:noProof/>
          <w:color w:val="C0C0C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460375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47" w:rsidRPr="00616057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2445"/>
        <w:gridCol w:w="2374"/>
      </w:tblGrid>
      <w:tr w:rsidR="00890147" w:rsidRPr="002F35E7" w:rsidTr="00CF10FD">
        <w:tc>
          <w:tcPr>
            <w:tcW w:w="4503" w:type="dxa"/>
          </w:tcPr>
          <w:p w:rsidR="00890147" w:rsidRPr="002F35E7" w:rsidRDefault="00890147" w:rsidP="00CF10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147" w:rsidRPr="002F35E7" w:rsidRDefault="00890147" w:rsidP="00CF10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147" w:rsidRPr="002F35E7" w:rsidRDefault="00890147" w:rsidP="00CF10F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890147" w:rsidRPr="002F35E7" w:rsidRDefault="00890147" w:rsidP="00CF10FD">
            <w:pPr>
              <w:ind w:firstLine="709"/>
              <w:contextualSpacing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2374" w:type="dxa"/>
          </w:tcPr>
          <w:p w:rsidR="00890147" w:rsidRPr="002F35E7" w:rsidRDefault="00890147" w:rsidP="00CF10F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0147" w:rsidRPr="002F35E7" w:rsidRDefault="00890147" w:rsidP="00CF10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147" w:rsidRPr="002F35E7" w:rsidRDefault="00890147" w:rsidP="00CF10FD">
            <w:pPr>
              <w:ind w:hanging="2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E7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197BDD" w:rsidRDefault="00197BDD"/>
    <w:p w:rsidR="001F4A85" w:rsidRDefault="001F4A85" w:rsidP="00D00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688B" w:rsidRDefault="0062688B" w:rsidP="00D00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688B" w:rsidRPr="00CE23B7" w:rsidRDefault="00BD0E84" w:rsidP="00D00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Громова Н.А.</w:t>
      </w:r>
    </w:p>
    <w:p w:rsidR="00BD0E84" w:rsidRPr="00CE23B7" w:rsidRDefault="00753A1F" w:rsidP="00D00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BD0E84" w:rsidRPr="00CE23B7" w:rsidSect="00D851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23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2 19 06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828"/>
        <w:gridCol w:w="735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391C7E" w:rsidRPr="00D00A2A" w:rsidTr="0049561C">
        <w:trPr>
          <w:trHeight w:val="6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C7E" w:rsidRPr="00D00A2A" w:rsidRDefault="00391C7E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C7E" w:rsidRDefault="00391C7E" w:rsidP="00391C7E">
            <w:pPr>
              <w:spacing w:after="0" w:line="240" w:lineRule="auto"/>
              <w:ind w:left="11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  <w:p w:rsidR="00391C7E" w:rsidRDefault="00391C7E" w:rsidP="00391C7E">
            <w:pPr>
              <w:spacing w:after="0" w:line="240" w:lineRule="auto"/>
              <w:ind w:left="11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постановлением Администрации</w:t>
            </w:r>
          </w:p>
          <w:p w:rsidR="00391C7E" w:rsidRDefault="00391C7E" w:rsidP="00391C7E">
            <w:pPr>
              <w:spacing w:after="0" w:line="240" w:lineRule="auto"/>
              <w:ind w:left="11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Каргасокского района</w:t>
            </w:r>
          </w:p>
          <w:p w:rsidR="00391C7E" w:rsidRDefault="00391C7E" w:rsidP="00391C7E">
            <w:pPr>
              <w:spacing w:after="0" w:line="240" w:lineRule="auto"/>
              <w:ind w:left="11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="00CE23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№</w:t>
            </w:r>
            <w:r w:rsidR="00CE23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94</w:t>
            </w:r>
          </w:p>
          <w:p w:rsidR="00391C7E" w:rsidRDefault="00391C7E" w:rsidP="00391C7E">
            <w:pPr>
              <w:spacing w:after="0" w:line="240" w:lineRule="auto"/>
              <w:ind w:left="11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  <w:p w:rsidR="00391C7E" w:rsidRDefault="00391C7E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91C7E" w:rsidRPr="00D00A2A" w:rsidRDefault="00391C7E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Финансово-экономическое обоснование к плану мероприятий («дорожной карте») "Изменения в сфере культуры, направленные на повышение ее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Каргасокском районе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в части повышения заработной платы работников куль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туры</w:t>
            </w:r>
          </w:p>
          <w:p w:rsidR="00391C7E" w:rsidRPr="00D00A2A" w:rsidRDefault="00391C7E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91C7E" w:rsidRPr="00D00A2A" w:rsidRDefault="00391C7E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2012 год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 год (план)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 год (факт)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 (план)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 (факт)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 (план)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 (факт)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год (план)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год (факт)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 (план)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 (факт)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(план)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(факт)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 (план)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</w:tr>
      <w:tr w:rsidR="00D00A2A" w:rsidRPr="00D00A2A" w:rsidTr="001102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Исходная информация для расчета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дополнительной потребности средств на повышение заработной платы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Прогнозируемая средняя заработная плата по Томской области, руб.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27 075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29 692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30 446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32 503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33 998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0A2A" w:rsidRPr="00D00A2A" w:rsidTr="001102E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31 719,0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31 604,1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34 200,0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32 871,1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36 121,0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37 850,0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37 858,0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39 584,0</w:t>
            </w:r>
          </w:p>
        </w:tc>
      </w:tr>
      <w:tr w:rsidR="00D00A2A" w:rsidRPr="00D00A2A" w:rsidTr="001102EE">
        <w:trPr>
          <w:trHeight w:val="17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средней заработной платы работников учреждений культуры и средней заработной платы по Томской области, % (с факта 2015 года соотношение средней заработной платы работников учреждений культуры и среднемесячного дохода от трудовой деятельности по Томской области)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</w:tr>
      <w:tr w:rsidR="00D00A2A" w:rsidRPr="00D00A2A" w:rsidTr="001102EE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Планируемая среднемесячная заработная плата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 Томской области,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22 292,2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22 462,3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22 889,7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30 780,0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36 510,3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36 687,0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37 858,0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37 858,0</w:t>
            </w:r>
          </w:p>
        </w:tc>
      </w:tr>
      <w:tr w:rsidR="00D00A2A" w:rsidRPr="00D00A2A" w:rsidTr="001102E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роста средней заработной платы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 работников учреждений культуры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Томской области к предыдущему году, 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00A2A" w:rsidRPr="00D00A2A" w:rsidTr="001102EE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Планируемая среднемесячная заработная плата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 Каргасокского района Томской области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14 383,7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20 132,5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20 201,6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25 024,1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26 861,5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25 618,0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26 918,2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27 438,3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27 466,8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36 929,8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36 937,7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44 537,7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44 688,8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44 772,8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46 057,0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47 376,0</w:t>
            </w:r>
          </w:p>
        </w:tc>
      </w:tr>
      <w:tr w:rsidR="00D00A2A" w:rsidRPr="00D00A2A" w:rsidTr="001102EE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соотношение средней заработной платы категории персонала к средней заработной плате основного персонала: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</w:t>
            </w:r>
          </w:p>
        </w:tc>
      </w:tr>
      <w:tr w:rsidR="00D00A2A" w:rsidRPr="00D00A2A" w:rsidTr="001102E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персонал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D00A2A" w:rsidRPr="00D00A2A" w:rsidTr="001102EE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Вспомогательный персонал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D00A2A" w:rsidRPr="00D00A2A" w:rsidTr="001102EE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Соотношение средней заработной платы 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работников учреждений культуры Каргасокского района Томской областии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средней заработной платы по Томской области, %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123,7%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118,3%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119,7%</w:t>
            </w:r>
          </w:p>
        </w:tc>
      </w:tr>
      <w:tr w:rsidR="00D00A2A" w:rsidRPr="00D00A2A" w:rsidTr="001102EE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роста средней заработной платы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 работников учреждений культуры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Каргасокского района Томской области 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предыдущему году,  %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D00A2A" w:rsidRPr="00D00A2A" w:rsidTr="001102EE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Информация, рекомендованная Минкультуры России, для расчета дополнительной потребности средств на повышение заработной платы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Среднесписочная численность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 человек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3 761,7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3 754,4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3 759,6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3 765,4</w:t>
            </w:r>
          </w:p>
        </w:tc>
      </w:tr>
      <w:tr w:rsidR="00D00A2A" w:rsidRPr="00D00A2A" w:rsidTr="001102EE">
        <w:trPr>
          <w:trHeight w:val="10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 средств от приносящей доход деятельности в ФОТ 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работников учреждений культуры Каргасокского района Томской области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D00A2A" w:rsidRPr="00D00A2A" w:rsidTr="001102EE">
        <w:trPr>
          <w:trHeight w:val="1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Соотношение объема средств от оптимизации к сумме  средств, предусмотренных на повышение оплаты труда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работников учреждений культуры Каргасокского района Томской области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%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</w:tr>
      <w:tr w:rsidR="00D00A2A" w:rsidRPr="00D00A2A" w:rsidTr="001102EE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Среднесписочная численность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 Каргасокского района Томской области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 человек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125,3</w:t>
            </w:r>
          </w:p>
        </w:tc>
      </w:tr>
      <w:tr w:rsidR="00D00A2A" w:rsidRPr="00D00A2A" w:rsidTr="001102EE">
        <w:trPr>
          <w:trHeight w:val="3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12,9</w:t>
            </w:r>
          </w:p>
        </w:tc>
      </w:tr>
      <w:tr w:rsidR="00D00A2A" w:rsidRPr="00D00A2A" w:rsidTr="001102EE"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персонал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D00A2A" w:rsidRPr="00D00A2A" w:rsidTr="001102EE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Вспомогательный персонал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38,3</w:t>
            </w:r>
          </w:p>
        </w:tc>
      </w:tr>
      <w:tr w:rsidR="00D00A2A" w:rsidRPr="00D00A2A" w:rsidTr="001102EE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дополнительной потребности средств на повышение заработной платы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 Каргасокского района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Планируемый ФОТ с начислениями,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28 990,3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40 576,9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40 716,1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50 435,9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50 991,7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50 352,2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51 772,2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52 772,5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52 698,6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70 854,6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72 254,8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87 121,3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86 858,4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87 021,7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89 517,6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92 747,5</w:t>
            </w:r>
          </w:p>
        </w:tc>
      </w:tr>
      <w:tr w:rsidR="00D00A2A" w:rsidRPr="00D00A2A" w:rsidTr="001102EE">
        <w:trPr>
          <w:trHeight w:val="2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учетом: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Объема средств от оптимизации за счет сокращения численности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работников учреждений культуры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тыс. руб. рублей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2 644,3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3 217,8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2 738,8</w:t>
            </w:r>
          </w:p>
        </w:tc>
      </w:tr>
      <w:tr w:rsidR="00D00A2A" w:rsidRPr="00D00A2A" w:rsidTr="001102EE">
        <w:trPr>
          <w:trHeight w:val="3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ФОТ за счет средств от приносящей доход деятельности,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1 087,6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989,9</w:t>
            </w:r>
          </w:p>
        </w:tc>
      </w:tr>
      <w:tr w:rsidR="00D00A2A" w:rsidRPr="00D00A2A" w:rsidTr="001102EE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роста  средств от приносящей доход деятельности в ФОТ к предыдущему году,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D00A2A" w:rsidRPr="00D00A2A" w:rsidTr="001102E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Прирост ФОТ с начислениями к 2013 г. (дополнительная потребность средств на повышение заработной платы </w:t>
            </w:r>
            <w:r w:rsidRPr="00D00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работников учреждений культуры</w:t>
            </w: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11 586,6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9 636,1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11 056,1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11 982,4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46 405,2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46 142,3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46 305,6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48 801,5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52 031,4</w:t>
            </w:r>
          </w:p>
        </w:tc>
      </w:tr>
      <w:tr w:rsidR="00D00A2A" w:rsidRPr="00D00A2A" w:rsidTr="001102E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0A2A" w:rsidRPr="00D00A2A" w:rsidTr="001102EE">
        <w:trPr>
          <w:trHeight w:val="5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консолидированного бюджета 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11 586,6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11 931,3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30 087,3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31 251,9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46 118,4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45 953,1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46 116,4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48 612,3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51 842,2</w:t>
            </w:r>
          </w:p>
        </w:tc>
      </w:tr>
      <w:tr w:rsidR="00D00A2A" w:rsidRPr="00D00A2A" w:rsidTr="001102EE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включая средства, предусмотренные на на повышение заработной платы работников учреждений культуры,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8 702,0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8 702,0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26 198,0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26 198,0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40 772,4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40 772,4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40 602,5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24 277,3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27 507,2</w:t>
            </w:r>
          </w:p>
        </w:tc>
      </w:tr>
      <w:tr w:rsidR="00D00A2A" w:rsidRPr="00D00A2A" w:rsidTr="001102EE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1 304,6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00A2A" w:rsidRPr="00D00A2A" w:rsidTr="001102EE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включая средства на увеличение штатной численности в 2013 году, 2017-2018 годах, 2020 году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00A2A" w:rsidRPr="00D00A2A" w:rsidTr="001102EE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включая средства на обеспечение заработной платы низкооплачиваемой категории до МРОТ начиная с 2016 года, тыс.руб.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2 648,9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2 483,6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2 483,6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2 483,6</w:t>
            </w:r>
          </w:p>
        </w:tc>
      </w:tr>
      <w:tr w:rsidR="00D00A2A" w:rsidRPr="00D00A2A" w:rsidTr="001102EE"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численности, тыс.руб.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19 446,3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19 446,3</w:t>
            </w:r>
          </w:p>
        </w:tc>
      </w:tr>
      <w:tr w:rsidR="00D00A2A" w:rsidRPr="00D00A2A" w:rsidTr="001102EE">
        <w:trPr>
          <w:trHeight w:val="5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 дотация муниципальным образованиям Томской области,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19 154,2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19 154,2</w:t>
            </w:r>
          </w:p>
        </w:tc>
      </w:tr>
      <w:tr w:rsidR="00D00A2A" w:rsidRPr="00D00A2A" w:rsidTr="001102EE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включая средства, полученные за счет проведения мероприятий по оптимизации, (тыс.руб.), из них: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</w:tr>
      <w:tr w:rsidR="00D00A2A" w:rsidRPr="00D00A2A" w:rsidTr="001102EE">
        <w:trPr>
          <w:trHeight w:val="3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реструктуризации сети, тыс. рублей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00A2A" w:rsidRPr="00D00A2A" w:rsidTr="001102EE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сокращения и оптимизации расходов на содержание учреждений,тыс. рублей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2 405,0</w:t>
            </w:r>
          </w:p>
        </w:tc>
      </w:tr>
      <w:tr w:rsidR="00D00A2A" w:rsidRPr="00D00A2A" w:rsidTr="001102E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от приносящей доход деятельности, тыс.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189,2</w:t>
            </w:r>
          </w:p>
        </w:tc>
      </w:tr>
      <w:tr w:rsidR="00D00A2A" w:rsidRPr="00D00A2A" w:rsidTr="001102EE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объем средств, предусмотренный на повышение оплаты труда, тыс. руб. (стр. 24+ стр.33)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11 586,6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9 636,1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11 056,1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11 982,4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30 138,5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31 538,7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46 405,2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46 142,3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46 305,6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48 801,5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52 031,4</w:t>
            </w:r>
          </w:p>
        </w:tc>
      </w:tr>
      <w:tr w:rsidR="00D00A2A" w:rsidRPr="00D00A2A" w:rsidTr="001102EE">
        <w:trPr>
          <w:trHeight w:val="10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</w:t>
            </w: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 20 + стр. 30)/стр. 23*100%)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</w:tr>
      <w:tr w:rsidR="00D00A2A" w:rsidRPr="00D00A2A" w:rsidTr="001102EE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Ассигнования консолидированного бюджета (нарастающим итогом к уровню 2012 года), тыс.рублей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10 282,1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18 984,2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18 984,2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19 154,3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19 154,3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36 480,1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36 480,1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51 054,5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51 054,5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50 884,7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34 559,6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37 789,5</w:t>
            </w:r>
          </w:p>
        </w:tc>
      </w:tr>
      <w:tr w:rsidR="00D00A2A" w:rsidRPr="00D00A2A" w:rsidTr="001102EE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ФОТ административно- управленческого и вспомогательного персонала в общем ФОТ,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A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</w:t>
            </w:r>
          </w:p>
        </w:tc>
      </w:tr>
      <w:tr w:rsidR="00D00A2A" w:rsidRPr="00D00A2A" w:rsidTr="001102EE">
        <w:trPr>
          <w:trHeight w:val="7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A2A" w:rsidRPr="00D00A2A" w:rsidRDefault="00D00A2A" w:rsidP="00D0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2198D" w:rsidRPr="00D00A2A" w:rsidRDefault="00F2198D" w:rsidP="00FA6B09">
      <w:pPr>
        <w:rPr>
          <w:rFonts w:ascii="Times New Roman" w:hAnsi="Times New Roman" w:cs="Times New Roman"/>
          <w:sz w:val="16"/>
          <w:szCs w:val="16"/>
        </w:rPr>
      </w:pPr>
    </w:p>
    <w:sectPr w:rsidR="00F2198D" w:rsidRPr="00D00A2A" w:rsidSect="00802D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061" w:rsidRDefault="007E4061" w:rsidP="00D63526">
      <w:pPr>
        <w:spacing w:after="0" w:line="240" w:lineRule="auto"/>
      </w:pPr>
      <w:r>
        <w:separator/>
      </w:r>
    </w:p>
  </w:endnote>
  <w:endnote w:type="continuationSeparator" w:id="0">
    <w:p w:rsidR="007E4061" w:rsidRDefault="007E4061" w:rsidP="00D6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061" w:rsidRDefault="007E4061" w:rsidP="00D63526">
      <w:pPr>
        <w:spacing w:after="0" w:line="240" w:lineRule="auto"/>
      </w:pPr>
      <w:r>
        <w:separator/>
      </w:r>
    </w:p>
  </w:footnote>
  <w:footnote w:type="continuationSeparator" w:id="0">
    <w:p w:rsidR="007E4061" w:rsidRDefault="007E4061" w:rsidP="00D63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2A"/>
    <w:rsid w:val="001102EE"/>
    <w:rsid w:val="00197BDD"/>
    <w:rsid w:val="001F4A85"/>
    <w:rsid w:val="002E7873"/>
    <w:rsid w:val="00322358"/>
    <w:rsid w:val="00391C7E"/>
    <w:rsid w:val="00490684"/>
    <w:rsid w:val="0062688B"/>
    <w:rsid w:val="00627957"/>
    <w:rsid w:val="006A4D69"/>
    <w:rsid w:val="00711986"/>
    <w:rsid w:val="00753A1F"/>
    <w:rsid w:val="007E4061"/>
    <w:rsid w:val="00802DA7"/>
    <w:rsid w:val="00803186"/>
    <w:rsid w:val="008526A4"/>
    <w:rsid w:val="00890147"/>
    <w:rsid w:val="008B71C5"/>
    <w:rsid w:val="00936F61"/>
    <w:rsid w:val="00960446"/>
    <w:rsid w:val="00A03B6F"/>
    <w:rsid w:val="00B54035"/>
    <w:rsid w:val="00B76EAF"/>
    <w:rsid w:val="00BD0E84"/>
    <w:rsid w:val="00C01EBA"/>
    <w:rsid w:val="00C70CFE"/>
    <w:rsid w:val="00C8112B"/>
    <w:rsid w:val="00CE23B7"/>
    <w:rsid w:val="00CF10FD"/>
    <w:rsid w:val="00D00A2A"/>
    <w:rsid w:val="00D10840"/>
    <w:rsid w:val="00D63526"/>
    <w:rsid w:val="00D85112"/>
    <w:rsid w:val="00E21D13"/>
    <w:rsid w:val="00E45E88"/>
    <w:rsid w:val="00E75EE4"/>
    <w:rsid w:val="00E86B63"/>
    <w:rsid w:val="00EB37DE"/>
    <w:rsid w:val="00F14798"/>
    <w:rsid w:val="00F2198D"/>
    <w:rsid w:val="00F61051"/>
    <w:rsid w:val="00FA24DF"/>
    <w:rsid w:val="00F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D455"/>
  <w15:docId w15:val="{18625113-9A48-4486-ABC8-EA652F6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A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A2A"/>
    <w:rPr>
      <w:color w:val="800080"/>
      <w:u w:val="single"/>
    </w:rPr>
  </w:style>
  <w:style w:type="paragraph" w:customStyle="1" w:styleId="font5">
    <w:name w:val="font5"/>
    <w:basedOn w:val="a"/>
    <w:rsid w:val="00D00A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font10">
    <w:name w:val="font10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  <w:lang w:eastAsia="ru-RU"/>
    </w:rPr>
  </w:style>
  <w:style w:type="paragraph" w:customStyle="1" w:styleId="xl129">
    <w:name w:val="xl129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00A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00A2A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00A2A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D00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00A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00A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00A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D00A2A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00A2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D00A2A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D00A2A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00A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D00A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D00A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00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D00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00A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2">
    <w:name w:val="xl182"/>
    <w:basedOn w:val="a"/>
    <w:rsid w:val="00D00A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D00A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00A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D00A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D00A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00A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D00A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D00A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00A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00A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00A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D00A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D00A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D00A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"/>
    <w:rsid w:val="00D00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6">
    <w:name w:val="xl206"/>
    <w:basedOn w:val="a"/>
    <w:rsid w:val="00D00A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D00A2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D00A2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D00A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D00A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D00A2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D00A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D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3526"/>
  </w:style>
  <w:style w:type="paragraph" w:styleId="a9">
    <w:name w:val="footer"/>
    <w:basedOn w:val="a"/>
    <w:link w:val="aa"/>
    <w:uiPriority w:val="99"/>
    <w:semiHidden/>
    <w:unhideWhenUsed/>
    <w:rsid w:val="00D6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F631-B853-44D9-B70C-9855D1EA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Анастасия Никола. Чубабрия</cp:lastModifiedBy>
  <cp:revision>2</cp:revision>
  <cp:lastPrinted>2021-04-13T09:15:00Z</cp:lastPrinted>
  <dcterms:created xsi:type="dcterms:W3CDTF">2021-04-13T09:16:00Z</dcterms:created>
  <dcterms:modified xsi:type="dcterms:W3CDTF">2021-04-13T09:16:00Z</dcterms:modified>
</cp:coreProperties>
</file>