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321" w:rsidRDefault="00487321" w:rsidP="000016C6">
      <w:pPr>
        <w:jc w:val="right"/>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-329565</wp:posOffset>
            </wp:positionV>
            <wp:extent cx="563880" cy="742950"/>
            <wp:effectExtent l="0" t="0" r="7620" b="0"/>
            <wp:wrapNone/>
            <wp:docPr id="2"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11">
                      <a:lum bright="-6000" contrast="12000"/>
                      <a:grayscl/>
                      <a:extLst>
                        <a:ext uri="{28A0092B-C50C-407E-A947-70E740481C1C}">
                          <a14:useLocalDpi xmlns:a14="http://schemas.microsoft.com/office/drawing/2010/main" val="0"/>
                        </a:ext>
                      </a:extLst>
                    </a:blip>
                    <a:srcRect/>
                    <a:stretch>
                      <a:fillRect/>
                    </a:stretch>
                  </pic:blipFill>
                  <pic:spPr bwMode="auto">
                    <a:xfrm>
                      <a:off x="0" y="0"/>
                      <a:ext cx="56388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87321" w:rsidRDefault="00487321" w:rsidP="000016C6">
      <w:pPr>
        <w:jc w:val="right"/>
      </w:pPr>
    </w:p>
    <w:p w:rsidR="00487321" w:rsidRDefault="00487321" w:rsidP="000016C6">
      <w:pPr>
        <w:jc w:val="right"/>
      </w:pPr>
    </w:p>
    <w:p w:rsidR="000016C6" w:rsidRDefault="000016C6" w:rsidP="0077716C">
      <w:pPr>
        <w:jc w:val="center"/>
        <w:rPr>
          <w:sz w:val="28"/>
        </w:rPr>
      </w:pPr>
      <w:r>
        <w:rPr>
          <w:sz w:val="28"/>
        </w:rPr>
        <w:t>МУНИЦИПАЛЬНОЕ ОБРАЗОВАНИЕ «</w:t>
      </w:r>
      <w:r>
        <w:rPr>
          <w:caps/>
          <w:sz w:val="28"/>
        </w:rPr>
        <w:t>Каргасокский район»</w:t>
      </w:r>
    </w:p>
    <w:p w:rsidR="000016C6" w:rsidRDefault="000016C6" w:rsidP="0077716C">
      <w:pPr>
        <w:pStyle w:val="2"/>
        <w:jc w:val="center"/>
        <w:rPr>
          <w:sz w:val="26"/>
        </w:rPr>
      </w:pPr>
      <w:r>
        <w:rPr>
          <w:sz w:val="26"/>
        </w:rPr>
        <w:t>ТОМСКАЯ ОБЛАСТЬ</w:t>
      </w:r>
    </w:p>
    <w:p w:rsidR="000016C6" w:rsidRDefault="000016C6" w:rsidP="0077716C">
      <w:pPr>
        <w:jc w:val="center"/>
        <w:rPr>
          <w:sz w:val="28"/>
        </w:rPr>
      </w:pPr>
    </w:p>
    <w:p w:rsidR="000016C6" w:rsidRDefault="000016C6" w:rsidP="0077716C">
      <w:pPr>
        <w:pStyle w:val="1"/>
        <w:rPr>
          <w:sz w:val="28"/>
        </w:rPr>
      </w:pPr>
      <w:r>
        <w:rPr>
          <w:sz w:val="28"/>
        </w:rPr>
        <w:t>АДМИНИСТРАЦИЯ КАРГАСОКСКОГО РАЙОНА</w:t>
      </w:r>
    </w:p>
    <w:p w:rsidR="000016C6" w:rsidRDefault="000016C6" w:rsidP="0077716C">
      <w:pPr>
        <w:jc w:val="center"/>
      </w:pPr>
    </w:p>
    <w:tbl>
      <w:tblPr>
        <w:tblW w:w="9605" w:type="dxa"/>
        <w:tblLayout w:type="fixed"/>
        <w:tblLook w:val="0000" w:firstRow="0" w:lastRow="0" w:firstColumn="0" w:lastColumn="0" w:noHBand="0" w:noVBand="0"/>
      </w:tblPr>
      <w:tblGrid>
        <w:gridCol w:w="1907"/>
        <w:gridCol w:w="3020"/>
        <w:gridCol w:w="1701"/>
        <w:gridCol w:w="2969"/>
        <w:gridCol w:w="8"/>
      </w:tblGrid>
      <w:tr w:rsidR="000016C6" w:rsidTr="00B05FC7">
        <w:trPr>
          <w:gridAfter w:val="1"/>
          <w:wAfter w:w="7" w:type="dxa"/>
          <w:trHeight w:val="433"/>
        </w:trPr>
        <w:tc>
          <w:tcPr>
            <w:tcW w:w="9598" w:type="dxa"/>
            <w:gridSpan w:val="4"/>
          </w:tcPr>
          <w:p w:rsidR="000016C6" w:rsidRDefault="000016C6" w:rsidP="0077716C">
            <w:pPr>
              <w:pStyle w:val="5"/>
            </w:pPr>
            <w:r>
              <w:t>ПОСТАНОВЛЕНИЕ</w:t>
            </w:r>
          </w:p>
          <w:p w:rsidR="000016C6" w:rsidRDefault="000016C6" w:rsidP="0077716C">
            <w:pPr>
              <w:jc w:val="center"/>
            </w:pPr>
          </w:p>
        </w:tc>
      </w:tr>
      <w:tr w:rsidR="000016C6" w:rsidRPr="00CD0D03" w:rsidTr="00B05FC7">
        <w:trPr>
          <w:gridAfter w:val="1"/>
          <w:wAfter w:w="8" w:type="dxa"/>
        </w:trPr>
        <w:tc>
          <w:tcPr>
            <w:tcW w:w="1908" w:type="dxa"/>
          </w:tcPr>
          <w:p w:rsidR="000016C6" w:rsidRPr="00CD0D03" w:rsidRDefault="0056341B" w:rsidP="0028059A">
            <w:r>
              <w:t>22.01.</w:t>
            </w:r>
            <w:r w:rsidR="000016C6" w:rsidRPr="00CD0D03">
              <w:t>20</w:t>
            </w:r>
            <w:r w:rsidR="00A146D8" w:rsidRPr="00CD0D03">
              <w:t>2</w:t>
            </w:r>
            <w:r w:rsidR="00761731" w:rsidRPr="00CD0D03">
              <w:t>1</w:t>
            </w:r>
          </w:p>
          <w:p w:rsidR="000016C6" w:rsidRPr="00CD0D03" w:rsidRDefault="000016C6" w:rsidP="0028059A"/>
        </w:tc>
        <w:tc>
          <w:tcPr>
            <w:tcW w:w="4721" w:type="dxa"/>
            <w:gridSpan w:val="2"/>
          </w:tcPr>
          <w:p w:rsidR="000016C6" w:rsidRPr="00CD0D03" w:rsidRDefault="000016C6" w:rsidP="0028059A">
            <w:pPr>
              <w:jc w:val="right"/>
            </w:pPr>
          </w:p>
        </w:tc>
        <w:tc>
          <w:tcPr>
            <w:tcW w:w="2968" w:type="dxa"/>
          </w:tcPr>
          <w:p w:rsidR="000016C6" w:rsidRPr="00CD0D03" w:rsidRDefault="000016C6" w:rsidP="0056341B">
            <w:pPr>
              <w:jc w:val="right"/>
            </w:pPr>
            <w:r w:rsidRPr="00CD0D03">
              <w:t xml:space="preserve">№ </w:t>
            </w:r>
            <w:r w:rsidR="0056341B">
              <w:t>9</w:t>
            </w:r>
          </w:p>
        </w:tc>
      </w:tr>
      <w:tr w:rsidR="000016C6" w:rsidRPr="00CD0D03" w:rsidTr="00B05FC7">
        <w:trPr>
          <w:gridAfter w:val="1"/>
          <w:wAfter w:w="8" w:type="dxa"/>
        </w:trPr>
        <w:tc>
          <w:tcPr>
            <w:tcW w:w="6629" w:type="dxa"/>
            <w:gridSpan w:val="3"/>
          </w:tcPr>
          <w:p w:rsidR="000016C6" w:rsidRPr="00CD0D03" w:rsidRDefault="000016C6" w:rsidP="0028059A">
            <w:r w:rsidRPr="00CD0D03">
              <w:t>с. Каргасок</w:t>
            </w:r>
          </w:p>
        </w:tc>
        <w:tc>
          <w:tcPr>
            <w:tcW w:w="2968" w:type="dxa"/>
          </w:tcPr>
          <w:p w:rsidR="000016C6" w:rsidRPr="00CD0D03" w:rsidRDefault="000016C6" w:rsidP="0028059A"/>
        </w:tc>
      </w:tr>
      <w:tr w:rsidR="000016C6" w:rsidRPr="00CD0D03" w:rsidTr="00B05FC7">
        <w:trPr>
          <w:trHeight w:val="472"/>
        </w:trPr>
        <w:tc>
          <w:tcPr>
            <w:tcW w:w="4928" w:type="dxa"/>
            <w:gridSpan w:val="2"/>
            <w:vAlign w:val="center"/>
          </w:tcPr>
          <w:p w:rsidR="000016C6" w:rsidRPr="00CD0D03" w:rsidRDefault="000016C6" w:rsidP="0028059A">
            <w:pPr>
              <w:jc w:val="both"/>
            </w:pPr>
          </w:p>
          <w:p w:rsidR="00C4081E" w:rsidRPr="00CD0D03" w:rsidRDefault="00C4081E" w:rsidP="0028059A">
            <w:pPr>
              <w:jc w:val="both"/>
            </w:pPr>
            <w:r w:rsidRPr="00CD0D03">
              <w:t xml:space="preserve">О </w:t>
            </w:r>
            <w:r w:rsidR="00761731" w:rsidRPr="00CD0D03">
              <w:t>внесении изменений в постановление Администрации Каргасокского района от 26.06.2017 №169</w:t>
            </w:r>
          </w:p>
          <w:p w:rsidR="00C4081E" w:rsidRPr="00CD0D03" w:rsidRDefault="00C4081E" w:rsidP="0028059A">
            <w:pPr>
              <w:jc w:val="both"/>
            </w:pPr>
            <w:r w:rsidRPr="00CD0D03">
              <w:t xml:space="preserve"> </w:t>
            </w:r>
          </w:p>
        </w:tc>
        <w:tc>
          <w:tcPr>
            <w:tcW w:w="4677" w:type="dxa"/>
            <w:gridSpan w:val="3"/>
            <w:tcBorders>
              <w:left w:val="nil"/>
            </w:tcBorders>
          </w:tcPr>
          <w:p w:rsidR="000016C6" w:rsidRPr="00CD0D03" w:rsidRDefault="000016C6" w:rsidP="0028059A"/>
        </w:tc>
      </w:tr>
      <w:tr w:rsidR="000016C6" w:rsidRPr="00CD0D03" w:rsidTr="00B05F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592"/>
        </w:trPr>
        <w:tc>
          <w:tcPr>
            <w:tcW w:w="9598" w:type="dxa"/>
            <w:gridSpan w:val="4"/>
            <w:tcBorders>
              <w:top w:val="nil"/>
              <w:left w:val="nil"/>
              <w:bottom w:val="nil"/>
              <w:right w:val="nil"/>
            </w:tcBorders>
            <w:vAlign w:val="center"/>
          </w:tcPr>
          <w:p w:rsidR="008B5DFD" w:rsidRPr="00CD0D03" w:rsidRDefault="000016C6" w:rsidP="008B5DFD">
            <w:pPr>
              <w:autoSpaceDE w:val="0"/>
              <w:autoSpaceDN w:val="0"/>
              <w:adjustRightInd w:val="0"/>
              <w:ind w:firstLine="709"/>
              <w:jc w:val="both"/>
            </w:pPr>
            <w:r w:rsidRPr="00CD0D03">
              <w:t xml:space="preserve">В </w:t>
            </w:r>
            <w:r w:rsidR="00FA3165" w:rsidRPr="00CD0D03">
              <w:t xml:space="preserve">целях приведения </w:t>
            </w:r>
            <w:r w:rsidR="00761731" w:rsidRPr="00CD0D03">
              <w:t xml:space="preserve">постановления Администрации Каргасокского района от 26.06.2017 №169 «О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 муниципальных нормативных правовых актов муниципального образования «Каргасокский район», признании утратившими силу некоторых постановлений Администрации Каргасокского района» в соответствие с положениями </w:t>
            </w:r>
            <w:r w:rsidR="008B5DFD" w:rsidRPr="00CD0D03">
              <w:t>Федерального закона от 09.11.2020 №363-ФЗ «О внесении изменений в статью 46 Федерального закона «Об общих принципах организации местного самоуправления в Российской Федерации»</w:t>
            </w:r>
          </w:p>
          <w:p w:rsidR="000016C6" w:rsidRPr="00CD0D03" w:rsidRDefault="000016C6" w:rsidP="008B5DFD">
            <w:pPr>
              <w:autoSpaceDE w:val="0"/>
              <w:autoSpaceDN w:val="0"/>
              <w:adjustRightInd w:val="0"/>
              <w:ind w:right="-108" w:firstLine="709"/>
              <w:jc w:val="both"/>
            </w:pPr>
          </w:p>
        </w:tc>
      </w:tr>
    </w:tbl>
    <w:p w:rsidR="000016C6" w:rsidRPr="00CD0D03" w:rsidRDefault="00B927D8" w:rsidP="00C4081E">
      <w:pPr>
        <w:ind w:firstLine="709"/>
        <w:jc w:val="both"/>
      </w:pPr>
      <w:r w:rsidRPr="00CD0D03">
        <w:t>Администрация Каргасокского района постановляет</w:t>
      </w:r>
      <w:r w:rsidR="000016C6" w:rsidRPr="00CD0D03">
        <w:t>:</w:t>
      </w:r>
    </w:p>
    <w:p w:rsidR="000016C6" w:rsidRPr="00CD0D03" w:rsidRDefault="000016C6" w:rsidP="00C4081E">
      <w:pPr>
        <w:ind w:firstLine="709"/>
        <w:jc w:val="both"/>
      </w:pPr>
    </w:p>
    <w:p w:rsidR="008B5DFD" w:rsidRPr="00CD0D03" w:rsidRDefault="000016C6" w:rsidP="00C4081E">
      <w:pPr>
        <w:ind w:firstLine="709"/>
        <w:jc w:val="both"/>
      </w:pPr>
      <w:r w:rsidRPr="00CD0D03">
        <w:t>1.</w:t>
      </w:r>
      <w:r w:rsidR="00532946" w:rsidRPr="00CD0D03">
        <w:t xml:space="preserve"> </w:t>
      </w:r>
      <w:r w:rsidR="0037782E" w:rsidRPr="00CD0D03">
        <w:t xml:space="preserve">Внести в постановление Администрации Каргасокского района от 26.06.2017 №169 «О проведении оценки регулирующего воздействия проектов муниципальных нормативных правовых актов муниципального образования «Каргасокский район» и экспертизы муниципальных нормативных правовых актов муниципального образования «Каргасокский район», признании утратившими силу некоторых постановлений Администрации Каргасокского района» </w:t>
      </w:r>
      <w:r w:rsidR="00CD0D03" w:rsidRPr="00CD0D03">
        <w:t xml:space="preserve">(далее – постановление) </w:t>
      </w:r>
      <w:r w:rsidR="0037782E" w:rsidRPr="00CD0D03">
        <w:t>изменения, дополнив</w:t>
      </w:r>
      <w:r w:rsidR="008B5DFD" w:rsidRPr="00CD0D03">
        <w:t xml:space="preserve"> </w:t>
      </w:r>
      <w:r w:rsidR="0037782E" w:rsidRPr="00CD0D03">
        <w:t>пункт 1.4 Поряд</w:t>
      </w:r>
      <w:r w:rsidR="008B5DFD" w:rsidRPr="00CD0D03">
        <w:t>к</w:t>
      </w:r>
      <w:r w:rsidR="0037782E" w:rsidRPr="00CD0D03">
        <w:t>а</w:t>
      </w:r>
      <w:r w:rsidR="008B5DFD" w:rsidRPr="00CD0D03">
        <w:t xml:space="preserve"> проведения оценки регулирующего воздействия проектов муниципальных нормативных правовых актов муниципального образования «Каргасокский район», устанавливающих новые или изменяющих ранее предусмотренные муниципальными нормативными правовыми актами муниципального образования «Каргасокский район» обязанности для субъектов предпринимательской и инвестиционной деятельности (приложение №1 к </w:t>
      </w:r>
      <w:r w:rsidR="0037782E" w:rsidRPr="00CD0D03">
        <w:t>постановлению)</w:t>
      </w:r>
      <w:r w:rsidR="004B30EA" w:rsidRPr="00CD0D03">
        <w:t xml:space="preserve"> абзацем пятым следующего содержания:</w:t>
      </w:r>
    </w:p>
    <w:tbl>
      <w:tblPr>
        <w:tblW w:w="9889" w:type="dxa"/>
        <w:tblLook w:val="0000" w:firstRow="0" w:lastRow="0" w:firstColumn="0" w:lastColumn="0" w:noHBand="0" w:noVBand="0"/>
      </w:tblPr>
      <w:tblGrid>
        <w:gridCol w:w="2628"/>
        <w:gridCol w:w="7261"/>
      </w:tblGrid>
      <w:tr w:rsidR="0028059A" w:rsidRPr="00CD0D03" w:rsidTr="00A34B98">
        <w:trPr>
          <w:trHeight w:val="2208"/>
        </w:trPr>
        <w:tc>
          <w:tcPr>
            <w:tcW w:w="9889" w:type="dxa"/>
            <w:gridSpan w:val="2"/>
          </w:tcPr>
          <w:p w:rsidR="00A04C32" w:rsidRDefault="004B30EA" w:rsidP="00A04C32">
            <w:pPr>
              <w:ind w:firstLine="709"/>
              <w:jc w:val="both"/>
            </w:pPr>
            <w:r w:rsidRPr="00CD0D03">
              <w:t>«-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28059A" w:rsidRPr="00CD0D03" w:rsidRDefault="00487321" w:rsidP="00A04C32">
            <w:pPr>
              <w:ind w:firstLine="709"/>
              <w:jc w:val="both"/>
            </w:pPr>
            <w:r w:rsidRPr="00787CA4">
              <w:rPr>
                <w:noProof/>
              </w:rPr>
              <w:drawing>
                <wp:anchor distT="0" distB="0" distL="114300" distR="114300" simplePos="0" relativeHeight="251658240" behindDoc="0" locked="0" layoutInCell="1" allowOverlap="1">
                  <wp:simplePos x="0" y="0"/>
                  <wp:positionH relativeFrom="column">
                    <wp:posOffset>2813685</wp:posOffset>
                  </wp:positionH>
                  <wp:positionV relativeFrom="paragraph">
                    <wp:posOffset>130175</wp:posOffset>
                  </wp:positionV>
                  <wp:extent cx="1400175" cy="1428750"/>
                  <wp:effectExtent l="0" t="0" r="0" b="0"/>
                  <wp:wrapNone/>
                  <wp:docPr id="1" name="Рисунок 1"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30EA" w:rsidRPr="00CD0D03">
              <w:t>2</w:t>
            </w:r>
            <w:r w:rsidR="000016C6" w:rsidRPr="00CD0D03">
              <w:t>.</w:t>
            </w:r>
            <w:r w:rsidR="003D4905" w:rsidRPr="00CD0D03">
              <w:t xml:space="preserve"> </w:t>
            </w:r>
            <w:r w:rsidR="000016C6" w:rsidRPr="00CD0D03">
              <w:t xml:space="preserve">Настоящее постановление вступает в силу со дня </w:t>
            </w:r>
            <w:r w:rsidR="00C03645" w:rsidRPr="00CD0D03">
              <w:t xml:space="preserve">официального </w:t>
            </w:r>
            <w:r w:rsidR="000016C6" w:rsidRPr="00CD0D03">
              <w:t>опубликова</w:t>
            </w:r>
            <w:r w:rsidR="00C2250E" w:rsidRPr="00CD0D03">
              <w:t>ния</w:t>
            </w:r>
            <w:r w:rsidR="002A6D39" w:rsidRPr="00CD0D03">
              <w:t xml:space="preserve"> </w:t>
            </w:r>
            <w:r w:rsidR="004B30EA" w:rsidRPr="00CD0D03">
              <w:t xml:space="preserve">(обнародования) </w:t>
            </w:r>
            <w:r w:rsidR="002A6D39" w:rsidRPr="00CD0D03">
              <w:t>в установленном порядке</w:t>
            </w:r>
            <w:r w:rsidR="00C2250E" w:rsidRPr="00CD0D03">
              <w:t>.</w:t>
            </w:r>
          </w:p>
          <w:p w:rsidR="0028059A" w:rsidRDefault="0028059A" w:rsidP="0028059A"/>
          <w:p w:rsidR="00487321" w:rsidRPr="00CD0D03" w:rsidRDefault="00487321" w:rsidP="0028059A"/>
          <w:p w:rsidR="0028059A" w:rsidRPr="00CD0D03" w:rsidRDefault="0028059A" w:rsidP="000D5BAB">
            <w:r w:rsidRPr="00CD0D03">
              <w:t>Глав</w:t>
            </w:r>
            <w:r w:rsidR="000D5BAB" w:rsidRPr="00CD0D03">
              <w:t>а</w:t>
            </w:r>
            <w:r w:rsidRPr="00CD0D03">
              <w:t xml:space="preserve"> Каргасокского района                                       </w:t>
            </w:r>
            <w:r w:rsidR="0077716C" w:rsidRPr="00CD0D03">
              <w:t xml:space="preserve">           </w:t>
            </w:r>
            <w:r w:rsidRPr="00CD0D03">
              <w:t xml:space="preserve">    </w:t>
            </w:r>
            <w:r w:rsidR="00C4081E" w:rsidRPr="00CD0D03">
              <w:t xml:space="preserve">   </w:t>
            </w:r>
            <w:r w:rsidR="00A34D17" w:rsidRPr="00CD0D03">
              <w:t xml:space="preserve">          </w:t>
            </w:r>
            <w:r w:rsidR="00C4081E" w:rsidRPr="00CD0D03">
              <w:t xml:space="preserve">      </w:t>
            </w:r>
            <w:r w:rsidR="00E34427">
              <w:t xml:space="preserve">          </w:t>
            </w:r>
            <w:r w:rsidRPr="00CD0D03">
              <w:t xml:space="preserve">   </w:t>
            </w:r>
            <w:r w:rsidR="000D5BAB" w:rsidRPr="00CD0D03">
              <w:t>А.П. Ащеулов</w:t>
            </w:r>
          </w:p>
        </w:tc>
      </w:tr>
      <w:tr w:rsidR="00A34B98" w:rsidRPr="00EC7B25" w:rsidTr="00A34B98">
        <w:trPr>
          <w:gridAfter w:val="1"/>
          <w:wAfter w:w="7261" w:type="dxa"/>
        </w:trPr>
        <w:tc>
          <w:tcPr>
            <w:tcW w:w="2628" w:type="dxa"/>
          </w:tcPr>
          <w:p w:rsidR="00487321" w:rsidRDefault="00487321" w:rsidP="00A34B98">
            <w:pPr>
              <w:rPr>
                <w:sz w:val="20"/>
                <w:szCs w:val="20"/>
              </w:rPr>
            </w:pPr>
          </w:p>
          <w:p w:rsidR="00A34B98" w:rsidRPr="00EC7B25" w:rsidRDefault="00A34B98" w:rsidP="00A34B98">
            <w:pPr>
              <w:rPr>
                <w:sz w:val="20"/>
                <w:szCs w:val="20"/>
              </w:rPr>
            </w:pPr>
            <w:bookmarkStart w:id="0" w:name="_GoBack"/>
            <w:bookmarkEnd w:id="0"/>
            <w:r>
              <w:rPr>
                <w:sz w:val="20"/>
                <w:szCs w:val="20"/>
              </w:rPr>
              <w:t>Тимохин</w:t>
            </w:r>
            <w:r w:rsidR="00E34427">
              <w:rPr>
                <w:sz w:val="20"/>
                <w:szCs w:val="20"/>
              </w:rPr>
              <w:t xml:space="preserve"> В.В.</w:t>
            </w:r>
          </w:p>
          <w:p w:rsidR="00A34B98" w:rsidRPr="00EC7B25" w:rsidRDefault="00A34B98" w:rsidP="00A34B98">
            <w:r>
              <w:rPr>
                <w:sz w:val="20"/>
                <w:szCs w:val="20"/>
              </w:rPr>
              <w:t>8 (38253) 22297</w:t>
            </w:r>
          </w:p>
        </w:tc>
      </w:tr>
    </w:tbl>
    <w:p w:rsidR="00F441C8" w:rsidRDefault="00F441C8"/>
    <w:sectPr w:rsidR="00F441C8" w:rsidSect="00487321">
      <w:headerReference w:type="default" r:id="rId13"/>
      <w:pgSz w:w="11906" w:h="16838"/>
      <w:pgMar w:top="1134" w:right="567" w:bottom="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36F" w:rsidRDefault="0013236F" w:rsidP="002A6D39">
      <w:r>
        <w:separator/>
      </w:r>
    </w:p>
  </w:endnote>
  <w:endnote w:type="continuationSeparator" w:id="0">
    <w:p w:rsidR="0013236F" w:rsidRDefault="0013236F" w:rsidP="002A6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altName w:val="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36F" w:rsidRDefault="0013236F" w:rsidP="002A6D39">
      <w:r>
        <w:separator/>
      </w:r>
    </w:p>
  </w:footnote>
  <w:footnote w:type="continuationSeparator" w:id="0">
    <w:p w:rsidR="0013236F" w:rsidRDefault="0013236F" w:rsidP="002A6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6CC" w:rsidRDefault="00F5390E">
    <w:pPr>
      <w:pStyle w:val="ab"/>
      <w:jc w:val="center"/>
    </w:pPr>
    <w:r>
      <w:fldChar w:fldCharType="begin"/>
    </w:r>
    <w:r>
      <w:instrText xml:space="preserve"> PAGE   \* MERGEFORMAT </w:instrText>
    </w:r>
    <w:r>
      <w:fldChar w:fldCharType="separate"/>
    </w:r>
    <w:r w:rsidR="00487321">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6C6"/>
    <w:rsid w:val="000016C6"/>
    <w:rsid w:val="00011921"/>
    <w:rsid w:val="00011A73"/>
    <w:rsid w:val="00014B8C"/>
    <w:rsid w:val="00017D60"/>
    <w:rsid w:val="00026E3F"/>
    <w:rsid w:val="0002784E"/>
    <w:rsid w:val="000445A3"/>
    <w:rsid w:val="000526D6"/>
    <w:rsid w:val="000710EB"/>
    <w:rsid w:val="00071B33"/>
    <w:rsid w:val="00077801"/>
    <w:rsid w:val="000A1857"/>
    <w:rsid w:val="000B6894"/>
    <w:rsid w:val="000C7791"/>
    <w:rsid w:val="000D0ED6"/>
    <w:rsid w:val="000D2B0F"/>
    <w:rsid w:val="000D5BAB"/>
    <w:rsid w:val="000E4BFA"/>
    <w:rsid w:val="000F0A84"/>
    <w:rsid w:val="001045AB"/>
    <w:rsid w:val="0010696E"/>
    <w:rsid w:val="00111593"/>
    <w:rsid w:val="0013236F"/>
    <w:rsid w:val="0013668B"/>
    <w:rsid w:val="001523A7"/>
    <w:rsid w:val="0015247C"/>
    <w:rsid w:val="001A1331"/>
    <w:rsid w:val="001A6DF7"/>
    <w:rsid w:val="001C2799"/>
    <w:rsid w:val="001D223E"/>
    <w:rsid w:val="001F7609"/>
    <w:rsid w:val="00210C4F"/>
    <w:rsid w:val="002114A4"/>
    <w:rsid w:val="00222A0F"/>
    <w:rsid w:val="002251E8"/>
    <w:rsid w:val="002470A8"/>
    <w:rsid w:val="00264611"/>
    <w:rsid w:val="002678D6"/>
    <w:rsid w:val="0028059A"/>
    <w:rsid w:val="002913DD"/>
    <w:rsid w:val="00296A8C"/>
    <w:rsid w:val="002A530B"/>
    <w:rsid w:val="002A6D39"/>
    <w:rsid w:val="002C6C34"/>
    <w:rsid w:val="002E1086"/>
    <w:rsid w:val="002E211A"/>
    <w:rsid w:val="002F1890"/>
    <w:rsid w:val="00312772"/>
    <w:rsid w:val="0033506A"/>
    <w:rsid w:val="00336C29"/>
    <w:rsid w:val="00337681"/>
    <w:rsid w:val="003727A6"/>
    <w:rsid w:val="00376791"/>
    <w:rsid w:val="0037782E"/>
    <w:rsid w:val="003878D0"/>
    <w:rsid w:val="00393827"/>
    <w:rsid w:val="003A3C3C"/>
    <w:rsid w:val="003B6B5F"/>
    <w:rsid w:val="003B7F74"/>
    <w:rsid w:val="003D0CC6"/>
    <w:rsid w:val="003D2BD4"/>
    <w:rsid w:val="003D4905"/>
    <w:rsid w:val="003D5340"/>
    <w:rsid w:val="003E32BC"/>
    <w:rsid w:val="003E3835"/>
    <w:rsid w:val="003E784E"/>
    <w:rsid w:val="003F1084"/>
    <w:rsid w:val="003F188E"/>
    <w:rsid w:val="00404F18"/>
    <w:rsid w:val="0042196E"/>
    <w:rsid w:val="00421C96"/>
    <w:rsid w:val="004368BD"/>
    <w:rsid w:val="00446AA8"/>
    <w:rsid w:val="004543E7"/>
    <w:rsid w:val="00455358"/>
    <w:rsid w:val="00462842"/>
    <w:rsid w:val="004629F8"/>
    <w:rsid w:val="00466C7B"/>
    <w:rsid w:val="00477A49"/>
    <w:rsid w:val="00487321"/>
    <w:rsid w:val="0049045B"/>
    <w:rsid w:val="00495223"/>
    <w:rsid w:val="00495611"/>
    <w:rsid w:val="004964A2"/>
    <w:rsid w:val="004A5919"/>
    <w:rsid w:val="004B15F8"/>
    <w:rsid w:val="004B30EA"/>
    <w:rsid w:val="004B3BEC"/>
    <w:rsid w:val="004D413A"/>
    <w:rsid w:val="004D5B55"/>
    <w:rsid w:val="004D7236"/>
    <w:rsid w:val="004E72E1"/>
    <w:rsid w:val="005044F4"/>
    <w:rsid w:val="00520810"/>
    <w:rsid w:val="005302A0"/>
    <w:rsid w:val="00530833"/>
    <w:rsid w:val="00532946"/>
    <w:rsid w:val="00550813"/>
    <w:rsid w:val="0055268F"/>
    <w:rsid w:val="0055457F"/>
    <w:rsid w:val="00556B79"/>
    <w:rsid w:val="0056341B"/>
    <w:rsid w:val="005669E7"/>
    <w:rsid w:val="005722F7"/>
    <w:rsid w:val="00584632"/>
    <w:rsid w:val="00584C2A"/>
    <w:rsid w:val="00586FB1"/>
    <w:rsid w:val="0059013E"/>
    <w:rsid w:val="00594F21"/>
    <w:rsid w:val="005A0C4C"/>
    <w:rsid w:val="005C0796"/>
    <w:rsid w:val="005C7BAC"/>
    <w:rsid w:val="005D1718"/>
    <w:rsid w:val="005E0B06"/>
    <w:rsid w:val="005F44C4"/>
    <w:rsid w:val="005F7614"/>
    <w:rsid w:val="00601FDE"/>
    <w:rsid w:val="00604AB1"/>
    <w:rsid w:val="00605020"/>
    <w:rsid w:val="0061321B"/>
    <w:rsid w:val="00631375"/>
    <w:rsid w:val="00633662"/>
    <w:rsid w:val="00636476"/>
    <w:rsid w:val="006429A0"/>
    <w:rsid w:val="00643934"/>
    <w:rsid w:val="00660BF5"/>
    <w:rsid w:val="00663A14"/>
    <w:rsid w:val="00664DB7"/>
    <w:rsid w:val="0068139B"/>
    <w:rsid w:val="00692CEA"/>
    <w:rsid w:val="0069654C"/>
    <w:rsid w:val="006B642F"/>
    <w:rsid w:val="006C3BF1"/>
    <w:rsid w:val="007040BE"/>
    <w:rsid w:val="00704FEF"/>
    <w:rsid w:val="0070729F"/>
    <w:rsid w:val="007243A5"/>
    <w:rsid w:val="00732BF2"/>
    <w:rsid w:val="007425F8"/>
    <w:rsid w:val="00746552"/>
    <w:rsid w:val="00761731"/>
    <w:rsid w:val="0076754B"/>
    <w:rsid w:val="00770457"/>
    <w:rsid w:val="007705CE"/>
    <w:rsid w:val="0077716C"/>
    <w:rsid w:val="0078374D"/>
    <w:rsid w:val="00787CA4"/>
    <w:rsid w:val="007C5B7E"/>
    <w:rsid w:val="007D2158"/>
    <w:rsid w:val="007F794F"/>
    <w:rsid w:val="0080717B"/>
    <w:rsid w:val="00817067"/>
    <w:rsid w:val="0082056B"/>
    <w:rsid w:val="008402D9"/>
    <w:rsid w:val="00845FA9"/>
    <w:rsid w:val="0086239B"/>
    <w:rsid w:val="00863B6F"/>
    <w:rsid w:val="00870C5A"/>
    <w:rsid w:val="0087344B"/>
    <w:rsid w:val="00895B85"/>
    <w:rsid w:val="008A06A0"/>
    <w:rsid w:val="008A2665"/>
    <w:rsid w:val="008A489C"/>
    <w:rsid w:val="008A7920"/>
    <w:rsid w:val="008A7AC9"/>
    <w:rsid w:val="008B1F4F"/>
    <w:rsid w:val="008B5DFD"/>
    <w:rsid w:val="008D2A31"/>
    <w:rsid w:val="008E14E7"/>
    <w:rsid w:val="008E285C"/>
    <w:rsid w:val="008E52D7"/>
    <w:rsid w:val="008E56BF"/>
    <w:rsid w:val="008F06F0"/>
    <w:rsid w:val="009026F8"/>
    <w:rsid w:val="009074AD"/>
    <w:rsid w:val="00922331"/>
    <w:rsid w:val="009223F7"/>
    <w:rsid w:val="009528DC"/>
    <w:rsid w:val="00954852"/>
    <w:rsid w:val="00963433"/>
    <w:rsid w:val="00966391"/>
    <w:rsid w:val="00991825"/>
    <w:rsid w:val="009C09F0"/>
    <w:rsid w:val="009C6357"/>
    <w:rsid w:val="009C697D"/>
    <w:rsid w:val="009D2FC1"/>
    <w:rsid w:val="009D61E1"/>
    <w:rsid w:val="00A0324E"/>
    <w:rsid w:val="00A04C32"/>
    <w:rsid w:val="00A146D8"/>
    <w:rsid w:val="00A176D1"/>
    <w:rsid w:val="00A17ADE"/>
    <w:rsid w:val="00A2447C"/>
    <w:rsid w:val="00A2699C"/>
    <w:rsid w:val="00A34B98"/>
    <w:rsid w:val="00A34D17"/>
    <w:rsid w:val="00A503C7"/>
    <w:rsid w:val="00A5565A"/>
    <w:rsid w:val="00A616CC"/>
    <w:rsid w:val="00A665EC"/>
    <w:rsid w:val="00A67581"/>
    <w:rsid w:val="00A70BAE"/>
    <w:rsid w:val="00A757CF"/>
    <w:rsid w:val="00A768F8"/>
    <w:rsid w:val="00A87EAC"/>
    <w:rsid w:val="00A937BE"/>
    <w:rsid w:val="00AA7368"/>
    <w:rsid w:val="00AB5114"/>
    <w:rsid w:val="00AC22A8"/>
    <w:rsid w:val="00AC6641"/>
    <w:rsid w:val="00AD5968"/>
    <w:rsid w:val="00AE6332"/>
    <w:rsid w:val="00AE7689"/>
    <w:rsid w:val="00AF0DDA"/>
    <w:rsid w:val="00AF1513"/>
    <w:rsid w:val="00B05FC7"/>
    <w:rsid w:val="00B0780A"/>
    <w:rsid w:val="00B17B58"/>
    <w:rsid w:val="00B353BA"/>
    <w:rsid w:val="00B36EC2"/>
    <w:rsid w:val="00B408EC"/>
    <w:rsid w:val="00B44FA7"/>
    <w:rsid w:val="00B50ACB"/>
    <w:rsid w:val="00B6434E"/>
    <w:rsid w:val="00B82AF2"/>
    <w:rsid w:val="00B83B86"/>
    <w:rsid w:val="00B85237"/>
    <w:rsid w:val="00B927D8"/>
    <w:rsid w:val="00BB5E7E"/>
    <w:rsid w:val="00BC355E"/>
    <w:rsid w:val="00BC46A6"/>
    <w:rsid w:val="00C03645"/>
    <w:rsid w:val="00C2250E"/>
    <w:rsid w:val="00C24FD2"/>
    <w:rsid w:val="00C275C7"/>
    <w:rsid w:val="00C36F82"/>
    <w:rsid w:val="00C37B04"/>
    <w:rsid w:val="00C4081E"/>
    <w:rsid w:val="00C41F10"/>
    <w:rsid w:val="00C507C0"/>
    <w:rsid w:val="00C5125B"/>
    <w:rsid w:val="00C528C3"/>
    <w:rsid w:val="00C53A5B"/>
    <w:rsid w:val="00C53CE2"/>
    <w:rsid w:val="00C56EC2"/>
    <w:rsid w:val="00C61E9E"/>
    <w:rsid w:val="00C65FEB"/>
    <w:rsid w:val="00C729E5"/>
    <w:rsid w:val="00C9600B"/>
    <w:rsid w:val="00CA1BF0"/>
    <w:rsid w:val="00CA626C"/>
    <w:rsid w:val="00CB51F0"/>
    <w:rsid w:val="00CD0D03"/>
    <w:rsid w:val="00CD4A39"/>
    <w:rsid w:val="00D00262"/>
    <w:rsid w:val="00D21C07"/>
    <w:rsid w:val="00D23F94"/>
    <w:rsid w:val="00D27D07"/>
    <w:rsid w:val="00D638F0"/>
    <w:rsid w:val="00D770D6"/>
    <w:rsid w:val="00D773FB"/>
    <w:rsid w:val="00D855C7"/>
    <w:rsid w:val="00DA0012"/>
    <w:rsid w:val="00DA7A68"/>
    <w:rsid w:val="00DB318B"/>
    <w:rsid w:val="00DE6157"/>
    <w:rsid w:val="00DF2131"/>
    <w:rsid w:val="00E0482E"/>
    <w:rsid w:val="00E129D3"/>
    <w:rsid w:val="00E34427"/>
    <w:rsid w:val="00E4026D"/>
    <w:rsid w:val="00E46055"/>
    <w:rsid w:val="00E46786"/>
    <w:rsid w:val="00E60A9F"/>
    <w:rsid w:val="00E72399"/>
    <w:rsid w:val="00E736E2"/>
    <w:rsid w:val="00E81D9D"/>
    <w:rsid w:val="00E82A51"/>
    <w:rsid w:val="00E8769A"/>
    <w:rsid w:val="00E921F3"/>
    <w:rsid w:val="00EC7B25"/>
    <w:rsid w:val="00EE1A64"/>
    <w:rsid w:val="00EE3332"/>
    <w:rsid w:val="00F03706"/>
    <w:rsid w:val="00F05A8A"/>
    <w:rsid w:val="00F15C85"/>
    <w:rsid w:val="00F21F8F"/>
    <w:rsid w:val="00F2765F"/>
    <w:rsid w:val="00F349EA"/>
    <w:rsid w:val="00F35080"/>
    <w:rsid w:val="00F42E7E"/>
    <w:rsid w:val="00F441C8"/>
    <w:rsid w:val="00F47404"/>
    <w:rsid w:val="00F477DC"/>
    <w:rsid w:val="00F5390E"/>
    <w:rsid w:val="00F63B20"/>
    <w:rsid w:val="00F75E74"/>
    <w:rsid w:val="00F7786F"/>
    <w:rsid w:val="00F939F1"/>
    <w:rsid w:val="00F96BA3"/>
    <w:rsid w:val="00FA3165"/>
    <w:rsid w:val="00FC1220"/>
    <w:rsid w:val="00FD42DC"/>
    <w:rsid w:val="00FF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0E9634"/>
  <w14:defaultImageDpi w14:val="0"/>
  <w15:docId w15:val="{4B8ECD76-E739-4D07-AEC1-FB8761A7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39B"/>
    <w:rPr>
      <w:sz w:val="24"/>
      <w:szCs w:val="24"/>
    </w:rPr>
  </w:style>
  <w:style w:type="paragraph" w:styleId="1">
    <w:name w:val="heading 1"/>
    <w:basedOn w:val="a"/>
    <w:next w:val="a"/>
    <w:link w:val="10"/>
    <w:uiPriority w:val="9"/>
    <w:qFormat/>
    <w:rsid w:val="0086239B"/>
    <w:pPr>
      <w:keepNext/>
      <w:jc w:val="center"/>
      <w:outlineLvl w:val="0"/>
    </w:pPr>
    <w:rPr>
      <w:b/>
      <w:bCs/>
    </w:rPr>
  </w:style>
  <w:style w:type="paragraph" w:styleId="2">
    <w:name w:val="heading 2"/>
    <w:basedOn w:val="a"/>
    <w:next w:val="a"/>
    <w:link w:val="20"/>
    <w:uiPriority w:val="9"/>
    <w:qFormat/>
    <w:rsid w:val="0086239B"/>
    <w:pPr>
      <w:keepNext/>
      <w:jc w:val="right"/>
      <w:outlineLvl w:val="1"/>
    </w:pPr>
    <w:rPr>
      <w:sz w:val="28"/>
    </w:rPr>
  </w:style>
  <w:style w:type="paragraph" w:styleId="3">
    <w:name w:val="heading 3"/>
    <w:basedOn w:val="a"/>
    <w:next w:val="a"/>
    <w:link w:val="30"/>
    <w:uiPriority w:val="9"/>
    <w:qFormat/>
    <w:rsid w:val="0086239B"/>
    <w:pPr>
      <w:keepNext/>
      <w:outlineLvl w:val="2"/>
    </w:pPr>
    <w:rPr>
      <w:sz w:val="28"/>
    </w:rPr>
  </w:style>
  <w:style w:type="paragraph" w:styleId="5">
    <w:name w:val="heading 5"/>
    <w:basedOn w:val="a"/>
    <w:next w:val="a"/>
    <w:link w:val="50"/>
    <w:uiPriority w:val="9"/>
    <w:qFormat/>
    <w:rsid w:val="0086239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F47404"/>
    <w:rPr>
      <w:rFonts w:cs="Times New Roman"/>
      <w:sz w:val="24"/>
      <w:szCs w:val="24"/>
    </w:rPr>
  </w:style>
  <w:style w:type="character" w:customStyle="1" w:styleId="30">
    <w:name w:val="Заголовок 3 Знак"/>
    <w:basedOn w:val="a0"/>
    <w:link w:val="3"/>
    <w:uiPriority w:val="9"/>
    <w:locked/>
    <w:rsid w:val="00F47404"/>
    <w:rPr>
      <w:rFonts w:cs="Times New Roman"/>
      <w:sz w:val="24"/>
      <w:szCs w:val="24"/>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Document Map"/>
    <w:basedOn w:val="a"/>
    <w:link w:val="a4"/>
    <w:uiPriority w:val="99"/>
    <w:semiHidden/>
    <w:rsid w:val="0086239B"/>
    <w:pPr>
      <w:shd w:val="clear" w:color="auto" w:fill="000080"/>
    </w:pPr>
    <w:rPr>
      <w:rFonts w:ascii="Tahoma" w:hAnsi="Tahoma" w:cs="Tahoma"/>
    </w:rPr>
  </w:style>
  <w:style w:type="character" w:customStyle="1" w:styleId="a4">
    <w:name w:val="Схема документа Знак"/>
    <w:basedOn w:val="a0"/>
    <w:link w:val="a3"/>
    <w:uiPriority w:val="99"/>
    <w:semiHidden/>
    <w:locked/>
    <w:rPr>
      <w:rFonts w:ascii="Segoe UI" w:hAnsi="Segoe UI" w:cs="Segoe UI"/>
      <w:sz w:val="16"/>
      <w:szCs w:val="16"/>
    </w:rPr>
  </w:style>
  <w:style w:type="paragraph" w:customStyle="1" w:styleId="ConsPlusNormal">
    <w:name w:val="ConsPlusNormal"/>
    <w:rsid w:val="000016C6"/>
    <w:pPr>
      <w:autoSpaceDE w:val="0"/>
      <w:autoSpaceDN w:val="0"/>
      <w:adjustRightInd w:val="0"/>
      <w:ind w:firstLine="720"/>
    </w:pPr>
    <w:rPr>
      <w:rFonts w:ascii="Arial" w:hAnsi="Arial" w:cs="Arial"/>
    </w:rPr>
  </w:style>
  <w:style w:type="paragraph" w:styleId="a5">
    <w:name w:val="No Spacing"/>
    <w:uiPriority w:val="1"/>
    <w:qFormat/>
    <w:rsid w:val="000016C6"/>
    <w:rPr>
      <w:rFonts w:ascii="Calibri" w:hAnsi="Calibri"/>
      <w:sz w:val="22"/>
      <w:szCs w:val="22"/>
    </w:rPr>
  </w:style>
  <w:style w:type="paragraph" w:customStyle="1" w:styleId="ConsPlusTitle">
    <w:name w:val="ConsPlusTitle"/>
    <w:uiPriority w:val="99"/>
    <w:rsid w:val="0070729F"/>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0729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0729F"/>
    <w:pPr>
      <w:widowControl w:val="0"/>
      <w:autoSpaceDE w:val="0"/>
      <w:autoSpaceDN w:val="0"/>
      <w:adjustRightInd w:val="0"/>
    </w:pPr>
    <w:rPr>
      <w:rFonts w:ascii="Arial" w:eastAsiaTheme="minorEastAsia" w:hAnsi="Arial" w:cs="Arial"/>
    </w:rPr>
  </w:style>
  <w:style w:type="paragraph" w:styleId="a6">
    <w:name w:val="Balloon Text"/>
    <w:basedOn w:val="a"/>
    <w:link w:val="a7"/>
    <w:uiPriority w:val="99"/>
    <w:semiHidden/>
    <w:unhideWhenUsed/>
    <w:rsid w:val="0055268F"/>
    <w:rPr>
      <w:rFonts w:ascii="Tahoma" w:hAnsi="Tahoma" w:cs="Tahoma"/>
      <w:sz w:val="16"/>
      <w:szCs w:val="16"/>
    </w:rPr>
  </w:style>
  <w:style w:type="character" w:customStyle="1" w:styleId="a7">
    <w:name w:val="Текст выноски Знак"/>
    <w:basedOn w:val="a0"/>
    <w:link w:val="a6"/>
    <w:uiPriority w:val="99"/>
    <w:semiHidden/>
    <w:locked/>
    <w:rsid w:val="0055268F"/>
    <w:rPr>
      <w:rFonts w:ascii="Tahoma" w:hAnsi="Tahoma" w:cs="Tahoma"/>
      <w:sz w:val="16"/>
      <w:szCs w:val="16"/>
    </w:rPr>
  </w:style>
  <w:style w:type="paragraph" w:styleId="a8">
    <w:name w:val="Body Text Indent"/>
    <w:basedOn w:val="a"/>
    <w:link w:val="a9"/>
    <w:uiPriority w:val="99"/>
    <w:unhideWhenUsed/>
    <w:rsid w:val="00C03645"/>
    <w:pPr>
      <w:spacing w:after="120"/>
      <w:ind w:left="283"/>
    </w:pPr>
  </w:style>
  <w:style w:type="character" w:customStyle="1" w:styleId="a9">
    <w:name w:val="Основной текст с отступом Знак"/>
    <w:basedOn w:val="a0"/>
    <w:link w:val="a8"/>
    <w:uiPriority w:val="99"/>
    <w:locked/>
    <w:rsid w:val="00C03645"/>
    <w:rPr>
      <w:rFonts w:cs="Times New Roman"/>
      <w:sz w:val="24"/>
      <w:szCs w:val="24"/>
    </w:rPr>
  </w:style>
  <w:style w:type="paragraph" w:styleId="21">
    <w:name w:val="Body Text Indent 2"/>
    <w:basedOn w:val="a"/>
    <w:link w:val="22"/>
    <w:uiPriority w:val="99"/>
    <w:semiHidden/>
    <w:unhideWhenUsed/>
    <w:rsid w:val="00B6434E"/>
    <w:pPr>
      <w:spacing w:after="120" w:line="480" w:lineRule="auto"/>
      <w:ind w:left="283"/>
    </w:pPr>
  </w:style>
  <w:style w:type="character" w:customStyle="1" w:styleId="22">
    <w:name w:val="Основной текст с отступом 2 Знак"/>
    <w:basedOn w:val="a0"/>
    <w:link w:val="21"/>
    <w:uiPriority w:val="99"/>
    <w:semiHidden/>
    <w:locked/>
    <w:rsid w:val="00B6434E"/>
    <w:rPr>
      <w:rFonts w:cs="Times New Roman"/>
      <w:sz w:val="24"/>
      <w:szCs w:val="24"/>
    </w:rPr>
  </w:style>
  <w:style w:type="character" w:styleId="aa">
    <w:name w:val="Hyperlink"/>
    <w:basedOn w:val="a0"/>
    <w:uiPriority w:val="99"/>
    <w:rsid w:val="00B6434E"/>
    <w:rPr>
      <w:rFonts w:cs="Times New Roman"/>
      <w:color w:val="0000FF"/>
      <w:u w:val="single"/>
    </w:rPr>
  </w:style>
  <w:style w:type="paragraph" w:styleId="ab">
    <w:name w:val="header"/>
    <w:basedOn w:val="a"/>
    <w:link w:val="ac"/>
    <w:uiPriority w:val="99"/>
    <w:unhideWhenUsed/>
    <w:rsid w:val="002A6D39"/>
    <w:pPr>
      <w:tabs>
        <w:tab w:val="center" w:pos="4677"/>
        <w:tab w:val="right" w:pos="9355"/>
      </w:tabs>
    </w:pPr>
  </w:style>
  <w:style w:type="character" w:customStyle="1" w:styleId="ac">
    <w:name w:val="Верхний колонтитул Знак"/>
    <w:basedOn w:val="a0"/>
    <w:link w:val="ab"/>
    <w:uiPriority w:val="99"/>
    <w:locked/>
    <w:rsid w:val="002A6D39"/>
    <w:rPr>
      <w:rFonts w:cs="Times New Roman"/>
      <w:sz w:val="24"/>
      <w:szCs w:val="24"/>
    </w:rPr>
  </w:style>
  <w:style w:type="paragraph" w:styleId="ad">
    <w:name w:val="footer"/>
    <w:basedOn w:val="a"/>
    <w:link w:val="ae"/>
    <w:uiPriority w:val="99"/>
    <w:unhideWhenUsed/>
    <w:rsid w:val="002A6D39"/>
    <w:pPr>
      <w:tabs>
        <w:tab w:val="center" w:pos="4677"/>
        <w:tab w:val="right" w:pos="9355"/>
      </w:tabs>
    </w:pPr>
  </w:style>
  <w:style w:type="character" w:customStyle="1" w:styleId="ae">
    <w:name w:val="Нижний колонтитул Знак"/>
    <w:basedOn w:val="a0"/>
    <w:link w:val="ad"/>
    <w:uiPriority w:val="99"/>
    <w:locked/>
    <w:rsid w:val="002A6D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Тип_x0020_документа xmlns="eeeabf7a-eb30-4f4c-b482-66cce6fba9eb"/>
    <_x2116__x0020_документа xmlns="eeeabf7a-eb30-4f4c-b482-66cce6fba9eb" xsi:nil="true"/>
    <Код_x0020_статуса xmlns="eeeabf7a-eb30-4f4c-b482-66cce6fba9eb">0</Код_x0020_статуса>
    <Дата_x0020_принятия xmlns="eeeabf7a-eb30-4f4c-b482-66cce6fba9eb" xsi:nil="true"/>
    <Статус_x0020__x0028_картинка_x0029_ xmlns="eeeabf7a-eb30-4f4c-b482-66cce6fba9eb">
      <Url xsi:nil="true"/>
      <Description xsi:nil="true"/>
    </Статус_x0020__x0028_картинка_x0029_>
    <Дата_x0020_вступления_x0020_в_x0020_силу xmlns="eeeabf7a-eb30-4f4c-b482-66cce6fba9eb" xsi:nil="true"/>
    <Орган_x002f_источник xmlns="eeeabf7a-eb30-4f4c-b482-66cce6fba9eb" xsi:nil="true"/>
    <ParentDocID xmlns="eeeabf7a-eb30-4f4c-b482-66cce6fba9eb" xsi:nil="true"/>
    <ИД_x0020_документа_x0020_основания xmlns="eeeabf7a-eb30-4f4c-b482-66cce6fba9eb" xsi:nil="true"/>
    <Раздел xmlns="eeeabf7a-eb30-4f4c-b482-66cce6fba9eb"/>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4.xml><?xml version="1.0" encoding="utf-8"?>
<ds:datastoreItem xmlns:ds="http://schemas.openxmlformats.org/officeDocument/2006/customXml" ds:itemID="{9C10CE17-24BB-4129-82A6-820D3DA1F2F4}">
  <ds:schemaRefs>
    <ds:schemaRef ds:uri="http://schemas.microsoft.com/office/2006/metadata/properties"/>
    <ds:schemaRef ds:uri="http://schemas.microsoft.com/office/infopath/2007/PartnerControls"/>
    <ds:schemaRef ds:uri="eeeabf7a-eb30-4f4c-b482-66cce6fba9eb"/>
  </ds:schemaRefs>
</ds:datastoreItem>
</file>

<file path=customXml/itemProps5.xml><?xml version="1.0" encoding="utf-8"?>
<ds:datastoreItem xmlns:ds="http://schemas.openxmlformats.org/officeDocument/2006/customXml" ds:itemID="{A823C067-4C94-4E1E-AFA1-90DA46352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dc:title>
  <dc:subject/>
  <dc:creator>Julia</dc:creator>
  <cp:keywords/>
  <dc:description/>
  <cp:lastModifiedBy>Анастасия Никола. Чубабрия</cp:lastModifiedBy>
  <cp:revision>3</cp:revision>
  <cp:lastPrinted>2021-01-22T03:41:00Z</cp:lastPrinted>
  <dcterms:created xsi:type="dcterms:W3CDTF">2021-01-22T03:41:00Z</dcterms:created>
  <dcterms:modified xsi:type="dcterms:W3CDTF">2021-01-22T03:42:00Z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0x010100BF6DA0E9A072D848BAF200A99A3516F301001B1BDC2054B56F4298A4EE19E50EFAA5</vt:lpwstr>
  </property>
</Properties>
</file>