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1" w:rsidRDefault="00D262CE" w:rsidP="00C9544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-379095</wp:posOffset>
            </wp:positionV>
            <wp:extent cx="575945" cy="746760"/>
            <wp:effectExtent l="0" t="0" r="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7B6" w:rsidRDefault="003457B6" w:rsidP="003457B6"/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7499B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07499B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570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CF096F" w:rsidP="00E252C1">
            <w:r>
              <w:t>15.06.</w:t>
            </w:r>
            <w:r w:rsidR="000F54E2">
              <w:t>2021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>№</w:t>
            </w:r>
            <w:r w:rsidR="001C4CD7">
              <w:t xml:space="preserve"> 144</w:t>
            </w:r>
            <w:r w:rsidRPr="00E252C1">
              <w:t xml:space="preserve"> 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14358" w:type="dxa"/>
        <w:tblLook w:val="0000" w:firstRow="0" w:lastRow="0" w:firstColumn="0" w:lastColumn="0" w:noHBand="0" w:noVBand="0"/>
      </w:tblPr>
      <w:tblGrid>
        <w:gridCol w:w="9572"/>
        <w:gridCol w:w="4358"/>
        <w:gridCol w:w="428"/>
      </w:tblGrid>
      <w:tr w:rsidR="003457B6" w:rsidRPr="00E252C1" w:rsidTr="0007499B">
        <w:trPr>
          <w:trHeight w:val="472"/>
        </w:trPr>
        <w:tc>
          <w:tcPr>
            <w:tcW w:w="9572" w:type="dxa"/>
            <w:vAlign w:val="center"/>
          </w:tcPr>
          <w:p w:rsidR="003457B6" w:rsidRDefault="00DE5722" w:rsidP="000749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</w:t>
            </w:r>
            <w:r w:rsidR="000749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22.04.2021 №104 «Об утверждения 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</w:t>
            </w:r>
            <w:r w:rsidR="00552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на возмещение затрат 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52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воздушных перевозок </w:t>
            </w:r>
            <w:r w:rsidR="004A6C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bookmarkEnd w:id="0"/>
            <w:bookmarkEnd w:id="1"/>
          </w:p>
          <w:p w:rsidR="00EF6F56" w:rsidRPr="00E252C1" w:rsidRDefault="00EF6F56" w:rsidP="004A6C6B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07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592"/>
        </w:trPr>
        <w:tc>
          <w:tcPr>
            <w:tcW w:w="13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810308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DE5722">
              <w:rPr>
                <w:bCs/>
              </w:rPr>
              <w:t>совершенствования нормативно правового акта</w:t>
            </w:r>
          </w:p>
        </w:tc>
      </w:tr>
    </w:tbl>
    <w:p w:rsidR="003457B6" w:rsidRPr="00E252C1" w:rsidRDefault="003457B6" w:rsidP="003457B6"/>
    <w:p w:rsidR="003E7883" w:rsidRPr="00E252C1" w:rsidRDefault="003E7883" w:rsidP="003457B6"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5"/>
      </w:tblGrid>
      <w:tr w:rsidR="00E63A4B" w:rsidRPr="00E252C1" w:rsidTr="00E252C1">
        <w:tc>
          <w:tcPr>
            <w:tcW w:w="9571" w:type="dxa"/>
            <w:gridSpan w:val="4"/>
          </w:tcPr>
          <w:p w:rsidR="00DE5722" w:rsidRPr="008803C9" w:rsidRDefault="008803C9" w:rsidP="008803C9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DE5722" w:rsidRPr="008803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 2 </w:t>
            </w:r>
            <w:r w:rsidRPr="008803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</w:t>
            </w:r>
            <w:r w:rsidR="00D602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 Каргасокского района от 22.04.2021 года №104 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 w:rsidR="00DE5722"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субсидии на возмещение затрат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граждан в границах муниципального образования «Каргасокский район»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53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(далее -Постановление)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изложить в новой редакции:</w:t>
            </w:r>
          </w:p>
          <w:p w:rsidR="008803C9" w:rsidRDefault="008803C9" w:rsidP="008803C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>«2.</w:t>
            </w:r>
            <w:r w:rsidR="00CF096F">
              <w:rPr>
                <w:bCs/>
              </w:rPr>
              <w:t xml:space="preserve"> </w:t>
            </w:r>
            <w:r>
              <w:rPr>
                <w:bCs/>
              </w:rPr>
              <w:t>Признать утратившим силу:</w:t>
            </w:r>
          </w:p>
          <w:p w:rsidR="00570428" w:rsidRPr="008803C9" w:rsidRDefault="00570428" w:rsidP="008803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803C9">
              <w:rPr>
                <w:bCs/>
              </w:rPr>
              <w:t xml:space="preserve">- </w:t>
            </w:r>
            <w:r w:rsidR="008803C9">
              <w:rPr>
                <w:bCs/>
              </w:rPr>
              <w:t xml:space="preserve">пункт 1 постановления Администрации Каргасокского района </w:t>
            </w:r>
            <w:r w:rsidR="00CF096F">
              <w:rPr>
                <w:bCs/>
              </w:rPr>
              <w:t xml:space="preserve">от </w:t>
            </w:r>
            <w:r w:rsidRPr="008803C9">
              <w:rPr>
                <w:bCs/>
              </w:rPr>
              <w:t xml:space="preserve">06.06.2017 №147 </w:t>
            </w:r>
            <w:r w:rsidR="007104E2" w:rsidRPr="008803C9">
              <w:rPr>
                <w:bCs/>
              </w:rPr>
              <w:t>«</w:t>
            </w:r>
            <w:r w:rsidRPr="008803C9"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7A637F" w:rsidRPr="008803C9">
              <w:t>»;</w:t>
            </w:r>
          </w:p>
          <w:p w:rsidR="00570428" w:rsidRPr="008803C9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09.01.2020 №1 «О внесении изменений в постановление Администрации Каргасокского района от 06.06.2017г №147 </w:t>
            </w:r>
            <w:r w:rsidRPr="008803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района»»;</w:t>
            </w:r>
          </w:p>
          <w:p w:rsidR="007A637F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11.06.2020 №115 «О внесении изменений в постановление Администрации Каргасокского района от 06.06.2017г №147 </w:t>
            </w:r>
            <w:r w:rsidRPr="008803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</w:t>
            </w:r>
            <w:r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воздушных перевозок населения между поселениями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9412DD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3F03EB" w:rsidRDefault="003F03EB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 Постановление </w:t>
            </w:r>
            <w:r w:rsidR="00810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дополнить пунктом 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следующего содержания:</w:t>
            </w:r>
          </w:p>
          <w:p w:rsidR="003F03EB" w:rsidRPr="008803C9" w:rsidRDefault="003F03EB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«3. Соглашени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253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предоставлении субсидии из районного бюджета в целях возмещения затрат непосредственно связанных с организацией воздушных перевозок населения между поселениями в границах муниципального образования «Каргасокский район» , заключенн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="00253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Постановлением</w:t>
            </w:r>
            <w:r w:rsidR="004452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Каргасокского района от 06.06.2017г № 147 </w:t>
            </w:r>
            <w:r w:rsidR="00445271" w:rsidRPr="008803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445271" w:rsidRPr="008803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44527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D6025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53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считать действительным до 31.12.2021 года.</w:t>
            </w:r>
            <w:r w:rsidR="00F2224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362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A637F" w:rsidRPr="008803C9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457B6" w:rsidRPr="008803C9" w:rsidRDefault="00A17609" w:rsidP="008803C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8803C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07499B">
              <w:rPr>
                <w:bCs/>
              </w:rPr>
              <w:t xml:space="preserve">Настоящее </w:t>
            </w:r>
            <w:r w:rsidR="00354F2E" w:rsidRPr="008803C9">
              <w:rPr>
                <w:bCs/>
              </w:rPr>
              <w:t xml:space="preserve">постановление вступает в силу после его </w:t>
            </w:r>
            <w:r w:rsidR="00636260">
              <w:rPr>
                <w:bCs/>
              </w:rPr>
              <w:t xml:space="preserve">официального </w:t>
            </w:r>
            <w:r w:rsidR="00CF096F" w:rsidRPr="008803C9">
              <w:rPr>
                <w:bCs/>
              </w:rPr>
              <w:t>опубликования в</w:t>
            </w:r>
            <w:r w:rsidR="00354F2E" w:rsidRPr="008803C9">
              <w:rPr>
                <w:bCs/>
              </w:rPr>
              <w:t xml:space="preserve"> установленном порядке.</w:t>
            </w:r>
          </w:p>
          <w:p w:rsidR="003457B6" w:rsidRPr="008803C9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8803C9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8803C9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8803C9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8803C9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8803C9" w:rsidRDefault="003457B6" w:rsidP="00E252C1"/>
        </w:tc>
      </w:tr>
    </w:tbl>
    <w:p w:rsidR="00E40B2F" w:rsidRDefault="00BD6816" w:rsidP="00E40B2F">
      <w:pPr>
        <w:ind w:left="6096"/>
        <w:rPr>
          <w:sz w:val="28"/>
          <w:szCs w:val="28"/>
        </w:rPr>
      </w:pPr>
      <w:r w:rsidRPr="00BD681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-231775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E40B2F" w:rsidP="00E40B2F">
      <w:r w:rsidRPr="00E40B2F">
        <w:t xml:space="preserve">Глава Каргасокского района                          </w:t>
      </w:r>
      <w:r>
        <w:t xml:space="preserve">                                 </w:t>
      </w:r>
      <w:r w:rsidRPr="00E40B2F">
        <w:t xml:space="preserve">              А.П.Ащеулов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>
      <w:bookmarkStart w:id="2" w:name="_GoBack"/>
      <w:bookmarkEnd w:id="2"/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07499B" w:rsidRDefault="0007499B" w:rsidP="00E40B2F"/>
    <w:p w:rsidR="0007499B" w:rsidRDefault="0007499B" w:rsidP="00E40B2F"/>
    <w:p w:rsidR="0007499B" w:rsidRDefault="0007499B" w:rsidP="00E40B2F"/>
    <w:p w:rsidR="00F83533" w:rsidRDefault="00F83533" w:rsidP="00E40B2F"/>
    <w:p w:rsidR="00F83533" w:rsidRDefault="00F83533" w:rsidP="00E40B2F"/>
    <w:p w:rsidR="00F83533" w:rsidRDefault="00DF1FBA" w:rsidP="00E40B2F">
      <w:r>
        <w:t xml:space="preserve"> </w:t>
      </w:r>
    </w:p>
    <w:p w:rsidR="00E40B2F" w:rsidRDefault="00E40B2F" w:rsidP="00E40B2F"/>
    <w:p w:rsidR="00E40B2F" w:rsidRPr="0007499B" w:rsidRDefault="00E40B2F" w:rsidP="00E40B2F">
      <w:pPr>
        <w:rPr>
          <w:sz w:val="20"/>
          <w:szCs w:val="20"/>
        </w:rPr>
      </w:pPr>
      <w:r w:rsidRPr="0007499B">
        <w:rPr>
          <w:sz w:val="20"/>
          <w:szCs w:val="20"/>
        </w:rPr>
        <w:t>Т.В.Андрейчук</w:t>
      </w:r>
    </w:p>
    <w:p w:rsidR="00AD4BDF" w:rsidRPr="00226ECB" w:rsidRDefault="00E40B2F" w:rsidP="0007499B">
      <w:r w:rsidRPr="0007499B">
        <w:rPr>
          <w:sz w:val="20"/>
          <w:szCs w:val="20"/>
        </w:rPr>
        <w:t>8(38253)21195</w:t>
      </w:r>
    </w:p>
    <w:sectPr w:rsidR="00AD4BDF" w:rsidRPr="00226ECB" w:rsidSect="00274BB8">
      <w:headerReference w:type="default" r:id="rId14"/>
      <w:headerReference w:type="first" r:id="rId15"/>
      <w:pgSz w:w="11907" w:h="16840" w:code="9"/>
      <w:pgMar w:top="567" w:right="708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30" w:rsidRDefault="00424930" w:rsidP="001C4CD7">
      <w:r>
        <w:separator/>
      </w:r>
    </w:p>
  </w:endnote>
  <w:endnote w:type="continuationSeparator" w:id="0">
    <w:p w:rsidR="00424930" w:rsidRDefault="00424930" w:rsidP="001C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30" w:rsidRDefault="00424930" w:rsidP="001C4CD7">
      <w:r>
        <w:separator/>
      </w:r>
    </w:p>
  </w:footnote>
  <w:footnote w:type="continuationSeparator" w:id="0">
    <w:p w:rsidR="00424930" w:rsidRDefault="00424930" w:rsidP="001C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D7" w:rsidRDefault="001C4C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6816">
      <w:rPr>
        <w:noProof/>
      </w:rPr>
      <w:t>2</w:t>
    </w:r>
    <w:r>
      <w:fldChar w:fldCharType="end"/>
    </w:r>
  </w:p>
  <w:p w:rsidR="001C4CD7" w:rsidRDefault="001C4C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D7" w:rsidRDefault="001C4C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6816">
      <w:rPr>
        <w:noProof/>
      </w:rPr>
      <w:t>1</w:t>
    </w:r>
    <w:r>
      <w:fldChar w:fldCharType="end"/>
    </w:r>
  </w:p>
  <w:p w:rsidR="001C4CD7" w:rsidRDefault="001C4C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2272E"/>
    <w:rsid w:val="00036992"/>
    <w:rsid w:val="00046FB9"/>
    <w:rsid w:val="00051AA2"/>
    <w:rsid w:val="0005308A"/>
    <w:rsid w:val="0006001F"/>
    <w:rsid w:val="00063C53"/>
    <w:rsid w:val="000711AF"/>
    <w:rsid w:val="00074128"/>
    <w:rsid w:val="0007499B"/>
    <w:rsid w:val="000B13EA"/>
    <w:rsid w:val="000B4B28"/>
    <w:rsid w:val="000D3227"/>
    <w:rsid w:val="000F54E2"/>
    <w:rsid w:val="0010324B"/>
    <w:rsid w:val="00104C81"/>
    <w:rsid w:val="00131D02"/>
    <w:rsid w:val="00137070"/>
    <w:rsid w:val="00142A0D"/>
    <w:rsid w:val="00161C49"/>
    <w:rsid w:val="00162913"/>
    <w:rsid w:val="00163488"/>
    <w:rsid w:val="0016443C"/>
    <w:rsid w:val="00183E7F"/>
    <w:rsid w:val="00192D06"/>
    <w:rsid w:val="0019507F"/>
    <w:rsid w:val="001A3BCF"/>
    <w:rsid w:val="001A45D2"/>
    <w:rsid w:val="001B0D78"/>
    <w:rsid w:val="001B1573"/>
    <w:rsid w:val="001C4CD7"/>
    <w:rsid w:val="001D3E8C"/>
    <w:rsid w:val="001D70FA"/>
    <w:rsid w:val="001E03C0"/>
    <w:rsid w:val="00213621"/>
    <w:rsid w:val="002138AF"/>
    <w:rsid w:val="00226ECB"/>
    <w:rsid w:val="00234E39"/>
    <w:rsid w:val="002400C7"/>
    <w:rsid w:val="00242CA7"/>
    <w:rsid w:val="002452DE"/>
    <w:rsid w:val="002501FF"/>
    <w:rsid w:val="00250359"/>
    <w:rsid w:val="00253BED"/>
    <w:rsid w:val="00274BB8"/>
    <w:rsid w:val="00276898"/>
    <w:rsid w:val="00292CE6"/>
    <w:rsid w:val="00297D6E"/>
    <w:rsid w:val="002B2477"/>
    <w:rsid w:val="002B6CFF"/>
    <w:rsid w:val="002C1F76"/>
    <w:rsid w:val="002C5C44"/>
    <w:rsid w:val="002C7984"/>
    <w:rsid w:val="002E02B0"/>
    <w:rsid w:val="002F5FCA"/>
    <w:rsid w:val="0030103D"/>
    <w:rsid w:val="00306B59"/>
    <w:rsid w:val="003221F8"/>
    <w:rsid w:val="003401F5"/>
    <w:rsid w:val="003457B6"/>
    <w:rsid w:val="00352773"/>
    <w:rsid w:val="00354F2E"/>
    <w:rsid w:val="00356F0C"/>
    <w:rsid w:val="0036415B"/>
    <w:rsid w:val="00371CF2"/>
    <w:rsid w:val="00375C03"/>
    <w:rsid w:val="00383C81"/>
    <w:rsid w:val="00390992"/>
    <w:rsid w:val="003A1013"/>
    <w:rsid w:val="003B0780"/>
    <w:rsid w:val="003B55D5"/>
    <w:rsid w:val="003D0F61"/>
    <w:rsid w:val="003D592F"/>
    <w:rsid w:val="003D7DE8"/>
    <w:rsid w:val="003E4972"/>
    <w:rsid w:val="003E7883"/>
    <w:rsid w:val="003F03EB"/>
    <w:rsid w:val="003F39C0"/>
    <w:rsid w:val="0041343D"/>
    <w:rsid w:val="00416456"/>
    <w:rsid w:val="004237E8"/>
    <w:rsid w:val="00424930"/>
    <w:rsid w:val="00431785"/>
    <w:rsid w:val="00445271"/>
    <w:rsid w:val="00446B34"/>
    <w:rsid w:val="00454CE7"/>
    <w:rsid w:val="00472609"/>
    <w:rsid w:val="00492075"/>
    <w:rsid w:val="004A6C6B"/>
    <w:rsid w:val="004D04F7"/>
    <w:rsid w:val="004E0EEA"/>
    <w:rsid w:val="004E49B9"/>
    <w:rsid w:val="004F238A"/>
    <w:rsid w:val="00503625"/>
    <w:rsid w:val="005167E1"/>
    <w:rsid w:val="00527A85"/>
    <w:rsid w:val="005301C7"/>
    <w:rsid w:val="005402F6"/>
    <w:rsid w:val="005447AF"/>
    <w:rsid w:val="005464D7"/>
    <w:rsid w:val="00552EC1"/>
    <w:rsid w:val="00570428"/>
    <w:rsid w:val="0057143B"/>
    <w:rsid w:val="00584CC2"/>
    <w:rsid w:val="0058672C"/>
    <w:rsid w:val="00594BD0"/>
    <w:rsid w:val="005A3BA9"/>
    <w:rsid w:val="005B0B1D"/>
    <w:rsid w:val="005D4100"/>
    <w:rsid w:val="005D4742"/>
    <w:rsid w:val="005D487C"/>
    <w:rsid w:val="005F21E1"/>
    <w:rsid w:val="005F64F2"/>
    <w:rsid w:val="005F6889"/>
    <w:rsid w:val="005F6E7B"/>
    <w:rsid w:val="00601A37"/>
    <w:rsid w:val="00606B3C"/>
    <w:rsid w:val="0062088B"/>
    <w:rsid w:val="00634F41"/>
    <w:rsid w:val="00636260"/>
    <w:rsid w:val="006406BF"/>
    <w:rsid w:val="006441FE"/>
    <w:rsid w:val="00652035"/>
    <w:rsid w:val="00657760"/>
    <w:rsid w:val="00665B2C"/>
    <w:rsid w:val="00673933"/>
    <w:rsid w:val="00684817"/>
    <w:rsid w:val="00685209"/>
    <w:rsid w:val="006862DC"/>
    <w:rsid w:val="006B5800"/>
    <w:rsid w:val="006D3E38"/>
    <w:rsid w:val="00704CA6"/>
    <w:rsid w:val="007104E2"/>
    <w:rsid w:val="00716B01"/>
    <w:rsid w:val="00717F91"/>
    <w:rsid w:val="00732581"/>
    <w:rsid w:val="00736413"/>
    <w:rsid w:val="007702D0"/>
    <w:rsid w:val="007A637F"/>
    <w:rsid w:val="007A78B9"/>
    <w:rsid w:val="007B1A94"/>
    <w:rsid w:val="007B377A"/>
    <w:rsid w:val="007B7037"/>
    <w:rsid w:val="007C2E7D"/>
    <w:rsid w:val="007D2A31"/>
    <w:rsid w:val="007D7ED0"/>
    <w:rsid w:val="007E0401"/>
    <w:rsid w:val="007F4602"/>
    <w:rsid w:val="00805134"/>
    <w:rsid w:val="00810308"/>
    <w:rsid w:val="00811E86"/>
    <w:rsid w:val="00816799"/>
    <w:rsid w:val="00853590"/>
    <w:rsid w:val="00854FE9"/>
    <w:rsid w:val="008564AA"/>
    <w:rsid w:val="00861F17"/>
    <w:rsid w:val="008803C9"/>
    <w:rsid w:val="0088178B"/>
    <w:rsid w:val="00881CA3"/>
    <w:rsid w:val="008822D4"/>
    <w:rsid w:val="008939FC"/>
    <w:rsid w:val="008A2992"/>
    <w:rsid w:val="008B2B0B"/>
    <w:rsid w:val="008D782B"/>
    <w:rsid w:val="008E2A49"/>
    <w:rsid w:val="008F07F9"/>
    <w:rsid w:val="00902393"/>
    <w:rsid w:val="00911A92"/>
    <w:rsid w:val="00915179"/>
    <w:rsid w:val="00925F1A"/>
    <w:rsid w:val="00936EF1"/>
    <w:rsid w:val="009412DD"/>
    <w:rsid w:val="00956A57"/>
    <w:rsid w:val="009662B6"/>
    <w:rsid w:val="009756F9"/>
    <w:rsid w:val="009A7807"/>
    <w:rsid w:val="009B1A80"/>
    <w:rsid w:val="009C031E"/>
    <w:rsid w:val="009C5A98"/>
    <w:rsid w:val="009F0FC8"/>
    <w:rsid w:val="00A03050"/>
    <w:rsid w:val="00A1046E"/>
    <w:rsid w:val="00A159FC"/>
    <w:rsid w:val="00A16E9B"/>
    <w:rsid w:val="00A17609"/>
    <w:rsid w:val="00A24581"/>
    <w:rsid w:val="00A30977"/>
    <w:rsid w:val="00A95E2E"/>
    <w:rsid w:val="00AB2E46"/>
    <w:rsid w:val="00AC2424"/>
    <w:rsid w:val="00AC3DF4"/>
    <w:rsid w:val="00AC58D0"/>
    <w:rsid w:val="00AD4BDF"/>
    <w:rsid w:val="00AF07A1"/>
    <w:rsid w:val="00AF6656"/>
    <w:rsid w:val="00B036D9"/>
    <w:rsid w:val="00B07181"/>
    <w:rsid w:val="00B1743C"/>
    <w:rsid w:val="00B35947"/>
    <w:rsid w:val="00B676C5"/>
    <w:rsid w:val="00B775B4"/>
    <w:rsid w:val="00B83B26"/>
    <w:rsid w:val="00B94E86"/>
    <w:rsid w:val="00BA46A7"/>
    <w:rsid w:val="00BD0361"/>
    <w:rsid w:val="00BD123E"/>
    <w:rsid w:val="00BD6816"/>
    <w:rsid w:val="00BE1071"/>
    <w:rsid w:val="00C1302A"/>
    <w:rsid w:val="00C14234"/>
    <w:rsid w:val="00C22818"/>
    <w:rsid w:val="00C26C87"/>
    <w:rsid w:val="00C27DB0"/>
    <w:rsid w:val="00C36B51"/>
    <w:rsid w:val="00C45E57"/>
    <w:rsid w:val="00C45F92"/>
    <w:rsid w:val="00C51321"/>
    <w:rsid w:val="00C53649"/>
    <w:rsid w:val="00C54E81"/>
    <w:rsid w:val="00C63E4B"/>
    <w:rsid w:val="00C65ADF"/>
    <w:rsid w:val="00C66834"/>
    <w:rsid w:val="00C73BDF"/>
    <w:rsid w:val="00C83581"/>
    <w:rsid w:val="00C95441"/>
    <w:rsid w:val="00C964B4"/>
    <w:rsid w:val="00CA7A4F"/>
    <w:rsid w:val="00CD142C"/>
    <w:rsid w:val="00CD628F"/>
    <w:rsid w:val="00CE1C35"/>
    <w:rsid w:val="00CE63A1"/>
    <w:rsid w:val="00CE7185"/>
    <w:rsid w:val="00CF096F"/>
    <w:rsid w:val="00D20971"/>
    <w:rsid w:val="00D24146"/>
    <w:rsid w:val="00D262CE"/>
    <w:rsid w:val="00D31A64"/>
    <w:rsid w:val="00D40381"/>
    <w:rsid w:val="00D437AB"/>
    <w:rsid w:val="00D6025C"/>
    <w:rsid w:val="00D64516"/>
    <w:rsid w:val="00D744F3"/>
    <w:rsid w:val="00D75CB0"/>
    <w:rsid w:val="00DA19E0"/>
    <w:rsid w:val="00DA6685"/>
    <w:rsid w:val="00DA6F5A"/>
    <w:rsid w:val="00DC780C"/>
    <w:rsid w:val="00DD13FE"/>
    <w:rsid w:val="00DD6E7D"/>
    <w:rsid w:val="00DE5722"/>
    <w:rsid w:val="00DF1FBA"/>
    <w:rsid w:val="00DF21D4"/>
    <w:rsid w:val="00E17515"/>
    <w:rsid w:val="00E252C1"/>
    <w:rsid w:val="00E40B2F"/>
    <w:rsid w:val="00E41E36"/>
    <w:rsid w:val="00E53BD1"/>
    <w:rsid w:val="00E63A4B"/>
    <w:rsid w:val="00E66401"/>
    <w:rsid w:val="00E708D1"/>
    <w:rsid w:val="00E802A8"/>
    <w:rsid w:val="00E83221"/>
    <w:rsid w:val="00E9122F"/>
    <w:rsid w:val="00E97AEB"/>
    <w:rsid w:val="00EB5587"/>
    <w:rsid w:val="00EC5015"/>
    <w:rsid w:val="00ED125F"/>
    <w:rsid w:val="00EE473B"/>
    <w:rsid w:val="00EF6F56"/>
    <w:rsid w:val="00F20E1E"/>
    <w:rsid w:val="00F22245"/>
    <w:rsid w:val="00F35AA5"/>
    <w:rsid w:val="00F37A2D"/>
    <w:rsid w:val="00F4267E"/>
    <w:rsid w:val="00F525AB"/>
    <w:rsid w:val="00F73C69"/>
    <w:rsid w:val="00F826F4"/>
    <w:rsid w:val="00F83533"/>
    <w:rsid w:val="00F924A4"/>
    <w:rsid w:val="00FA4162"/>
    <w:rsid w:val="00FA5EA7"/>
    <w:rsid w:val="00FB19BB"/>
    <w:rsid w:val="00FB3C1A"/>
    <w:rsid w:val="00FC0599"/>
    <w:rsid w:val="00FC512C"/>
    <w:rsid w:val="00FC5A13"/>
    <w:rsid w:val="00FD40E2"/>
    <w:rsid w:val="00FD68EE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88D3C"/>
  <w15:chartTrackingRefBased/>
  <w15:docId w15:val="{40D768C7-EB7D-40B8-AE22-91FDE98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9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1C4C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4CD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4C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C4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7DD4E4-AF44-4658-83AD-16A4CEDE8C0E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98DA6CA-0E28-43B8-9ADB-AB75B99C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subject/>
  <dc:creator>Julia</dc:creator>
  <cp:keywords/>
  <cp:lastModifiedBy>Анастасия Никола. Чубабрия</cp:lastModifiedBy>
  <cp:revision>2</cp:revision>
  <cp:lastPrinted>2021-06-15T09:02:00Z</cp:lastPrinted>
  <dcterms:created xsi:type="dcterms:W3CDTF">2021-06-15T09:02:00Z</dcterms:created>
  <dcterms:modified xsi:type="dcterms:W3CDTF">2021-06-15T09:02:00Z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