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68" w:rsidRDefault="00507D9D" w:rsidP="002C0B0C">
      <w:pPr>
        <w:rPr>
          <w:color w:val="FF0000"/>
        </w:rPr>
      </w:pPr>
      <w:r w:rsidRPr="001F747A">
        <w:rPr>
          <w:noProof/>
        </w:rPr>
        <w:drawing>
          <wp:anchor distT="0" distB="0" distL="114300" distR="114300" simplePos="0" relativeHeight="251657728" behindDoc="0" locked="0" layoutInCell="1" allowOverlap="1">
            <wp:simplePos x="0" y="0"/>
            <wp:positionH relativeFrom="margin">
              <wp:align>center</wp:align>
            </wp:positionH>
            <wp:positionV relativeFrom="paragraph">
              <wp:posOffset>13335</wp:posOffset>
            </wp:positionV>
            <wp:extent cx="571500" cy="742950"/>
            <wp:effectExtent l="0" t="0" r="0" b="0"/>
            <wp:wrapNone/>
            <wp:docPr id="5"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A68" w:rsidRDefault="00CF3A68" w:rsidP="002C0B0C">
      <w:pPr>
        <w:rPr>
          <w:color w:val="FF0000"/>
        </w:rPr>
      </w:pPr>
    </w:p>
    <w:p w:rsidR="00A47DCC" w:rsidRPr="001F747A" w:rsidRDefault="00A47DCC" w:rsidP="004E606C">
      <w:pPr>
        <w:pStyle w:val="a5"/>
        <w:ind w:left="-142"/>
        <w:jc w:val="both"/>
        <w:rPr>
          <w:rFonts w:ascii="Times New Roman" w:hAnsi="Times New Roman"/>
          <w:sz w:val="20"/>
          <w:szCs w:val="20"/>
        </w:rPr>
      </w:pPr>
    </w:p>
    <w:p w:rsidR="00A47DCC" w:rsidRPr="001F747A" w:rsidRDefault="00A47DCC" w:rsidP="004E606C">
      <w:pPr>
        <w:pStyle w:val="a5"/>
        <w:ind w:left="-142"/>
        <w:jc w:val="both"/>
        <w:rPr>
          <w:rFonts w:ascii="Times New Roman" w:hAnsi="Times New Roman"/>
          <w:sz w:val="20"/>
          <w:szCs w:val="20"/>
        </w:rPr>
      </w:pPr>
    </w:p>
    <w:p w:rsidR="00B06A02" w:rsidRPr="001F747A" w:rsidRDefault="00B06A02" w:rsidP="00B06A02">
      <w:pPr>
        <w:rPr>
          <w:color w:val="FF0000"/>
        </w:rPr>
      </w:pPr>
    </w:p>
    <w:p w:rsidR="00B06A02" w:rsidRPr="001F747A" w:rsidRDefault="00B06A02" w:rsidP="00B06A02">
      <w:pPr>
        <w:jc w:val="center"/>
        <w:rPr>
          <w:sz w:val="28"/>
          <w:szCs w:val="28"/>
        </w:rPr>
      </w:pPr>
      <w:r w:rsidRPr="001F747A">
        <w:rPr>
          <w:sz w:val="28"/>
          <w:szCs w:val="28"/>
        </w:rPr>
        <w:t>МУНИЦИПАЛЬНОЕ ОБРАЗОВАНИЕ «</w:t>
      </w:r>
      <w:r w:rsidRPr="001F747A">
        <w:rPr>
          <w:caps/>
          <w:sz w:val="28"/>
          <w:szCs w:val="28"/>
        </w:rPr>
        <w:t>Каргасокский район»</w:t>
      </w:r>
    </w:p>
    <w:p w:rsidR="00B06A02" w:rsidRPr="001F747A" w:rsidRDefault="00B06A02" w:rsidP="00B06A02">
      <w:pPr>
        <w:jc w:val="center"/>
        <w:rPr>
          <w:sz w:val="26"/>
          <w:szCs w:val="26"/>
        </w:rPr>
      </w:pPr>
      <w:r w:rsidRPr="001F747A">
        <w:rPr>
          <w:sz w:val="26"/>
          <w:szCs w:val="26"/>
        </w:rPr>
        <w:t>ТОМСКАЯ ОБЛАСТЬ</w:t>
      </w:r>
    </w:p>
    <w:p w:rsidR="00B06A02" w:rsidRPr="001F747A" w:rsidRDefault="00B06A02" w:rsidP="00B06A02">
      <w:pPr>
        <w:jc w:val="center"/>
        <w:rPr>
          <w:b/>
          <w:sz w:val="28"/>
          <w:szCs w:val="28"/>
        </w:rPr>
      </w:pPr>
    </w:p>
    <w:p w:rsidR="00B06A02" w:rsidRPr="001F747A" w:rsidRDefault="00B06A02" w:rsidP="00B06A02">
      <w:pPr>
        <w:jc w:val="center"/>
        <w:rPr>
          <w:b/>
          <w:sz w:val="28"/>
          <w:szCs w:val="28"/>
        </w:rPr>
      </w:pPr>
      <w:r w:rsidRPr="001F747A">
        <w:rPr>
          <w:b/>
          <w:sz w:val="28"/>
          <w:szCs w:val="28"/>
        </w:rPr>
        <w:t>АДМИНИСТРАЦИЯ КАРГАСОКСКОГО РАЙОНА</w:t>
      </w:r>
    </w:p>
    <w:tbl>
      <w:tblPr>
        <w:tblW w:w="0" w:type="auto"/>
        <w:tblLook w:val="0000" w:firstRow="0" w:lastRow="0" w:firstColumn="0" w:lastColumn="0" w:noHBand="0" w:noVBand="0"/>
      </w:tblPr>
      <w:tblGrid>
        <w:gridCol w:w="1907"/>
        <w:gridCol w:w="2976"/>
        <w:gridCol w:w="2243"/>
        <w:gridCol w:w="2512"/>
      </w:tblGrid>
      <w:tr w:rsidR="00B06A02" w:rsidRPr="001F747A" w:rsidTr="00884B81">
        <w:tc>
          <w:tcPr>
            <w:tcW w:w="9747" w:type="dxa"/>
            <w:gridSpan w:val="4"/>
          </w:tcPr>
          <w:p w:rsidR="00B06A02" w:rsidRPr="001F747A" w:rsidRDefault="00B06A02" w:rsidP="00884B81">
            <w:pPr>
              <w:keepNext/>
              <w:jc w:val="center"/>
              <w:outlineLvl w:val="4"/>
              <w:rPr>
                <w:b/>
                <w:bCs/>
                <w:sz w:val="32"/>
              </w:rPr>
            </w:pPr>
          </w:p>
          <w:p w:rsidR="00B06A02" w:rsidRPr="001F747A" w:rsidRDefault="00B06A02" w:rsidP="00884B81">
            <w:pPr>
              <w:keepNext/>
              <w:jc w:val="center"/>
              <w:outlineLvl w:val="4"/>
              <w:rPr>
                <w:b/>
                <w:bCs/>
                <w:sz w:val="32"/>
              </w:rPr>
            </w:pPr>
            <w:r w:rsidRPr="001F747A">
              <w:rPr>
                <w:b/>
                <w:bCs/>
                <w:sz w:val="32"/>
              </w:rPr>
              <w:t>ПОСТАНОВЛЕНИЕ</w:t>
            </w:r>
          </w:p>
        </w:tc>
      </w:tr>
      <w:tr w:rsidR="00B06A02" w:rsidRPr="00525D49" w:rsidTr="00884B81">
        <w:tc>
          <w:tcPr>
            <w:tcW w:w="1908" w:type="dxa"/>
          </w:tcPr>
          <w:p w:rsidR="00B06A02" w:rsidRPr="001F747A" w:rsidRDefault="00B06A02" w:rsidP="00525D49"/>
          <w:p w:rsidR="00B06A02" w:rsidRPr="00525D49" w:rsidRDefault="001C7844" w:rsidP="001C7844">
            <w:r>
              <w:t>02</w:t>
            </w:r>
            <w:r w:rsidR="00B06A02" w:rsidRPr="00525D49">
              <w:t>.</w:t>
            </w:r>
            <w:r w:rsidR="007479A1" w:rsidRPr="00525D49">
              <w:t>03</w:t>
            </w:r>
            <w:r w:rsidR="00B06A02" w:rsidRPr="00525D49">
              <w:t>.2021</w:t>
            </w:r>
          </w:p>
        </w:tc>
        <w:tc>
          <w:tcPr>
            <w:tcW w:w="5297" w:type="dxa"/>
            <w:gridSpan w:val="2"/>
          </w:tcPr>
          <w:p w:rsidR="00B06A02" w:rsidRPr="00525D49" w:rsidRDefault="00B06A02" w:rsidP="00525D49">
            <w:pPr>
              <w:jc w:val="center"/>
              <w:rPr>
                <w:sz w:val="32"/>
                <w:szCs w:val="32"/>
              </w:rPr>
            </w:pPr>
          </w:p>
        </w:tc>
        <w:tc>
          <w:tcPr>
            <w:tcW w:w="2542" w:type="dxa"/>
          </w:tcPr>
          <w:p w:rsidR="00B06A02" w:rsidRPr="00525D49" w:rsidRDefault="00B06A02" w:rsidP="00525D49">
            <w:pPr>
              <w:jc w:val="right"/>
            </w:pPr>
          </w:p>
          <w:p w:rsidR="00B06A02" w:rsidRPr="00525D49" w:rsidRDefault="00B06A02" w:rsidP="00DA51D8">
            <w:pPr>
              <w:jc w:val="right"/>
            </w:pPr>
            <w:r w:rsidRPr="00525D49">
              <w:t xml:space="preserve">            № </w:t>
            </w:r>
            <w:r w:rsidR="00DA51D8">
              <w:t>42</w:t>
            </w:r>
          </w:p>
        </w:tc>
      </w:tr>
      <w:tr w:rsidR="00B06A02" w:rsidRPr="00525D49" w:rsidTr="00884B81">
        <w:tc>
          <w:tcPr>
            <w:tcW w:w="7205" w:type="dxa"/>
            <w:gridSpan w:val="3"/>
          </w:tcPr>
          <w:p w:rsidR="00B06A02" w:rsidRPr="00525D49" w:rsidRDefault="00B06A02" w:rsidP="00525D49">
            <w:pPr>
              <w:rPr>
                <w:sz w:val="26"/>
                <w:szCs w:val="26"/>
              </w:rPr>
            </w:pPr>
          </w:p>
          <w:p w:rsidR="00B06A02" w:rsidRPr="00525D49" w:rsidRDefault="00B06A02" w:rsidP="00525D49">
            <w:pPr>
              <w:rPr>
                <w:sz w:val="26"/>
                <w:szCs w:val="26"/>
              </w:rPr>
            </w:pPr>
            <w:r w:rsidRPr="00525D49">
              <w:rPr>
                <w:sz w:val="26"/>
                <w:szCs w:val="26"/>
              </w:rPr>
              <w:t>с. Каргасок</w:t>
            </w:r>
          </w:p>
        </w:tc>
        <w:tc>
          <w:tcPr>
            <w:tcW w:w="2542" w:type="dxa"/>
          </w:tcPr>
          <w:p w:rsidR="00B06A02" w:rsidRPr="00525D49" w:rsidRDefault="00B06A02" w:rsidP="00525D49">
            <w:pPr>
              <w:rPr>
                <w:sz w:val="26"/>
                <w:szCs w:val="26"/>
              </w:rPr>
            </w:pPr>
          </w:p>
        </w:tc>
      </w:tr>
      <w:tr w:rsidR="00B06A02" w:rsidRPr="00525D49" w:rsidTr="00884B81">
        <w:trPr>
          <w:trHeight w:val="472"/>
        </w:trPr>
        <w:tc>
          <w:tcPr>
            <w:tcW w:w="4928" w:type="dxa"/>
            <w:gridSpan w:val="2"/>
            <w:vAlign w:val="center"/>
          </w:tcPr>
          <w:p w:rsidR="00B06A02" w:rsidRPr="00525D49" w:rsidRDefault="00B06A02" w:rsidP="00525D49">
            <w:pPr>
              <w:suppressAutoHyphens/>
              <w:autoSpaceDE w:val="0"/>
              <w:jc w:val="both"/>
              <w:rPr>
                <w:sz w:val="26"/>
                <w:szCs w:val="26"/>
                <w:lang w:eastAsia="ar-SA"/>
              </w:rPr>
            </w:pPr>
          </w:p>
          <w:p w:rsidR="00B06A02" w:rsidRPr="00525D49" w:rsidRDefault="00B06A02" w:rsidP="00525D49">
            <w:pPr>
              <w:ind w:right="32"/>
              <w:jc w:val="both"/>
              <w:rPr>
                <w:sz w:val="26"/>
                <w:szCs w:val="26"/>
              </w:rPr>
            </w:pPr>
            <w:r w:rsidRPr="00525D49">
              <w:rPr>
                <w:sz w:val="26"/>
                <w:szCs w:val="26"/>
              </w:rPr>
              <w:t>О внесении изменений в постановление Администрации Каргасокского района от 27.10.2015 №160 «Об утверждении</w:t>
            </w:r>
            <w:r w:rsidRPr="00525D49">
              <w:rPr>
                <w:rFonts w:ascii="Calibri" w:hAnsi="Calibri"/>
                <w:sz w:val="26"/>
                <w:szCs w:val="26"/>
              </w:rPr>
              <w:t xml:space="preserve"> </w:t>
            </w:r>
            <w:r w:rsidRPr="00525D49">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B06A02" w:rsidRPr="00525D49" w:rsidRDefault="00B06A02" w:rsidP="00525D49">
            <w:pPr>
              <w:jc w:val="both"/>
              <w:rPr>
                <w:sz w:val="26"/>
                <w:szCs w:val="26"/>
              </w:rPr>
            </w:pPr>
          </w:p>
        </w:tc>
        <w:tc>
          <w:tcPr>
            <w:tcW w:w="4819" w:type="dxa"/>
            <w:gridSpan w:val="2"/>
            <w:tcBorders>
              <w:left w:val="nil"/>
            </w:tcBorders>
          </w:tcPr>
          <w:p w:rsidR="00B06A02" w:rsidRPr="00525D49" w:rsidRDefault="00B06A02" w:rsidP="00525D49">
            <w:pPr>
              <w:rPr>
                <w:sz w:val="26"/>
                <w:szCs w:val="26"/>
              </w:rPr>
            </w:pPr>
          </w:p>
          <w:p w:rsidR="00B06A02" w:rsidRPr="00525D49" w:rsidRDefault="00B06A02" w:rsidP="00525D49">
            <w:pPr>
              <w:suppressAutoHyphens/>
              <w:autoSpaceDE w:val="0"/>
              <w:jc w:val="center"/>
              <w:rPr>
                <w:rFonts w:ascii="Arial" w:hAnsi="Arial" w:cs="Arial"/>
                <w:sz w:val="26"/>
                <w:szCs w:val="26"/>
                <w:lang w:eastAsia="ar-SA"/>
              </w:rPr>
            </w:pPr>
          </w:p>
        </w:tc>
      </w:tr>
    </w:tbl>
    <w:p w:rsidR="00B06A02" w:rsidRPr="00525D49" w:rsidRDefault="00B06A02" w:rsidP="00525D49">
      <w:pPr>
        <w:ind w:right="-1" w:firstLine="709"/>
        <w:jc w:val="both"/>
        <w:rPr>
          <w:sz w:val="26"/>
          <w:szCs w:val="26"/>
        </w:rPr>
      </w:pPr>
    </w:p>
    <w:p w:rsidR="00B06A02" w:rsidRPr="00525D49" w:rsidRDefault="00B06A02" w:rsidP="00525D49">
      <w:pPr>
        <w:ind w:right="-1" w:firstLine="709"/>
        <w:jc w:val="both"/>
        <w:rPr>
          <w:sz w:val="26"/>
          <w:szCs w:val="26"/>
        </w:rPr>
      </w:pPr>
      <w:r w:rsidRPr="00525D49">
        <w:rPr>
          <w:sz w:val="26"/>
          <w:szCs w:val="26"/>
        </w:rPr>
        <w:t>В целях приведения в соответствие с решением Думы Каргасокского района от 25.12.2020 №34 «О бюджете муниципального образования «Каргасокский район» на 2021 год и на плановый период 2022 и 2023 годов», решением Думы Каргасокского района от 25.12.2020</w:t>
      </w:r>
      <w:r w:rsidRPr="00525D49">
        <w:rPr>
          <w:rFonts w:ascii="Calibri" w:eastAsia="Calibri" w:hAnsi="Calibri"/>
          <w:sz w:val="26"/>
          <w:szCs w:val="26"/>
          <w:lang w:eastAsia="en-US"/>
        </w:rPr>
        <w:t xml:space="preserve"> </w:t>
      </w:r>
      <w:r w:rsidRPr="00525D49">
        <w:rPr>
          <w:rFonts w:eastAsia="Calibri"/>
          <w:sz w:val="26"/>
          <w:szCs w:val="26"/>
          <w:lang w:eastAsia="en-US"/>
        </w:rPr>
        <w:t xml:space="preserve">№33 «О внесении изменений в решение Думы Каргасокского района </w:t>
      </w:r>
      <w:r w:rsidRPr="00525D49">
        <w:rPr>
          <w:sz w:val="26"/>
          <w:szCs w:val="26"/>
        </w:rPr>
        <w:t>«О бюджете муниципального образования «Каргасокский район» на 2020 год и на плановый период 2021 и 2022 годов», новой редакцией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утвержденной постановлением Администрации Каргасокского района от 21.03.2016 №58, с учетом результатов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525D49">
        <w:rPr>
          <w:rFonts w:ascii="Calibri" w:hAnsi="Calibri"/>
          <w:sz w:val="26"/>
          <w:szCs w:val="26"/>
        </w:rPr>
        <w:t xml:space="preserve"> </w:t>
      </w:r>
      <w:r w:rsidRPr="00525D49">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B06A02" w:rsidRPr="00525D49" w:rsidRDefault="00B06A02" w:rsidP="00525D49">
      <w:pPr>
        <w:ind w:firstLine="426"/>
        <w:jc w:val="both"/>
        <w:rPr>
          <w:rFonts w:ascii="Calibri" w:hAnsi="Calibri"/>
          <w:sz w:val="26"/>
          <w:szCs w:val="26"/>
        </w:rPr>
      </w:pPr>
    </w:p>
    <w:p w:rsidR="00B06A02" w:rsidRPr="00525D49" w:rsidRDefault="00B06A02" w:rsidP="00525D49">
      <w:pPr>
        <w:ind w:firstLine="709"/>
        <w:jc w:val="both"/>
        <w:rPr>
          <w:sz w:val="26"/>
          <w:szCs w:val="26"/>
        </w:rPr>
      </w:pPr>
      <w:r w:rsidRPr="00525D49">
        <w:rPr>
          <w:sz w:val="26"/>
          <w:szCs w:val="26"/>
        </w:rPr>
        <w:t>Администрация Каргасокского района постановляет:</w:t>
      </w:r>
    </w:p>
    <w:p w:rsidR="00B06A02" w:rsidRPr="00525D49" w:rsidRDefault="00B06A02" w:rsidP="00525D49">
      <w:pPr>
        <w:ind w:firstLine="426"/>
        <w:jc w:val="both"/>
        <w:rPr>
          <w:sz w:val="26"/>
          <w:szCs w:val="26"/>
        </w:rPr>
      </w:pPr>
    </w:p>
    <w:p w:rsidR="00B06A02" w:rsidRPr="00525D49" w:rsidRDefault="00B06A02" w:rsidP="00525D49">
      <w:pPr>
        <w:ind w:right="32" w:firstLine="709"/>
        <w:jc w:val="both"/>
        <w:rPr>
          <w:sz w:val="26"/>
          <w:szCs w:val="26"/>
        </w:rPr>
      </w:pPr>
      <w:r w:rsidRPr="00525D49">
        <w:rPr>
          <w:sz w:val="26"/>
          <w:szCs w:val="26"/>
        </w:rPr>
        <w:t>1. Внести в постановление Администрации Каргасокского района от 27.10.2015 №160 «Об утверждении</w:t>
      </w:r>
      <w:r w:rsidRPr="00525D49">
        <w:rPr>
          <w:rFonts w:ascii="Calibri" w:hAnsi="Calibri"/>
          <w:sz w:val="26"/>
          <w:szCs w:val="26"/>
        </w:rPr>
        <w:t xml:space="preserve"> </w:t>
      </w:r>
      <w:r w:rsidRPr="00525D49">
        <w:rPr>
          <w:sz w:val="26"/>
          <w:szCs w:val="26"/>
        </w:rPr>
        <w:t xml:space="preserve">муниципальной программы «Обеспечение доступным и комфортным жильем и коммунальными услугами жителей муниципального образования «Каргасокский район» изменения, изложив муниципальную программу «Обеспечение доступным  и комфортным жильем и коммунальными услугами </w:t>
      </w:r>
      <w:r w:rsidRPr="00525D49">
        <w:rPr>
          <w:sz w:val="26"/>
          <w:szCs w:val="26"/>
        </w:rPr>
        <w:lastRenderedPageBreak/>
        <w:t>жителей муниципального образования «Каргасокский район» (приложение к постановлению Администрации Каргасокского района от 27.10.2015 №160), в новой редакции согласно приложению к настоящему постановлению.</w:t>
      </w:r>
    </w:p>
    <w:p w:rsidR="00B06A02" w:rsidRPr="00525D49" w:rsidRDefault="00B06A02" w:rsidP="00525D49">
      <w:pPr>
        <w:ind w:firstLine="709"/>
        <w:jc w:val="both"/>
        <w:rPr>
          <w:sz w:val="26"/>
          <w:szCs w:val="26"/>
        </w:rPr>
      </w:pPr>
      <w:r w:rsidRPr="00525D49">
        <w:rPr>
          <w:sz w:val="26"/>
          <w:szCs w:val="26"/>
        </w:rPr>
        <w:t>2. Настояще</w:t>
      </w:r>
      <w:bookmarkStart w:id="0" w:name="_GoBack"/>
      <w:bookmarkEnd w:id="0"/>
      <w:r w:rsidRPr="00525D49">
        <w:rPr>
          <w:sz w:val="26"/>
          <w:szCs w:val="26"/>
        </w:rPr>
        <w:t>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B06A02" w:rsidRPr="00525D49" w:rsidRDefault="00FB7DDA" w:rsidP="00525D49">
      <w:pPr>
        <w:ind w:left="567"/>
        <w:contextualSpacing/>
        <w:jc w:val="both"/>
      </w:pPr>
      <w:r w:rsidRPr="00FB7DDA">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64770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anchor>
        </w:drawing>
      </w:r>
    </w:p>
    <w:p w:rsidR="00B06A02" w:rsidRPr="00525D49" w:rsidRDefault="00B06A02" w:rsidP="00525D49">
      <w:pPr>
        <w:ind w:firstLine="567"/>
        <w:jc w:val="both"/>
      </w:pPr>
    </w:p>
    <w:p w:rsidR="00B06A02" w:rsidRPr="00525D49" w:rsidRDefault="00B06A02" w:rsidP="00525D49">
      <w:pPr>
        <w:ind w:left="-142"/>
        <w:jc w:val="both"/>
      </w:pPr>
    </w:p>
    <w:p w:rsidR="00B06A02" w:rsidRPr="00525D49" w:rsidRDefault="00B06A02" w:rsidP="00525D49">
      <w:pPr>
        <w:ind w:left="-142"/>
        <w:jc w:val="both"/>
      </w:pPr>
    </w:p>
    <w:p w:rsidR="00B06A02" w:rsidRPr="00525D49" w:rsidRDefault="00B06A02" w:rsidP="00525D49">
      <w:pPr>
        <w:ind w:left="-142"/>
        <w:jc w:val="both"/>
        <w:rPr>
          <w:sz w:val="26"/>
          <w:szCs w:val="26"/>
        </w:rPr>
      </w:pPr>
      <w:r w:rsidRPr="00525D49">
        <w:rPr>
          <w:sz w:val="26"/>
          <w:szCs w:val="26"/>
        </w:rPr>
        <w:t>Глава Каргасокского района                                                                             А.П. Ащеулов</w:t>
      </w:r>
    </w:p>
    <w:p w:rsidR="00B06A02" w:rsidRPr="00525D49" w:rsidRDefault="00B06A02" w:rsidP="00525D49">
      <w:pPr>
        <w:ind w:left="-142"/>
        <w:jc w:val="both"/>
      </w:pPr>
    </w:p>
    <w:p w:rsidR="00B06A02" w:rsidRPr="00525D49" w:rsidRDefault="00B06A02" w:rsidP="00525D49">
      <w:pPr>
        <w:ind w:left="-142"/>
        <w:jc w:val="both"/>
      </w:pPr>
    </w:p>
    <w:p w:rsidR="00B06A02" w:rsidRPr="00525D49" w:rsidRDefault="00B06A02" w:rsidP="00525D49">
      <w:pPr>
        <w:ind w:left="-142"/>
        <w:jc w:val="both"/>
      </w:pPr>
    </w:p>
    <w:p w:rsidR="00B06A02" w:rsidRPr="00525D49" w:rsidRDefault="00B06A02" w:rsidP="00525D49">
      <w:pPr>
        <w:ind w:left="-142"/>
        <w:jc w:val="both"/>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ind w:left="-142"/>
        <w:jc w:val="both"/>
        <w:rPr>
          <w:color w:val="FF0000"/>
        </w:rPr>
      </w:pPr>
    </w:p>
    <w:p w:rsidR="00B06A02" w:rsidRDefault="00B06A02" w:rsidP="00525D49">
      <w:pPr>
        <w:ind w:left="-142"/>
        <w:jc w:val="both"/>
        <w:rPr>
          <w:color w:val="FF0000"/>
        </w:rPr>
      </w:pPr>
    </w:p>
    <w:p w:rsidR="00D20D18" w:rsidRDefault="00D20D18" w:rsidP="00525D49">
      <w:pPr>
        <w:ind w:left="-142"/>
        <w:jc w:val="both"/>
        <w:rPr>
          <w:color w:val="FF0000"/>
        </w:rPr>
      </w:pPr>
    </w:p>
    <w:p w:rsidR="00D20D18" w:rsidRDefault="00D20D18" w:rsidP="00525D49">
      <w:pPr>
        <w:ind w:left="-142"/>
        <w:jc w:val="both"/>
        <w:rPr>
          <w:color w:val="FF0000"/>
        </w:rPr>
      </w:pPr>
    </w:p>
    <w:p w:rsidR="00D20D18" w:rsidRDefault="00D20D18" w:rsidP="00525D49">
      <w:pPr>
        <w:ind w:left="-142"/>
        <w:jc w:val="both"/>
        <w:rPr>
          <w:color w:val="FF0000"/>
        </w:rPr>
      </w:pPr>
    </w:p>
    <w:p w:rsidR="00D20D18" w:rsidRDefault="00D20D18" w:rsidP="00525D49">
      <w:pPr>
        <w:ind w:left="-142"/>
        <w:jc w:val="both"/>
        <w:rPr>
          <w:color w:val="FF0000"/>
        </w:rPr>
      </w:pPr>
    </w:p>
    <w:p w:rsidR="00D20D18" w:rsidRDefault="00D20D18" w:rsidP="00525D49">
      <w:pPr>
        <w:ind w:left="-142"/>
        <w:jc w:val="both"/>
        <w:rPr>
          <w:color w:val="FF0000"/>
        </w:rPr>
      </w:pPr>
    </w:p>
    <w:p w:rsidR="00D20D18" w:rsidRPr="00525D49" w:rsidRDefault="00D20D18" w:rsidP="00525D49">
      <w:pPr>
        <w:ind w:left="-142"/>
        <w:jc w:val="both"/>
        <w:rPr>
          <w:color w:val="FF0000"/>
        </w:rPr>
      </w:pPr>
    </w:p>
    <w:p w:rsidR="00B06A02" w:rsidRPr="00525D49" w:rsidRDefault="00B06A02" w:rsidP="00525D49">
      <w:pPr>
        <w:ind w:left="-142"/>
        <w:jc w:val="both"/>
        <w:rPr>
          <w:color w:val="FF0000"/>
        </w:rPr>
      </w:pPr>
    </w:p>
    <w:p w:rsidR="00B06A02" w:rsidRPr="00525D49" w:rsidRDefault="00B06A02" w:rsidP="00525D49">
      <w:pPr>
        <w:pStyle w:val="a5"/>
        <w:ind w:left="-142"/>
        <w:jc w:val="both"/>
        <w:rPr>
          <w:rFonts w:ascii="Times New Roman" w:hAnsi="Times New Roman"/>
          <w:sz w:val="20"/>
          <w:szCs w:val="20"/>
        </w:rPr>
      </w:pPr>
      <w:r w:rsidRPr="00525D49">
        <w:rPr>
          <w:rFonts w:ascii="Times New Roman" w:hAnsi="Times New Roman"/>
          <w:sz w:val="20"/>
          <w:szCs w:val="20"/>
        </w:rPr>
        <w:t>Шевченко</w:t>
      </w:r>
      <w:r w:rsidR="00D20D18" w:rsidRPr="00D20D18">
        <w:rPr>
          <w:rFonts w:ascii="Times New Roman" w:hAnsi="Times New Roman"/>
          <w:sz w:val="20"/>
          <w:szCs w:val="20"/>
        </w:rPr>
        <w:t xml:space="preserve"> </w:t>
      </w:r>
      <w:r w:rsidR="00D20D18" w:rsidRPr="00525D49">
        <w:rPr>
          <w:rFonts w:ascii="Times New Roman" w:hAnsi="Times New Roman"/>
          <w:sz w:val="20"/>
          <w:szCs w:val="20"/>
        </w:rPr>
        <w:t>В.В.</w:t>
      </w:r>
    </w:p>
    <w:p w:rsidR="00B06A02" w:rsidRPr="00525D49" w:rsidRDefault="00B06A02" w:rsidP="00525D49">
      <w:pPr>
        <w:pStyle w:val="a5"/>
        <w:ind w:left="-142"/>
        <w:jc w:val="both"/>
        <w:rPr>
          <w:rFonts w:ascii="Times New Roman" w:hAnsi="Times New Roman"/>
          <w:color w:val="FF0000"/>
          <w:sz w:val="20"/>
          <w:szCs w:val="20"/>
        </w:rPr>
        <w:sectPr w:rsidR="00B06A02" w:rsidRPr="00525D49" w:rsidSect="00DA51D8">
          <w:headerReference w:type="default" r:id="rId14"/>
          <w:pgSz w:w="11906" w:h="16838"/>
          <w:pgMar w:top="1134" w:right="567" w:bottom="1134" w:left="1701" w:header="709" w:footer="709" w:gutter="0"/>
          <w:pgNumType w:start="1"/>
          <w:cols w:space="708"/>
          <w:titlePg/>
          <w:docGrid w:linePitch="360"/>
        </w:sectPr>
      </w:pPr>
      <w:r w:rsidRPr="00525D49">
        <w:rPr>
          <w:rFonts w:ascii="Times New Roman" w:hAnsi="Times New Roman"/>
          <w:sz w:val="20"/>
          <w:szCs w:val="20"/>
        </w:rPr>
        <w:t>2-13-54</w:t>
      </w:r>
    </w:p>
    <w:tbl>
      <w:tblPr>
        <w:tblW w:w="3969" w:type="dxa"/>
        <w:tblInd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tblGrid>
      <w:tr w:rsidR="00A47DCC" w:rsidRPr="00525D49" w:rsidTr="00D20D18">
        <w:tc>
          <w:tcPr>
            <w:tcW w:w="3969" w:type="dxa"/>
            <w:tcBorders>
              <w:top w:val="nil"/>
              <w:left w:val="nil"/>
              <w:bottom w:val="nil"/>
              <w:right w:val="nil"/>
            </w:tcBorders>
            <w:shd w:val="clear" w:color="auto" w:fill="auto"/>
          </w:tcPr>
          <w:p w:rsidR="00D20D18" w:rsidRPr="00D20D18" w:rsidRDefault="00D20D18" w:rsidP="00D20D18">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lastRenderedPageBreak/>
              <w:t xml:space="preserve">УТВЕРЖДЕНА </w:t>
            </w:r>
          </w:p>
          <w:p w:rsidR="00D20D18" w:rsidRPr="00D20D18" w:rsidRDefault="00D20D18" w:rsidP="00D20D18">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постановлением Администрации </w:t>
            </w:r>
          </w:p>
          <w:p w:rsidR="00D20D18" w:rsidRPr="00D20D18" w:rsidRDefault="00D20D18" w:rsidP="00D20D18">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Каргасокского района </w:t>
            </w:r>
          </w:p>
          <w:p w:rsidR="00D20D18" w:rsidRPr="00D20D18" w:rsidRDefault="00D20D18" w:rsidP="00D20D18">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от </w:t>
            </w:r>
            <w:r w:rsidR="004D3D10">
              <w:rPr>
                <w:rFonts w:ascii="Times New Roman" w:hAnsi="Times New Roman" w:cs="Times New Roman"/>
                <w:sz w:val="24"/>
                <w:szCs w:val="24"/>
              </w:rPr>
              <w:t>0</w:t>
            </w:r>
            <w:r w:rsidRPr="00D20D18">
              <w:rPr>
                <w:rFonts w:ascii="Times New Roman" w:hAnsi="Times New Roman" w:cs="Times New Roman"/>
                <w:sz w:val="24"/>
                <w:szCs w:val="24"/>
              </w:rPr>
              <w:t>2.</w:t>
            </w:r>
            <w:r w:rsidR="004D3D10">
              <w:rPr>
                <w:rFonts w:ascii="Times New Roman" w:hAnsi="Times New Roman" w:cs="Times New Roman"/>
                <w:sz w:val="24"/>
                <w:szCs w:val="24"/>
              </w:rPr>
              <w:t>03</w:t>
            </w:r>
            <w:r w:rsidRPr="00D20D18">
              <w:rPr>
                <w:rFonts w:ascii="Times New Roman" w:hAnsi="Times New Roman" w:cs="Times New Roman"/>
                <w:sz w:val="24"/>
                <w:szCs w:val="24"/>
              </w:rPr>
              <w:t>.20</w:t>
            </w:r>
            <w:r w:rsidR="004D3D10">
              <w:rPr>
                <w:rFonts w:ascii="Times New Roman" w:hAnsi="Times New Roman" w:cs="Times New Roman"/>
                <w:sz w:val="24"/>
                <w:szCs w:val="24"/>
              </w:rPr>
              <w:t>2</w:t>
            </w:r>
            <w:r w:rsidRPr="00D20D18">
              <w:rPr>
                <w:rFonts w:ascii="Times New Roman" w:hAnsi="Times New Roman" w:cs="Times New Roman"/>
                <w:sz w:val="24"/>
                <w:szCs w:val="24"/>
              </w:rPr>
              <w:t xml:space="preserve">1 от № </w:t>
            </w:r>
            <w:r w:rsidR="004D3D10">
              <w:rPr>
                <w:rFonts w:ascii="Times New Roman" w:hAnsi="Times New Roman" w:cs="Times New Roman"/>
                <w:sz w:val="24"/>
                <w:szCs w:val="24"/>
              </w:rPr>
              <w:t>42</w:t>
            </w:r>
          </w:p>
          <w:p w:rsidR="00D20D18" w:rsidRDefault="00D20D18" w:rsidP="00D20D18">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Приложение</w:t>
            </w:r>
          </w:p>
          <w:p w:rsidR="00D20D18" w:rsidRDefault="00D20D18" w:rsidP="00D20D18">
            <w:pPr>
              <w:pStyle w:val="ConsPlusNormal"/>
              <w:ind w:firstLine="6"/>
              <w:rPr>
                <w:rFonts w:ascii="Times New Roman" w:hAnsi="Times New Roman" w:cs="Times New Roman"/>
                <w:sz w:val="24"/>
                <w:szCs w:val="24"/>
              </w:rPr>
            </w:pPr>
          </w:p>
          <w:p w:rsidR="00A47DCC" w:rsidRPr="00D20D18" w:rsidRDefault="00A47DCC" w:rsidP="00525D49">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УТВЕРЖДЕНА </w:t>
            </w:r>
          </w:p>
          <w:p w:rsidR="00A47DCC" w:rsidRPr="00D20D18" w:rsidRDefault="00A47DCC" w:rsidP="00525D49">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постановлением Администрации </w:t>
            </w:r>
          </w:p>
          <w:p w:rsidR="00A47DCC" w:rsidRPr="00D20D18" w:rsidRDefault="00A47DCC" w:rsidP="00525D49">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 xml:space="preserve">Каргасокского района </w:t>
            </w:r>
          </w:p>
          <w:p w:rsidR="00A47DCC" w:rsidRPr="00D20D18" w:rsidRDefault="00A47DCC" w:rsidP="00525D49">
            <w:pPr>
              <w:pStyle w:val="ConsPlusNormal"/>
              <w:ind w:firstLine="6"/>
              <w:rPr>
                <w:rFonts w:ascii="Times New Roman" w:hAnsi="Times New Roman" w:cs="Times New Roman"/>
                <w:sz w:val="24"/>
                <w:szCs w:val="24"/>
              </w:rPr>
            </w:pPr>
            <w:r w:rsidRPr="00D20D18">
              <w:rPr>
                <w:rFonts w:ascii="Times New Roman" w:hAnsi="Times New Roman" w:cs="Times New Roman"/>
                <w:sz w:val="24"/>
                <w:szCs w:val="24"/>
              </w:rPr>
              <w:t>от 27.10.2015 от № 160</w:t>
            </w:r>
          </w:p>
          <w:p w:rsidR="00A47DCC" w:rsidRPr="00525D49" w:rsidRDefault="00A47DCC" w:rsidP="00525D49">
            <w:pPr>
              <w:pStyle w:val="ConsPlusNormal"/>
              <w:ind w:firstLine="6"/>
              <w:rPr>
                <w:rFonts w:ascii="Times New Roman" w:hAnsi="Times New Roman" w:cs="Times New Roman"/>
                <w:b/>
                <w:sz w:val="24"/>
                <w:szCs w:val="24"/>
              </w:rPr>
            </w:pPr>
            <w:r w:rsidRPr="00D20D18">
              <w:rPr>
                <w:rFonts w:ascii="Times New Roman" w:hAnsi="Times New Roman" w:cs="Times New Roman"/>
                <w:sz w:val="24"/>
                <w:szCs w:val="24"/>
              </w:rPr>
              <w:t>Приложение</w:t>
            </w:r>
          </w:p>
        </w:tc>
      </w:tr>
    </w:tbl>
    <w:p w:rsidR="00A47DCC" w:rsidRPr="00525D49" w:rsidRDefault="00A47DCC" w:rsidP="00525D49">
      <w:pPr>
        <w:pStyle w:val="ConsPlusTitle"/>
        <w:widowControl/>
        <w:jc w:val="center"/>
        <w:rPr>
          <w:rFonts w:ascii="Times New Roman" w:hAnsi="Times New Roman" w:cs="Times New Roman"/>
          <w:b w:val="0"/>
          <w:sz w:val="24"/>
          <w:szCs w:val="24"/>
        </w:rPr>
      </w:pPr>
    </w:p>
    <w:p w:rsidR="00A47DCC" w:rsidRPr="00525D49" w:rsidRDefault="00A47DCC" w:rsidP="00525D49">
      <w:pPr>
        <w:pStyle w:val="ConsPlusTitle"/>
        <w:widowControl/>
        <w:jc w:val="center"/>
        <w:rPr>
          <w:rFonts w:ascii="Times New Roman" w:hAnsi="Times New Roman" w:cs="Times New Roman"/>
          <w:b w:val="0"/>
          <w:sz w:val="24"/>
          <w:szCs w:val="24"/>
        </w:rPr>
      </w:pPr>
    </w:p>
    <w:p w:rsidR="00B06A02" w:rsidRPr="00525D49" w:rsidRDefault="00B06A02" w:rsidP="00525D49">
      <w:pPr>
        <w:pStyle w:val="ConsPlusTitle"/>
        <w:widowControl/>
        <w:jc w:val="center"/>
        <w:rPr>
          <w:rFonts w:ascii="Times New Roman" w:hAnsi="Times New Roman" w:cs="Times New Roman"/>
          <w:b w:val="0"/>
          <w:sz w:val="24"/>
          <w:szCs w:val="24"/>
        </w:rPr>
      </w:pPr>
      <w:r w:rsidRPr="00525D49">
        <w:rPr>
          <w:rFonts w:ascii="Times New Roman" w:hAnsi="Times New Roman" w:cs="Times New Roman"/>
          <w:b w:val="0"/>
          <w:sz w:val="24"/>
          <w:szCs w:val="24"/>
        </w:rPr>
        <w:t xml:space="preserve">Муниципальная программа «Обеспечение доступным и комфортным жильем и коммунальными услугами жителей </w:t>
      </w:r>
    </w:p>
    <w:p w:rsidR="00B06A02" w:rsidRPr="00525D49" w:rsidRDefault="00B06A02" w:rsidP="00525D49">
      <w:pPr>
        <w:pStyle w:val="ConsPlusTitle"/>
        <w:widowControl/>
        <w:jc w:val="center"/>
        <w:rPr>
          <w:rFonts w:ascii="Times New Roman" w:hAnsi="Times New Roman" w:cs="Times New Roman"/>
          <w:b w:val="0"/>
          <w:sz w:val="24"/>
          <w:szCs w:val="24"/>
        </w:rPr>
      </w:pPr>
      <w:r w:rsidRPr="00525D49">
        <w:rPr>
          <w:rFonts w:ascii="Times New Roman" w:hAnsi="Times New Roman" w:cs="Times New Roman"/>
          <w:b w:val="0"/>
          <w:sz w:val="24"/>
          <w:szCs w:val="24"/>
        </w:rPr>
        <w:t xml:space="preserve">муниципального образования «Каргасокский район» </w:t>
      </w:r>
    </w:p>
    <w:p w:rsidR="00B06A02" w:rsidRPr="00525D49" w:rsidRDefault="00B06A02" w:rsidP="00525D49">
      <w:pPr>
        <w:pStyle w:val="ConsPlusNormal"/>
        <w:jc w:val="center"/>
        <w:rPr>
          <w:rFonts w:ascii="Times New Roman" w:hAnsi="Times New Roman" w:cs="Times New Roman"/>
          <w:sz w:val="24"/>
          <w:szCs w:val="24"/>
        </w:rPr>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ПАСПОРТ МУНИЦИПАЛЬНОЙ ПРОГРАММЫ</w:t>
      </w:r>
    </w:p>
    <w:p w:rsidR="00B06A02" w:rsidRPr="00525D49" w:rsidRDefault="00B06A02" w:rsidP="00525D49">
      <w:pPr>
        <w:pStyle w:val="ConsPlusTitle"/>
        <w:widowControl/>
        <w:jc w:val="center"/>
        <w:rPr>
          <w:rFonts w:ascii="Times New Roman" w:hAnsi="Times New Roman" w:cs="Times New Roman"/>
          <w:b w:val="0"/>
          <w:sz w:val="24"/>
          <w:szCs w:val="24"/>
        </w:rPr>
      </w:pPr>
      <w:r w:rsidRPr="00525D49">
        <w:rPr>
          <w:rFonts w:ascii="Times New Roman" w:hAnsi="Times New Roman" w:cs="Times New Roman"/>
          <w:b w:val="0"/>
          <w:sz w:val="24"/>
          <w:szCs w:val="24"/>
        </w:rPr>
        <w:t xml:space="preserve">ОБЕСПЕЧЕНИЕ ДОСТУПНЫМ И КОМФОРТНЫМ ЖИЛЬЕМ И КОММУНАЛЬНЫМИ УСЛУГАМИ ЖИТЕЛЕЙ </w:t>
      </w:r>
    </w:p>
    <w:p w:rsidR="00B06A02" w:rsidRPr="00525D49" w:rsidRDefault="00B06A02" w:rsidP="00525D49">
      <w:pPr>
        <w:pStyle w:val="ConsPlusTitle"/>
        <w:widowControl/>
        <w:jc w:val="center"/>
        <w:rPr>
          <w:rFonts w:ascii="Times New Roman" w:hAnsi="Times New Roman" w:cs="Times New Roman"/>
          <w:b w:val="0"/>
          <w:sz w:val="24"/>
          <w:szCs w:val="24"/>
        </w:rPr>
      </w:pPr>
      <w:r w:rsidRPr="00525D49">
        <w:rPr>
          <w:rFonts w:ascii="Times New Roman" w:hAnsi="Times New Roman" w:cs="Times New Roman"/>
          <w:b w:val="0"/>
          <w:sz w:val="24"/>
          <w:szCs w:val="24"/>
        </w:rPr>
        <w:t xml:space="preserve">МУНИЦИПАЛЬНОГО ОБРАЗОВАНИЯ «КАРГАСОКСКИЙ РАЙОН» </w:t>
      </w:r>
    </w:p>
    <w:tbl>
      <w:tblPr>
        <w:tblW w:w="15026" w:type="dxa"/>
        <w:tblInd w:w="102" w:type="dxa"/>
        <w:tblCellMar>
          <w:top w:w="75" w:type="dxa"/>
          <w:left w:w="0" w:type="dxa"/>
          <w:bottom w:w="75" w:type="dxa"/>
          <w:right w:w="0" w:type="dxa"/>
        </w:tblCellMar>
        <w:tblLook w:val="0000" w:firstRow="0" w:lastRow="0" w:firstColumn="0" w:lastColumn="0" w:noHBand="0" w:noVBand="0"/>
      </w:tblPr>
      <w:tblGrid>
        <w:gridCol w:w="1881"/>
        <w:gridCol w:w="2170"/>
        <w:gridCol w:w="1549"/>
        <w:gridCol w:w="1549"/>
        <w:gridCol w:w="1395"/>
        <w:gridCol w:w="1393"/>
        <w:gridCol w:w="1139"/>
        <w:gridCol w:w="1257"/>
        <w:gridCol w:w="784"/>
        <w:gridCol w:w="825"/>
        <w:gridCol w:w="1084"/>
      </w:tblGrid>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Наименование муниципальной программы (далее –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Обеспечение доступным  и комфортным жильем и коммунальными услугами жителей муниципального образования «Каргасокский район»</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Сроки (этапы) реализации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2016-2021 годы</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Куратор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Заместитель Главы Каргасокского района по вопросам жизнеобеспечения района –начальник отдела жизнеобеспечения района</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Ответственный исполнитель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Соисполнители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Администрация Каргасокского района в лице:</w:t>
            </w:r>
          </w:p>
          <w:p w:rsidR="00B06A02" w:rsidRPr="00525D49" w:rsidRDefault="00B06A02" w:rsidP="00525D49">
            <w:pPr>
              <w:widowControl w:val="0"/>
              <w:autoSpaceDE w:val="0"/>
              <w:autoSpaceDN w:val="0"/>
              <w:adjustRightInd w:val="0"/>
              <w:rPr>
                <w:sz w:val="22"/>
                <w:szCs w:val="22"/>
              </w:rPr>
            </w:pPr>
            <w:r w:rsidRPr="00525D49">
              <w:rPr>
                <w:sz w:val="22"/>
                <w:szCs w:val="22"/>
              </w:rPr>
              <w:t>- 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rPr>
                <w:sz w:val="22"/>
                <w:szCs w:val="22"/>
              </w:rPr>
            </w:pPr>
            <w:r w:rsidRPr="00525D49">
              <w:rPr>
                <w:sz w:val="22"/>
                <w:szCs w:val="22"/>
              </w:rPr>
              <w:t>- Главного специалиста по социальной работе отдела по социальной работе Администрации Каргасокского района.</w:t>
            </w:r>
          </w:p>
          <w:p w:rsidR="00B06A02" w:rsidRPr="00525D49" w:rsidRDefault="00B06A02" w:rsidP="00525D49">
            <w:pPr>
              <w:widowControl w:val="0"/>
              <w:autoSpaceDE w:val="0"/>
              <w:autoSpaceDN w:val="0"/>
              <w:adjustRightInd w:val="0"/>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lastRenderedPageBreak/>
              <w:t>Участники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jc w:val="both"/>
              <w:rPr>
                <w:sz w:val="22"/>
                <w:szCs w:val="22"/>
              </w:rPr>
            </w:pPr>
            <w:r w:rsidRPr="00525D49">
              <w:rPr>
                <w:sz w:val="22"/>
                <w:szCs w:val="22"/>
              </w:rPr>
              <w:t>Главный специалист по социальной работе отдела по социальной работе Администрации Каргасокского района</w:t>
            </w:r>
          </w:p>
          <w:p w:rsidR="00B06A02" w:rsidRPr="00525D49" w:rsidRDefault="00B06A02" w:rsidP="00525D49">
            <w:pPr>
              <w:widowControl w:val="0"/>
              <w:autoSpaceDE w:val="0"/>
              <w:autoSpaceDN w:val="0"/>
              <w:adjustRightInd w:val="0"/>
              <w:jc w:val="both"/>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widowControl w:val="0"/>
              <w:autoSpaceDE w:val="0"/>
              <w:autoSpaceDN w:val="0"/>
              <w:adjustRightInd w:val="0"/>
              <w:jc w:val="both"/>
              <w:rPr>
                <w:sz w:val="22"/>
                <w:szCs w:val="22"/>
              </w:rPr>
            </w:pPr>
            <w:r w:rsidRPr="00525D49">
              <w:rPr>
                <w:sz w:val="22"/>
                <w:szCs w:val="22"/>
              </w:rPr>
              <w:t xml:space="preserve">Администрации сельских поселений </w:t>
            </w:r>
          </w:p>
          <w:p w:rsidR="00B06A02" w:rsidRPr="00525D49" w:rsidRDefault="00B06A02" w:rsidP="00525D49">
            <w:pPr>
              <w:widowControl w:val="0"/>
              <w:autoSpaceDE w:val="0"/>
              <w:autoSpaceDN w:val="0"/>
              <w:adjustRightInd w:val="0"/>
              <w:jc w:val="both"/>
              <w:rPr>
                <w:sz w:val="22"/>
                <w:szCs w:val="22"/>
              </w:rPr>
            </w:pPr>
            <w:r w:rsidRPr="00525D49">
              <w:rPr>
                <w:sz w:val="22"/>
                <w:szCs w:val="22"/>
              </w:rPr>
              <w:t>Департамент по социально-экономическому развитию села Томской области</w:t>
            </w:r>
          </w:p>
          <w:p w:rsidR="00B06A02" w:rsidRPr="00525D49" w:rsidRDefault="00B06A02" w:rsidP="00525D49">
            <w:pPr>
              <w:widowControl w:val="0"/>
              <w:autoSpaceDE w:val="0"/>
              <w:autoSpaceDN w:val="0"/>
              <w:adjustRightInd w:val="0"/>
              <w:jc w:val="both"/>
              <w:rPr>
                <w:sz w:val="22"/>
                <w:szCs w:val="22"/>
              </w:rPr>
            </w:pPr>
            <w:r w:rsidRPr="00525D49">
              <w:rPr>
                <w:sz w:val="22"/>
                <w:szCs w:val="22"/>
              </w:rPr>
              <w:t xml:space="preserve">МУП «Каргасокский </w:t>
            </w:r>
            <w:proofErr w:type="spellStart"/>
            <w:r w:rsidRPr="00525D49">
              <w:rPr>
                <w:sz w:val="22"/>
                <w:szCs w:val="22"/>
              </w:rPr>
              <w:t>Тепловодоканал</w:t>
            </w:r>
            <w:proofErr w:type="spellEnd"/>
            <w:r w:rsidRPr="00525D49">
              <w:rPr>
                <w:sz w:val="22"/>
                <w:szCs w:val="22"/>
              </w:rPr>
              <w:t>»</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Цель социально-экономического развития муниципального образования «Каргасокский район», на реализацию которой направлена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both"/>
              <w:rPr>
                <w:sz w:val="22"/>
                <w:szCs w:val="22"/>
              </w:rPr>
            </w:pPr>
            <w:r w:rsidRPr="00525D49">
              <w:rPr>
                <w:sz w:val="22"/>
                <w:szCs w:val="22"/>
              </w:rPr>
              <w:t>Основные цели социально-экономического развития Каргасокского района:</w:t>
            </w:r>
          </w:p>
          <w:p w:rsidR="00B06A02" w:rsidRPr="00525D49" w:rsidRDefault="00B06A02" w:rsidP="00525D49">
            <w:pPr>
              <w:jc w:val="both"/>
              <w:rPr>
                <w:sz w:val="22"/>
                <w:szCs w:val="22"/>
              </w:rPr>
            </w:pPr>
            <w:r w:rsidRPr="00525D49">
              <w:rPr>
                <w:sz w:val="22"/>
                <w:szCs w:val="22"/>
              </w:rPr>
              <w:t>Цель 1. Повышение уровня и качества жизни населения на территории Каргасокского района, развитие человеческого капитала;</w:t>
            </w:r>
          </w:p>
          <w:p w:rsidR="00B06A02" w:rsidRPr="00525D49" w:rsidRDefault="00B06A02" w:rsidP="00525D49">
            <w:pPr>
              <w:jc w:val="both"/>
              <w:rPr>
                <w:sz w:val="22"/>
                <w:szCs w:val="22"/>
              </w:rPr>
            </w:pPr>
            <w:r w:rsidRPr="00525D49">
              <w:rPr>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autoSpaceDE w:val="0"/>
              <w:autoSpaceDN w:val="0"/>
              <w:adjustRightInd w:val="0"/>
              <w:jc w:val="both"/>
              <w:rPr>
                <w:sz w:val="22"/>
                <w:szCs w:val="22"/>
              </w:rPr>
            </w:pPr>
            <w:r w:rsidRPr="00525D49">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525D49" w:rsidRDefault="00B06A02" w:rsidP="00525D49">
            <w:pPr>
              <w:autoSpaceDE w:val="0"/>
              <w:autoSpaceDN w:val="0"/>
              <w:adjustRightInd w:val="0"/>
              <w:jc w:val="both"/>
              <w:rPr>
                <w:sz w:val="22"/>
                <w:szCs w:val="22"/>
              </w:rPr>
            </w:pPr>
            <w:r w:rsidRPr="00525D49">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525D49" w:rsidTr="00884B8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цели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2020 </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autoSpaceDE w:val="0"/>
              <w:autoSpaceDN w:val="0"/>
              <w:adjustRightInd w:val="0"/>
              <w:jc w:val="both"/>
              <w:rPr>
                <w:sz w:val="22"/>
                <w:szCs w:val="22"/>
              </w:rPr>
            </w:pPr>
            <w:r w:rsidRPr="00525D49">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1. Доля граждан, улучшивших жилищные условия в рамках подпрограмм, от общей численности, признанных участниками,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90,32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53,7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50,0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42,3</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35,8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100,0</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w:t>
            </w:r>
            <w:r w:rsidRPr="00525D49">
              <w:rPr>
                <w:sz w:val="22"/>
                <w:szCs w:val="22"/>
              </w:rPr>
              <w:lastRenderedPageBreak/>
              <w:t>годов,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6,1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7,5</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8,4</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4,4</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13</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17,2</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3.Доля семей, проживающих в селе Новый Тевриз, которым оказана поддержка в решении жилищной проблемы от общей численности семей села Новый Тевриз,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3,9</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rPr>
          <w:trHeight w:val="471"/>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1.Доля жилищного фонда, оборудованного водопроводом,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59,76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62,33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64,52</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65,42</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65,61</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65,9</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65,2</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 Доля жилищного фонда, оборудованного газом,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36,17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36,97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38,1</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38,58</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38,97</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39,3</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45,2</w:t>
            </w:r>
          </w:p>
        </w:tc>
      </w:tr>
      <w:tr w:rsidR="00B06A02" w:rsidRPr="00525D49" w:rsidTr="00884B81">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3.Количество аварий на объектах ЖКХ, ед.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both"/>
              <w:rPr>
                <w:sz w:val="22"/>
                <w:szCs w:val="22"/>
              </w:rPr>
            </w:pPr>
            <w:r w:rsidRPr="00525D49">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2. Улучшение качества жизни сельского населения, в том числе молодых семей и молодых специалистов</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3. Улучшение жилищных условий молодых семей в Каргасокском районе</w:t>
            </w:r>
          </w:p>
          <w:p w:rsidR="00B06A02" w:rsidRPr="00525D49" w:rsidRDefault="00B06A02" w:rsidP="00525D49">
            <w:pPr>
              <w:jc w:val="both"/>
              <w:rPr>
                <w:sz w:val="22"/>
                <w:szCs w:val="22"/>
              </w:rPr>
            </w:pPr>
            <w:r w:rsidRPr="00525D49">
              <w:rPr>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B06A02" w:rsidRPr="00525D49" w:rsidRDefault="00B06A02" w:rsidP="00525D49">
            <w:pPr>
              <w:jc w:val="both"/>
              <w:rPr>
                <w:sz w:val="22"/>
                <w:szCs w:val="22"/>
              </w:rPr>
            </w:pPr>
            <w:r w:rsidRPr="00525D49">
              <w:rPr>
                <w:sz w:val="22"/>
                <w:szCs w:val="22"/>
              </w:rPr>
              <w:t>Задача 5. Обеспечением жильем семей, выезжающих из села Новый Тевриз Каргасокского района</w:t>
            </w:r>
          </w:p>
          <w:p w:rsidR="00B06A02" w:rsidRPr="00525D49" w:rsidRDefault="00B06A02" w:rsidP="00525D49">
            <w:pPr>
              <w:widowControl w:val="0"/>
              <w:autoSpaceDE w:val="0"/>
              <w:autoSpaceDN w:val="0"/>
              <w:adjustRightInd w:val="0"/>
              <w:jc w:val="both"/>
              <w:rPr>
                <w:sz w:val="22"/>
                <w:szCs w:val="22"/>
              </w:rPr>
            </w:pPr>
          </w:p>
          <w:p w:rsidR="00B06A02" w:rsidRPr="00525D49" w:rsidRDefault="00B06A02" w:rsidP="00525D49">
            <w:pPr>
              <w:widowControl w:val="0"/>
              <w:autoSpaceDE w:val="0"/>
              <w:autoSpaceDN w:val="0"/>
              <w:adjustRightInd w:val="0"/>
              <w:jc w:val="both"/>
              <w:rPr>
                <w:sz w:val="22"/>
                <w:szCs w:val="22"/>
              </w:rPr>
            </w:pPr>
            <w:r w:rsidRPr="00525D49">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1. Обеспечение населения Каргасокского района чистой водой и надежными системами водоотведения</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B06A02" w:rsidRPr="00525D49" w:rsidTr="00884B8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задач</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год </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Показатель задачи 1. Количество расселенных </w:t>
            </w:r>
            <w:r w:rsidRPr="00525D49">
              <w:rPr>
                <w:sz w:val="22"/>
                <w:szCs w:val="22"/>
              </w:rPr>
              <w:lastRenderedPageBreak/>
              <w:t>граждан, чел. (семей)</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3(1)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xml:space="preserve"> 48 (23)</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1F747A" w:rsidP="00525D49">
            <w:pPr>
              <w:jc w:val="center"/>
              <w:rPr>
                <w:sz w:val="22"/>
                <w:szCs w:val="22"/>
              </w:rPr>
            </w:pPr>
            <w:r w:rsidRPr="00525D49">
              <w:rPr>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9(4)</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Задача 2. Улучшение качества жизни сельского населения, в том числе молодых семей и молодых специалистов</w:t>
            </w:r>
          </w:p>
        </w:tc>
      </w:tr>
      <w:tr w:rsidR="00B06A02" w:rsidRPr="00525D49" w:rsidTr="00884B81">
        <w:trPr>
          <w:trHeight w:val="643"/>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Показатели задачи 2. </w:t>
            </w:r>
          </w:p>
          <w:p w:rsidR="00B06A02" w:rsidRPr="00525D49" w:rsidRDefault="00B06A02" w:rsidP="00525D49">
            <w:pPr>
              <w:widowControl w:val="0"/>
              <w:autoSpaceDE w:val="0"/>
              <w:autoSpaceDN w:val="0"/>
              <w:adjustRightInd w:val="0"/>
              <w:rPr>
                <w:sz w:val="22"/>
                <w:szCs w:val="22"/>
              </w:rPr>
            </w:pPr>
            <w:r w:rsidRPr="00525D49">
              <w:rPr>
                <w:sz w:val="22"/>
                <w:szCs w:val="22"/>
              </w:rPr>
              <w:t>2.1. Количество реализованных инвестиционных проектов, ед.</w:t>
            </w:r>
          </w:p>
        </w:tc>
        <w:tc>
          <w:tcPr>
            <w:tcW w:w="139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1393"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113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25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2.2. Количество семей, улучшивших жилищные условия, семей (человек)</w:t>
            </w:r>
          </w:p>
        </w:tc>
        <w:tc>
          <w:tcPr>
            <w:tcW w:w="139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1(2)</w:t>
            </w:r>
          </w:p>
        </w:tc>
        <w:tc>
          <w:tcPr>
            <w:tcW w:w="1393"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2(3)</w:t>
            </w:r>
          </w:p>
        </w:tc>
        <w:tc>
          <w:tcPr>
            <w:tcW w:w="113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4(13)</w:t>
            </w:r>
          </w:p>
        </w:tc>
        <w:tc>
          <w:tcPr>
            <w:tcW w:w="125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4(13)</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7(18)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3(11)</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Задача 3. Улучшение жилищных условий молодых семей в Каргасокском районе</w:t>
            </w:r>
          </w:p>
        </w:tc>
      </w:tr>
      <w:tr w:rsidR="00B06A02" w:rsidRPr="00525D49" w:rsidTr="00884B81">
        <w:trPr>
          <w:trHeight w:val="417"/>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Показатели задачи 3. Количество молодых семей, улучшивших жилищные условия, семей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r>
      <w:tr w:rsidR="00B06A02" w:rsidRPr="00525D49" w:rsidTr="00884B81">
        <w:trPr>
          <w:trHeight w:val="28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both"/>
              <w:rPr>
                <w:sz w:val="22"/>
                <w:szCs w:val="22"/>
              </w:rPr>
            </w:pPr>
            <w:r w:rsidRPr="00525D49">
              <w:rPr>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525D4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задачи 4.</w:t>
            </w:r>
          </w:p>
          <w:p w:rsidR="00B06A02" w:rsidRPr="00525D49" w:rsidRDefault="00B06A02" w:rsidP="00525D49">
            <w:pPr>
              <w:widowControl w:val="0"/>
              <w:autoSpaceDE w:val="0"/>
              <w:autoSpaceDN w:val="0"/>
              <w:adjustRightInd w:val="0"/>
              <w:rPr>
                <w:sz w:val="22"/>
                <w:szCs w:val="22"/>
              </w:rPr>
            </w:pPr>
            <w:r w:rsidRPr="00525D49">
              <w:rPr>
                <w:sz w:val="22"/>
                <w:szCs w:val="22"/>
              </w:rPr>
              <w:t>Количество ветеранов ВОВ и вдов участников ВОВ, которым оказана помощь в ремонте жилых помещений, чел.</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15</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12</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11</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w:t>
            </w:r>
          </w:p>
        </w:tc>
      </w:tr>
      <w:tr w:rsidR="00B06A02" w:rsidRPr="00525D4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both"/>
              <w:rPr>
                <w:sz w:val="22"/>
                <w:szCs w:val="22"/>
              </w:rPr>
            </w:pPr>
            <w:r w:rsidRPr="00525D49">
              <w:rPr>
                <w:sz w:val="22"/>
                <w:szCs w:val="22"/>
              </w:rPr>
              <w:t xml:space="preserve">Задача 5. Обеспечением жильем семей, выезжающих из села Новый </w:t>
            </w:r>
            <w:proofErr w:type="spellStart"/>
            <w:r w:rsidRPr="00525D49">
              <w:rPr>
                <w:sz w:val="22"/>
                <w:szCs w:val="22"/>
              </w:rPr>
              <w:t>тевриз</w:t>
            </w:r>
            <w:proofErr w:type="spellEnd"/>
            <w:r w:rsidRPr="00525D49">
              <w:rPr>
                <w:sz w:val="22"/>
                <w:szCs w:val="22"/>
              </w:rPr>
              <w:t xml:space="preserve"> Каргасокского района</w:t>
            </w:r>
          </w:p>
        </w:tc>
      </w:tr>
      <w:tr w:rsidR="00B06A02" w:rsidRPr="00525D4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Показатель задачи 5. Количество семей, обеспеченных жилыми помещениями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r>
      <w:tr w:rsidR="00B06A02" w:rsidRPr="00525D49" w:rsidTr="00884B81">
        <w:trPr>
          <w:trHeight w:val="370"/>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both"/>
              <w:rPr>
                <w:sz w:val="22"/>
                <w:szCs w:val="22"/>
              </w:rPr>
            </w:pPr>
            <w:r w:rsidRPr="00525D49">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525D49" w:rsidTr="00884B81">
        <w:trPr>
          <w:trHeight w:val="23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1. Обеспечение населения Каргасокского района чистой водой и надежными системами водоотведения</w:t>
            </w:r>
          </w:p>
        </w:tc>
      </w:tr>
      <w:tr w:rsidR="00B06A02" w:rsidRPr="00525D49" w:rsidTr="00884B81">
        <w:trPr>
          <w:trHeight w:val="62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e"/>
              <w:widowControl w:val="0"/>
              <w:autoSpaceDE w:val="0"/>
              <w:autoSpaceDN w:val="0"/>
              <w:adjustRightInd w:val="0"/>
              <w:ind w:left="-16"/>
              <w:rPr>
                <w:sz w:val="22"/>
                <w:szCs w:val="22"/>
              </w:rPr>
            </w:pPr>
            <w:r w:rsidRPr="00525D49">
              <w:rPr>
                <w:sz w:val="22"/>
                <w:szCs w:val="22"/>
              </w:rPr>
              <w:t>Показатели задачи 1.</w:t>
            </w:r>
          </w:p>
          <w:p w:rsidR="00B06A02" w:rsidRPr="00525D49" w:rsidRDefault="00B06A02" w:rsidP="00525D49">
            <w:pPr>
              <w:widowControl w:val="0"/>
              <w:autoSpaceDE w:val="0"/>
              <w:autoSpaceDN w:val="0"/>
              <w:adjustRightInd w:val="0"/>
              <w:rPr>
                <w:sz w:val="22"/>
                <w:szCs w:val="22"/>
              </w:rPr>
            </w:pPr>
            <w:r w:rsidRPr="00525D49">
              <w:rPr>
                <w:sz w:val="22"/>
                <w:szCs w:val="22"/>
              </w:rPr>
              <w:t>1.1. Обеспеченность населения Каргасокского района чистой водой в общем объеме населения Каргасокского района,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81,88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81,88</w:t>
            </w:r>
          </w:p>
        </w:tc>
      </w:tr>
      <w:tr w:rsidR="00B06A02" w:rsidRPr="00525D49" w:rsidTr="00884B81">
        <w:trPr>
          <w:trHeight w:val="240"/>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e"/>
              <w:widowControl w:val="0"/>
              <w:numPr>
                <w:ilvl w:val="1"/>
                <w:numId w:val="3"/>
              </w:numPr>
              <w:autoSpaceDE w:val="0"/>
              <w:autoSpaceDN w:val="0"/>
              <w:adjustRightInd w:val="0"/>
              <w:ind w:left="0" w:hanging="16"/>
              <w:rPr>
                <w:sz w:val="22"/>
                <w:szCs w:val="22"/>
              </w:rPr>
            </w:pPr>
            <w:r w:rsidRPr="00525D49">
              <w:rPr>
                <w:sz w:val="22"/>
                <w:szCs w:val="22"/>
              </w:rPr>
              <w:t>Количество сточных вод, сбрасываемых населением на рельеф, тыс.м3/год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r>
      <w:tr w:rsidR="00B06A02" w:rsidRPr="00525D4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B06A02" w:rsidRPr="00525D49" w:rsidTr="00884B81">
        <w:trPr>
          <w:trHeight w:val="393"/>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задачи 2. Рост площади жилых помещений, имеющих централизованное снабжение природным газом,%</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5"/>
              <w:jc w:val="center"/>
              <w:rPr>
                <w:rFonts w:ascii="Times New Roman" w:hAnsi="Times New Roman"/>
              </w:rPr>
            </w:pPr>
          </w:p>
          <w:p w:rsidR="00B06A02" w:rsidRPr="00525D49" w:rsidRDefault="00B06A02" w:rsidP="00525D49">
            <w:pPr>
              <w:pStyle w:val="a5"/>
              <w:jc w:val="center"/>
              <w:rPr>
                <w:rFonts w:ascii="Times New Roman" w:hAnsi="Times New Roman"/>
              </w:rPr>
            </w:pPr>
            <w:r w:rsidRPr="00525D49">
              <w:rPr>
                <w:rFonts w:ascii="Times New Roman" w:hAnsi="Times New Roman"/>
              </w:rPr>
              <w:t>0,7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3,2</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2,3</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Подпрограммы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hyperlink w:anchor="Подпрограмма1" w:history="1">
              <w:r w:rsidRPr="00525D49">
                <w:rPr>
                  <w:rStyle w:val="af2"/>
                  <w:rFonts w:ascii="Times New Roman" w:hAnsi="Times New Roman"/>
                  <w:color w:val="auto"/>
                </w:rPr>
                <w:t>Подпрограмма 1. «Ликвидация ветхого и</w:t>
              </w:r>
              <w:r w:rsidRPr="00525D49">
                <w:rPr>
                  <w:rStyle w:val="af2"/>
                  <w:rFonts w:ascii="Times New Roman" w:hAnsi="Times New Roman"/>
                  <w:color w:val="auto"/>
                </w:rPr>
                <w:t xml:space="preserve"> аварий</w:t>
              </w:r>
              <w:r w:rsidRPr="00525D49">
                <w:rPr>
                  <w:rStyle w:val="af2"/>
                  <w:rFonts w:ascii="Times New Roman" w:hAnsi="Times New Roman"/>
                  <w:color w:val="auto"/>
                </w:rPr>
                <w:t>н</w:t>
              </w:r>
              <w:r w:rsidRPr="00525D49">
                <w:rPr>
                  <w:rStyle w:val="af2"/>
                  <w:rFonts w:ascii="Times New Roman" w:hAnsi="Times New Roman"/>
                  <w:color w:val="auto"/>
                </w:rPr>
                <w:t>ого муниципального жилищного фонда»</w:t>
              </w:r>
            </w:hyperlink>
            <w:r w:rsidRPr="00525D49">
              <w:rPr>
                <w:rFonts w:ascii="Times New Roman" w:hAnsi="Times New Roman"/>
              </w:rPr>
              <w:t xml:space="preserve"> </w:t>
            </w:r>
          </w:p>
          <w:p w:rsidR="00B06A02" w:rsidRPr="00525D49" w:rsidRDefault="00B06A02" w:rsidP="00525D49">
            <w:pPr>
              <w:pStyle w:val="a5"/>
              <w:rPr>
                <w:rFonts w:ascii="Times New Roman" w:hAnsi="Times New Roman"/>
              </w:rPr>
            </w:pPr>
            <w:hyperlink w:anchor="Подпрограмма2" w:history="1">
              <w:r w:rsidRPr="00525D49">
                <w:rPr>
                  <w:rStyle w:val="af2"/>
                  <w:rFonts w:ascii="Times New Roman" w:hAnsi="Times New Roman"/>
                  <w:color w:val="auto"/>
                </w:rPr>
                <w:t xml:space="preserve">Подпрограмма 2. «Чистая вода </w:t>
              </w:r>
              <w:r w:rsidRPr="00525D49">
                <w:rPr>
                  <w:rStyle w:val="af2"/>
                  <w:rFonts w:ascii="Times New Roman" w:hAnsi="Times New Roman"/>
                  <w:color w:val="auto"/>
                </w:rPr>
                <w:t>Ка</w:t>
              </w:r>
              <w:r w:rsidRPr="00525D49">
                <w:rPr>
                  <w:rStyle w:val="af2"/>
                  <w:rFonts w:ascii="Times New Roman" w:hAnsi="Times New Roman"/>
                  <w:color w:val="auto"/>
                </w:rPr>
                <w:t>ргасокского района»</w:t>
              </w:r>
            </w:hyperlink>
          </w:p>
          <w:p w:rsidR="00B06A02" w:rsidRPr="00525D49" w:rsidRDefault="00B06A02" w:rsidP="00525D49">
            <w:pPr>
              <w:pStyle w:val="a5"/>
              <w:rPr>
                <w:rFonts w:ascii="Times New Roman" w:hAnsi="Times New Roman"/>
              </w:rPr>
            </w:pPr>
            <w:hyperlink w:anchor="Подпрограмма3" w:history="1">
              <w:r w:rsidRPr="00525D49">
                <w:rPr>
                  <w:rStyle w:val="af2"/>
                  <w:rFonts w:ascii="Times New Roman" w:hAnsi="Times New Roman"/>
                  <w:color w:val="auto"/>
                </w:rPr>
                <w:t>Подпрограмма 3. «Устойчив</w:t>
              </w:r>
              <w:r w:rsidRPr="00525D49">
                <w:rPr>
                  <w:rStyle w:val="af2"/>
                  <w:rFonts w:ascii="Times New Roman" w:hAnsi="Times New Roman"/>
                  <w:color w:val="auto"/>
                </w:rPr>
                <w:t>о</w:t>
              </w:r>
              <w:r w:rsidRPr="00525D49">
                <w:rPr>
                  <w:rStyle w:val="af2"/>
                  <w:rFonts w:ascii="Times New Roman" w:hAnsi="Times New Roman"/>
                  <w:color w:val="auto"/>
                </w:rPr>
                <w:t>е разв</w:t>
              </w:r>
              <w:r w:rsidRPr="00525D49">
                <w:rPr>
                  <w:rStyle w:val="af2"/>
                  <w:rFonts w:ascii="Times New Roman" w:hAnsi="Times New Roman"/>
                  <w:color w:val="auto"/>
                </w:rPr>
                <w:t>итие  сельских территорий Каргасокского района»</w:t>
              </w:r>
            </w:hyperlink>
          </w:p>
          <w:p w:rsidR="00B06A02" w:rsidRPr="00525D49" w:rsidRDefault="00B06A02" w:rsidP="00525D49">
            <w:pPr>
              <w:pStyle w:val="a5"/>
              <w:rPr>
                <w:rFonts w:ascii="Times New Roman" w:hAnsi="Times New Roman"/>
              </w:rPr>
            </w:pPr>
            <w:hyperlink w:anchor="Подпрограмма4" w:history="1">
              <w:r w:rsidRPr="00525D49">
                <w:rPr>
                  <w:rStyle w:val="af2"/>
                  <w:rFonts w:ascii="Times New Roman" w:hAnsi="Times New Roman"/>
                  <w:color w:val="auto"/>
                </w:rPr>
                <w:t>Подпрограмма 4. «Обеспечение жильем молодых семей в Каргасокс</w:t>
              </w:r>
              <w:r w:rsidRPr="00525D49">
                <w:rPr>
                  <w:rStyle w:val="af2"/>
                  <w:rFonts w:ascii="Times New Roman" w:hAnsi="Times New Roman"/>
                  <w:color w:val="auto"/>
                </w:rPr>
                <w:t>ком ра</w:t>
              </w:r>
              <w:r w:rsidRPr="00525D49">
                <w:rPr>
                  <w:rStyle w:val="af2"/>
                  <w:rFonts w:ascii="Times New Roman" w:hAnsi="Times New Roman"/>
                  <w:color w:val="auto"/>
                </w:rPr>
                <w:t>йоне»</w:t>
              </w:r>
            </w:hyperlink>
          </w:p>
          <w:p w:rsidR="00B06A02" w:rsidRPr="00525D49" w:rsidRDefault="00B06A02" w:rsidP="00525D49">
            <w:pPr>
              <w:pStyle w:val="a5"/>
              <w:rPr>
                <w:rFonts w:ascii="Times New Roman" w:hAnsi="Times New Roman"/>
              </w:rPr>
            </w:pPr>
            <w:hyperlink w:anchor="Подпрограмма5" w:history="1">
              <w:r w:rsidRPr="00525D49">
                <w:rPr>
                  <w:rStyle w:val="af2"/>
                  <w:rFonts w:ascii="Times New Roman" w:hAnsi="Times New Roman"/>
                  <w:color w:val="auto"/>
                </w:rPr>
                <w:t>Подпрограмма 5. «Газифик</w:t>
              </w:r>
              <w:r w:rsidRPr="00525D49">
                <w:rPr>
                  <w:rStyle w:val="af2"/>
                  <w:rFonts w:ascii="Times New Roman" w:hAnsi="Times New Roman"/>
                  <w:color w:val="auto"/>
                </w:rPr>
                <w:t>ац</w:t>
              </w:r>
              <w:r w:rsidRPr="00525D49">
                <w:rPr>
                  <w:rStyle w:val="af2"/>
                  <w:rFonts w:ascii="Times New Roman" w:hAnsi="Times New Roman"/>
                  <w:color w:val="auto"/>
                </w:rPr>
                <w:t>ия Каргасокского района»</w:t>
              </w:r>
            </w:hyperlink>
          </w:p>
          <w:p w:rsidR="00B06A02" w:rsidRPr="00525D49" w:rsidRDefault="00B06A02" w:rsidP="00525D49">
            <w:pPr>
              <w:pStyle w:val="a5"/>
              <w:rPr>
                <w:rFonts w:ascii="Times New Roman" w:hAnsi="Times New Roman"/>
              </w:rPr>
            </w:pPr>
            <w:hyperlink w:anchor="Подпрограмма6" w:history="1">
              <w:r w:rsidRPr="00525D49">
                <w:rPr>
                  <w:rStyle w:val="af2"/>
                  <w:rFonts w:ascii="Times New Roman" w:hAnsi="Times New Roman"/>
                  <w:color w:val="auto"/>
                </w:rPr>
                <w:t>Подпрограмма 6. «Оказание помощи в ремонте жи</w:t>
              </w:r>
              <w:r w:rsidRPr="00525D49">
                <w:rPr>
                  <w:rStyle w:val="af2"/>
                  <w:rFonts w:ascii="Times New Roman" w:hAnsi="Times New Roman"/>
                  <w:color w:val="auto"/>
                </w:rPr>
                <w:t>лья вет</w:t>
              </w:r>
              <w:r w:rsidRPr="00525D49">
                <w:rPr>
                  <w:rStyle w:val="af2"/>
                  <w:rFonts w:ascii="Times New Roman" w:hAnsi="Times New Roman"/>
                  <w:color w:val="auto"/>
                </w:rPr>
                <w:t>ера</w:t>
              </w:r>
              <w:r w:rsidRPr="00525D49">
                <w:rPr>
                  <w:rStyle w:val="af2"/>
                  <w:rFonts w:ascii="Times New Roman" w:hAnsi="Times New Roman"/>
                  <w:color w:val="auto"/>
                </w:rPr>
                <w:t xml:space="preserve">нов </w:t>
              </w:r>
              <w:r w:rsidRPr="00525D49">
                <w:rPr>
                  <w:rStyle w:val="af2"/>
                  <w:rFonts w:ascii="Times New Roman" w:hAnsi="Times New Roman"/>
                  <w:color w:val="auto"/>
                </w:rPr>
                <w:t>Великой Отечественной войны 1941-1945 годов и вдов участников Великой Отечественной войны 1941-1945 годов»</w:t>
              </w:r>
            </w:hyperlink>
          </w:p>
          <w:p w:rsidR="00B06A02" w:rsidRPr="00525D49" w:rsidRDefault="00B06A02" w:rsidP="00525D49">
            <w:pPr>
              <w:pStyle w:val="a5"/>
              <w:rPr>
                <w:rFonts w:ascii="Times New Roman" w:hAnsi="Times New Roman"/>
              </w:rPr>
            </w:pPr>
            <w:r w:rsidRPr="00525D49">
              <w:rPr>
                <w:rFonts w:ascii="Times New Roman" w:hAnsi="Times New Roman"/>
              </w:rPr>
              <w:t>Подпрограмма 7</w:t>
            </w:r>
            <w:hyperlink w:anchor="Подпрограмма7" w:history="1">
              <w:r w:rsidRPr="00525D49">
                <w:rPr>
                  <w:rStyle w:val="af2"/>
                  <w:rFonts w:ascii="Times New Roman" w:hAnsi="Times New Roman"/>
                  <w:color w:val="auto"/>
                  <w:u w:val="none"/>
                </w:rPr>
                <w:t>.</w:t>
              </w:r>
              <w:r w:rsidRPr="00525D49">
                <w:rPr>
                  <w:rStyle w:val="af2"/>
                  <w:rFonts w:ascii="Times New Roman" w:hAnsi="Times New Roman"/>
                  <w:color w:val="auto"/>
                </w:rPr>
                <w:t xml:space="preserve"> «Обеспечивающая подп</w:t>
              </w:r>
              <w:r w:rsidRPr="00525D49">
                <w:rPr>
                  <w:rStyle w:val="af2"/>
                  <w:rFonts w:ascii="Times New Roman" w:hAnsi="Times New Roman"/>
                  <w:color w:val="auto"/>
                </w:rPr>
                <w:t>рограмма</w:t>
              </w:r>
            </w:hyperlink>
            <w:r w:rsidRPr="00525D49">
              <w:rPr>
                <w:rFonts w:ascii="Times New Roman" w:hAnsi="Times New Roman"/>
                <w:u w:val="single"/>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Подпрограмма 8. </w:t>
            </w:r>
            <w:r w:rsidRPr="00525D49">
              <w:rPr>
                <w:rFonts w:ascii="Times New Roman" w:hAnsi="Times New Roman" w:cs="Times New Roman"/>
                <w:sz w:val="22"/>
                <w:szCs w:val="22"/>
                <w:u w:val="single"/>
              </w:rPr>
              <w:t>«</w:t>
            </w:r>
            <w:hyperlink w:anchor="Подпрограмма8" w:history="1">
              <w:r w:rsidRPr="00525D49">
                <w:rPr>
                  <w:rStyle w:val="af2"/>
                  <w:rFonts w:ascii="Times New Roman" w:hAnsi="Times New Roman"/>
                  <w:color w:val="auto"/>
                  <w:sz w:val="22"/>
                  <w:szCs w:val="22"/>
                </w:rPr>
                <w:t>Обеспечение жильем семей, выезжающих из села Новый Тевриз Каргасокского района</w:t>
              </w:r>
            </w:hyperlink>
            <w:r w:rsidRPr="00525D49">
              <w:rPr>
                <w:rFonts w:ascii="Times New Roman" w:hAnsi="Times New Roman" w:cs="Times New Roman"/>
                <w:sz w:val="22"/>
                <w:szCs w:val="22"/>
                <w:u w:val="single"/>
              </w:rPr>
              <w:t>»</w:t>
            </w:r>
          </w:p>
        </w:tc>
      </w:tr>
      <w:tr w:rsidR="00B06A02" w:rsidRPr="00525D4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Ведомственные целевые программы, входящие в состав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Отсутствуют</w:t>
            </w:r>
          </w:p>
        </w:tc>
      </w:tr>
      <w:tr w:rsidR="00B06A02" w:rsidRPr="00525D49" w:rsidTr="00884B81">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Объемы и источники финансирования Программы (с детализацией по годам реализации Программы)  тыс. руб.</w:t>
            </w: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2018 год </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Федеральный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216</w:t>
            </w:r>
            <w:r w:rsidR="00127F7F" w:rsidRPr="00525D49">
              <w:rPr>
                <w:sz w:val="22"/>
                <w:szCs w:val="22"/>
              </w:rPr>
              <w:t> 674,4</w:t>
            </w:r>
            <w:r w:rsidRPr="00525D49">
              <w:rPr>
                <w:sz w:val="22"/>
                <w:szCs w:val="22"/>
              </w:rPr>
              <w:t>83</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45 885,13</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5 162,67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922,15</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2 776,24</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951,40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160 </w:t>
            </w:r>
            <w:r w:rsidR="00127F7F" w:rsidRPr="00525D49">
              <w:rPr>
                <w:sz w:val="22"/>
                <w:szCs w:val="22"/>
              </w:rPr>
              <w:t>976</w:t>
            </w:r>
            <w:r w:rsidRPr="00525D49">
              <w:rPr>
                <w:sz w:val="22"/>
                <w:szCs w:val="22"/>
              </w:rPr>
              <w:t>,</w:t>
            </w:r>
            <w:r w:rsidR="00127F7F" w:rsidRPr="00525D49">
              <w:rPr>
                <w:sz w:val="22"/>
                <w:szCs w:val="22"/>
              </w:rPr>
              <w:t>8</w:t>
            </w:r>
            <w:r w:rsidRPr="00525D49">
              <w:rPr>
                <w:sz w:val="22"/>
                <w:szCs w:val="22"/>
              </w:rPr>
              <w:t>9</w:t>
            </w:r>
          </w:p>
        </w:tc>
      </w:tr>
      <w:tr w:rsidR="00B06A02" w:rsidRPr="00525D4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Областной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127F7F" w:rsidP="00525D49">
            <w:pPr>
              <w:jc w:val="center"/>
              <w:rPr>
                <w:sz w:val="22"/>
                <w:szCs w:val="22"/>
              </w:rPr>
            </w:pPr>
            <w:r w:rsidRPr="00525D49">
              <w:rPr>
                <w:sz w:val="22"/>
                <w:szCs w:val="22"/>
              </w:rPr>
              <w:t>51 212,745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8 738,10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10 524,82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6 005,55</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5 282,5</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12 298,38</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8 </w:t>
            </w:r>
            <w:r w:rsidR="00127F7F" w:rsidRPr="00525D49">
              <w:rPr>
                <w:sz w:val="22"/>
                <w:szCs w:val="22"/>
              </w:rPr>
              <w:t>363</w:t>
            </w:r>
            <w:r w:rsidRPr="00525D49">
              <w:rPr>
                <w:sz w:val="22"/>
                <w:szCs w:val="22"/>
              </w:rPr>
              <w:t>,</w:t>
            </w:r>
            <w:r w:rsidR="00127F7F" w:rsidRPr="00525D49">
              <w:rPr>
                <w:sz w:val="22"/>
                <w:szCs w:val="22"/>
              </w:rPr>
              <w:t>4</w:t>
            </w:r>
            <w:r w:rsidRPr="00525D49">
              <w:rPr>
                <w:sz w:val="22"/>
                <w:szCs w:val="22"/>
              </w:rPr>
              <w:t>0</w:t>
            </w:r>
          </w:p>
        </w:tc>
      </w:tr>
      <w:tr w:rsidR="00B06A02" w:rsidRPr="00525D4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Районный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317 813,826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48 710,48</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50 561,16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51 078,91</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52 238,71</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56 223,77</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59 129,80</w:t>
            </w:r>
          </w:p>
        </w:tc>
      </w:tr>
      <w:tr w:rsidR="00B06A02" w:rsidRPr="00525D4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Бюджеты поселений</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Внебюджетные 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22 815,04</w:t>
            </w:r>
            <w:r w:rsidR="00127F7F" w:rsidRPr="00525D49">
              <w:rPr>
                <w:sz w:val="22"/>
                <w:szCs w:val="22"/>
              </w:rPr>
              <w:t>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1 889,90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4 634,1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6 082,32</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6 772,02</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3 436,70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0,00</w:t>
            </w:r>
          </w:p>
        </w:tc>
      </w:tr>
      <w:tr w:rsidR="00B06A02" w:rsidRPr="00525D49" w:rsidTr="00884B81">
        <w:trPr>
          <w:trHeight w:val="20"/>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Всего по источникам</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127F7F" w:rsidP="00525D49">
            <w:pPr>
              <w:widowControl w:val="0"/>
              <w:autoSpaceDE w:val="0"/>
              <w:autoSpaceDN w:val="0"/>
              <w:adjustRightInd w:val="0"/>
              <w:jc w:val="center"/>
              <w:rPr>
                <w:sz w:val="22"/>
                <w:szCs w:val="22"/>
              </w:rPr>
            </w:pPr>
            <w:r w:rsidRPr="00525D49">
              <w:rPr>
                <w:sz w:val="22"/>
                <w:szCs w:val="22"/>
              </w:rPr>
              <w:t>608 645,095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105 223,61</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70 882,75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64 088,93</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67 069,47</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72 910,25</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127F7F" w:rsidP="00525D49">
            <w:pPr>
              <w:widowControl w:val="0"/>
              <w:autoSpaceDE w:val="0"/>
              <w:autoSpaceDN w:val="0"/>
              <w:adjustRightInd w:val="0"/>
              <w:jc w:val="center"/>
              <w:rPr>
                <w:sz w:val="22"/>
                <w:szCs w:val="22"/>
              </w:rPr>
            </w:pPr>
            <w:r w:rsidRPr="00525D49">
              <w:rPr>
                <w:sz w:val="22"/>
                <w:szCs w:val="22"/>
              </w:rPr>
              <w:t>228 470,09</w:t>
            </w:r>
          </w:p>
        </w:tc>
      </w:tr>
    </w:tbl>
    <w:p w:rsidR="00B06A02" w:rsidRPr="00525D49" w:rsidRDefault="00B06A02" w:rsidP="00525D49">
      <w:pPr>
        <w:autoSpaceDE w:val="0"/>
        <w:autoSpaceDN w:val="0"/>
        <w:adjustRightInd w:val="0"/>
        <w:jc w:val="right"/>
        <w:outlineLvl w:val="1"/>
        <w:sectPr w:rsidR="00B06A02" w:rsidRPr="00525D49" w:rsidSect="00811D22">
          <w:pgSz w:w="16838" w:h="11906" w:orient="landscape"/>
          <w:pgMar w:top="426" w:right="1134" w:bottom="426" w:left="1134" w:header="709" w:footer="709" w:gutter="0"/>
          <w:cols w:space="708"/>
          <w:docGrid w:linePitch="360"/>
        </w:sectPr>
      </w:pPr>
    </w:p>
    <w:p w:rsidR="00B06A02" w:rsidRPr="00525D49" w:rsidRDefault="00B06A02" w:rsidP="00525D49">
      <w:pPr>
        <w:pStyle w:val="ae"/>
        <w:numPr>
          <w:ilvl w:val="0"/>
          <w:numId w:val="2"/>
        </w:numPr>
        <w:jc w:val="center"/>
      </w:pPr>
      <w:r w:rsidRPr="00525D49">
        <w:lastRenderedPageBreak/>
        <w:t xml:space="preserve"> ХАРАКТЕРИСТИКА ТЕКУЩЕГО СОСТОЯНИЯ СФЕРЫ РЕАЛИЗАЦИИ МУНИЦИПАЛЬНОЙ ПРОГРАММЫ.</w:t>
      </w:r>
    </w:p>
    <w:p w:rsidR="00B06A02" w:rsidRPr="00525D49" w:rsidRDefault="00B06A02" w:rsidP="00525D49">
      <w:pPr>
        <w:jc w:val="center"/>
      </w:pPr>
    </w:p>
    <w:p w:rsidR="00B06A02" w:rsidRPr="00525D49" w:rsidRDefault="00B06A02" w:rsidP="00525D49">
      <w:pPr>
        <w:ind w:firstLine="709"/>
        <w:jc w:val="both"/>
        <w:rPr>
          <w:spacing w:val="2"/>
          <w:shd w:val="clear" w:color="auto" w:fill="FFFFFF"/>
        </w:rPr>
      </w:pPr>
      <w:r w:rsidRPr="00525D49">
        <w:rPr>
          <w:shd w:val="clear" w:color="auto" w:fill="FFFFFF"/>
        </w:rPr>
        <w:t>Реализация права граждан на жилище, обеспечение достойных и доступных условий проживания – одна из фундаментальных задач правового государства.</w:t>
      </w:r>
      <w:r w:rsidRPr="00525D49">
        <w:t xml:space="preserve"> </w:t>
      </w:r>
      <w:r w:rsidRPr="00525D49">
        <w:rPr>
          <w:spacing w:val="2"/>
          <w:shd w:val="clear" w:color="auto" w:fill="FFFFFF"/>
        </w:rPr>
        <w:t>Жилищная проблема в Российской Федерации, и в частности в Каргасокском районе,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B06A02" w:rsidRPr="00525D49" w:rsidRDefault="00B06A02" w:rsidP="00525D49">
      <w:pPr>
        <w:pStyle w:val="af1"/>
        <w:spacing w:before="30" w:beforeAutospacing="0" w:after="30" w:afterAutospacing="0" w:line="285" w:lineRule="atLeast"/>
        <w:ind w:firstLine="709"/>
        <w:jc w:val="both"/>
      </w:pPr>
      <w:r w:rsidRPr="00525D49">
        <w:t>Актуальность решения проблемы обусловлена следующими факторами:</w:t>
      </w:r>
    </w:p>
    <w:p w:rsidR="00B06A02" w:rsidRPr="00525D49" w:rsidRDefault="00B06A02" w:rsidP="00525D49">
      <w:pPr>
        <w:pStyle w:val="af1"/>
        <w:spacing w:before="30" w:beforeAutospacing="0" w:after="30" w:afterAutospacing="0" w:line="285" w:lineRule="atLeast"/>
        <w:ind w:firstLine="709"/>
        <w:jc w:val="both"/>
      </w:pPr>
      <w:r w:rsidRPr="00525D49">
        <w:t>1)приобрести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w:t>
      </w:r>
    </w:p>
    <w:p w:rsidR="00B06A02" w:rsidRPr="00525D49" w:rsidRDefault="00B06A02" w:rsidP="00525D49">
      <w:pPr>
        <w:pStyle w:val="af1"/>
        <w:spacing w:before="30" w:beforeAutospacing="0" w:after="30" w:afterAutospacing="0" w:line="285" w:lineRule="atLeast"/>
        <w:ind w:firstLine="709"/>
        <w:jc w:val="both"/>
        <w:rPr>
          <w:spacing w:val="2"/>
          <w:shd w:val="clear" w:color="auto" w:fill="FFFFFF"/>
        </w:rPr>
      </w:pPr>
      <w:r w:rsidRPr="00525D49">
        <w:t xml:space="preserve">2) </w:t>
      </w:r>
      <w:r w:rsidRPr="00525D49">
        <w:rPr>
          <w:spacing w:val="2"/>
          <w:shd w:val="clear" w:color="auto" w:fill="FFFFFF"/>
        </w:rPr>
        <w:t xml:space="preserve">6,8% населения Каргасокского района проживают в ветхом или аварийном жилищном фонде; </w:t>
      </w:r>
    </w:p>
    <w:p w:rsidR="00B06A02" w:rsidRPr="00525D49" w:rsidRDefault="00B06A02" w:rsidP="00525D49">
      <w:pPr>
        <w:pStyle w:val="af1"/>
        <w:spacing w:before="30" w:beforeAutospacing="0" w:after="30" w:afterAutospacing="0" w:line="285" w:lineRule="atLeast"/>
        <w:ind w:firstLine="709"/>
        <w:jc w:val="both"/>
      </w:pPr>
      <w:r w:rsidRPr="00525D49">
        <w:rPr>
          <w:spacing w:val="2"/>
          <w:shd w:val="clear" w:color="auto" w:fill="FFFFFF"/>
        </w:rPr>
        <w:t>3) жилье половины населения района не отвечает современным требованиям благоустройства.</w:t>
      </w:r>
    </w:p>
    <w:p w:rsidR="00B06A02" w:rsidRPr="00525D49" w:rsidRDefault="00B06A02" w:rsidP="00525D49">
      <w:pPr>
        <w:autoSpaceDE w:val="0"/>
        <w:autoSpaceDN w:val="0"/>
        <w:adjustRightInd w:val="0"/>
        <w:ind w:firstLine="709"/>
        <w:jc w:val="both"/>
      </w:pPr>
      <w:r w:rsidRPr="00525D49">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В связи с чем государственную поддержку для улучшения жилищных условий в 2014 году получили 10 молодых семей. В 2014 году с</w:t>
      </w:r>
      <w:r w:rsidRPr="00525D49">
        <w:rPr>
          <w:spacing w:val="2"/>
          <w:shd w:val="clear" w:color="auto" w:fill="FFFFFF"/>
        </w:rPr>
        <w:t xml:space="preserve"> поддержкой государства молодыми семьями приобретено порядка 583,8 м2 общей площади жилья.</w:t>
      </w:r>
      <w:r w:rsidRPr="00525D49">
        <w:t xml:space="preserve"> В 2015 году господдержка предоставлена 1 молодой семье (молодому специалисту в области образования). До конца 2015 года планируется предоставление господдержки 10 молодым семьям.</w:t>
      </w:r>
    </w:p>
    <w:p w:rsidR="00B06A02" w:rsidRPr="00525D49" w:rsidRDefault="00B06A02" w:rsidP="00525D49">
      <w:pPr>
        <w:autoSpaceDE w:val="0"/>
        <w:autoSpaceDN w:val="0"/>
        <w:adjustRightInd w:val="0"/>
        <w:ind w:firstLine="709"/>
        <w:jc w:val="both"/>
      </w:pPr>
      <w:r w:rsidRPr="00525D49">
        <w:t xml:space="preserve">Кроме того, существует потребность в проведении капитального ремонта в домах у ветеранов Великой Отечественной войны 1941 – 1945 годов и вдов участников Великой Отечественной войны 1941 – 1945 годов (далее – ветераны ВОВ и вдовы участников ВОВ). Так как дома, в которых проживает указанная категория граждан были построены в прошлом столетии и имеют значительную степень износа, а провести ремонт в своем жилище они уже не имеют ни </w:t>
      </w:r>
      <w:proofErr w:type="gramStart"/>
      <w:r w:rsidRPr="00525D49">
        <w:t>сил</w:t>
      </w:r>
      <w:proofErr w:type="gramEnd"/>
      <w:r w:rsidRPr="00525D49">
        <w:t xml:space="preserve"> ни возможностей. В 2014 году поддержку для проведения ремонта жилых помещений из областного и районного бюджетов получили 47 ветеранов Великой Отечественной войны 1941 – 1945 годов и вдов участников Великой Отечественной войны 1941 – 1945 годов, в 2015 году помощь оказана 15 семьям.</w:t>
      </w:r>
    </w:p>
    <w:p w:rsidR="00B06A02" w:rsidRPr="00525D49" w:rsidRDefault="00B06A02" w:rsidP="00525D49">
      <w:pPr>
        <w:ind w:firstLine="709"/>
        <w:jc w:val="both"/>
      </w:pPr>
      <w:r w:rsidRPr="00525D49">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 В рамках плана мероприятий по оптимизации расходов и повышению эффективности использования бюджетных средств на 2016-2020 годы с 01.07.2016 г. произойдет ликвидация Муниципального казенного общеобразовательного учреждения </w:t>
      </w:r>
      <w:proofErr w:type="spellStart"/>
      <w:r w:rsidRPr="00525D49">
        <w:t>Тевризская</w:t>
      </w:r>
      <w:proofErr w:type="spellEnd"/>
      <w:r w:rsidRPr="00525D49">
        <w:t xml:space="preserve"> начальная общеобразовательная школа. Программа предусматривает компенсацию части затрат на добровольное переселение семей, имеющих несовершеннолетних детей, выезжающих из села Новый Тевриз Каргасокского района.</w:t>
      </w:r>
    </w:p>
    <w:p w:rsidR="00B06A02" w:rsidRPr="00525D49" w:rsidRDefault="00B06A02" w:rsidP="00525D49">
      <w:pPr>
        <w:widowControl w:val="0"/>
        <w:autoSpaceDE w:val="0"/>
        <w:autoSpaceDN w:val="0"/>
        <w:adjustRightInd w:val="0"/>
        <w:spacing w:line="264" w:lineRule="auto"/>
        <w:ind w:firstLine="709"/>
        <w:jc w:val="both"/>
      </w:pPr>
      <w:r w:rsidRPr="00525D49">
        <w:t>Объем жилищного фонда в Каргасокском районе на конец 2014 года составил 486,6 тыс. м2, из которых 5,3 % находится в аварийном или непригодном для проживания состоянии. За период 2014-2015 годов расселено 294 м2 аварийного жилья или 24 человека (10 семей). Жилищный фонд, признанный непригодным для проживания, аварийным и подлежащим сносу, угрожает жизни и здоровью граждан, ухудшает внешний облик населенных пунктов, сдерживает развитие инженерной инфраструктуры и снижает инвестиционную привлекательность. Кроме того, проживание в подобных жилых помещениях практически всегда сопряжено с низким уровнем благоустройства, что нарушает принцип равного доступа и создания условий для потребления гражданами коммунальных ресурсов.</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lastRenderedPageBreak/>
        <w:t>Нерешенными продолжают оставаться проблемы в жилищно-коммунальном комплексе.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муниципальных образований системами водоснабжения и газоснабжения.</w:t>
      </w:r>
    </w:p>
    <w:p w:rsidR="00B06A02" w:rsidRPr="00525D49" w:rsidRDefault="00B06A02" w:rsidP="00525D49">
      <w:pPr>
        <w:pStyle w:val="a5"/>
        <w:ind w:firstLine="709"/>
        <w:jc w:val="both"/>
        <w:rPr>
          <w:rStyle w:val="apple-converted-space"/>
          <w:rFonts w:ascii="Times New Roman" w:hAnsi="Times New Roman"/>
          <w:sz w:val="24"/>
          <w:szCs w:val="24"/>
        </w:rPr>
      </w:pPr>
      <w:r w:rsidRPr="00525D49">
        <w:rPr>
          <w:rFonts w:ascii="Times New Roman" w:hAnsi="Times New Roman"/>
          <w:sz w:val="24"/>
          <w:szCs w:val="24"/>
        </w:rPr>
        <w:t>Обеспечение населения района чистой водой является одной из приоритетных проблем, решение которой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w:t>
      </w:r>
      <w:r w:rsidRPr="00525D49">
        <w:rPr>
          <w:rStyle w:val="apple-converted-space"/>
          <w:rFonts w:ascii="Times New Roman" w:hAnsi="Times New Roman"/>
          <w:sz w:val="24"/>
          <w:szCs w:val="24"/>
        </w:rPr>
        <w:t> </w:t>
      </w:r>
      <w:r w:rsidRPr="00525D49">
        <w:rPr>
          <w:rFonts w:ascii="Times New Roman" w:hAnsi="Times New Roman"/>
          <w:sz w:val="24"/>
          <w:szCs w:val="24"/>
          <w:bdr w:val="none" w:sz="0" w:space="0" w:color="auto" w:frame="1"/>
        </w:rPr>
        <w:t>водоснабжения</w:t>
      </w:r>
      <w:r w:rsidRPr="00525D49">
        <w:rPr>
          <w:rStyle w:val="apple-converted-space"/>
          <w:rFonts w:ascii="Times New Roman" w:hAnsi="Times New Roman"/>
          <w:sz w:val="24"/>
          <w:szCs w:val="24"/>
        </w:rPr>
        <w:t> </w:t>
      </w:r>
      <w:r w:rsidRPr="00525D49">
        <w:rPr>
          <w:rFonts w:ascii="Times New Roman" w:hAnsi="Times New Roman"/>
          <w:sz w:val="24"/>
          <w:szCs w:val="24"/>
        </w:rPr>
        <w:t>используются подземные артезианские скважины.  Протяженность</w:t>
      </w:r>
      <w:r w:rsidRPr="00525D49">
        <w:rPr>
          <w:rStyle w:val="apple-converted-space"/>
          <w:rFonts w:ascii="Times New Roman" w:hAnsi="Times New Roman"/>
          <w:sz w:val="24"/>
          <w:szCs w:val="24"/>
        </w:rPr>
        <w:t> </w:t>
      </w:r>
      <w:r w:rsidRPr="00525D49">
        <w:rPr>
          <w:rFonts w:ascii="Times New Roman" w:hAnsi="Times New Roman"/>
          <w:sz w:val="24"/>
          <w:szCs w:val="24"/>
          <w:bdr w:val="none" w:sz="0" w:space="0" w:color="auto" w:frame="1"/>
        </w:rPr>
        <w:t>водопроводных</w:t>
      </w:r>
      <w:r w:rsidRPr="00525D49">
        <w:rPr>
          <w:rStyle w:val="apple-converted-space"/>
          <w:rFonts w:ascii="Times New Roman" w:hAnsi="Times New Roman"/>
          <w:sz w:val="24"/>
          <w:szCs w:val="24"/>
        </w:rPr>
        <w:t> </w:t>
      </w:r>
      <w:r w:rsidRPr="00525D49">
        <w:rPr>
          <w:rFonts w:ascii="Times New Roman" w:hAnsi="Times New Roman"/>
          <w:sz w:val="24"/>
          <w:szCs w:val="24"/>
        </w:rPr>
        <w:t xml:space="preserve">сетей по району составляет 95,1 км. Услуга централизованного водоснабжения населения оказывается только в Каргасокском, </w:t>
      </w:r>
      <w:proofErr w:type="spellStart"/>
      <w:r w:rsidRPr="00525D49">
        <w:rPr>
          <w:rFonts w:ascii="Times New Roman" w:hAnsi="Times New Roman"/>
          <w:sz w:val="24"/>
          <w:szCs w:val="24"/>
        </w:rPr>
        <w:t>Нововасюганском</w:t>
      </w:r>
      <w:proofErr w:type="spellEnd"/>
      <w:r w:rsidRPr="00525D49">
        <w:rPr>
          <w:rFonts w:ascii="Times New Roman" w:hAnsi="Times New Roman"/>
          <w:sz w:val="24"/>
          <w:szCs w:val="24"/>
        </w:rPr>
        <w:t>, Вертикосском и Сосновском поселениях. Однако в Каргасокском и Сосновском поселениях существует необходимость реконструкции водопроводных сетей, ввиду их изношенности.</w:t>
      </w:r>
      <w:r w:rsidRPr="00525D49">
        <w:rPr>
          <w:rStyle w:val="apple-converted-space"/>
          <w:rFonts w:ascii="Times New Roman" w:hAnsi="Times New Roman"/>
          <w:sz w:val="24"/>
          <w:szCs w:val="24"/>
        </w:rPr>
        <w:t xml:space="preserve"> Только в Каргасокском сельском поселении необходимо произвести реконструкцию 19,8 км водопроводных сетей. Кроме того, полностью отсутствуют системы водоподготовки и водоснабжения населения в </w:t>
      </w:r>
      <w:proofErr w:type="spellStart"/>
      <w:r w:rsidRPr="00525D49">
        <w:rPr>
          <w:rStyle w:val="apple-converted-space"/>
          <w:rFonts w:ascii="Times New Roman" w:hAnsi="Times New Roman"/>
          <w:sz w:val="24"/>
          <w:szCs w:val="24"/>
        </w:rPr>
        <w:t>Средневасюганском</w:t>
      </w:r>
      <w:proofErr w:type="spellEnd"/>
      <w:r w:rsidRPr="00525D49">
        <w:rPr>
          <w:rStyle w:val="apple-converted-space"/>
          <w:rFonts w:ascii="Times New Roman" w:hAnsi="Times New Roman"/>
          <w:sz w:val="24"/>
          <w:szCs w:val="24"/>
        </w:rPr>
        <w:t xml:space="preserve"> и </w:t>
      </w:r>
      <w:proofErr w:type="spellStart"/>
      <w:r w:rsidRPr="00525D49">
        <w:rPr>
          <w:rStyle w:val="apple-converted-space"/>
          <w:rFonts w:ascii="Times New Roman" w:hAnsi="Times New Roman"/>
          <w:sz w:val="24"/>
          <w:szCs w:val="24"/>
        </w:rPr>
        <w:t>Новоюгинском</w:t>
      </w:r>
      <w:proofErr w:type="spellEnd"/>
      <w:r w:rsidRPr="00525D49">
        <w:rPr>
          <w:rStyle w:val="apple-converted-space"/>
          <w:rFonts w:ascii="Times New Roman" w:hAnsi="Times New Roman"/>
          <w:sz w:val="24"/>
          <w:szCs w:val="24"/>
        </w:rPr>
        <w:t xml:space="preserve"> поселениях. А во многих населенных пунктах района несмотря на то, что услуга водоснабжения оказывается, качество воды не соответствует установленным требованиям. Это такие населенные пункты как </w:t>
      </w:r>
      <w:proofErr w:type="spellStart"/>
      <w:r w:rsidRPr="00525D49">
        <w:rPr>
          <w:rStyle w:val="apple-converted-space"/>
          <w:rFonts w:ascii="Times New Roman" w:hAnsi="Times New Roman"/>
          <w:sz w:val="24"/>
          <w:szCs w:val="24"/>
        </w:rPr>
        <w:t>с.Тымск</w:t>
      </w:r>
      <w:proofErr w:type="spellEnd"/>
      <w:r w:rsidRPr="00525D49">
        <w:rPr>
          <w:rStyle w:val="apple-converted-space"/>
          <w:rFonts w:ascii="Times New Roman" w:hAnsi="Times New Roman"/>
          <w:sz w:val="24"/>
          <w:szCs w:val="24"/>
        </w:rPr>
        <w:t xml:space="preserve"> и </w:t>
      </w:r>
      <w:proofErr w:type="spellStart"/>
      <w:r w:rsidRPr="00525D49">
        <w:rPr>
          <w:rStyle w:val="apple-converted-space"/>
          <w:rFonts w:ascii="Times New Roman" w:hAnsi="Times New Roman"/>
          <w:sz w:val="24"/>
          <w:szCs w:val="24"/>
        </w:rPr>
        <w:t>с.Сосновка</w:t>
      </w:r>
      <w:proofErr w:type="spellEnd"/>
      <w:r w:rsidRPr="00525D49">
        <w:rPr>
          <w:rStyle w:val="apple-converted-space"/>
          <w:rFonts w:ascii="Times New Roman" w:hAnsi="Times New Roman"/>
          <w:sz w:val="24"/>
          <w:szCs w:val="24"/>
        </w:rPr>
        <w:t xml:space="preserve">. В 2013-2014 годах введено в эксплуатацию 26,4 км водопроводных сетей в </w:t>
      </w:r>
      <w:proofErr w:type="spellStart"/>
      <w:r w:rsidRPr="00525D49">
        <w:rPr>
          <w:rStyle w:val="apple-converted-space"/>
          <w:rFonts w:ascii="Times New Roman" w:hAnsi="Times New Roman"/>
          <w:sz w:val="24"/>
          <w:szCs w:val="24"/>
        </w:rPr>
        <w:t>с.Новый</w:t>
      </w:r>
      <w:proofErr w:type="spellEnd"/>
      <w:r w:rsidRPr="00525D49">
        <w:rPr>
          <w:rStyle w:val="apple-converted-space"/>
          <w:rFonts w:ascii="Times New Roman" w:hAnsi="Times New Roman"/>
          <w:sz w:val="24"/>
          <w:szCs w:val="24"/>
        </w:rPr>
        <w:t xml:space="preserve"> Васюган, что позволило обеспечить чистой, соответствующей всем установленным требованиям водой 2113 человек. </w:t>
      </w:r>
    </w:p>
    <w:p w:rsidR="00B06A02" w:rsidRPr="00525D49" w:rsidRDefault="00B06A02" w:rsidP="00525D49">
      <w:pPr>
        <w:ind w:firstLine="709"/>
        <w:jc w:val="both"/>
        <w:rPr>
          <w:shd w:val="clear" w:color="auto" w:fill="FFFFFF"/>
        </w:rPr>
      </w:pPr>
      <w:r w:rsidRPr="00525D49">
        <w:rPr>
          <w:shd w:val="clear" w:color="auto" w:fill="FFFFFF"/>
        </w:rPr>
        <w:t xml:space="preserve">Система газоснабжения Каргасокского района включает в себя газораспределительные сети, состоящие из наружных газопроводов высокого, среднего и низкого давления. Всего в районе насчитывается </w:t>
      </w:r>
      <w:r w:rsidRPr="00525D49">
        <w:t>167,2 км газопроводов.</w:t>
      </w:r>
    </w:p>
    <w:p w:rsidR="00B06A02" w:rsidRPr="00525D49" w:rsidRDefault="00B06A02" w:rsidP="00525D49">
      <w:pPr>
        <w:pStyle w:val="a5"/>
        <w:ind w:firstLine="709"/>
        <w:jc w:val="both"/>
        <w:rPr>
          <w:rStyle w:val="apple-converted-space"/>
          <w:rFonts w:ascii="Times New Roman" w:hAnsi="Times New Roman"/>
          <w:sz w:val="24"/>
          <w:szCs w:val="24"/>
        </w:rPr>
      </w:pPr>
      <w:r w:rsidRPr="00525D49">
        <w:rPr>
          <w:rStyle w:val="apple-converted-space"/>
          <w:rFonts w:ascii="Times New Roman" w:hAnsi="Times New Roman"/>
          <w:sz w:val="24"/>
          <w:szCs w:val="24"/>
        </w:rPr>
        <w:t>Но несмотря на то, что основной отраслью Каргасокского района считается нефтегазовая отрасль услуга газоснабжения в районе оказывается только в 7 населенных пунктах из 31-го.</w:t>
      </w:r>
    </w:p>
    <w:p w:rsidR="00B06A02" w:rsidRPr="00525D49" w:rsidRDefault="00B06A02" w:rsidP="00525D49">
      <w:pPr>
        <w:ind w:firstLine="709"/>
        <w:jc w:val="both"/>
      </w:pPr>
      <w:r w:rsidRPr="00525D49">
        <w:t xml:space="preserve"> Стратегическая цель определена Стратегией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Основные цели социально-экономического развития Каргасокского района:</w:t>
      </w:r>
    </w:p>
    <w:p w:rsidR="00B06A02" w:rsidRPr="00525D49" w:rsidRDefault="00B06A02" w:rsidP="00525D49">
      <w:pPr>
        <w:ind w:firstLine="709"/>
        <w:jc w:val="both"/>
      </w:pPr>
      <w:r w:rsidRPr="00525D49">
        <w:t>Цель 1. Повышение уровня и качества жизни населения на территории Каргасокского района, развитие человеческого капитала;</w:t>
      </w:r>
    </w:p>
    <w:p w:rsidR="00B06A02" w:rsidRPr="00525D49" w:rsidRDefault="00B06A02" w:rsidP="00525D49">
      <w:pPr>
        <w:ind w:firstLine="709"/>
        <w:jc w:val="both"/>
      </w:pPr>
      <w:r w:rsidRPr="00525D4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06A02" w:rsidRPr="00525D49" w:rsidRDefault="00B06A02" w:rsidP="00525D49">
      <w:pPr>
        <w:ind w:firstLine="709"/>
        <w:jc w:val="both"/>
      </w:pPr>
      <w:r w:rsidRPr="00525D49">
        <w:t>Все перечисленные выше проблемы соответствуют целям и задачам, определенным Стратегией социально-экономического развития муниципального образования «Каргасокский район до 2025 года».</w:t>
      </w:r>
    </w:p>
    <w:p w:rsidR="00B06A02" w:rsidRPr="00525D49" w:rsidRDefault="00B06A02" w:rsidP="00525D49">
      <w:pPr>
        <w:widowControl w:val="0"/>
        <w:autoSpaceDE w:val="0"/>
        <w:autoSpaceDN w:val="0"/>
        <w:adjustRightInd w:val="0"/>
        <w:ind w:firstLine="709"/>
        <w:jc w:val="both"/>
      </w:pPr>
      <w:r w:rsidRPr="00525D49">
        <w:t>Решение указанных выше проблем необходимо осуществить программно-целевым методом, что позволит снизить социальную напряженность населения, проживающего в ветхом и аварийном жилье, реализовать право на улучшение жилищных условий молодым семьям и молодым специалистам, а также гражданам, работающим в агропромышленном комплексе и социальной сфере, провести ремонт жилья   ветеранов Великой Отечественной войны 1941 – 1945 годов и вдов участников Великой Отечественной войны 1941 – 1945 годов, переселить семей, имеющих несовершеннолетних детей, выезжающих из села Новый Тевриз Каргасокского района и обеспечить необходимым набором  коммунальных услуг жителей большей части поселений Каргасокского района.</w:t>
      </w:r>
    </w:p>
    <w:p w:rsidR="00B06A02" w:rsidRPr="00525D49" w:rsidRDefault="00B06A02" w:rsidP="00525D49">
      <w:pPr>
        <w:ind w:firstLine="567"/>
        <w:jc w:val="center"/>
      </w:pPr>
    </w:p>
    <w:p w:rsidR="00B06A02" w:rsidRPr="00525D49" w:rsidRDefault="00B06A02" w:rsidP="00525D49">
      <w:pPr>
        <w:pStyle w:val="a5"/>
        <w:ind w:left="720"/>
        <w:jc w:val="center"/>
        <w:rPr>
          <w:rFonts w:ascii="Times New Roman" w:hAnsi="Times New Roman"/>
          <w:sz w:val="24"/>
          <w:szCs w:val="24"/>
        </w:rPr>
      </w:pPr>
      <w:r w:rsidRPr="00525D49">
        <w:rPr>
          <w:rFonts w:ascii="Times New Roman" w:hAnsi="Times New Roman"/>
          <w:sz w:val="24"/>
          <w:szCs w:val="24"/>
          <w:lang w:val="en-US"/>
        </w:rPr>
        <w:lastRenderedPageBreak/>
        <w:t>II</w:t>
      </w:r>
      <w:r w:rsidRPr="00525D49">
        <w:rPr>
          <w:rFonts w:ascii="Times New Roman" w:hAnsi="Times New Roman"/>
          <w:sz w:val="24"/>
          <w:szCs w:val="24"/>
        </w:rPr>
        <w:t xml:space="preserve">.ЦЕЛИ И ЗАДАЧИ МУНИЦИПАЛЬНОЙ ПРОГРАММЫ, СРОКИ И ЭТАПЫ ЕЕ РЕАЛИЗАЦИИ, ЦЕЛЕВЫЕ ПОКАЗАТЕЛИ РЕЗУЛЬТАТИВНОСТИ РЕАЛИЗАЦИИ МУНИЦИПАЛЬНОЙ ПРОГРАММЫ </w:t>
      </w:r>
    </w:p>
    <w:p w:rsidR="00B06A02" w:rsidRPr="00525D49" w:rsidRDefault="00B06A02" w:rsidP="00525D49">
      <w:pPr>
        <w:jc w:val="center"/>
      </w:pPr>
    </w:p>
    <w:p w:rsidR="00B06A02" w:rsidRPr="00525D49" w:rsidRDefault="00B06A02" w:rsidP="00525D49">
      <w:pPr>
        <w:ind w:firstLine="709"/>
        <w:jc w:val="both"/>
      </w:pPr>
      <w:r w:rsidRPr="00525D49">
        <w:t>Цели настоящей муниципальной программы:</w:t>
      </w:r>
    </w:p>
    <w:p w:rsidR="00B06A02" w:rsidRPr="00525D49" w:rsidRDefault="00B06A02" w:rsidP="00525D49">
      <w:pPr>
        <w:autoSpaceDE w:val="0"/>
        <w:autoSpaceDN w:val="0"/>
        <w:adjustRightInd w:val="0"/>
        <w:ind w:firstLine="709"/>
        <w:jc w:val="both"/>
      </w:pPr>
      <w:r w:rsidRPr="00525D49">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525D49" w:rsidRDefault="00B06A02" w:rsidP="00525D49">
      <w:pPr>
        <w:ind w:firstLine="709"/>
        <w:jc w:val="both"/>
      </w:pPr>
      <w:r w:rsidRPr="00525D49">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Для достижения указанных целей необходимо решить следующие задачи:</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525D49" w:rsidRDefault="00B06A02" w:rsidP="00525D49">
      <w:pPr>
        <w:widowControl w:val="0"/>
        <w:autoSpaceDE w:val="0"/>
        <w:autoSpaceDN w:val="0"/>
        <w:adjustRightInd w:val="0"/>
        <w:ind w:firstLine="709"/>
        <w:jc w:val="both"/>
      </w:pPr>
      <w:r w:rsidRPr="00525D49">
        <w:t>Задача 1. Повышение качества условий проживания граждан путем расселения их из аварийного и непригодного для проживания жилищного фонда;</w:t>
      </w:r>
    </w:p>
    <w:p w:rsidR="00B06A02" w:rsidRPr="00525D49" w:rsidRDefault="00B06A02" w:rsidP="00525D49">
      <w:pPr>
        <w:widowControl w:val="0"/>
        <w:autoSpaceDE w:val="0"/>
        <w:autoSpaceDN w:val="0"/>
        <w:adjustRightInd w:val="0"/>
        <w:ind w:firstLine="709"/>
        <w:jc w:val="both"/>
      </w:pPr>
      <w:r w:rsidRPr="00525D49">
        <w:t>Задача 2. Улучшение качества жизни сельского населения, в том числе молодых семей и молодых специалистов;</w:t>
      </w:r>
    </w:p>
    <w:p w:rsidR="00B06A02" w:rsidRPr="00525D49" w:rsidRDefault="00B06A02" w:rsidP="00525D49">
      <w:pPr>
        <w:widowControl w:val="0"/>
        <w:autoSpaceDE w:val="0"/>
        <w:autoSpaceDN w:val="0"/>
        <w:adjustRightInd w:val="0"/>
        <w:ind w:firstLine="709"/>
        <w:jc w:val="both"/>
      </w:pPr>
      <w:r w:rsidRPr="00525D49">
        <w:t>Задача 3. Улучшение жилищных условий молодых семей в Каргасокском районе;</w:t>
      </w:r>
    </w:p>
    <w:p w:rsidR="00B06A02" w:rsidRPr="00525D49" w:rsidRDefault="00B06A02" w:rsidP="00525D49">
      <w:pPr>
        <w:ind w:firstLine="709"/>
        <w:jc w:val="both"/>
      </w:pPr>
      <w:r w:rsidRPr="00525D49">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B06A02" w:rsidRPr="00525D49" w:rsidRDefault="00B06A02" w:rsidP="00525D49">
      <w:pPr>
        <w:ind w:firstLine="709"/>
        <w:jc w:val="both"/>
      </w:pPr>
      <w:r w:rsidRPr="00525D49">
        <w:t>Задача 5. Обеспечением жильем семей, выезжающих из села Новый Тевриз Каргасокского района.</w:t>
      </w:r>
    </w:p>
    <w:p w:rsidR="00B06A02" w:rsidRPr="00525D49" w:rsidRDefault="00B06A02" w:rsidP="00525D49">
      <w:pPr>
        <w:ind w:firstLine="709"/>
        <w:jc w:val="both"/>
      </w:pPr>
      <w:r w:rsidRPr="00525D49">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525D49" w:rsidRDefault="00B06A02" w:rsidP="00525D49">
      <w:pPr>
        <w:widowControl w:val="0"/>
        <w:autoSpaceDE w:val="0"/>
        <w:autoSpaceDN w:val="0"/>
        <w:adjustRightInd w:val="0"/>
        <w:ind w:firstLine="709"/>
        <w:jc w:val="both"/>
      </w:pPr>
      <w:r w:rsidRPr="00525D49">
        <w:t>Задача 1. Обеспечение населения Каргасокского района чистой водой и надежными системами водоотведения;</w:t>
      </w:r>
    </w:p>
    <w:p w:rsidR="00B06A02" w:rsidRPr="00525D49" w:rsidRDefault="00B06A02" w:rsidP="00525D49">
      <w:pPr>
        <w:ind w:firstLine="709"/>
        <w:jc w:val="both"/>
      </w:pPr>
      <w:r w:rsidRPr="00525D49">
        <w:t>Задача 2. Улучшение социально-экономических условий жизни населения путем создания условий для газификации их домовладений.</w:t>
      </w:r>
    </w:p>
    <w:p w:rsidR="00B06A02" w:rsidRPr="00525D49" w:rsidRDefault="00B06A02" w:rsidP="00525D49">
      <w:pPr>
        <w:ind w:firstLine="709"/>
        <w:jc w:val="both"/>
      </w:pPr>
      <w:r w:rsidRPr="00525D49">
        <w:t>Срок реализации муниципальной программы – 2016 – 2021 годы. Этапы не предусмотрены.</w:t>
      </w:r>
    </w:p>
    <w:p w:rsidR="00B06A02" w:rsidRPr="00525D49" w:rsidRDefault="00B06A02" w:rsidP="00525D49">
      <w:pPr>
        <w:ind w:firstLine="709"/>
        <w:jc w:val="both"/>
      </w:pPr>
      <w:hyperlink w:anchor="Par483" w:tooltip="Ссылка на текущий документ" w:history="1">
        <w:r w:rsidRPr="00525D49">
          <w:t>Сведения</w:t>
        </w:r>
      </w:hyperlink>
      <w:r w:rsidRPr="00525D4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B06A02" w:rsidRPr="00525D49" w:rsidRDefault="00B06A02" w:rsidP="00525D49">
      <w:pPr>
        <w:autoSpaceDE w:val="0"/>
        <w:autoSpaceDN w:val="0"/>
        <w:adjustRightInd w:val="0"/>
        <w:ind w:firstLine="709"/>
        <w:jc w:val="both"/>
      </w:pPr>
      <w:r w:rsidRPr="00525D49">
        <w:t>Целевые показатели позволяют оценить деятельность ответственного исполнителя и участников муниципальной программы.</w:t>
      </w:r>
    </w:p>
    <w:p w:rsidR="00B06A02" w:rsidRPr="00525D49" w:rsidRDefault="00B06A02" w:rsidP="00525D49">
      <w:pPr>
        <w:autoSpaceDE w:val="0"/>
        <w:autoSpaceDN w:val="0"/>
        <w:adjustRightInd w:val="0"/>
        <w:ind w:firstLine="709"/>
        <w:jc w:val="both"/>
      </w:pPr>
      <w:r w:rsidRPr="00525D49">
        <w:t>Методика расчета целевых показателей.</w:t>
      </w:r>
    </w:p>
    <w:p w:rsidR="00B06A02" w:rsidRPr="00525D49" w:rsidRDefault="00B06A02" w:rsidP="00525D49">
      <w:pPr>
        <w:ind w:firstLine="709"/>
        <w:jc w:val="both"/>
      </w:pPr>
      <w:r w:rsidRPr="00525D49">
        <w:t xml:space="preserve">Показатель 1. «Доля граждан, улучшивших жилищные условия в рамках подпрограмм, от общей численности, признанных участниками, %». Показатель рассчитывается как отношение суммы граждан, улучшивших жилищные условия в рамках подпрограмм 1. Ликвидация ветхого и аварийного муниципального жилищного фонда, 3. Устойчивое развитие сельских территорий Каргасокского района и 4. Обеспечение жильем молодых семей в Каргасокском районе к сумме всех граждан признанных участниками подпрограмм. Дата получения фактического значения показателя – январь очередного года. </w:t>
      </w:r>
    </w:p>
    <w:p w:rsidR="00B06A02" w:rsidRPr="00525D49" w:rsidRDefault="00B06A02" w:rsidP="00525D49">
      <w:pPr>
        <w:ind w:firstLine="709"/>
        <w:jc w:val="both"/>
      </w:pPr>
      <w:r w:rsidRPr="00525D49">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 Показатель рассчитывается как отношение суммы ветеранов ВОВ и вдов участников ВОВ, которым оказана помощь в ремонте жилых помещений, к общей численности ветеранов ВОВ и вдов участников ВОВ. Дата получения фактического значения показателя – январь очередного года.</w:t>
      </w:r>
    </w:p>
    <w:p w:rsidR="00B06A02" w:rsidRPr="00525D49" w:rsidRDefault="00B06A02" w:rsidP="00525D49">
      <w:pPr>
        <w:ind w:firstLine="709"/>
        <w:jc w:val="both"/>
      </w:pPr>
      <w:r w:rsidRPr="00525D49">
        <w:t xml:space="preserve">Показатель 3. «Доля жилищного фонда, оборудованного водопроводом, %». Показатель рассчитывается как отношение общей площади жилых помещений, оборудованных водопроводом </w:t>
      </w:r>
      <w:r w:rsidRPr="00525D49">
        <w:lastRenderedPageBreak/>
        <w:t>к общей площади жилых помещений. Дата получения фактического значения показателя - февраль очередного года.</w:t>
      </w:r>
    </w:p>
    <w:p w:rsidR="00B06A02" w:rsidRPr="00525D49" w:rsidRDefault="00B06A02" w:rsidP="00525D49">
      <w:pPr>
        <w:ind w:firstLine="709"/>
        <w:jc w:val="both"/>
      </w:pPr>
      <w:r w:rsidRPr="00525D49">
        <w:t>Показатель 4. «Доля жилищного фонда, оборудованного газом, %». Показатель рассчитывается как отношение общей площади жилых помещений, оборудованных сетевым газом к общей площади жилых помещений. Дата получения фактического значения показателя - февраль очередного года.</w:t>
      </w:r>
    </w:p>
    <w:p w:rsidR="00B06A02" w:rsidRPr="00525D49" w:rsidRDefault="00B06A02" w:rsidP="00525D49">
      <w:pPr>
        <w:ind w:firstLine="709"/>
        <w:jc w:val="both"/>
      </w:pPr>
      <w:r w:rsidRPr="00525D49">
        <w:t>Показатель 5. «Количество аварий на объектах ЖКХ, ед.». Показатель предоставляется органами статистики. Дата получения фактического значения показателя – январь очередного года.</w:t>
      </w:r>
    </w:p>
    <w:p w:rsidR="00B06A02" w:rsidRPr="00525D49" w:rsidRDefault="00B06A02" w:rsidP="00525D49">
      <w:pPr>
        <w:ind w:firstLine="709"/>
        <w:jc w:val="both"/>
      </w:pPr>
      <w:r w:rsidRPr="00525D49">
        <w:t>Показатель 6. «Доля семей, проживающих в селе Новый Тевриз, которым оказана поддержка в решении жилищной проблемы от общей численности семей села Новый Тевриз, %». Показатель рассчитывается как отношение семей, проживающих в селе Новый Тевриз, которым оказана поддержка в решении жилищной проблемы к общей численности семей села Новый Тевриз (отдельно проживающих).</w:t>
      </w:r>
    </w:p>
    <w:p w:rsidR="00B06A02" w:rsidRPr="00525D49" w:rsidRDefault="00B06A02" w:rsidP="00525D49">
      <w:pPr>
        <w:ind w:firstLine="709"/>
        <w:jc w:val="both"/>
      </w:pPr>
      <w:r w:rsidRPr="00525D49">
        <w:t>Показатели задач муниципальной программы: количество расселенных, граждан, количество реализованных инвестиционных проектов, количество семей, улучшивших жилищные условия, количество молодых семей, улучшивших жилищные условия, количество ветеранов ВОВ и вдов участников ВОВ, которым оказана помощь в ремонте жилых помещений. Показатели задач предоставляются ответственными за реализацию подпрограмм.</w:t>
      </w:r>
    </w:p>
    <w:p w:rsidR="00B06A02" w:rsidRPr="00525D49" w:rsidRDefault="00B06A02" w:rsidP="00525D49">
      <w:pPr>
        <w:ind w:firstLine="567"/>
        <w:jc w:val="both"/>
      </w:pPr>
    </w:p>
    <w:p w:rsidR="00B06A02" w:rsidRPr="00525D49" w:rsidRDefault="00B06A02" w:rsidP="00525D49">
      <w:pPr>
        <w:ind w:firstLine="567"/>
        <w:jc w:val="both"/>
        <w:sectPr w:rsidR="00B06A02" w:rsidRPr="00525D49" w:rsidSect="00C805E1">
          <w:pgSz w:w="11906" w:h="16838"/>
          <w:pgMar w:top="1134" w:right="566" w:bottom="1134" w:left="1276"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РЕЗУЛЬТАТИВНОСТИ МУНИЦИПАЛЬНОЙ ПРОГРАММЫ</w:t>
      </w:r>
    </w:p>
    <w:p w:rsidR="00B06A02" w:rsidRPr="00525D49" w:rsidRDefault="00B06A02" w:rsidP="00525D49">
      <w:pPr>
        <w:pStyle w:val="ConsPlusTitle"/>
        <w:widowControl/>
        <w:jc w:val="center"/>
        <w:rPr>
          <w:rFonts w:ascii="Times New Roman" w:hAnsi="Times New Roman" w:cs="Times New Roman"/>
          <w:sz w:val="24"/>
          <w:szCs w:val="24"/>
        </w:rPr>
      </w:pPr>
      <w:r w:rsidRPr="00525D49">
        <w:rPr>
          <w:rFonts w:ascii="Times New Roman" w:hAnsi="Times New Roman" w:cs="Times New Roman"/>
          <w:b w:val="0"/>
          <w:sz w:val="24"/>
          <w:szCs w:val="24"/>
        </w:rPr>
        <w:t xml:space="preserve">ОБЕСПЕЧЕНИЕ ДОСТУПНЫМ И КОМФОРТНЫМ ЖИЛЬЕМ И КОММУНАЛЬНЫМИ УСЛУГАМИ ЖИТЕЛЕЙ МУНИЦИПАЛЬНОГО ОБРАЗОВАНИЯ «КАРГАСОКСКИЙ РАЙОН»   </w:t>
      </w:r>
    </w:p>
    <w:tbl>
      <w:tblPr>
        <w:tblW w:w="5059" w:type="pct"/>
        <w:tblInd w:w="212" w:type="dxa"/>
        <w:tblLayout w:type="fixed"/>
        <w:tblCellMar>
          <w:left w:w="70" w:type="dxa"/>
          <w:right w:w="70" w:type="dxa"/>
        </w:tblCellMar>
        <w:tblLook w:val="0000" w:firstRow="0" w:lastRow="0" w:firstColumn="0" w:lastColumn="0" w:noHBand="0" w:noVBand="0"/>
      </w:tblPr>
      <w:tblGrid>
        <w:gridCol w:w="440"/>
        <w:gridCol w:w="2963"/>
        <w:gridCol w:w="6"/>
        <w:gridCol w:w="12"/>
        <w:gridCol w:w="795"/>
        <w:gridCol w:w="954"/>
        <w:gridCol w:w="954"/>
        <w:gridCol w:w="954"/>
        <w:gridCol w:w="954"/>
        <w:gridCol w:w="954"/>
        <w:gridCol w:w="954"/>
        <w:gridCol w:w="954"/>
        <w:gridCol w:w="1134"/>
        <w:gridCol w:w="993"/>
        <w:gridCol w:w="1705"/>
      </w:tblGrid>
      <w:tr w:rsidR="00B06A02" w:rsidRPr="00525D49" w:rsidTr="00884B81">
        <w:trPr>
          <w:cantSplit/>
          <w:trHeight w:val="315"/>
          <w:tblHeader/>
        </w:trPr>
        <w:tc>
          <w:tcPr>
            <w:tcW w:w="149"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008" w:type="pct"/>
            <w:gridSpan w:val="2"/>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274" w:type="pct"/>
            <w:gridSpan w:val="2"/>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653" w:type="pct"/>
            <w:gridSpan w:val="8"/>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37"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579"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49"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008" w:type="pct"/>
            <w:gridSpan w:val="2"/>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274" w:type="pct"/>
            <w:gridSpan w:val="2"/>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lang w:val="en-US"/>
              </w:rPr>
            </w:pPr>
            <w:r w:rsidRPr="00525D49">
              <w:rPr>
                <w:sz w:val="22"/>
                <w:szCs w:val="22"/>
              </w:rPr>
              <w:t>2014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lang w:val="en-US"/>
              </w:rPr>
            </w:pPr>
            <w:r w:rsidRPr="00525D49">
              <w:rPr>
                <w:sz w:val="22"/>
                <w:szCs w:val="22"/>
              </w:rPr>
              <w:t>2015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2016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2017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2018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2019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2020 год</w:t>
            </w:r>
          </w:p>
        </w:tc>
        <w:tc>
          <w:tcPr>
            <w:tcW w:w="383"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2021 год</w:t>
            </w:r>
          </w:p>
        </w:tc>
        <w:tc>
          <w:tcPr>
            <w:tcW w:w="337"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579"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4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274"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3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383"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11</w:t>
            </w:r>
          </w:p>
        </w:tc>
        <w:tc>
          <w:tcPr>
            <w:tcW w:w="33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57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lang w:val="en-US"/>
              </w:rPr>
              <w:t>1</w:t>
            </w:r>
            <w:r w:rsidRPr="00525D49">
              <w:rPr>
                <w:rFonts w:ascii="Times New Roman" w:hAnsi="Times New Roman" w:cs="Times New Roman"/>
                <w:sz w:val="22"/>
                <w:szCs w:val="22"/>
              </w:rPr>
              <w:t>2</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widowControl w:val="0"/>
              <w:autoSpaceDE w:val="0"/>
              <w:autoSpaceDN w:val="0"/>
              <w:adjustRightInd w:val="0"/>
              <w:jc w:val="both"/>
              <w:rPr>
                <w:sz w:val="22"/>
                <w:szCs w:val="22"/>
              </w:rPr>
            </w:pPr>
            <w:r w:rsidRPr="00525D49">
              <w:rPr>
                <w:sz w:val="22"/>
                <w:szCs w:val="22"/>
              </w:rPr>
              <w:t xml:space="preserve">Показатель 1. Доля граждан, улучшивших жилищные условия в рамках подпрограмм, от общей численности, признанных участниками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87,5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90,32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53,7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50,0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35,8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100,0</w:t>
            </w:r>
          </w:p>
        </w:tc>
        <w:tc>
          <w:tcPr>
            <w:tcW w:w="33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Периодическая </w:t>
            </w:r>
            <w:proofErr w:type="spellStart"/>
            <w:r w:rsidRPr="00525D49">
              <w:rPr>
                <w:rFonts w:ascii="Times New Roman" w:hAnsi="Times New Roman" w:cs="Times New Roman"/>
                <w:sz w:val="22"/>
                <w:szCs w:val="22"/>
              </w:rPr>
              <w:t>отчетно</w:t>
            </w:r>
            <w:proofErr w:type="spellEnd"/>
          </w:p>
          <w:p w:rsidR="00B06A02" w:rsidRPr="00525D49" w:rsidRDefault="00B06A02" w:rsidP="00525D49">
            <w:pPr>
              <w:pStyle w:val="ConsPlusNormal"/>
              <w:widowContro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сть</w:t>
            </w:r>
            <w:proofErr w:type="spellEnd"/>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widowControl w:val="0"/>
              <w:autoSpaceDE w:val="0"/>
              <w:autoSpaceDN w:val="0"/>
              <w:adjustRightInd w:val="0"/>
              <w:jc w:val="both"/>
              <w:rPr>
                <w:sz w:val="22"/>
                <w:szCs w:val="22"/>
              </w:rPr>
            </w:pPr>
            <w:r w:rsidRPr="00525D49">
              <w:rPr>
                <w:sz w:val="22"/>
                <w:szCs w:val="22"/>
              </w:rPr>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17,2</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7,0</w:t>
            </w:r>
          </w:p>
        </w:tc>
        <w:tc>
          <w:tcPr>
            <w:tcW w:w="33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Периодическая </w:t>
            </w:r>
            <w:proofErr w:type="spellStart"/>
            <w:r w:rsidRPr="00525D49">
              <w:rPr>
                <w:rFonts w:ascii="Times New Roman" w:hAnsi="Times New Roman" w:cs="Times New Roman"/>
                <w:sz w:val="22"/>
                <w:szCs w:val="22"/>
              </w:rPr>
              <w:t>отчетно</w:t>
            </w:r>
            <w:proofErr w:type="spellEnd"/>
          </w:p>
          <w:p w:rsidR="00B06A02" w:rsidRPr="00525D49" w:rsidRDefault="00B06A02" w:rsidP="00525D49">
            <w:pPr>
              <w:pStyle w:val="ConsPlusNormal"/>
              <w:widowContro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сть</w:t>
            </w:r>
            <w:proofErr w:type="spellEnd"/>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lastRenderedPageBreak/>
              <w:t xml:space="preserve">3 </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widowControl w:val="0"/>
              <w:autoSpaceDE w:val="0"/>
              <w:autoSpaceDN w:val="0"/>
              <w:adjustRightInd w:val="0"/>
              <w:jc w:val="both"/>
              <w:rPr>
                <w:sz w:val="22"/>
                <w:szCs w:val="22"/>
              </w:rPr>
            </w:pPr>
            <w:r w:rsidRPr="00525D49">
              <w:rPr>
                <w:sz w:val="22"/>
                <w:szCs w:val="22"/>
              </w:rPr>
              <w:t>Показатель 3. Доля семей, проживающих в селе Новый Тевриз, которым оказана поддержка в решении жилищной проблемы от общей численности семей села Новый Тевриз</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3,9</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widowControl w:val="0"/>
              <w:autoSpaceDE w:val="0"/>
              <w:autoSpaceDN w:val="0"/>
              <w:adjustRightInd w:val="0"/>
              <w:jc w:val="both"/>
              <w:rPr>
                <w:sz w:val="22"/>
                <w:szCs w:val="22"/>
              </w:rPr>
            </w:pPr>
            <w:r w:rsidRPr="00525D49">
              <w:rPr>
                <w:sz w:val="22"/>
                <w:szCs w:val="22"/>
              </w:rPr>
              <w:t>Показатели задачи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 xml:space="preserve">Показатель 1.  Количество расселенных  граждан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чел. (семей)</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48(23)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1F747A"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9(4)</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both"/>
              <w:rPr>
                <w:rFonts w:ascii="Times New Roman" w:hAnsi="Times New Roman" w:cs="Times New Roman"/>
                <w:sz w:val="22"/>
                <w:szCs w:val="22"/>
              </w:rPr>
            </w:pPr>
            <w:r w:rsidRPr="00525D49">
              <w:rPr>
                <w:rFonts w:ascii="Times New Roman" w:hAnsi="Times New Roman" w:cs="Times New Roman"/>
                <w:sz w:val="22"/>
                <w:szCs w:val="22"/>
              </w:rPr>
              <w:t>Показатели задачи 2 муниципальной программы. Улучшение качества жизни сельского населения, в том числе молодых семей и молодых специалистов</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 xml:space="preserve">Показатель 1. Количество реализованных инвестиционных проектов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 xml:space="preserve">Показатель 2. Количество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семей (человек)</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7(18)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3(11)</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Показатели задачи 3 муниципальной программы. Улучшение жилищных условий молодых семей в Каргасокском районе</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 xml:space="preserve">Показатель 1. Количество молодых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семей </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Показатели задачи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Показатель 1. Количество ветеранов ВОВ и вдов участников ВОВ, которым оказана помощь в ремонте жилых помещений</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чел.</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11</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Показатель задачи 5 муниципальной программы. Обеспечением жильем семей, выезжающих из села Новый Тевриз Каргасокского района</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Показатель 1. Количество семей, обеспеченных жилыми помещениями</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семей</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Показатели цели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Показатель 1. Доля жилищного фонда, оборудованного водопроводом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4" w:type="pct"/>
            <w:tcBorders>
              <w:top w:val="single" w:sz="4"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59,43</w:t>
            </w:r>
          </w:p>
        </w:tc>
        <w:tc>
          <w:tcPr>
            <w:tcW w:w="324" w:type="pct"/>
            <w:tcBorders>
              <w:top w:val="single" w:sz="4"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59,76</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62,33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64,52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65,42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65,61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65,9</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Статистическая отчетность</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Показатель 2. Доля жилищного фонда, оборудованного газом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324" w:type="pct"/>
            <w:tcBorders>
              <w:top w:val="single" w:sz="6" w:space="0" w:color="auto"/>
              <w:left w:val="single" w:sz="4" w:space="0" w:color="auto"/>
              <w:bottom w:val="single" w:sz="4"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35,97</w:t>
            </w:r>
          </w:p>
        </w:tc>
        <w:tc>
          <w:tcPr>
            <w:tcW w:w="324" w:type="pct"/>
            <w:tcBorders>
              <w:top w:val="single" w:sz="6" w:space="0" w:color="auto"/>
              <w:left w:val="single" w:sz="6" w:space="0" w:color="auto"/>
              <w:bottom w:val="single" w:sz="4" w:space="0" w:color="auto"/>
              <w:right w:val="single" w:sz="4"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36,17</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36,97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38,58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38,97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39,3</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45,2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Статистическая отчетность</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widowControl w:val="0"/>
              <w:autoSpaceDE w:val="0"/>
              <w:autoSpaceDN w:val="0"/>
              <w:adjustRightInd w:val="0"/>
              <w:rPr>
                <w:sz w:val="22"/>
                <w:szCs w:val="22"/>
              </w:rPr>
            </w:pPr>
            <w:r w:rsidRPr="00525D49">
              <w:rPr>
                <w:sz w:val="22"/>
                <w:szCs w:val="22"/>
              </w:rPr>
              <w:t>Показатель 3. Количество аварий на объектах ЖКХ</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ед.</w:t>
            </w:r>
          </w:p>
        </w:tc>
        <w:tc>
          <w:tcPr>
            <w:tcW w:w="324" w:type="pct"/>
            <w:tcBorders>
              <w:top w:val="single" w:sz="6" w:space="0" w:color="auto"/>
              <w:left w:val="single" w:sz="4" w:space="0" w:color="auto"/>
              <w:bottom w:val="single" w:sz="4"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Статистическая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both"/>
              <w:rPr>
                <w:rFonts w:ascii="Times New Roman" w:hAnsi="Times New Roman" w:cs="Times New Roman"/>
                <w:sz w:val="22"/>
                <w:szCs w:val="22"/>
              </w:rPr>
            </w:pPr>
            <w:r w:rsidRPr="00525D49">
              <w:rPr>
                <w:rFonts w:ascii="Times New Roman" w:hAnsi="Times New Roman" w:cs="Times New Roman"/>
                <w:sz w:val="22"/>
                <w:szCs w:val="22"/>
              </w:rPr>
              <w:t>Показатель задачи 1 муниципальной программы.  Обеспечение населения Каргасокского района чистой водой и надежными системами водоотведения</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06"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both"/>
              <w:rPr>
                <w:rFonts w:ascii="Times New Roman" w:hAnsi="Times New Roman" w:cs="Times New Roman"/>
                <w:sz w:val="22"/>
                <w:szCs w:val="22"/>
              </w:rPr>
            </w:pPr>
            <w:r w:rsidRPr="00525D49">
              <w:rPr>
                <w:rFonts w:ascii="Times New Roman" w:hAnsi="Times New Roman" w:cs="Times New Roman"/>
                <w:sz w:val="22"/>
                <w:szCs w:val="22"/>
              </w:rPr>
              <w:t>Показатель 1. Обеспеченность населения Каргасокского района чистой водой в общем объеме населения Каргасокского района</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81,88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81,88</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006"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Показатель 2. Количество сточных вод, сбрасываемых населением на рельеф</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тыс.м3/год</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widowControl w:val="0"/>
              <w:autoSpaceDE w:val="0"/>
              <w:autoSpaceDN w:val="0"/>
              <w:adjustRightInd w:val="0"/>
              <w:rPr>
                <w:sz w:val="22"/>
                <w:szCs w:val="22"/>
              </w:rPr>
            </w:pPr>
            <w:r w:rsidRPr="00525D49">
              <w:rPr>
                <w:sz w:val="22"/>
                <w:szCs w:val="22"/>
              </w:rPr>
              <w:t>Показатель задачи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B06A02" w:rsidRPr="00525D49"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12"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Показатель 1. Рост площади жилых помещений, имеющих централизованное снабжение природным газом</w:t>
            </w:r>
          </w:p>
        </w:tc>
        <w:tc>
          <w:tcPr>
            <w:tcW w:w="270"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5,8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3,2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a5"/>
              <w:jc w:val="center"/>
              <w:rPr>
                <w:rFonts w:ascii="Times New Roman" w:hAnsi="Times New Roman"/>
              </w:rPr>
            </w:pPr>
            <w:r w:rsidRPr="00525D49">
              <w:rPr>
                <w:rFonts w:ascii="Times New Roman" w:hAnsi="Times New Roman"/>
              </w:rPr>
              <w:t>2,3</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Статистическая отчетность</w:t>
            </w:r>
          </w:p>
        </w:tc>
      </w:tr>
    </w:tbl>
    <w:p w:rsidR="00B06A02" w:rsidRPr="00525D49" w:rsidRDefault="00B06A02" w:rsidP="00525D49">
      <w:pPr>
        <w:jc w:val="center"/>
        <w:sectPr w:rsidR="00B06A02" w:rsidRPr="00525D49" w:rsidSect="00DD133A">
          <w:pgSz w:w="16838" w:h="11906" w:orient="landscape"/>
          <w:pgMar w:top="1276" w:right="1134" w:bottom="567" w:left="1134" w:header="709" w:footer="709" w:gutter="0"/>
          <w:cols w:space="708"/>
          <w:docGrid w:linePitch="360"/>
        </w:sectPr>
      </w:pPr>
    </w:p>
    <w:p w:rsidR="00B06A02" w:rsidRPr="00525D49" w:rsidRDefault="00B06A02" w:rsidP="00525D49">
      <w:pPr>
        <w:ind w:left="567"/>
        <w:jc w:val="center"/>
      </w:pPr>
      <w:r w:rsidRPr="00525D49">
        <w:rPr>
          <w:lang w:val="en-US"/>
        </w:rPr>
        <w:lastRenderedPageBreak/>
        <w:t>III</w:t>
      </w:r>
      <w:r w:rsidRPr="00525D49">
        <w:t>.ПОДПРОГРАММЫ.</w:t>
      </w:r>
    </w:p>
    <w:p w:rsidR="00B06A02" w:rsidRPr="00525D49" w:rsidRDefault="00B06A02" w:rsidP="00525D49">
      <w:pPr>
        <w:ind w:left="567" w:firstLine="567"/>
      </w:pPr>
    </w:p>
    <w:p w:rsidR="00B06A02" w:rsidRPr="00525D49" w:rsidRDefault="00B06A02" w:rsidP="00525D49">
      <w:pPr>
        <w:pStyle w:val="ae"/>
        <w:ind w:left="0" w:firstLine="709"/>
        <w:jc w:val="both"/>
      </w:pPr>
      <w:r w:rsidRPr="00525D49">
        <w:t>В состав настоящей муниципальной программы включены следующие подпрограммы:</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Подпрограмма 1. «Ликвидация ветхого и аварийного муниципального жилищного фонда» (приложение 1 к настоящей муниципальной программе).</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Подпрограмма 2. «Чистая вода Каргасокского района» (приложение 2 к настоящей муниципальной программе).</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Подпрограмма 3. «Устойчивое развитие сельских территорий Каргасокского района» (приложение 3 к настоящей муниципальной программе).</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Подпрограмма 4. «Обеспечение жильем молодых семей в Каргасокском районе» (приложение 4 к настоящей муниципальной программе).</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Подпрограмма 5. «Газификация Каргасокского района» (приложение 5 к настоящей муниципальной программе).</w:t>
      </w:r>
    </w:p>
    <w:p w:rsidR="00B06A02" w:rsidRPr="00525D49" w:rsidRDefault="00B06A02" w:rsidP="00525D49">
      <w:pPr>
        <w:pStyle w:val="a5"/>
        <w:ind w:firstLine="709"/>
        <w:jc w:val="both"/>
        <w:rPr>
          <w:rFonts w:cs="Calibri"/>
          <w:sz w:val="24"/>
          <w:szCs w:val="24"/>
        </w:rPr>
      </w:pPr>
      <w:r w:rsidRPr="00525D49">
        <w:rPr>
          <w:rFonts w:ascii="Times New Roman" w:hAnsi="Times New Roman"/>
          <w:sz w:val="24"/>
          <w:szCs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 (приложение 6 к настоящей муниципальной программе).</w:t>
      </w:r>
    </w:p>
    <w:p w:rsidR="00B06A02" w:rsidRPr="00525D49" w:rsidRDefault="00B06A02" w:rsidP="00525D49">
      <w:pPr>
        <w:ind w:firstLine="709"/>
        <w:jc w:val="both"/>
      </w:pPr>
      <w:r w:rsidRPr="00525D49">
        <w:rPr>
          <w:rFonts w:cs="Calibri"/>
        </w:rPr>
        <w:t>Подпрограмма 7.</w:t>
      </w:r>
      <w:r w:rsidRPr="00525D49">
        <w:t xml:space="preserve"> </w:t>
      </w:r>
      <w:r w:rsidRPr="00525D49">
        <w:rPr>
          <w:rFonts w:cs="Calibri"/>
        </w:rPr>
        <w:t xml:space="preserve">Обеспечивающая подпрограмма (раздел </w:t>
      </w:r>
      <w:r w:rsidRPr="00525D49">
        <w:rPr>
          <w:rFonts w:cs="Calibri"/>
          <w:lang w:val="en-US"/>
        </w:rPr>
        <w:t>IV</w:t>
      </w:r>
      <w:r w:rsidRPr="00525D49">
        <w:rPr>
          <w:rFonts w:cs="Calibri"/>
        </w:rPr>
        <w:t xml:space="preserve"> настоящей муниципальной программы).</w:t>
      </w:r>
    </w:p>
    <w:p w:rsidR="00B06A02" w:rsidRPr="00525D49" w:rsidRDefault="00B06A02" w:rsidP="00525D49">
      <w:pPr>
        <w:ind w:firstLine="709"/>
        <w:jc w:val="both"/>
      </w:pPr>
      <w:r w:rsidRPr="00525D49">
        <w:rPr>
          <w:rFonts w:cs="Calibri"/>
        </w:rPr>
        <w:t>Подпрограмма 8. «</w:t>
      </w:r>
      <w:r w:rsidRPr="00525D49">
        <w:t>Обеспечение жильем семей, выезжающих из села Новый Тевриз Каргасокского района» (приложение 7 к настоящей программе).</w:t>
      </w:r>
    </w:p>
    <w:p w:rsidR="00B06A02" w:rsidRPr="00525D49" w:rsidRDefault="00B06A02" w:rsidP="00525D49">
      <w:pPr>
        <w:ind w:firstLine="709"/>
        <w:jc w:val="both"/>
      </w:pPr>
      <w:r w:rsidRPr="00525D49">
        <w:t xml:space="preserve"> Реализация подпрограммы 1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B06A02" w:rsidRPr="00525D49" w:rsidRDefault="00B06A02" w:rsidP="00525D49">
      <w:pPr>
        <w:pStyle w:val="ae"/>
        <w:ind w:left="0" w:firstLine="709"/>
        <w:jc w:val="both"/>
      </w:pPr>
      <w:r w:rsidRPr="00525D49">
        <w:t>Объектами регулирования подпрограммы 2 являются объекты водопроводно-канализационного хозяйства муниципального образования «Каргасокский район». Результатом реализации подпрограммы 2 будет развитие систем водоснабжения и водоотведения Каргасокского района.</w:t>
      </w:r>
    </w:p>
    <w:p w:rsidR="00B06A02" w:rsidRPr="00525D49" w:rsidRDefault="00B06A02" w:rsidP="00525D49">
      <w:pPr>
        <w:autoSpaceDE w:val="0"/>
        <w:autoSpaceDN w:val="0"/>
        <w:adjustRightInd w:val="0"/>
        <w:ind w:firstLine="709"/>
        <w:jc w:val="both"/>
      </w:pPr>
      <w:r w:rsidRPr="00525D49">
        <w:t>Подпрограмма 3 является инструментом реализации государственной политики в области устойчивого развития сельских территорий. В рамках подпрограммы 3 будет осуществлено обустройство объектами социальной и инженерной инфраструктуры населенных пунктов, а также создание комфортных условий жизнедеятельности населению, в том числе молодым специалистам в сельской местности.</w:t>
      </w:r>
    </w:p>
    <w:p w:rsidR="00B06A02" w:rsidRPr="00525D49" w:rsidRDefault="00B06A02" w:rsidP="00525D49">
      <w:pPr>
        <w:autoSpaceDE w:val="0"/>
        <w:autoSpaceDN w:val="0"/>
        <w:adjustRightInd w:val="0"/>
        <w:ind w:firstLine="709"/>
        <w:jc w:val="both"/>
      </w:pPr>
      <w:r w:rsidRPr="00525D49">
        <w:t>Подпрограмма 4 направлена на оказание государственной поддержки молодым семьям, нуждающимся в улучшении жилищных условий. В результате реализации мероприятий подпрограммы 4 молодые семьи смогут улучшить свои жилищные условия путем приобретения или строительства жилых помещений.</w:t>
      </w:r>
    </w:p>
    <w:p w:rsidR="00B06A02" w:rsidRPr="00525D49" w:rsidRDefault="00B06A02" w:rsidP="00525D49">
      <w:pPr>
        <w:autoSpaceDE w:val="0"/>
        <w:autoSpaceDN w:val="0"/>
        <w:adjustRightInd w:val="0"/>
        <w:ind w:firstLine="709"/>
        <w:jc w:val="both"/>
      </w:pPr>
      <w:r w:rsidRPr="00525D49">
        <w:t>Создание условий для газификации населенных пунктов Каргасокского района возможно только при условии комплексного программного подхода к сложившейся ситуации. Для чего разработана система мероприятий подпрограммы 5.</w:t>
      </w:r>
    </w:p>
    <w:p w:rsidR="00B06A02" w:rsidRPr="00525D49" w:rsidRDefault="00B06A02" w:rsidP="00525D49">
      <w:pPr>
        <w:autoSpaceDE w:val="0"/>
        <w:autoSpaceDN w:val="0"/>
        <w:adjustRightInd w:val="0"/>
        <w:ind w:firstLine="709"/>
        <w:jc w:val="both"/>
      </w:pPr>
      <w:r w:rsidRPr="00525D49">
        <w:t>Реализация подпрограммы 6 позволит повысить качество жизни и улучшить условия проживания ветеранов ВОВ 1941 -1945 годов и вдов участников Великой Отечественной войны 1941 – 1945 годов.</w:t>
      </w:r>
    </w:p>
    <w:p w:rsidR="00B06A02" w:rsidRPr="00525D49" w:rsidRDefault="00B06A02" w:rsidP="00525D49">
      <w:pPr>
        <w:ind w:firstLine="709"/>
        <w:jc w:val="both"/>
      </w:pPr>
      <w:r w:rsidRPr="00525D49">
        <w:rPr>
          <w:rFonts w:cs="Calibri"/>
        </w:rPr>
        <w:t>Подпрограмма 8 п</w:t>
      </w:r>
      <w:r w:rsidRPr="00525D49">
        <w:t>озволит улучшить жилищные условия семей, имеющих несовершеннолетних детей, выезжающих из села Новый Тевриз Каргасокского района. Дети в данных семьях, на период обучения в школе, смогут проживать с родителями и будут иметь возможность получать качественное полноценное образование.</w:t>
      </w:r>
    </w:p>
    <w:p w:rsidR="00B06A02" w:rsidRPr="00525D49" w:rsidRDefault="00B06A02" w:rsidP="00525D49">
      <w:pPr>
        <w:widowControl w:val="0"/>
        <w:autoSpaceDE w:val="0"/>
        <w:autoSpaceDN w:val="0"/>
        <w:adjustRightInd w:val="0"/>
        <w:ind w:firstLine="709"/>
        <w:jc w:val="both"/>
      </w:pPr>
      <w:r w:rsidRPr="00525D49">
        <w:t>Обеспечивающая подпрограмма предусматривает бюджетные ассигнования на обеспечение деятельности Администрации Каргасокского района.</w:t>
      </w:r>
      <w:r w:rsidRPr="00525D49">
        <w:rPr>
          <w:rFonts w:cs="Calibri"/>
        </w:rPr>
        <w:t xml:space="preserve"> Задачи, показатели и ресурсное обеспечение реализации обеспечивающей подпрограммы, а также и</w:t>
      </w:r>
      <w:r w:rsidRPr="00525D49">
        <w:t xml:space="preserve">нформация о мерах муниципального регулирования </w:t>
      </w:r>
      <w:r w:rsidRPr="00525D49">
        <w:rPr>
          <w:rFonts w:cs="Calibri"/>
        </w:rPr>
        <w:t>указаны в таблице 2.</w:t>
      </w:r>
    </w:p>
    <w:p w:rsidR="00B06A02" w:rsidRPr="00525D49" w:rsidRDefault="00B06A02" w:rsidP="00525D49">
      <w:pPr>
        <w:pStyle w:val="ae"/>
        <w:ind w:left="1287"/>
      </w:pPr>
    </w:p>
    <w:p w:rsidR="00B06A02" w:rsidRPr="00525D49" w:rsidRDefault="00B06A02" w:rsidP="00525D49">
      <w:pPr>
        <w:pStyle w:val="ae"/>
        <w:ind w:left="1287"/>
        <w:sectPr w:rsidR="00B06A02" w:rsidRPr="00525D49" w:rsidSect="00811D22">
          <w:pgSz w:w="11906" w:h="16838"/>
          <w:pgMar w:top="1134" w:right="1276" w:bottom="567" w:left="1134" w:header="709" w:footer="709" w:gutter="0"/>
          <w:cols w:space="708"/>
          <w:docGrid w:linePitch="360"/>
        </w:sectPr>
      </w:pPr>
    </w:p>
    <w:p w:rsidR="00B06A02" w:rsidRPr="00525D49" w:rsidRDefault="00B06A02" w:rsidP="00525D49">
      <w:pPr>
        <w:pStyle w:val="ae"/>
        <w:numPr>
          <w:ilvl w:val="0"/>
          <w:numId w:val="17"/>
        </w:numPr>
        <w:jc w:val="center"/>
      </w:pPr>
      <w:bookmarkStart w:id="1" w:name="Подпрограмма7"/>
      <w:r w:rsidRPr="00525D49">
        <w:lastRenderedPageBreak/>
        <w:t>ОБЕСПЕЧИВАЮЩАЯ ПОДПРОГРАММА</w:t>
      </w:r>
      <w:bookmarkEnd w:id="1"/>
      <w:r w:rsidRPr="00525D49">
        <w:t>.</w:t>
      </w:r>
    </w:p>
    <w:p w:rsidR="00B06A02" w:rsidRPr="00525D49" w:rsidRDefault="00B06A02" w:rsidP="00525D49">
      <w:pPr>
        <w:pStyle w:val="ae"/>
        <w:widowControl w:val="0"/>
        <w:autoSpaceDE w:val="0"/>
        <w:autoSpaceDN w:val="0"/>
        <w:adjustRightInd w:val="0"/>
        <w:ind w:left="1287"/>
        <w:jc w:val="right"/>
      </w:pPr>
      <w:r w:rsidRPr="00525D49">
        <w:rPr>
          <w:rFonts w:cs="Calibri"/>
        </w:rPr>
        <w:t>Таблица 2.</w:t>
      </w:r>
    </w:p>
    <w:p w:rsidR="00B06A02" w:rsidRPr="00525D49" w:rsidRDefault="00B06A02" w:rsidP="00525D49">
      <w:pPr>
        <w:pStyle w:val="ae"/>
        <w:widowControl w:val="0"/>
        <w:numPr>
          <w:ilvl w:val="0"/>
          <w:numId w:val="17"/>
        </w:numPr>
        <w:autoSpaceDE w:val="0"/>
        <w:autoSpaceDN w:val="0"/>
        <w:adjustRightInd w:val="0"/>
        <w:jc w:val="center"/>
        <w:rPr>
          <w:rFonts w:cs="Calibri"/>
        </w:rPr>
      </w:pPr>
      <w:r w:rsidRPr="00525D49">
        <w:rPr>
          <w:rFonts w:cs="Calibri"/>
        </w:rPr>
        <w:t>ЗАДАЧИ, ПОКАЗАТЕЛИ И РЕСУРСНОЕ ОБЕСПЕЧЕНИЕ РЕАЛИЗАЦИИ ОБЕСПЕЧИВАЮЩЕЙ ПОДПРОГРАММЫ</w:t>
      </w:r>
    </w:p>
    <w:tbl>
      <w:tblPr>
        <w:tblW w:w="15026"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3260"/>
        <w:gridCol w:w="1560"/>
        <w:gridCol w:w="1134"/>
        <w:gridCol w:w="1072"/>
        <w:gridCol w:w="1256"/>
        <w:gridCol w:w="1255"/>
        <w:gridCol w:w="1256"/>
        <w:gridCol w:w="1256"/>
      </w:tblGrid>
      <w:tr w:rsidR="00B06A02" w:rsidRPr="00525D49" w:rsidTr="00884B81">
        <w:trPr>
          <w:trHeight w:val="1938"/>
        </w:trPr>
        <w:tc>
          <w:tcPr>
            <w:tcW w:w="56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Наименование ответственного исполнителя, соисполнителя, участника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p>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p w:rsidR="00B06A02" w:rsidRPr="00525D49" w:rsidRDefault="00B06A02" w:rsidP="00525D49">
            <w:pPr>
              <w:widowControl w:val="0"/>
              <w:autoSpaceDE w:val="0"/>
              <w:autoSpaceDN w:val="0"/>
              <w:adjustRightInd w:val="0"/>
              <w:jc w:val="center"/>
              <w:rPr>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567" w:type="dxa"/>
            <w:vMerge w:val="restart"/>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1</w:t>
            </w:r>
          </w:p>
        </w:tc>
        <w:tc>
          <w:tcPr>
            <w:tcW w:w="2410" w:type="dxa"/>
            <w:vMerge w:val="restart"/>
            <w:tcBorders>
              <w:top w:val="single" w:sz="4" w:space="0" w:color="auto"/>
              <w:left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Администрация Каргасокского района</w:t>
            </w: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Задача 1. Расселение граждан из аварийного или непригодного для проживания жилищного фонда</w:t>
            </w:r>
          </w:p>
        </w:tc>
      </w:tr>
      <w:tr w:rsidR="00B06A02" w:rsidRPr="00525D49" w:rsidTr="00884B81">
        <w:trPr>
          <w:trHeight w:val="770"/>
        </w:trPr>
        <w:tc>
          <w:tcPr>
            <w:tcW w:w="567" w:type="dxa"/>
            <w:vMerge/>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72 113,73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10 356,09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13 884,55</w:t>
            </w:r>
          </w:p>
        </w:tc>
      </w:tr>
      <w:tr w:rsidR="00B06A02" w:rsidRPr="00525D49" w:rsidTr="00884B81">
        <w:trPr>
          <w:trHeight w:val="555"/>
        </w:trPr>
        <w:tc>
          <w:tcPr>
            <w:tcW w:w="567" w:type="dxa"/>
            <w:vMerge w:val="restart"/>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2</w:t>
            </w: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525D49" w:rsidTr="00884B81">
        <w:trPr>
          <w:trHeight w:val="207"/>
        </w:trPr>
        <w:tc>
          <w:tcPr>
            <w:tcW w:w="567" w:type="dxa"/>
            <w:vMerge/>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72 113,71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13 884,55</w:t>
            </w:r>
          </w:p>
        </w:tc>
      </w:tr>
      <w:tr w:rsidR="00B06A02" w:rsidRPr="00525D49" w:rsidTr="00884B81">
        <w:tc>
          <w:tcPr>
            <w:tcW w:w="567" w:type="dxa"/>
            <w:vMerge w:val="restart"/>
            <w:tcBorders>
              <w:top w:val="single" w:sz="4" w:space="0" w:color="auto"/>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3</w:t>
            </w: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Задача 3. Улучшение жилищных условий молодых семей в Каргасокском районе</w:t>
            </w:r>
          </w:p>
        </w:tc>
      </w:tr>
      <w:tr w:rsidR="00B06A02" w:rsidRPr="00525D49" w:rsidTr="00884B81">
        <w:trPr>
          <w:trHeight w:val="713"/>
        </w:trPr>
        <w:tc>
          <w:tcPr>
            <w:tcW w:w="567"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13 884,55</w:t>
            </w:r>
          </w:p>
        </w:tc>
      </w:tr>
      <w:tr w:rsidR="00B06A02" w:rsidRPr="00525D49" w:rsidTr="00884B81">
        <w:tc>
          <w:tcPr>
            <w:tcW w:w="567" w:type="dxa"/>
            <w:vMerge w:val="restart"/>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4</w:t>
            </w: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Задача 4. Проведение ремонта жилых помещений ветеранов ВОВ и вдов участников ВОВ</w:t>
            </w:r>
          </w:p>
        </w:tc>
      </w:tr>
      <w:tr w:rsidR="00B06A02" w:rsidRPr="00525D49" w:rsidTr="00884B81">
        <w:tc>
          <w:tcPr>
            <w:tcW w:w="567" w:type="dxa"/>
            <w:vMerge/>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13 884,55</w:t>
            </w:r>
          </w:p>
        </w:tc>
      </w:tr>
      <w:tr w:rsidR="00B06A02" w:rsidRPr="00525D49" w:rsidTr="00884B81">
        <w:tc>
          <w:tcPr>
            <w:tcW w:w="567" w:type="dxa"/>
            <w:vMerge w:val="restart"/>
            <w:tcBorders>
              <w:top w:val="single" w:sz="4" w:space="0" w:color="auto"/>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5</w:t>
            </w:r>
          </w:p>
        </w:tc>
        <w:tc>
          <w:tcPr>
            <w:tcW w:w="2410" w:type="dxa"/>
            <w:vMerge/>
            <w:tcBorders>
              <w:left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12049" w:type="dxa"/>
            <w:gridSpan w:val="8"/>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Задача 5. Обеспечение жильем семей, выезжающих из села Новый Тевриз Каргасокского района</w:t>
            </w:r>
          </w:p>
        </w:tc>
      </w:tr>
      <w:tr w:rsidR="00B06A02" w:rsidRPr="00525D49" w:rsidTr="00884B81">
        <w:tc>
          <w:tcPr>
            <w:tcW w:w="567" w:type="dxa"/>
            <w:vMerge/>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Объем финансирования,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9 043,22</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r>
      <w:tr w:rsidR="00B06A02" w:rsidRPr="00525D49" w:rsidTr="00884B81">
        <w:tc>
          <w:tcPr>
            <w:tcW w:w="6237" w:type="dxa"/>
            <w:gridSpan w:val="3"/>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lastRenderedPageBreak/>
              <w:t>Всего объем финансирования по обеспечивающей подпрограмме,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297 498,06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45 216,06</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41 424,30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48 677,20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52 175,8</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54 466,50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55 538,20</w:t>
            </w:r>
          </w:p>
        </w:tc>
      </w:tr>
    </w:tbl>
    <w:p w:rsidR="00B06A02" w:rsidRPr="00525D49" w:rsidRDefault="00B06A02" w:rsidP="00525D49">
      <w:pPr>
        <w:pStyle w:val="ae"/>
        <w:ind w:left="1287"/>
        <w:rPr>
          <w:sz w:val="22"/>
          <w:szCs w:val="22"/>
        </w:rPr>
      </w:pPr>
    </w:p>
    <w:p w:rsidR="00B06A02" w:rsidRPr="00525D49" w:rsidRDefault="00B06A02" w:rsidP="00525D49">
      <w:pPr>
        <w:pStyle w:val="ae"/>
        <w:ind w:left="1287"/>
        <w:rPr>
          <w:sz w:val="22"/>
          <w:szCs w:val="22"/>
        </w:rPr>
      </w:pPr>
    </w:p>
    <w:p w:rsidR="00B06A02" w:rsidRPr="00525D49" w:rsidRDefault="00B06A02" w:rsidP="00525D49">
      <w:pPr>
        <w:pStyle w:val="ae"/>
        <w:numPr>
          <w:ilvl w:val="0"/>
          <w:numId w:val="17"/>
        </w:numPr>
        <w:jc w:val="center"/>
        <w:rPr>
          <w:sz w:val="22"/>
          <w:szCs w:val="22"/>
        </w:rPr>
      </w:pPr>
      <w:r w:rsidRPr="00525D49">
        <w:rPr>
          <w:sz w:val="22"/>
          <w:szCs w:val="22"/>
        </w:rPr>
        <w:t>ИНФОРМАЦИЯ О МЕРАХ МУНИЦИПАЛЬНОГО РЕГУЛИРОВАНИЯ</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76"/>
        <w:gridCol w:w="2968"/>
        <w:gridCol w:w="3827"/>
        <w:gridCol w:w="2268"/>
        <w:gridCol w:w="5387"/>
      </w:tblGrid>
      <w:tr w:rsidR="00B06A02" w:rsidRPr="00525D49"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п/п</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Наименование меры (налоговые, бюджетные, тарифные, иные)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Содержание меры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Срок реализации</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Социально-экономический эффект, ожидаемый от применения меры</w:t>
            </w:r>
          </w:p>
        </w:tc>
      </w:tr>
      <w:tr w:rsidR="00B06A02" w:rsidRPr="00525D49"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1</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Реализация Плана мероприятий по повышению эффективности бюджетных расходов на 2014 – 2016 г., утвержденного Распоряжением Администрации Каргасокского района от 20.03.2014 г. №146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2014-2016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Оптимизация расходов районного бюджета, повышение эффективности деятельности ОМСУ Каргасокского района</w:t>
            </w:r>
          </w:p>
        </w:tc>
      </w:tr>
      <w:tr w:rsidR="00B06A02" w:rsidRPr="00525D49"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2</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Реализация Плана мероприятий по организации разработки проекта бюджета, утвержденного Распоряжением Администрации Каргасокского района от 03.06.15 г. №297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Весь период</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Качественное и своевременное составление проекта бюджета</w:t>
            </w:r>
          </w:p>
        </w:tc>
      </w:tr>
    </w:tbl>
    <w:p w:rsidR="00B06A02" w:rsidRPr="00525D49" w:rsidRDefault="00B06A02" w:rsidP="00525D49">
      <w:pPr>
        <w:pStyle w:val="ae"/>
        <w:ind w:left="1287"/>
        <w:sectPr w:rsidR="00B06A02" w:rsidRPr="00525D49" w:rsidSect="000A61E7">
          <w:pgSz w:w="16838" w:h="11906" w:orient="landscape"/>
          <w:pgMar w:top="1276" w:right="1134" w:bottom="1134" w:left="1134" w:header="709" w:footer="709" w:gutter="0"/>
          <w:cols w:space="708"/>
          <w:docGrid w:linePitch="360"/>
        </w:sectPr>
      </w:pPr>
    </w:p>
    <w:p w:rsidR="00B06A02" w:rsidRPr="00525D49" w:rsidRDefault="00B06A02" w:rsidP="00525D49">
      <w:pPr>
        <w:pStyle w:val="a5"/>
        <w:numPr>
          <w:ilvl w:val="0"/>
          <w:numId w:val="17"/>
        </w:numPr>
        <w:jc w:val="center"/>
        <w:rPr>
          <w:rFonts w:ascii="Times New Roman" w:hAnsi="Times New Roman"/>
          <w:sz w:val="24"/>
          <w:szCs w:val="24"/>
        </w:rPr>
      </w:pPr>
      <w:r w:rsidRPr="00525D49">
        <w:rPr>
          <w:rFonts w:ascii="Times New Roman" w:hAnsi="Times New Roman"/>
          <w:sz w:val="24"/>
          <w:szCs w:val="24"/>
        </w:rPr>
        <w:lastRenderedPageBreak/>
        <w:t>СИСТЕМА МЕРОПРИЯТИЙ МУНИЦИПАЛЬНОЙ ПРОГРАММЫ И ЕЕ РЕСУРСНОЕ ОБЕСПЕЧЕНИЕ.</w:t>
      </w:r>
    </w:p>
    <w:p w:rsidR="00B06A02" w:rsidRPr="00525D49" w:rsidRDefault="00B06A02" w:rsidP="00525D49">
      <w:pPr>
        <w:pStyle w:val="a5"/>
        <w:ind w:left="1287"/>
        <w:jc w:val="both"/>
        <w:rPr>
          <w:rFonts w:ascii="Times New Roman" w:hAnsi="Times New Roman"/>
          <w:sz w:val="24"/>
          <w:szCs w:val="24"/>
        </w:rPr>
      </w:pPr>
    </w:p>
    <w:p w:rsidR="00B06A02" w:rsidRPr="00525D49" w:rsidRDefault="00B06A02" w:rsidP="00525D49">
      <w:pPr>
        <w:ind w:firstLine="709"/>
        <w:jc w:val="both"/>
      </w:pPr>
      <w:r w:rsidRPr="00525D49">
        <w:t xml:space="preserve">На реализацию мероприятий муниципальной программы </w:t>
      </w:r>
      <w:r w:rsidR="00BC45D6" w:rsidRPr="00525D49">
        <w:t>608,6</w:t>
      </w:r>
      <w:r w:rsidRPr="00525D49">
        <w:t> млн. рублей, в том числе:</w:t>
      </w:r>
    </w:p>
    <w:p w:rsidR="00B06A02" w:rsidRPr="00525D49" w:rsidRDefault="00B06A02" w:rsidP="00525D49">
      <w:pPr>
        <w:autoSpaceDE w:val="0"/>
        <w:autoSpaceDN w:val="0"/>
        <w:adjustRightInd w:val="0"/>
        <w:ind w:firstLine="709"/>
        <w:jc w:val="both"/>
      </w:pPr>
      <w:r w:rsidRPr="00525D49">
        <w:t>ФБ – 216,</w:t>
      </w:r>
      <w:r w:rsidR="00BC45D6" w:rsidRPr="00525D49">
        <w:t>7</w:t>
      </w:r>
      <w:r w:rsidRPr="00525D49">
        <w:t xml:space="preserve"> млн. рублей;</w:t>
      </w:r>
    </w:p>
    <w:p w:rsidR="00B06A02" w:rsidRPr="00525D49" w:rsidRDefault="00B06A02" w:rsidP="00525D49">
      <w:pPr>
        <w:ind w:firstLine="709"/>
        <w:jc w:val="both"/>
      </w:pPr>
      <w:r w:rsidRPr="00525D49">
        <w:t xml:space="preserve">ОБ – </w:t>
      </w:r>
      <w:r w:rsidR="00BC45D6" w:rsidRPr="00525D49">
        <w:t>51,2</w:t>
      </w:r>
      <w:r w:rsidRPr="00525D49">
        <w:t xml:space="preserve"> млн. рублей;</w:t>
      </w:r>
    </w:p>
    <w:p w:rsidR="00B06A02" w:rsidRPr="00525D49" w:rsidRDefault="00B06A02" w:rsidP="00525D49">
      <w:pPr>
        <w:tabs>
          <w:tab w:val="left" w:pos="3471"/>
        </w:tabs>
        <w:ind w:firstLine="709"/>
        <w:jc w:val="both"/>
      </w:pPr>
      <w:r w:rsidRPr="00525D49">
        <w:t>РБ – 317,9 млн.</w:t>
      </w:r>
      <w:r w:rsidRPr="00525D49">
        <w:rPr>
          <w:rFonts w:ascii="Calibri" w:hAnsi="Calibri" w:cs="Calibri"/>
        </w:rPr>
        <w:t xml:space="preserve"> </w:t>
      </w:r>
      <w:r w:rsidRPr="00525D49">
        <w:t>рублей;</w:t>
      </w:r>
      <w:r w:rsidRPr="00525D49">
        <w:tab/>
      </w:r>
    </w:p>
    <w:p w:rsidR="00B06A02" w:rsidRPr="00525D49" w:rsidRDefault="00B06A02" w:rsidP="00525D49">
      <w:pPr>
        <w:autoSpaceDE w:val="0"/>
        <w:autoSpaceDN w:val="0"/>
        <w:adjustRightInd w:val="0"/>
        <w:ind w:firstLine="709"/>
        <w:jc w:val="both"/>
      </w:pPr>
      <w:r w:rsidRPr="00525D49">
        <w:t>БП –  0,00 млн. рублей;</w:t>
      </w:r>
    </w:p>
    <w:p w:rsidR="00B06A02" w:rsidRPr="00525D49" w:rsidRDefault="00B06A02" w:rsidP="00525D49">
      <w:pPr>
        <w:autoSpaceDE w:val="0"/>
        <w:autoSpaceDN w:val="0"/>
        <w:adjustRightInd w:val="0"/>
        <w:ind w:firstLine="709"/>
        <w:jc w:val="both"/>
      </w:pPr>
      <w:proofErr w:type="spellStart"/>
      <w:r w:rsidRPr="00525D49">
        <w:t>Вн</w:t>
      </w:r>
      <w:proofErr w:type="spellEnd"/>
      <w:r w:rsidRPr="00525D49">
        <w:t>. ист. – 22,8 млн. рублей.</w:t>
      </w:r>
    </w:p>
    <w:p w:rsidR="00B06A02" w:rsidRPr="00525D49" w:rsidRDefault="00B06A02" w:rsidP="00525D49">
      <w:pPr>
        <w:autoSpaceDE w:val="0"/>
        <w:autoSpaceDN w:val="0"/>
        <w:adjustRightInd w:val="0"/>
        <w:ind w:firstLine="709"/>
        <w:jc w:val="both"/>
      </w:pPr>
      <w:r w:rsidRPr="00525D49">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B06A02" w:rsidRPr="00525D49" w:rsidRDefault="00B06A02" w:rsidP="00525D49">
      <w:pPr>
        <w:autoSpaceDE w:val="0"/>
        <w:autoSpaceDN w:val="0"/>
        <w:adjustRightInd w:val="0"/>
        <w:ind w:firstLine="709"/>
        <w:jc w:val="both"/>
      </w:pPr>
      <w:r w:rsidRPr="00525D49">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B06A02" w:rsidRPr="00525D49" w:rsidRDefault="00B06A02" w:rsidP="00525D49">
      <w:pPr>
        <w:pStyle w:val="ConsPlusNormal"/>
        <w:ind w:firstLine="709"/>
        <w:jc w:val="both"/>
        <w:rPr>
          <w:rFonts w:ascii="Times New Roman" w:hAnsi="Times New Roman" w:cs="Times New Roman"/>
          <w:sz w:val="24"/>
          <w:szCs w:val="24"/>
        </w:rPr>
      </w:pPr>
      <w:r w:rsidRPr="00525D49">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B06A02" w:rsidRPr="00525D49" w:rsidRDefault="00B06A02" w:rsidP="00525D49">
      <w:pPr>
        <w:pStyle w:val="ConsPlusNormal"/>
        <w:ind w:firstLine="709"/>
        <w:jc w:val="both"/>
        <w:rPr>
          <w:rFonts w:ascii="Times New Roman" w:hAnsi="Times New Roman" w:cs="Times New Roman"/>
          <w:sz w:val="24"/>
          <w:szCs w:val="24"/>
        </w:rPr>
      </w:pPr>
      <w:r w:rsidRPr="00525D49">
        <w:rPr>
          <w:rFonts w:ascii="Times New Roman" w:hAnsi="Times New Roman" w:cs="Times New Roman"/>
          <w:sz w:val="24"/>
          <w:szCs w:val="24"/>
        </w:rPr>
        <w:t>В рамках муниципальной программы финансирование мероприятий за счет средств одного бюджета - бюджета муниципального образования «Каргасокский район» будет осуществляться в Подпрограмме 5. Газификация Каргасокского района и Подпрограмме 8. Обеспечение жильем семей, выезжающих из села Новый Тевриз Каргасокского района. Остальные подпрограммы будут реализованы с использованием средств федерального, областного бюджета и внебюджетных источников, а именно:</w:t>
      </w:r>
    </w:p>
    <w:p w:rsidR="00B06A02" w:rsidRPr="00525D49" w:rsidRDefault="00B06A02" w:rsidP="00525D49">
      <w:pPr>
        <w:autoSpaceDE w:val="0"/>
        <w:autoSpaceDN w:val="0"/>
        <w:adjustRightInd w:val="0"/>
        <w:ind w:firstLine="709"/>
        <w:jc w:val="both"/>
      </w:pPr>
      <w:r w:rsidRPr="00525D49">
        <w:t>- в рамках Подпрограммы 3. Устойчивое развитие сельских территорий</w:t>
      </w:r>
      <w:r w:rsidRPr="00525D49">
        <w:rPr>
          <w:rFonts w:cs="Calibri"/>
        </w:rPr>
        <w:t xml:space="preserve"> Каргасокского района</w:t>
      </w:r>
      <w:r w:rsidRPr="00525D49">
        <w:t xml:space="preserve"> и Подпрограммы 4. Обеспечение жильем молодых семей в Каргасокском районе планируется привлечение средств федерального, областного бюджетов и внебюджетных источников. Для чего в установленные нормативно-правовыми актами для реализации указанных подпрограмм сроки Администрацией Каргасокского района в Департамент по социально-экономическому развитию села Томской области и Департамент архитектуры и строительства Томской области будут направляться заявки. Привлечение средств в 2016 – 2019 годы осуществлялось в рамках постановления Администрации Томской области от 12.12.2014 № 485а «Об утверждении государственной программы «Развитие сельского хозяйства и регулируемых рынков в Томской области» и постановления Администрации Томской области от 12.12.2014 №490а «Обеспечение доступности жилья и улучшение качества жилищных условий населения Томской области», а также </w:t>
      </w:r>
      <w:r w:rsidRPr="00525D49">
        <w:rPr>
          <w:shd w:val="clear" w:color="auto" w:fill="FFFFFF"/>
        </w:rPr>
        <w:t xml:space="preserve">в рамках </w:t>
      </w:r>
      <w:r w:rsidRPr="00525D49">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525D49">
        <w:rPr>
          <w:lang w:eastAsia="en-US"/>
        </w:rPr>
        <w:t xml:space="preserve"> и </w:t>
      </w:r>
      <w:r w:rsidRPr="00525D49">
        <w:t>государственной программы «Обеспечение доступности жилья и улучшения качества жилищных условий населения Томской области»</w:t>
      </w:r>
      <w:r w:rsidRPr="00525D49">
        <w:rPr>
          <w:lang w:eastAsia="en-US"/>
        </w:rPr>
        <w:t xml:space="preserve">, утвержденной постановлением Администрации Томской области от </w:t>
      </w:r>
      <w:r w:rsidRPr="00525D49">
        <w:t xml:space="preserve">12.12.2014 № 490а. Привлечение средств в 2020 2021 годы планируется осуществить в рамках постановления от 27 сентября 2019 г. N 358а «Об утверждении государственной программы "Комплексное развитие сельских территорий Томской области", а также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490а. Объемы </w:t>
      </w:r>
      <w:r w:rsidRPr="00525D49">
        <w:lastRenderedPageBreak/>
        <w:t>привлекаемых в рамках указанных подпрограмм средств внебюджетных источников зависят от объемов привлеченных средств федерального и областного бюджетов;</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rPr>
        <w:t>- в рамках Подпрограммы 1. Ликвидация ветхого и аварийного муниципального жилищного фонда в 2017 году планируется привлечение</w:t>
      </w:r>
      <w:r w:rsidRPr="00525D49">
        <w:rPr>
          <w:rFonts w:ascii="Times New Roman" w:hAnsi="Times New Roman"/>
          <w:sz w:val="24"/>
          <w:szCs w:val="24"/>
          <w:shd w:val="clear" w:color="auto" w:fill="FFFFFF"/>
        </w:rPr>
        <w:t xml:space="preserve"> средств федерального и областного бюджетов.  Привлечение средств федерального и областного бюджетов в 2016-2017 годах производилось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(по согласованию), в 2020-2021 годах планируется привлечение средств в рамках 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на 2019 - 2024 годы"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 xml:space="preserve">- для реализации </w:t>
      </w:r>
      <w:r w:rsidRPr="00525D49">
        <w:rPr>
          <w:rFonts w:ascii="Times New Roman" w:hAnsi="Times New Roman"/>
          <w:sz w:val="24"/>
          <w:szCs w:val="24"/>
        </w:rPr>
        <w:t>Подпрограммы 2. Чистая вода Каргасокского района планируется привлечение средств областного бюджета. Привлечение средств планируется осуществлять согласно нормативно-правовым актам Администрации Томской области путем разработки и направления в Департамент ЖКХ и государственного жилищного надзора заявочной документации. Финансирование подпрограммы за счет средств областного бюджета будет производиться в рамках постановления Администрации Томской области от 09.12.2014 №474а «Об утверждении государственной программы «Развитие коммунальной и коммуникационной инфраструктуры в Томской области»;</w:t>
      </w:r>
    </w:p>
    <w:p w:rsidR="00B06A02" w:rsidRPr="00525D49" w:rsidRDefault="00B06A02" w:rsidP="00525D49">
      <w:pPr>
        <w:autoSpaceDE w:val="0"/>
        <w:autoSpaceDN w:val="0"/>
        <w:adjustRightInd w:val="0"/>
        <w:ind w:firstLine="709"/>
        <w:jc w:val="both"/>
      </w:pPr>
      <w:r w:rsidRPr="00525D49">
        <w:rPr>
          <w:shd w:val="clear" w:color="auto" w:fill="FFFFFF"/>
        </w:rPr>
        <w:t xml:space="preserve">- </w:t>
      </w:r>
      <w:r w:rsidRPr="00525D49">
        <w:t xml:space="preserve">Подпрограмма 6.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планирует привлечение средств областного бюджета. Привлечение средств планируется осуществить в рамках постановления Администрации Томской области от 28 декабря 2012 г. №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Для этого Администрация Каргасокского района в установленные постановлением сроки направляет в Департамент социальной защиты населения Томской области заявку на предоставление иных межбюджетных трансфертов. </w:t>
      </w:r>
    </w:p>
    <w:p w:rsidR="00B06A02" w:rsidRPr="00525D49" w:rsidRDefault="00B06A02" w:rsidP="00525D49">
      <w:pPr>
        <w:autoSpaceDE w:val="0"/>
        <w:autoSpaceDN w:val="0"/>
        <w:adjustRightInd w:val="0"/>
        <w:ind w:firstLine="709"/>
        <w:jc w:val="both"/>
        <w:sectPr w:rsidR="00B06A02" w:rsidRPr="00525D49" w:rsidSect="0067033C">
          <w:pgSz w:w="11906" w:h="16838"/>
          <w:pgMar w:top="1134" w:right="567" w:bottom="1134" w:left="1701" w:header="709" w:footer="709" w:gutter="0"/>
          <w:cols w:space="708"/>
          <w:docGrid w:linePitch="360"/>
        </w:sectPr>
      </w:pPr>
    </w:p>
    <w:p w:rsidR="00B06A02" w:rsidRPr="00525D49" w:rsidRDefault="00B06A02" w:rsidP="00525D49">
      <w:pPr>
        <w:pStyle w:val="a5"/>
        <w:jc w:val="right"/>
        <w:rPr>
          <w:rFonts w:ascii="Times New Roman" w:hAnsi="Times New Roman"/>
          <w:sz w:val="24"/>
          <w:szCs w:val="24"/>
        </w:rPr>
      </w:pPr>
      <w:r w:rsidRPr="00525D49">
        <w:rPr>
          <w:rFonts w:ascii="Times New Roman" w:hAnsi="Times New Roman"/>
          <w:sz w:val="24"/>
          <w:szCs w:val="24"/>
        </w:rPr>
        <w:lastRenderedPageBreak/>
        <w:t>Таблица 3.</w:t>
      </w:r>
    </w:p>
    <w:p w:rsidR="00B06A02" w:rsidRPr="00525D49" w:rsidRDefault="00B06A02" w:rsidP="00525D49">
      <w:pPr>
        <w:pStyle w:val="a5"/>
        <w:jc w:val="center"/>
        <w:rPr>
          <w:rFonts w:ascii="Times New Roman" w:hAnsi="Times New Roman"/>
          <w:sz w:val="24"/>
          <w:szCs w:val="24"/>
        </w:rPr>
      </w:pPr>
      <w:r w:rsidRPr="00525D49">
        <w:rPr>
          <w:rFonts w:ascii="Times New Roman" w:hAnsi="Times New Roman"/>
          <w:sz w:val="24"/>
          <w:szCs w:val="24"/>
        </w:rPr>
        <w:t>РЕСУРСНОЕ ОБЕСПЕЧЕНИЕ МУНИЦИПАЛЬНОЙ ПРОГРАММЫ</w:t>
      </w:r>
    </w:p>
    <w:p w:rsidR="00B06A02" w:rsidRPr="00525D49" w:rsidRDefault="00B06A02" w:rsidP="00525D49">
      <w:pPr>
        <w:pStyle w:val="a5"/>
        <w:jc w:val="right"/>
        <w:rPr>
          <w:rFonts w:ascii="Times New Roman" w:hAnsi="Times New Roman"/>
          <w:sz w:val="24"/>
          <w:szCs w:val="24"/>
        </w:rPr>
      </w:pPr>
      <w:r w:rsidRPr="00525D49">
        <w:rPr>
          <w:rFonts w:ascii="Times New Roman" w:hAnsi="Times New Roman"/>
          <w:sz w:val="24"/>
          <w:szCs w:val="24"/>
        </w:rPr>
        <w:t>тыс. рублей</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701"/>
        <w:gridCol w:w="1843"/>
        <w:gridCol w:w="1559"/>
        <w:gridCol w:w="1559"/>
        <w:gridCol w:w="1418"/>
        <w:gridCol w:w="1417"/>
        <w:gridCol w:w="8"/>
        <w:gridCol w:w="1551"/>
        <w:gridCol w:w="1560"/>
      </w:tblGrid>
      <w:tr w:rsidR="00B06A02" w:rsidRPr="00525D49" w:rsidTr="00884B8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Объем финансирования</w:t>
            </w:r>
          </w:p>
        </w:tc>
        <w:tc>
          <w:tcPr>
            <w:tcW w:w="75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2"/>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tcPr>
          <w:p w:rsidR="00B06A02" w:rsidRPr="00525D49" w:rsidRDefault="00B06A02" w:rsidP="00525D49">
            <w:pPr>
              <w:pStyle w:val="ConsPlusNormal"/>
              <w:ind w:firstLine="42"/>
              <w:jc w:val="center"/>
              <w:rPr>
                <w:rFonts w:ascii="Times New Roman" w:hAnsi="Times New Roman" w:cs="Times New Roman"/>
                <w:sz w:val="22"/>
                <w:szCs w:val="22"/>
              </w:rPr>
            </w:pPr>
            <w:r w:rsidRPr="00525D49">
              <w:rPr>
                <w:rFonts w:ascii="Times New Roman" w:hAnsi="Times New Roman" w:cs="Times New Roman"/>
                <w:sz w:val="22"/>
                <w:szCs w:val="22"/>
              </w:rPr>
              <w:t>Соисполнитель</w:t>
            </w: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районного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бюджетов поселений</w:t>
            </w:r>
          </w:p>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внебюджетных</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источников</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(по согласованию)</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r w:rsidRPr="00525D49">
              <w:rPr>
                <w:rFonts w:ascii="Times New Roman" w:hAnsi="Times New Roman" w:cs="Times New Roman"/>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r>
      <w:tr w:rsidR="00B06A02" w:rsidRPr="00525D49" w:rsidTr="00884B81">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autoSpaceDE w:val="0"/>
              <w:autoSpaceDN w:val="0"/>
              <w:adjustRightInd w:val="0"/>
              <w:jc w:val="both"/>
              <w:rPr>
                <w:sz w:val="22"/>
                <w:szCs w:val="22"/>
              </w:rPr>
            </w:pPr>
            <w:r w:rsidRPr="00525D49">
              <w:rPr>
                <w:sz w:val="22"/>
                <w:szCs w:val="22"/>
              </w:rPr>
              <w:t>Цель 1 муниципальной программы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525D49"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525D49" w:rsidTr="00884B8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1.</w:t>
            </w:r>
          </w:p>
          <w:p w:rsidR="00B06A02" w:rsidRPr="00525D49" w:rsidRDefault="00B06A02" w:rsidP="00525D49">
            <w:pPr>
              <w:widowControl w:val="0"/>
              <w:autoSpaceDE w:val="0"/>
              <w:autoSpaceDN w:val="0"/>
              <w:adjustRightInd w:val="0"/>
              <w:rPr>
                <w:sz w:val="22"/>
                <w:szCs w:val="22"/>
              </w:rPr>
            </w:pPr>
            <w:r w:rsidRPr="00525D49">
              <w:rPr>
                <w:sz w:val="22"/>
                <w:szCs w:val="22"/>
              </w:rPr>
              <w:t>Ликвидация ветхого и аварийного муниципального жилищного фонда</w:t>
            </w:r>
          </w:p>
          <w:p w:rsidR="00B06A02" w:rsidRPr="00525D49" w:rsidRDefault="00B06A02" w:rsidP="00525D49">
            <w:pPr>
              <w:pStyle w:val="ConsPlusNormal"/>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47 458,99</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37 710,20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7 247,55</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2 501,24</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38 006,90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37 710,20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296,70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1 520,60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1 520,60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480,64</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480,64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35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6 950,8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6 950,8</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jc w:val="center"/>
              <w:rPr>
                <w:bCs/>
                <w:sz w:val="22"/>
                <w:szCs w:val="22"/>
              </w:rPr>
            </w:pPr>
            <w:r w:rsidRPr="00525D49">
              <w:rPr>
                <w:bCs/>
                <w:sz w:val="22"/>
                <w:szCs w:val="22"/>
              </w:rPr>
              <w:t>0,00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Задача 2 муниципальной программы. Улучшение качества жизни сельского населения, в том числе молодых семей и молодых специалистов</w:t>
            </w:r>
          </w:p>
        </w:tc>
      </w:tr>
      <w:tr w:rsidR="00B06A02" w:rsidRPr="00525D49" w:rsidTr="00884B81">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rPr>
                <w:rFonts w:ascii="Times New Roman" w:hAnsi="Times New Roman" w:cs="Times New Roman"/>
                <w:sz w:val="22"/>
                <w:szCs w:val="22"/>
              </w:rPr>
            </w:pPr>
            <w:r w:rsidRPr="00525D49">
              <w:rPr>
                <w:rFonts w:ascii="Times New Roman" w:hAnsi="Times New Roman" w:cs="Times New Roman"/>
                <w:sz w:val="22"/>
                <w:szCs w:val="22"/>
              </w:rPr>
              <w:t>2.1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 xml:space="preserve">Подпрограмма 3. Устойчивое развитие сельских территорий Каргасокского </w:t>
            </w:r>
            <w:r w:rsidRPr="00525D49">
              <w:rPr>
                <w:sz w:val="22"/>
                <w:szCs w:val="22"/>
              </w:rPr>
              <w:lastRenderedPageBreak/>
              <w:t>района</w:t>
            </w:r>
          </w:p>
          <w:p w:rsidR="00B06A02" w:rsidRPr="00525D49" w:rsidRDefault="00B06A02" w:rsidP="00525D49">
            <w:pPr>
              <w:pStyle w:val="ConsPlusNormal"/>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59 829,11</w:t>
            </w:r>
          </w:p>
          <w:p w:rsidR="00B06A02" w:rsidRPr="00525D49" w:rsidRDefault="00B06A02" w:rsidP="00525D49">
            <w:pPr>
              <w:jc w:val="center"/>
              <w:rPr>
                <w:sz w:val="22"/>
                <w:szCs w:val="22"/>
              </w:rPr>
            </w:pP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14 801,78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11 586,71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10623B" w:rsidP="00525D49">
            <w:pPr>
              <w:jc w:val="center"/>
              <w:rPr>
                <w:sz w:val="22"/>
                <w:szCs w:val="22"/>
              </w:rPr>
            </w:pPr>
            <w:r w:rsidRPr="00525D49">
              <w:rPr>
                <w:sz w:val="22"/>
                <w:szCs w:val="22"/>
              </w:rPr>
              <w:t xml:space="preserve"> </w:t>
            </w:r>
            <w:r w:rsidR="004031CA" w:rsidRPr="00525D49">
              <w:rPr>
                <w:sz w:val="22"/>
                <w:szCs w:val="22"/>
              </w:rPr>
              <w:t>10 625,60</w:t>
            </w:r>
          </w:p>
          <w:p w:rsidR="00B06A02" w:rsidRPr="00525D49" w:rsidRDefault="00B06A02" w:rsidP="00525D49">
            <w:pPr>
              <w:jc w:val="center"/>
              <w:rPr>
                <w:sz w:val="22"/>
                <w:szCs w:val="22"/>
              </w:rPr>
            </w:pP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22 815,04</w:t>
            </w:r>
          </w:p>
        </w:tc>
        <w:tc>
          <w:tcPr>
            <w:tcW w:w="1560" w:type="dxa"/>
            <w:vMerge w:val="restart"/>
            <w:tcBorders>
              <w:top w:val="single" w:sz="4" w:space="0" w:color="auto"/>
              <w:left w:val="single" w:sz="4" w:space="0" w:color="auto"/>
              <w:right w:val="single" w:sz="4" w:space="0" w:color="auto"/>
            </w:tcBorders>
          </w:tcPr>
          <w:p w:rsidR="00B06A02" w:rsidRPr="00525D49" w:rsidRDefault="00B06A02" w:rsidP="00525D49">
            <w:pPr>
              <w:widowControl w:val="0"/>
              <w:autoSpaceDE w:val="0"/>
              <w:autoSpaceDN w:val="0"/>
              <w:adjustRightInd w:val="0"/>
              <w:ind w:left="142"/>
              <w:jc w:val="both"/>
              <w:rPr>
                <w:sz w:val="20"/>
                <w:szCs w:val="20"/>
              </w:rPr>
            </w:pPr>
            <w:r w:rsidRPr="00525D49">
              <w:rPr>
                <w:sz w:val="20"/>
                <w:szCs w:val="20"/>
              </w:rPr>
              <w:t xml:space="preserve">МКУ «Управление жилищно-коммунального хозяйства и </w:t>
            </w:r>
            <w:r w:rsidRPr="00525D49">
              <w:rPr>
                <w:sz w:val="20"/>
                <w:szCs w:val="20"/>
              </w:rPr>
              <w:lastRenderedPageBreak/>
              <w:t>капитального строительства» муниципального образования «Каргасокский район»</w:t>
            </w:r>
          </w:p>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12 647,78</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7 059,77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2 833,51</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864,60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1 889,90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22 182,90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4 353,77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6 127,23</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7 067,80</w:t>
            </w:r>
          </w:p>
        </w:tc>
        <w:tc>
          <w:tcPr>
            <w:tcW w:w="1417"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shd w:val="clear" w:color="000000" w:fill="FFFFFF"/>
          </w:tcPr>
          <w:p w:rsidR="00B06A02" w:rsidRPr="00525D49" w:rsidRDefault="00B06A02" w:rsidP="00525D49">
            <w:pPr>
              <w:jc w:val="center"/>
              <w:rPr>
                <w:sz w:val="22"/>
                <w:szCs w:val="22"/>
              </w:rPr>
            </w:pPr>
            <w:r w:rsidRPr="00525D49">
              <w:rPr>
                <w:sz w:val="22"/>
                <w:szCs w:val="22"/>
              </w:rPr>
              <w:t>4 634,10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8 481,95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548,15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1 131,47</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720,00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6 082,33</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10 496,20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2 390,40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489,60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844,18</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6 772,02</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5 083,10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356,00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790,40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3 436,70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629,00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r w:rsidRPr="00525D49">
              <w:rPr>
                <w:rFonts w:ascii="Times New Roman" w:hAnsi="Times New Roman" w:cs="Times New Roman"/>
                <w:sz w:val="22"/>
                <w:szCs w:val="22"/>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3 муниципальной программы. Улучшение жилищных условий молодых семей в Каргасокском районе</w:t>
            </w:r>
          </w:p>
        </w:tc>
      </w:tr>
      <w:tr w:rsidR="00BC45D6" w:rsidRPr="00525D49" w:rsidTr="00B36B10">
        <w:tc>
          <w:tcPr>
            <w:tcW w:w="567" w:type="dxa"/>
            <w:vMerge w:val="restart"/>
            <w:tcBorders>
              <w:left w:val="single" w:sz="4" w:space="0" w:color="auto"/>
              <w:right w:val="single" w:sz="4" w:space="0" w:color="auto"/>
            </w:tcBorders>
            <w:tcMar>
              <w:top w:w="62" w:type="dxa"/>
              <w:left w:w="102" w:type="dxa"/>
              <w:bottom w:w="102" w:type="dxa"/>
              <w:right w:w="62" w:type="dxa"/>
            </w:tcMar>
          </w:tcPr>
          <w:p w:rsidR="00BC45D6" w:rsidRPr="00525D49" w:rsidRDefault="00BC45D6" w:rsidP="00525D49">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Подпрограмма 4.</w:t>
            </w:r>
          </w:p>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Обеспечение</w:t>
            </w:r>
          </w:p>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жильем молодых</w:t>
            </w:r>
          </w:p>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семей в</w:t>
            </w:r>
          </w:p>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Каргасокском</w:t>
            </w:r>
          </w:p>
          <w:p w:rsidR="00BC45D6" w:rsidRPr="00525D49" w:rsidRDefault="00BC45D6" w:rsidP="00525D49">
            <w:pPr>
              <w:widowControl w:val="0"/>
              <w:autoSpaceDE w:val="0"/>
              <w:autoSpaceDN w:val="0"/>
              <w:adjustRightInd w:val="0"/>
              <w:ind w:left="567" w:hanging="567"/>
              <w:jc w:val="both"/>
              <w:rPr>
                <w:sz w:val="22"/>
                <w:szCs w:val="22"/>
              </w:rPr>
            </w:pPr>
            <w:r w:rsidRPr="00525D49">
              <w:rPr>
                <w:sz w:val="22"/>
                <w:szCs w:val="22"/>
              </w:rPr>
              <w:t>районе</w:t>
            </w:r>
          </w:p>
          <w:p w:rsidR="00BC45D6" w:rsidRPr="00525D49" w:rsidRDefault="00BC45D6"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45D6" w:rsidRPr="00525D49" w:rsidRDefault="00BC45D6"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14 878,02</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3 801,81</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4 684,10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C45D6" w:rsidRPr="00525D49" w:rsidRDefault="00BC45D6" w:rsidP="00525D49">
            <w:pPr>
              <w:jc w:val="center"/>
              <w:rPr>
                <w:sz w:val="22"/>
                <w:szCs w:val="22"/>
              </w:rPr>
            </w:pPr>
            <w:r w:rsidRPr="00525D49">
              <w:rPr>
                <w:sz w:val="22"/>
                <w:szCs w:val="22"/>
              </w:rPr>
              <w:t>6 392,12</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C45D6" w:rsidRPr="00525D49" w:rsidRDefault="00BC45D6" w:rsidP="00525D49">
            <w:pPr>
              <w:jc w:val="center"/>
              <w:rPr>
                <w:sz w:val="22"/>
                <w:szCs w:val="22"/>
              </w:rPr>
            </w:pPr>
            <w:r w:rsidRPr="00525D49">
              <w:rPr>
                <w:sz w:val="22"/>
                <w:szCs w:val="22"/>
              </w:rPr>
              <w:t>0,00</w:t>
            </w:r>
          </w:p>
        </w:tc>
        <w:tc>
          <w:tcPr>
            <w:tcW w:w="1559" w:type="dxa"/>
            <w:gridSpan w:val="2"/>
            <w:tcBorders>
              <w:top w:val="single" w:sz="4" w:space="0" w:color="auto"/>
              <w:left w:val="nil"/>
              <w:bottom w:val="single" w:sz="4" w:space="0" w:color="auto"/>
              <w:right w:val="single" w:sz="4" w:space="0" w:color="auto"/>
            </w:tcBorders>
            <w:vAlign w:val="bottom"/>
          </w:tcPr>
          <w:p w:rsidR="00BC45D6" w:rsidRPr="00525D49" w:rsidRDefault="00BC45D6" w:rsidP="00525D49">
            <w:pPr>
              <w:jc w:val="center"/>
              <w:rPr>
                <w:sz w:val="22"/>
                <w:szCs w:val="22"/>
              </w:rPr>
            </w:pPr>
            <w:r w:rsidRPr="00525D49">
              <w:rPr>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BC45D6" w:rsidRPr="00525D49" w:rsidRDefault="00BC45D6" w:rsidP="00525D49">
            <w:pPr>
              <w:jc w:val="center"/>
              <w:rPr>
                <w:sz w:val="22"/>
                <w:szCs w:val="22"/>
              </w:rPr>
            </w:pPr>
            <w:r w:rsidRPr="00525D49">
              <w:rPr>
                <w:sz w:val="22"/>
                <w:szCs w:val="22"/>
              </w:rPr>
              <w:t>-</w:t>
            </w: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4 993,80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1 115,17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1 475,80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2 402,84</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2 686,30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808,90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632,40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1 245,00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2 066,40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374,00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1 997,52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385,84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919,68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1 859,80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595,40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C45D6" w:rsidRPr="00525D49" w:rsidTr="00B36B10">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45D6" w:rsidRPr="00525D49" w:rsidRDefault="00BC45D6"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45D6" w:rsidRPr="00525D49" w:rsidRDefault="00BC45D6"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45D6" w:rsidRPr="00525D49" w:rsidRDefault="00BC45D6"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1 274,20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522,50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Pr="00525D49" w:rsidRDefault="00BC45D6" w:rsidP="00525D49">
            <w:pPr>
              <w:jc w:val="center"/>
              <w:rPr>
                <w:color w:val="000000"/>
                <w:sz w:val="22"/>
                <w:szCs w:val="22"/>
              </w:rPr>
            </w:pPr>
            <w:r w:rsidRPr="00525D49">
              <w:rPr>
                <w:color w:val="000000"/>
                <w:sz w:val="22"/>
                <w:szCs w:val="22"/>
              </w:rPr>
              <w:t>251,70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C45D6" w:rsidRPr="00525D49" w:rsidRDefault="00BC45D6" w:rsidP="00525D49">
            <w:pPr>
              <w:jc w:val="center"/>
              <w:rPr>
                <w:sz w:val="22"/>
                <w:szCs w:val="22"/>
              </w:rPr>
            </w:pPr>
            <w:r w:rsidRPr="00525D49">
              <w:rPr>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C45D6" w:rsidRPr="00525D49" w:rsidRDefault="00BC45D6"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bottom"/>
          </w:tcPr>
          <w:p w:rsidR="00BC45D6" w:rsidRPr="00525D49" w:rsidRDefault="00BC45D6"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tcPr>
          <w:p w:rsidR="00BC45D6" w:rsidRPr="00525D49" w:rsidRDefault="00BC45D6" w:rsidP="00525D49">
            <w:pPr>
              <w:rPr>
                <w:sz w:val="22"/>
                <w:szCs w:val="22"/>
              </w:rPr>
            </w:pPr>
          </w:p>
        </w:tc>
      </w:tr>
      <w:tr w:rsidR="00B06A02" w:rsidRPr="00525D49"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p w:rsidR="00B06A02" w:rsidRPr="00525D49" w:rsidRDefault="00B06A02" w:rsidP="00525D49">
            <w:pPr>
              <w:rPr>
                <w:sz w:val="22"/>
                <w:szCs w:val="22"/>
                <w:lang w:eastAsia="ar-SA"/>
              </w:rPr>
            </w:pPr>
            <w:r w:rsidRPr="00525D49">
              <w:rPr>
                <w:sz w:val="22"/>
                <w:szCs w:val="22"/>
                <w:lang w:eastAsia="ar-SA"/>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rPr>
                <w:sz w:val="22"/>
                <w:szCs w:val="22"/>
              </w:rPr>
            </w:pPr>
            <w:r w:rsidRPr="00525D49">
              <w:rPr>
                <w:sz w:val="22"/>
                <w:szCs w:val="22"/>
              </w:rPr>
              <w:t>Задача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525D49" w:rsidTr="00884B81">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Подпрограмма 6. Оказание помощи в ремонте жилья ветеранов Великой Отечественной войны 1941 – 1945 годов и вдов участников Великой Отечественной войны 1941 -1945 </w:t>
            </w:r>
            <w:r w:rsidRPr="00525D49">
              <w:rPr>
                <w:rFonts w:ascii="Times New Roman" w:hAnsi="Times New Roman" w:cs="Times New Roman"/>
                <w:sz w:val="22"/>
                <w:szCs w:val="22"/>
              </w:rPr>
              <w:lastRenderedPageBreak/>
              <w:t>годов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13 982,742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7 141,366</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6 841,376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val="restart"/>
            <w:tcBorders>
              <w:left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2 800,00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1 400,00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1 400,00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2 599,99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1 299,99</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2 282,75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1 141,38</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1 141,38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2 300,00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r w:rsidRPr="00525D49">
              <w:rPr>
                <w:rFonts w:ascii="Times New Roman" w:hAnsi="Times New Roman" w:cs="Times New Roman"/>
                <w:sz w:val="22"/>
                <w:szCs w:val="22"/>
              </w:rPr>
              <w:t>5</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both"/>
              <w:rPr>
                <w:sz w:val="22"/>
                <w:szCs w:val="22"/>
              </w:rPr>
            </w:pPr>
            <w:r w:rsidRPr="00525D49">
              <w:rPr>
                <w:sz w:val="22"/>
                <w:szCs w:val="22"/>
              </w:rPr>
              <w:t>Задача 5 муниципальной программы. Обеспечением жильем семей, выезжающих из села Новый Тевриз Каргасокского района</w:t>
            </w:r>
          </w:p>
        </w:tc>
      </w:tr>
      <w:tr w:rsidR="00B06A02" w:rsidRPr="00525D49" w:rsidTr="00884B81">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Подпрограмма 8. Обеспечение жильем семей, выезжающих из села Новый Тевриз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цели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136 733,73</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55 791,28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30 408,01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27 719,39</w:t>
            </w:r>
          </w:p>
        </w:tc>
        <w:tc>
          <w:tcPr>
            <w:tcW w:w="142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single" w:sz="4" w:space="0" w:color="auto"/>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22 815,04</w:t>
            </w:r>
          </w:p>
        </w:tc>
        <w:tc>
          <w:tcPr>
            <w:tcW w:w="1560" w:type="dxa"/>
            <w:vMerge w:val="restart"/>
            <w:tcBorders>
              <w:top w:val="single" w:sz="4" w:space="0" w:color="auto"/>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59 807,55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45 885,13</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6 006,00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6 026,52</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1 889,90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28 989,79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5 162,67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8 059,62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11 133,40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4 634,10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13 311,74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922,15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3 272,85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3 034,41</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6 082,33</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14 793,72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2 776,24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2 481,60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2 763,86</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6 772,02</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15 893,75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951,40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9 373,45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2 132,20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3 436,70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2 629,00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1" w:type="dxa"/>
            <w:tcBorders>
              <w:top w:val="nil"/>
              <w:left w:val="nil"/>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15168"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lastRenderedPageBreak/>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525D49"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left="-811"/>
              <w:jc w:val="center"/>
              <w:rPr>
                <w:rFonts w:ascii="Times New Roman" w:hAnsi="Times New Roman" w:cs="Times New Roman"/>
                <w:sz w:val="22"/>
                <w:szCs w:val="22"/>
              </w:rPr>
            </w:pPr>
            <w:r w:rsidRPr="00525D49">
              <w:rPr>
                <w:rFonts w:ascii="Times New Roman" w:hAnsi="Times New Roman" w:cs="Times New Roman"/>
                <w:sz w:val="22"/>
                <w:szCs w:val="22"/>
              </w:rPr>
              <w:t>2.1</w:t>
            </w:r>
          </w:p>
        </w:tc>
        <w:tc>
          <w:tcPr>
            <w:tcW w:w="14601" w:type="dxa"/>
            <w:gridSpan w:val="10"/>
            <w:tcBorders>
              <w:left w:val="single" w:sz="4" w:space="0" w:color="auto"/>
              <w:bottom w:val="single" w:sz="4" w:space="0" w:color="auto"/>
              <w:right w:val="single" w:sz="4" w:space="0" w:color="auto"/>
            </w:tcBorders>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муниципальной программы. Обеспечение населения Каргасокского района чистой водой и надежными системами водоотведения</w:t>
            </w:r>
          </w:p>
        </w:tc>
      </w:tr>
      <w:tr w:rsidR="00B06A02" w:rsidRPr="00525D49" w:rsidTr="00884B81">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Подпрограмма 2. Чистая вода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168 777,659</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4 621,359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val="restart"/>
            <w:tcBorders>
              <w:left w:val="single" w:sz="4" w:space="0" w:color="auto"/>
              <w:right w:val="single" w:sz="4" w:space="0" w:color="auto"/>
            </w:tcBorders>
          </w:tcPr>
          <w:p w:rsidR="00B06A02" w:rsidRPr="00525D49" w:rsidRDefault="00B06A02" w:rsidP="00525D49">
            <w:pPr>
              <w:widowControl w:val="0"/>
              <w:autoSpaceDE w:val="0"/>
              <w:autoSpaceDN w:val="0"/>
              <w:adjustRightInd w:val="0"/>
              <w:ind w:left="142" w:right="142"/>
              <w:jc w:val="both"/>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rPr>
                <w:sz w:val="22"/>
                <w:szCs w:val="22"/>
              </w:rPr>
            </w:pPr>
          </w:p>
        </w:tc>
      </w:tr>
      <w:tr w:rsidR="00B06A02" w:rsidRPr="00525D49" w:rsidTr="00884B81">
        <w:trPr>
          <w:trHeight w:val="189"/>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2 550,00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166 220,50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2 064,20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tcPr>
          <w:p w:rsidR="00B06A02" w:rsidRPr="00525D49" w:rsidRDefault="00B06A02" w:rsidP="00525D49">
            <w:pPr>
              <w:rPr>
                <w:sz w:val="22"/>
                <w:szCs w:val="22"/>
              </w:rPr>
            </w:pPr>
          </w:p>
        </w:tc>
      </w:tr>
      <w:tr w:rsidR="00B06A02" w:rsidRPr="00525D49"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left="-672"/>
              <w:jc w:val="both"/>
              <w:rPr>
                <w:rFonts w:ascii="Times New Roman" w:hAnsi="Times New Roman" w:cs="Times New Roman"/>
                <w:sz w:val="22"/>
                <w:szCs w:val="22"/>
              </w:rPr>
            </w:pPr>
            <w:r w:rsidRPr="00525D49">
              <w:rPr>
                <w:rFonts w:ascii="Times New Roman" w:hAnsi="Times New Roman" w:cs="Times New Roman"/>
                <w:sz w:val="22"/>
                <w:szCs w:val="22"/>
              </w:rPr>
              <w:t>2.2</w:t>
            </w:r>
          </w:p>
        </w:tc>
        <w:tc>
          <w:tcPr>
            <w:tcW w:w="14601" w:type="dxa"/>
            <w:gridSpan w:val="10"/>
            <w:tcBorders>
              <w:left w:val="single" w:sz="4" w:space="0" w:color="auto"/>
              <w:bottom w:val="single" w:sz="4" w:space="0" w:color="auto"/>
              <w:right w:val="single" w:sz="4" w:space="0" w:color="auto"/>
            </w:tcBorders>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B06A02" w:rsidRPr="00525D49" w:rsidTr="00884B81">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Подпрограмма 5. Газификация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4 861,45</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4 861,45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val="restart"/>
            <w:tcBorders>
              <w:left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461,50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461,50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10623B" w:rsidP="00525D49">
            <w:pPr>
              <w:jc w:val="center"/>
              <w:rPr>
                <w:sz w:val="22"/>
                <w:szCs w:val="22"/>
              </w:rPr>
            </w:pPr>
            <w:r w:rsidRPr="00525D49">
              <w:rPr>
                <w:sz w:val="22"/>
                <w:szCs w:val="22"/>
              </w:rPr>
              <w:t>200</w:t>
            </w:r>
            <w:r w:rsidR="00B06A02"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10623B" w:rsidP="00525D49">
            <w:pPr>
              <w:jc w:val="center"/>
              <w:rPr>
                <w:sz w:val="22"/>
                <w:szCs w:val="22"/>
              </w:rPr>
            </w:pPr>
            <w:r w:rsidRPr="00525D49">
              <w:rPr>
                <w:sz w:val="22"/>
                <w:szCs w:val="22"/>
              </w:rPr>
              <w:t>200</w:t>
            </w:r>
            <w:r w:rsidR="00B06A02" w:rsidRPr="00525D49">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цели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173 639,10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160 360,70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3 795,60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9 482,80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val="restart"/>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468,66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468,66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2 550,00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168 220,50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160 360,70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3 795,60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4 064,20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297 498,06</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16 757,43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280 740,63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val="restart"/>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45 216,06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2 732,10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42 483,96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41 424,30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2 465,20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38 959,10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48 677,20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2 732,70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45 944,50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52175,80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2 800,90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49 374,90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54 466,50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rPr>
            </w:pPr>
            <w:r w:rsidRPr="00525D49">
              <w:rPr>
                <w:color w:val="000000"/>
              </w:rPr>
              <w:t>2 924,93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51 541,57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55 538,20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3 101,60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52 436,60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607 870,895</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216 151,983</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50 961,045</w:t>
            </w:r>
          </w:p>
        </w:tc>
        <w:tc>
          <w:tcPr>
            <w:tcW w:w="1418"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317 942,826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22 815,04</w:t>
            </w:r>
          </w:p>
        </w:tc>
        <w:tc>
          <w:tcPr>
            <w:tcW w:w="1560" w:type="dxa"/>
            <w:vMerge w:val="restart"/>
            <w:tcBorders>
              <w:top w:val="single" w:sz="4" w:space="0" w:color="auto"/>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105 223,61</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45 885,13</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8 738,10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48 710,48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1889,90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70 882,75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5 162,67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10 524,82</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50 561,16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4 634,10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64088,937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922,152</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6005,545</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51078,914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6 082,326</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67 069,47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2 776,24</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5 282,50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52 238,71</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6 772,02</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72 910,25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951,40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12 298,38</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56 223,77</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3 436,70</w:t>
            </w:r>
          </w:p>
        </w:tc>
        <w:tc>
          <w:tcPr>
            <w:tcW w:w="1560" w:type="dxa"/>
            <w:vMerge/>
            <w:tcBorders>
              <w:left w:val="single" w:sz="4" w:space="0" w:color="auto"/>
              <w:right w:val="single" w:sz="4" w:space="0" w:color="auto"/>
            </w:tcBorders>
            <w:vAlign w:val="center"/>
          </w:tcPr>
          <w:p w:rsidR="00B06A02" w:rsidRPr="00525D49" w:rsidRDefault="00B06A02" w:rsidP="00525D49">
            <w:pPr>
              <w:jc w:val="center"/>
              <w:rPr>
                <w:sz w:val="22"/>
                <w:szCs w:val="22"/>
              </w:rPr>
            </w:pPr>
          </w:p>
        </w:tc>
      </w:tr>
      <w:tr w:rsidR="00B06A02" w:rsidRPr="00525D49" w:rsidTr="00884B81">
        <w:trPr>
          <w:trHeight w:val="175"/>
        </w:trPr>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E630A6" w:rsidP="00525D49">
            <w:pPr>
              <w:jc w:val="center"/>
              <w:rPr>
                <w:color w:val="000000"/>
                <w:sz w:val="22"/>
                <w:szCs w:val="22"/>
              </w:rPr>
            </w:pPr>
            <w:r w:rsidRPr="00525D49">
              <w:rPr>
                <w:color w:val="000000"/>
                <w:sz w:val="22"/>
                <w:szCs w:val="22"/>
              </w:rPr>
              <w:t>228 470,09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E630A6" w:rsidP="00525D49">
            <w:pPr>
              <w:jc w:val="center"/>
              <w:rPr>
                <w:color w:val="000000"/>
                <w:sz w:val="22"/>
                <w:szCs w:val="22"/>
              </w:rPr>
            </w:pPr>
            <w:r w:rsidRPr="00525D49">
              <w:rPr>
                <w:color w:val="000000"/>
                <w:sz w:val="22"/>
                <w:szCs w:val="22"/>
              </w:rPr>
              <w:t>160 976,89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8</w:t>
            </w:r>
            <w:r w:rsidR="00E630A6" w:rsidRPr="00525D49">
              <w:rPr>
                <w:color w:val="000000"/>
                <w:sz w:val="22"/>
                <w:szCs w:val="22"/>
              </w:rPr>
              <w:t> 363,40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525D49" w:rsidRDefault="00B06A02" w:rsidP="00525D49">
            <w:pPr>
              <w:jc w:val="center"/>
              <w:rPr>
                <w:color w:val="000000"/>
                <w:sz w:val="22"/>
                <w:szCs w:val="22"/>
              </w:rPr>
            </w:pPr>
            <w:r w:rsidRPr="00525D49">
              <w:rPr>
                <w:color w:val="000000"/>
                <w:sz w:val="22"/>
                <w:szCs w:val="22"/>
              </w:rPr>
              <w:t>59 129,80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1559" w:type="dxa"/>
            <w:gridSpan w:val="2"/>
            <w:tcBorders>
              <w:top w:val="nil"/>
              <w:left w:val="nil"/>
              <w:bottom w:val="single" w:sz="4" w:space="0" w:color="auto"/>
              <w:right w:val="single" w:sz="4" w:space="0" w:color="auto"/>
            </w:tcBorders>
          </w:tcPr>
          <w:p w:rsidR="00B06A02" w:rsidRPr="00525D49" w:rsidRDefault="00B06A02" w:rsidP="00525D49">
            <w:pPr>
              <w:jc w:val="center"/>
              <w:rPr>
                <w:sz w:val="22"/>
                <w:szCs w:val="22"/>
              </w:rPr>
            </w:pPr>
            <w:r w:rsidRPr="00525D49">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p>
        </w:tc>
      </w:tr>
    </w:tbl>
    <w:p w:rsidR="00B06A02" w:rsidRPr="00525D49" w:rsidRDefault="00B06A02" w:rsidP="00525D49">
      <w:pPr>
        <w:sectPr w:rsidR="00B06A02" w:rsidRPr="00525D49" w:rsidSect="00207A2E">
          <w:pgSz w:w="16838" w:h="11906" w:orient="landscape"/>
          <w:pgMar w:top="1134" w:right="1134" w:bottom="1276" w:left="1134"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4.</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РЕСУРСНОЕ ОБЕСПЕЧЕНИЕ</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РЕАЛИЗАЦИИ МУНИЦИПАЛЬНОЙ ПРОГРАММЫ ЗА СЧЕТ СРЕДСТВ БЮДЖЕТА</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МУНИЦИПАЛЬНОГО ОБРАЗОВАНИЯ «КАРГАСОКСКИЙ РАЙОН»</w:t>
      </w:r>
    </w:p>
    <w:p w:rsidR="00B06A02" w:rsidRPr="00525D49" w:rsidRDefault="00B06A02" w:rsidP="00525D49">
      <w:pPr>
        <w:pStyle w:val="ConsPlusNormal"/>
        <w:jc w:val="center"/>
        <w:rPr>
          <w:sz w:val="24"/>
          <w:szCs w:val="24"/>
        </w:rPr>
      </w:pPr>
      <w:r w:rsidRPr="00525D49">
        <w:rPr>
          <w:rFonts w:ascii="Times New Roman" w:hAnsi="Times New Roman" w:cs="Times New Roman"/>
          <w:sz w:val="24"/>
          <w:szCs w:val="24"/>
        </w:rPr>
        <w:t xml:space="preserve"> ПО ГЛАВНЫМ РАСПОРЯДИТЕЛЯМ БЮДЖЕТНЫХ СРЕДСТВ</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0"/>
        <w:gridCol w:w="9"/>
        <w:gridCol w:w="3669"/>
        <w:gridCol w:w="1983"/>
        <w:gridCol w:w="2409"/>
        <w:gridCol w:w="3137"/>
        <w:gridCol w:w="2977"/>
      </w:tblGrid>
      <w:tr w:rsidR="00B06A02" w:rsidRPr="00525D49"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исполнения</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Объем бюджетных ассигнований (тыс. рублей)</w:t>
            </w:r>
          </w:p>
        </w:tc>
        <w:tc>
          <w:tcPr>
            <w:tcW w:w="6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Главные распорядители средств </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бюджетных средств (ГРБС) – </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ответственный исполнитель, </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соисполнитель, участник</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19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both"/>
              <w:rPr>
                <w:rFonts w:ascii="Times New Roman" w:hAnsi="Times New Roman" w:cs="Times New Roman"/>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ГРБС 1 (Администрация Каргасокского района)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ГРБС 2 (МКУ «Управление жилищно-коммунального хозяйства и капитального строительства» муниципального образования «Каргасокский район»)</w:t>
            </w:r>
          </w:p>
        </w:tc>
      </w:tr>
      <w:tr w:rsidR="00B06A02" w:rsidRPr="00525D49" w:rsidTr="00884B81">
        <w:trPr>
          <w:trHeight w:val="6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3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r>
      <w:tr w:rsidR="00B06A02" w:rsidRPr="00525D49" w:rsidTr="00884B81">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both"/>
              <w:rPr>
                <w:sz w:val="22"/>
                <w:szCs w:val="22"/>
              </w:rPr>
            </w:pPr>
            <w:r w:rsidRPr="00525D49">
              <w:rPr>
                <w:sz w:val="22"/>
                <w:szCs w:val="22"/>
              </w:rPr>
              <w:t>Подпрограмма 1 муниципальной программы. Ликвидация ветхого и аварийного муниципального жилищного фонда.</w:t>
            </w:r>
          </w:p>
        </w:tc>
      </w:tr>
      <w:tr w:rsidR="00B06A02" w:rsidRPr="00525D49"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Расселение граждан из аварийного или непригодного для проживания жилищного фонда</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Расселение граждан из аварийного или непригодного для проживания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5"/>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r w:rsidRPr="00525D49">
              <w:rPr>
                <w:rFonts w:ascii="Times New Roman" w:hAnsi="Times New Roman" w:cs="Times New Roman"/>
                <w:sz w:val="22"/>
                <w:szCs w:val="22"/>
              </w:rPr>
              <w:t>2</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rPr>
                <w:sz w:val="22"/>
                <w:szCs w:val="22"/>
              </w:rPr>
            </w:pPr>
            <w:r w:rsidRPr="00525D49">
              <w:rPr>
                <w:sz w:val="22"/>
                <w:szCs w:val="22"/>
              </w:rPr>
              <w:t>Задача 2 Ликвидация  жилищного фонда, признанного аварийным или непригодным для проживания</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Ликвидация  жилищного фонда, признанного аварийным или непригодным для проживания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Ликвидация расселенных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Итого по подпрограмме 1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2 501,238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2 501,238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1 520,6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480,638</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2 Чистая вода Каргасокского района</w:t>
            </w:r>
          </w:p>
        </w:tc>
      </w:tr>
      <w:tr w:rsidR="00B06A02" w:rsidRPr="00525D49"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Развитие системы водоснабжения</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 Строительство объектов водоснабжения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2 314,200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2 550,00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1 400,0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2064,20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900,00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1 164,20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73"/>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2.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3.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4.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с.Бондарка</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5.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6.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7. Разработка проектно-сметной документации на реконструкцию сетей водоснабжения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8.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9.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10. Разработка проектно-сметной документации на реконструкцию сетей водоснабжения в </w:t>
            </w:r>
            <w:proofErr w:type="spellStart"/>
            <w:r w:rsidRPr="00525D49">
              <w:rPr>
                <w:rFonts w:ascii="Times New Roman" w:hAnsi="Times New Roman" w:cs="Times New Roman"/>
                <w:sz w:val="22"/>
                <w:szCs w:val="22"/>
              </w:rPr>
              <w:t>с.Вертикос</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11.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12. Станция водоподготовки производительностью 18 м³/час. по ул. Трудовой, 1б в с. Средний Васюган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414,3</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414,3</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13. Сети водоснабжения в </w:t>
            </w:r>
            <w:proofErr w:type="spellStart"/>
            <w:r w:rsidRPr="00525D49">
              <w:rPr>
                <w:rFonts w:ascii="Times New Roman" w:hAnsi="Times New Roman" w:cs="Times New Roman"/>
                <w:sz w:val="22"/>
                <w:szCs w:val="22"/>
              </w:rPr>
              <w:t>с.Средний</w:t>
            </w:r>
            <w:proofErr w:type="spellEnd"/>
            <w:r w:rsidRPr="00525D49">
              <w:rPr>
                <w:rFonts w:ascii="Times New Roman" w:hAnsi="Times New Roman" w:cs="Times New Roman"/>
                <w:sz w:val="22"/>
                <w:szCs w:val="22"/>
              </w:rPr>
              <w:t xml:space="preserve"> Васюган</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749,9</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42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749,9</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14. Реконструкция сетей водоснабжения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15. Предоставление иных межбюджетных трансфертов из бюджета муниципального образования «Каргасокский район» бюджету Сосновского поселения на поставку, монтаж и ввод в эксплуатацию станции подготовки питьевой воды для хозяйственно-питьевых нужд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16. Строительство станции водоподготовки и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1700,00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1700,00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Мероприятие 18. Капитальный ремонт водозаборной скважины в селе 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4184" w:type="dxa"/>
            <w:gridSpan w:val="6"/>
            <w:tcBorders>
              <w:left w:val="single" w:sz="4" w:space="0" w:color="auto"/>
              <w:bottom w:val="single" w:sz="4" w:space="0" w:color="auto"/>
              <w:right w:val="single" w:sz="4" w:space="0" w:color="auto"/>
            </w:tcBorders>
            <w:vAlign w:val="center"/>
          </w:tcPr>
          <w:p w:rsidR="00B06A02" w:rsidRPr="00525D49" w:rsidRDefault="00B06A02" w:rsidP="00525D49">
            <w:pPr>
              <w:pStyle w:val="ConsPlusNormal"/>
              <w:ind w:left="135" w:firstLine="0"/>
              <w:rPr>
                <w:rFonts w:ascii="Times New Roman" w:hAnsi="Times New Roman" w:cs="Times New Roman"/>
                <w:sz w:val="22"/>
                <w:szCs w:val="22"/>
              </w:rPr>
            </w:pPr>
            <w:r w:rsidRPr="00525D49">
              <w:rPr>
                <w:rFonts w:ascii="Times New Roman" w:hAnsi="Times New Roman" w:cs="Times New Roman"/>
                <w:sz w:val="22"/>
                <w:szCs w:val="22"/>
              </w:rPr>
              <w:t>Задача 2 подпрограммы Повышение технического уровня и надежности функционирования систем водоотведения</w:t>
            </w:r>
          </w:p>
        </w:tc>
      </w:tr>
      <w:tr w:rsidR="00B06A02" w:rsidRPr="00525D49"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Повышение технического уровня и надежности функционирования систем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5"/>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53"/>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Разработка проектно-сметной документации на объекты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rPr>
                <w:rFonts w:ascii="Times New Roman" w:hAnsi="Times New Roman" w:cs="Times New Roman"/>
                <w:sz w:val="22"/>
                <w:szCs w:val="22"/>
              </w:rPr>
            </w:pPr>
            <w:r w:rsidRPr="00525D49">
              <w:rPr>
                <w:rFonts w:ascii="Times New Roman" w:hAnsi="Times New Roman" w:cs="Times New Roman"/>
                <w:sz w:val="22"/>
                <w:szCs w:val="22"/>
              </w:rPr>
              <w:t xml:space="preserve">Мероприятие 2. </w:t>
            </w:r>
          </w:p>
          <w:p w:rsidR="00B06A02" w:rsidRPr="00525D49" w:rsidRDefault="00B06A02" w:rsidP="00525D49">
            <w:pPr>
              <w:pStyle w:val="ConsPlusNormal"/>
              <w:ind w:firstLine="4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новых канализационных очистных сооружений в </w:t>
            </w:r>
            <w:proofErr w:type="spellStart"/>
            <w:r w:rsidRPr="00525D49">
              <w:rPr>
                <w:rFonts w:ascii="Times New Roman" w:hAnsi="Times New Roman" w:cs="Times New Roman"/>
                <w:sz w:val="22"/>
                <w:szCs w:val="22"/>
              </w:rPr>
              <w:t>с.Каргасок</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Техническое перевооружение действующих канализационных очистных сооружений в </w:t>
            </w:r>
            <w:proofErr w:type="spellStart"/>
            <w:r w:rsidRPr="00525D49">
              <w:rPr>
                <w:rFonts w:ascii="Times New Roman" w:hAnsi="Times New Roman" w:cs="Times New Roman"/>
                <w:sz w:val="22"/>
                <w:szCs w:val="22"/>
              </w:rPr>
              <w:t>с.Каргасок</w:t>
            </w:r>
            <w:proofErr w:type="spellEnd"/>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33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79"/>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подпрограмме 2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sz w:val="22"/>
                <w:szCs w:val="22"/>
              </w:rPr>
              <w:t>2 314,20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2 550,00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sz w:val="22"/>
                <w:szCs w:val="22"/>
              </w:rPr>
              <w:t>1 150,00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2 064,20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1 164,20</w:t>
            </w:r>
          </w:p>
        </w:tc>
      </w:tr>
      <w:tr w:rsidR="00B06A02" w:rsidRPr="00525D49"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3 Устойчивое развитие сельских территорий Каргасокского района</w:t>
            </w:r>
          </w:p>
        </w:tc>
      </w:tr>
      <w:tr w:rsidR="00B06A02" w:rsidRPr="00525D49" w:rsidTr="00884B81">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75" w:type="dxa"/>
            <w:gridSpan w:val="5"/>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left="180"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Развитие социальной и инженерной инфраструктуры</w:t>
            </w:r>
          </w:p>
        </w:tc>
      </w:tr>
      <w:tr w:rsidR="00B06A02" w:rsidRPr="00525D49" w:rsidTr="00884B81">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объектов социальной и инженерной инфраструктуры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6 899,2</w:t>
            </w:r>
          </w:p>
        </w:tc>
      </w:tr>
      <w:tr w:rsidR="00B06A02" w:rsidRPr="00525D49" w:rsidTr="00884B81">
        <w:trPr>
          <w:trHeight w:val="411"/>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664,6</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6 234,6</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Изготовление проектно-сметной </w:t>
            </w:r>
            <w:r w:rsidRPr="00525D49">
              <w:rPr>
                <w:rFonts w:ascii="Times New Roman" w:hAnsi="Times New Roman" w:cs="Times New Roman"/>
                <w:sz w:val="22"/>
                <w:szCs w:val="22"/>
              </w:rPr>
              <w:lastRenderedPageBreak/>
              <w:t>документации на объекты капитального строительства муниципальной собственности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Сети водоснабжения в </w:t>
            </w:r>
            <w:proofErr w:type="spellStart"/>
            <w:r w:rsidRPr="00525D49">
              <w:rPr>
                <w:rFonts w:ascii="Times New Roman" w:hAnsi="Times New Roman" w:cs="Times New Roman"/>
                <w:sz w:val="22"/>
                <w:szCs w:val="22"/>
              </w:rPr>
              <w:t>с.Средний</w:t>
            </w:r>
            <w:proofErr w:type="spellEnd"/>
            <w:r w:rsidRPr="00525D49">
              <w:rPr>
                <w:rFonts w:ascii="Times New Roman" w:hAnsi="Times New Roman" w:cs="Times New Roman"/>
                <w:sz w:val="22"/>
                <w:szCs w:val="22"/>
              </w:rPr>
              <w:t xml:space="preserve"> Васюган</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и водопроводных сетей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61"/>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4.</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Реконструкция сетей водоснабжения </w:t>
            </w:r>
            <w:r w:rsidRPr="00525D49">
              <w:rPr>
                <w:rFonts w:ascii="Times New Roman" w:hAnsi="Times New Roman" w:cs="Times New Roman"/>
                <w:sz w:val="22"/>
                <w:szCs w:val="22"/>
              </w:rPr>
              <w:lastRenderedPageBreak/>
              <w:t xml:space="preserve">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5.</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водопроводных сетей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6.</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и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7.</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w:t>
            </w:r>
            <w:r w:rsidRPr="00525D49">
              <w:rPr>
                <w:rFonts w:ascii="Times New Roman" w:hAnsi="Times New Roman" w:cs="Times New Roman"/>
                <w:sz w:val="22"/>
                <w:szCs w:val="22"/>
              </w:rPr>
              <w:lastRenderedPageBreak/>
              <w:t xml:space="preserve">водоподготовки с артезианской скважиной и водопроводных сетей в с. </w:t>
            </w:r>
            <w:proofErr w:type="spellStart"/>
            <w:r w:rsidRPr="00525D49">
              <w:rPr>
                <w:rFonts w:ascii="Times New Roman" w:hAnsi="Times New Roman" w:cs="Times New Roman"/>
                <w:sz w:val="22"/>
                <w:szCs w:val="22"/>
              </w:rPr>
              <w:t>Бондарка</w:t>
            </w:r>
            <w:proofErr w:type="spellEnd"/>
            <w:r w:rsidRPr="00525D49">
              <w:rPr>
                <w:rFonts w:ascii="Times New Roman" w:hAnsi="Times New Roman" w:cs="Times New Roman"/>
                <w:sz w:val="22"/>
                <w:szCs w:val="22"/>
              </w:rPr>
              <w:t xml:space="preserve">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8.</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станции водоподготовки с артезианской скважиной и водопроводных сетей в с. 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9.</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Газоснабжение </w:t>
            </w:r>
            <w:proofErr w:type="spellStart"/>
            <w:r w:rsidRPr="00525D49">
              <w:rPr>
                <w:rFonts w:ascii="Times New Roman" w:hAnsi="Times New Roman" w:cs="Times New Roman"/>
                <w:sz w:val="22"/>
                <w:szCs w:val="22"/>
              </w:rPr>
              <w:t>мкр</w:t>
            </w:r>
            <w:proofErr w:type="spellEnd"/>
            <w:r w:rsidRPr="00525D49">
              <w:rPr>
                <w:rFonts w:ascii="Times New Roman" w:hAnsi="Times New Roman" w:cs="Times New Roman"/>
                <w:sz w:val="22"/>
                <w:szCs w:val="22"/>
              </w:rPr>
              <w:t>. ЦРБ в границах ул. Кирова-ул. Восточная, пер. Южный-ул. Школьная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6 899,2</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664,6</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6 234,6</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303"/>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10.</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Расширение существующих сетей  </w:t>
            </w:r>
            <w:r w:rsidRPr="00525D49">
              <w:rPr>
                <w:rFonts w:ascii="Times New Roman" w:hAnsi="Times New Roman" w:cs="Times New Roman"/>
                <w:sz w:val="22"/>
                <w:szCs w:val="22"/>
              </w:rPr>
              <w:lastRenderedPageBreak/>
              <w:t xml:space="preserve">газоснабжения в с. Каргасок: </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54"/>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Газификация с. Вертикос (заключительный этап)</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Газификация с. Пятый км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62"/>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Мероприятия 13.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СОШ на 80 уч-ся в п. </w:t>
            </w:r>
            <w:r w:rsidRPr="00525D49">
              <w:rPr>
                <w:rFonts w:ascii="Times New Roman" w:hAnsi="Times New Roman" w:cs="Times New Roman"/>
                <w:sz w:val="22"/>
                <w:szCs w:val="22"/>
              </w:rPr>
              <w:lastRenderedPageBreak/>
              <w:t>Молодежный Каргасокского района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0,00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14.</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детского сада на 120 мест в с. 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15.</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Реконструкция музея народов Севера в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39"/>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16.</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Реконструкция культурно-</w:t>
            </w:r>
            <w:r w:rsidRPr="00525D49">
              <w:rPr>
                <w:rFonts w:ascii="Times New Roman" w:hAnsi="Times New Roman" w:cs="Times New Roman"/>
                <w:sz w:val="22"/>
                <w:szCs w:val="22"/>
              </w:rPr>
              <w:lastRenderedPageBreak/>
              <w:t>досугового центра Средневасюганского сельского поселения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25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17.</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центра культуры в с. Павлово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18.</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дома культуры в с. 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19.</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дома культуры в с. </w:t>
            </w:r>
            <w:r w:rsidRPr="00525D49">
              <w:rPr>
                <w:rFonts w:ascii="Times New Roman" w:hAnsi="Times New Roman" w:cs="Times New Roman"/>
                <w:sz w:val="22"/>
                <w:szCs w:val="22"/>
              </w:rPr>
              <w:lastRenderedPageBreak/>
              <w:t>Староюгино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20.</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спорткомплекса в с. Каргасок Томской области на 103 чел/смена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391"/>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бассейна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комплексных </w:t>
            </w:r>
            <w:r w:rsidRPr="00525D49">
              <w:rPr>
                <w:rFonts w:ascii="Times New Roman" w:hAnsi="Times New Roman" w:cs="Times New Roman"/>
                <w:sz w:val="22"/>
                <w:szCs w:val="22"/>
              </w:rPr>
              <w:lastRenderedPageBreak/>
              <w:t>спортивных  площадок (10 шт.)</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Реализация проекта комплексного обустройства площадки под компактную жилищную застройку в с. Каргасок -</w:t>
            </w:r>
            <w:proofErr w:type="spellStart"/>
            <w:r w:rsidRPr="00525D49">
              <w:rPr>
                <w:rFonts w:ascii="Times New Roman" w:hAnsi="Times New Roman" w:cs="Times New Roman"/>
                <w:sz w:val="22"/>
                <w:szCs w:val="22"/>
              </w:rPr>
              <w:t>мкр</w:t>
            </w:r>
            <w:proofErr w:type="spellEnd"/>
            <w:r w:rsidRPr="00525D49">
              <w:rPr>
                <w:rFonts w:ascii="Times New Roman" w:hAnsi="Times New Roman" w:cs="Times New Roman"/>
                <w:sz w:val="22"/>
                <w:szCs w:val="22"/>
              </w:rPr>
              <w:t>. Радужный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357"/>
        </w:trPr>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p w:rsidR="00B06A02" w:rsidRPr="00525D49" w:rsidRDefault="00B06A02" w:rsidP="00525D49">
            <w:pPr>
              <w:pStyle w:val="ConsPlusNormal"/>
              <w:ind w:firstLine="0"/>
              <w:jc w:val="center"/>
              <w:rPr>
                <w:rFonts w:ascii="Times New Roman" w:hAnsi="Times New Roman" w:cs="Times New Roman"/>
                <w:sz w:val="22"/>
                <w:szCs w:val="22"/>
              </w:rPr>
            </w:pPr>
          </w:p>
        </w:tc>
        <w:tc>
          <w:tcPr>
            <w:tcW w:w="14175" w:type="dxa"/>
            <w:gridSpan w:val="5"/>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left="135" w:firstLine="0"/>
              <w:rPr>
                <w:rFonts w:ascii="Times New Roman" w:hAnsi="Times New Roman" w:cs="Times New Roman"/>
                <w:sz w:val="22"/>
                <w:szCs w:val="22"/>
              </w:rPr>
            </w:pPr>
            <w:r w:rsidRPr="00525D49">
              <w:rPr>
                <w:rFonts w:ascii="Times New Roman" w:hAnsi="Times New Roman" w:cs="Times New Roman"/>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525D49" w:rsidTr="00884B81">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Предоставление государственной поддержки на улучшение жилищных условий гражданам,  в том числе молодым семьям и молодым специалистам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lastRenderedPageBreak/>
              <w:t xml:space="preserve"> </w:t>
            </w: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Приобретение (строительство)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337AF7" w:rsidP="00525D49">
            <w:pPr>
              <w:jc w:val="center"/>
              <w:rPr>
                <w:sz w:val="22"/>
                <w:szCs w:val="22"/>
              </w:rPr>
            </w:pPr>
            <w:r w:rsidRPr="00525D49">
              <w:rPr>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3 726,4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подпрограмме 3</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10 625,6</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6 899,2</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864,6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664,6</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7 067,8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6 234,6</w:t>
            </w:r>
          </w:p>
        </w:tc>
      </w:tr>
      <w:tr w:rsidR="00B06A02" w:rsidRPr="00525D49"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bCs/>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 xml:space="preserve">         0,0</w:t>
            </w:r>
          </w:p>
        </w:tc>
      </w:tr>
      <w:tr w:rsidR="00B06A02" w:rsidRPr="00525D49" w:rsidTr="00884B81">
        <w:trPr>
          <w:trHeight w:val="472"/>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bCs/>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12"/>
              <w:jc w:val="center"/>
              <w:rPr>
                <w:rFonts w:ascii="Times New Roman" w:hAnsi="Times New Roman" w:cs="Times New Roman"/>
                <w:sz w:val="22"/>
                <w:szCs w:val="22"/>
              </w:rPr>
            </w:pPr>
            <w:r w:rsidRPr="00525D49">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pPr>
            <w:r w:rsidRPr="00525D49">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0,0</w:t>
            </w:r>
          </w:p>
        </w:tc>
      </w:tr>
      <w:tr w:rsidR="00B06A02" w:rsidRPr="00525D49"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Подпрограмма 4 Обеспечение жильем молодых семей в Каргасокском районе</w:t>
            </w:r>
          </w:p>
        </w:tc>
      </w:tr>
      <w:tr w:rsidR="00B06A02" w:rsidRPr="00525D49"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84" w:type="dxa"/>
            <w:gridSpan w:val="6"/>
            <w:tcBorders>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Задача 1 Обеспечение жильем молодых семей в Каргасокском районе</w:t>
            </w:r>
          </w:p>
        </w:tc>
      </w:tr>
      <w:tr w:rsidR="00B06A02" w:rsidRPr="00525D49"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Оказание молодым семьям государственной поддержки в целях улучшения жилищных условий путем предоставления социальных выплат на приобретение жилых </w:t>
            </w:r>
            <w:r w:rsidRPr="00525D49">
              <w:rPr>
                <w:rFonts w:ascii="Times New Roman" w:hAnsi="Times New Roman" w:cs="Times New Roman"/>
                <w:sz w:val="22"/>
                <w:szCs w:val="22"/>
              </w:rPr>
              <w:lastRenderedPageBreak/>
              <w:t>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r>
      <w:tr w:rsidR="00B06A02" w:rsidRPr="00525D49" w:rsidTr="00884B81">
        <w:trPr>
          <w:trHeight w:val="391"/>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Предоставление  молодым семьям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05"/>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подпрограмме 4</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5 Газификация Каргасокского района</w:t>
            </w:r>
          </w:p>
        </w:tc>
      </w:tr>
      <w:tr w:rsidR="00B06A02" w:rsidRPr="00525D49"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84" w:type="dxa"/>
            <w:gridSpan w:val="6"/>
            <w:tcBorders>
              <w:left w:val="single" w:sz="4" w:space="0" w:color="auto"/>
              <w:bottom w:val="single" w:sz="4" w:space="0" w:color="auto"/>
              <w:right w:val="single" w:sz="4" w:space="0" w:color="auto"/>
            </w:tcBorders>
          </w:tcPr>
          <w:p w:rsidR="00B06A02" w:rsidRPr="00525D49" w:rsidRDefault="00B06A02" w:rsidP="00525D49">
            <w:pPr>
              <w:pStyle w:val="ConsPlusNormal"/>
              <w:ind w:left="105"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Развитие газораспределительных сетей</w:t>
            </w:r>
          </w:p>
        </w:tc>
      </w:tr>
      <w:tr w:rsidR="00B06A02" w:rsidRPr="00525D49"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r w:rsidRPr="00525D49">
              <w:rPr>
                <w:rFonts w:ascii="Times New Roman" w:hAnsi="Times New Roman"/>
              </w:rPr>
              <w:t>Основное мероприятие: Развитие газораспределительных</w:t>
            </w:r>
          </w:p>
          <w:p w:rsidR="00B06A02" w:rsidRPr="00525D49" w:rsidRDefault="00B06A02" w:rsidP="00525D49">
            <w:pPr>
              <w:pStyle w:val="a5"/>
              <w:ind w:left="40" w:right="79"/>
              <w:rPr>
                <w:rFonts w:ascii="Times New Roman" w:hAnsi="Times New Roman"/>
              </w:rPr>
            </w:pPr>
            <w:r w:rsidRPr="00525D49">
              <w:rPr>
                <w:rFonts w:ascii="Times New Roman" w:hAnsi="Times New Roman"/>
              </w:rPr>
              <w:lastRenderedPageBreak/>
              <w:t xml:space="preserve"> сетей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4 861,445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4 861,445</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2 100,0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Мероприятие 1:</w:t>
            </w:r>
          </w:p>
          <w:p w:rsidR="00B06A02" w:rsidRPr="00525D49" w:rsidRDefault="00B06A02" w:rsidP="00525D49">
            <w:pPr>
              <w:pStyle w:val="a5"/>
              <w:jc w:val="both"/>
              <w:rPr>
                <w:rFonts w:ascii="Times New Roman" w:hAnsi="Times New Roman"/>
              </w:rPr>
            </w:pPr>
            <w:r w:rsidRPr="00525D49">
              <w:rPr>
                <w:rFonts w:ascii="Times New Roman" w:hAnsi="Times New Roman"/>
              </w:rPr>
              <w:t>Разработка проектных и инженерно-технических решений по развитию газораспределительных сетей</w:t>
            </w:r>
          </w:p>
          <w:p w:rsidR="00B06A02" w:rsidRPr="00525D49" w:rsidRDefault="00B06A02" w:rsidP="00525D49">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2 461,500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r>
      <w:tr w:rsidR="00B06A02" w:rsidRPr="00525D49" w:rsidTr="00884B81">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Мероприятие 2:</w:t>
            </w:r>
          </w:p>
          <w:p w:rsidR="00B06A02" w:rsidRPr="00525D49" w:rsidRDefault="00B06A02" w:rsidP="00525D49">
            <w:pPr>
              <w:pStyle w:val="a5"/>
              <w:jc w:val="both"/>
              <w:rPr>
                <w:rFonts w:ascii="Times New Roman" w:hAnsi="Times New Roman"/>
              </w:rPr>
            </w:pPr>
            <w:r w:rsidRPr="00525D49">
              <w:rPr>
                <w:rFonts w:ascii="Times New Roman" w:hAnsi="Times New Roman"/>
              </w:rPr>
              <w:t>Строительство газораспределительных сетей</w:t>
            </w:r>
          </w:p>
          <w:p w:rsidR="00B06A02" w:rsidRPr="00525D49" w:rsidRDefault="00B06A02" w:rsidP="00525D49">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2 100,0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rPr>
                <w:rFonts w:ascii="Times New Roman" w:hAnsi="Times New Roman"/>
              </w:rPr>
            </w:pPr>
            <w:r w:rsidRPr="00525D49">
              <w:rPr>
                <w:rFonts w:ascii="Times New Roman" w:hAnsi="Times New Roman"/>
              </w:rPr>
              <w:t>Мероприятие 3: Выполнение кадастровых работ на объекты газификации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rPr>
                <w:rFonts w:ascii="Times New Roman" w:hAnsi="Times New Roman"/>
              </w:rPr>
            </w:pPr>
            <w:r w:rsidRPr="00525D49">
              <w:rPr>
                <w:rFonts w:ascii="Times New Roman" w:hAnsi="Times New Roman"/>
              </w:rPr>
              <w:t>всего</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r>
      <w:tr w:rsidR="00B06A02" w:rsidRPr="00525D49"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rPr>
                <w:rFonts w:ascii="Times New Roman" w:hAnsi="Times New Roman"/>
              </w:rPr>
            </w:pPr>
            <w:r w:rsidRPr="00525D49">
              <w:rPr>
                <w:rFonts w:ascii="Times New Roman" w:hAnsi="Times New Roman"/>
              </w:rPr>
              <w:t>Итого по подпрограмме 5</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4 861,445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4 861,445</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200,000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461,500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2 100,0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99,945</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bCs/>
                <w:sz w:val="22"/>
                <w:szCs w:val="22"/>
              </w:rPr>
              <w:t>0,000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bCs/>
                <w:sz w:val="22"/>
                <w:szCs w:val="22"/>
              </w:rPr>
              <w:t>2 000,000</w:t>
            </w:r>
          </w:p>
        </w:tc>
      </w:tr>
      <w:tr w:rsidR="00B06A02" w:rsidRPr="00525D49"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p>
        </w:tc>
      </w:tr>
      <w:tr w:rsidR="00B06A02" w:rsidRPr="00525D49" w:rsidTr="00884B81">
        <w:tc>
          <w:tcPr>
            <w:tcW w:w="709"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75" w:type="dxa"/>
            <w:gridSpan w:val="5"/>
            <w:tcBorders>
              <w:left w:val="single" w:sz="4" w:space="0" w:color="auto"/>
              <w:bottom w:val="single" w:sz="4" w:space="0" w:color="auto"/>
              <w:right w:val="single" w:sz="4" w:space="0" w:color="auto"/>
            </w:tcBorders>
          </w:tcPr>
          <w:p w:rsidR="00B06A02" w:rsidRPr="00525D49" w:rsidRDefault="00B06A02" w:rsidP="00525D49">
            <w:pPr>
              <w:pStyle w:val="ConsPlusNormal"/>
              <w:ind w:left="150"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Оказание помощи в проведении ремонта жилых помещений ветеранов ВОВ и вдов участников ВОВ</w:t>
            </w:r>
          </w:p>
        </w:tc>
      </w:tr>
      <w:tr w:rsidR="00B06A02" w:rsidRPr="00525D49"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Проведение ремонта жилых помещений ветеранов ВОВ и вдов участников ВОВ</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02"/>
        </w:trPr>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 Рассмотрение заявлений ветеранов ВОВ и вдов участников ВОВ, которым будет оказана помощь в проведении ремонта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2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4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48"/>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12"/>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73"/>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0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3137" w:type="dxa"/>
            <w:tcBorders>
              <w:top w:val="nil"/>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86"/>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36"/>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55"/>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47"/>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5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0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23"/>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Итого по подпрограмме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28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rPr>
                <w:sz w:val="22"/>
                <w:szCs w:val="22"/>
              </w:rPr>
            </w:pPr>
            <w:r w:rsidRPr="00525D49">
              <w:rPr>
                <w:sz w:val="22"/>
                <w:szCs w:val="22"/>
              </w:rPr>
              <w:t>Подпрограмма 8 Обеспечение жильем семей, выезжающих из села Новый Тевриз Каргасокского района</w:t>
            </w:r>
          </w:p>
        </w:tc>
      </w:tr>
      <w:tr w:rsidR="00B06A02" w:rsidRPr="00525D49"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rPr>
                <w:sz w:val="22"/>
                <w:szCs w:val="22"/>
              </w:rPr>
            </w:pPr>
            <w:r w:rsidRPr="00525D49">
              <w:rPr>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525D49"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w:t>
            </w:r>
          </w:p>
          <w:p w:rsidR="00B06A02" w:rsidRPr="00525D49" w:rsidRDefault="00B06A02" w:rsidP="00525D49">
            <w:pPr>
              <w:tabs>
                <w:tab w:val="left" w:pos="0"/>
              </w:tabs>
              <w:autoSpaceDE w:val="0"/>
              <w:autoSpaceDN w:val="0"/>
              <w:adjustRightInd w:val="0"/>
              <w:ind w:right="-108"/>
              <w:outlineLvl w:val="1"/>
              <w:rPr>
                <w:sz w:val="22"/>
                <w:szCs w:val="22"/>
              </w:rPr>
            </w:pPr>
            <w:r w:rsidRPr="00525D49">
              <w:rPr>
                <w:sz w:val="22"/>
                <w:szCs w:val="22"/>
              </w:rPr>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Итого по подпрограмме 8</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Обеспечивающая подпрограмма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280 740,63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280 740,63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42 483,9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42 483,9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38 959,1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38 959,1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45 944,50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45 944,50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49 374,90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49 374,90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51 541,57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51 541,57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52 436,60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52 436,60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0,00</w:t>
            </w:r>
          </w:p>
        </w:tc>
      </w:tr>
      <w:tr w:rsidR="00B06A02" w:rsidRPr="00525D49"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по Программе</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317 942,83</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303 867,98</w:t>
            </w:r>
          </w:p>
        </w:tc>
        <w:tc>
          <w:tcPr>
            <w:tcW w:w="2977" w:type="dxa"/>
            <w:tcBorders>
              <w:top w:val="nil"/>
              <w:left w:val="nil"/>
              <w:bottom w:val="nil"/>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xml:space="preserve"> 14 074,85</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48 710,48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47 845,88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864,60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50 561,16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43 865,06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6 696,10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51 078,91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48 978,91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2 100,00</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52 238,70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52 138,76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w:t>
            </w:r>
          </w:p>
        </w:tc>
      </w:tr>
      <w:tr w:rsidR="00B06A02" w:rsidRPr="00525D49"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56 223,77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55 073,77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1 150,00</w:t>
            </w:r>
          </w:p>
        </w:tc>
      </w:tr>
      <w:tr w:rsidR="00B06A02" w:rsidRPr="00525D49"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59 129,80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55 965,60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4 328,40</w:t>
            </w:r>
          </w:p>
        </w:tc>
      </w:tr>
    </w:tbl>
    <w:p w:rsidR="00B06A02" w:rsidRPr="00525D49" w:rsidRDefault="00B06A02" w:rsidP="00525D49">
      <w:pPr>
        <w:pStyle w:val="ae"/>
      </w:pPr>
    </w:p>
    <w:p w:rsidR="00B06A02" w:rsidRPr="00525D49" w:rsidRDefault="00B06A02" w:rsidP="00525D49">
      <w:pPr>
        <w:pStyle w:val="ae"/>
      </w:pPr>
    </w:p>
    <w:p w:rsidR="00B06A02" w:rsidRPr="00525D49" w:rsidRDefault="00B06A02" w:rsidP="00525D49">
      <w:pPr>
        <w:pStyle w:val="ae"/>
      </w:pPr>
    </w:p>
    <w:p w:rsidR="00B06A02" w:rsidRPr="00525D49" w:rsidRDefault="00B06A02" w:rsidP="00525D49">
      <w:pPr>
        <w:pStyle w:val="ae"/>
      </w:pPr>
    </w:p>
    <w:p w:rsidR="00B06A02" w:rsidRPr="00525D49" w:rsidRDefault="00B06A02" w:rsidP="00525D49">
      <w:pPr>
        <w:pStyle w:val="ae"/>
        <w:sectPr w:rsidR="00B06A02" w:rsidRPr="00525D49" w:rsidSect="00A575F1">
          <w:pgSz w:w="16838" w:h="11906" w:orient="landscape"/>
          <w:pgMar w:top="1134" w:right="1134" w:bottom="1560" w:left="1134" w:header="709" w:footer="709" w:gutter="0"/>
          <w:cols w:space="708"/>
          <w:docGrid w:linePitch="360"/>
        </w:sectPr>
      </w:pPr>
    </w:p>
    <w:p w:rsidR="00B06A02" w:rsidRPr="00525D49" w:rsidRDefault="00B06A02" w:rsidP="00525D49">
      <w:pPr>
        <w:pStyle w:val="ae"/>
        <w:numPr>
          <w:ilvl w:val="0"/>
          <w:numId w:val="17"/>
        </w:numPr>
        <w:jc w:val="center"/>
      </w:pPr>
      <w:r w:rsidRPr="00525D49">
        <w:lastRenderedPageBreak/>
        <w:t>УПРАВЛЕНИЕ И КОНТРОЛЬ ЗА РЕАЛИЗАЦИЕЙ МУНИЦИПАЛЬНОЙ ПРОГРАММЫ.</w:t>
      </w:r>
    </w:p>
    <w:p w:rsidR="00B06A02" w:rsidRPr="00525D49" w:rsidRDefault="00B06A02" w:rsidP="00525D49">
      <w:pPr>
        <w:jc w:val="center"/>
      </w:pPr>
    </w:p>
    <w:p w:rsidR="00B06A02" w:rsidRPr="00525D49" w:rsidRDefault="00B06A02" w:rsidP="00525D49">
      <w:pPr>
        <w:autoSpaceDE w:val="0"/>
        <w:autoSpaceDN w:val="0"/>
        <w:adjustRightInd w:val="0"/>
        <w:ind w:firstLine="709"/>
        <w:jc w:val="both"/>
      </w:pPr>
      <w:r w:rsidRPr="00525D49">
        <w:t>Ответственным исполнителем муниципальной программы выступает 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ind w:firstLine="709"/>
        <w:jc w:val="both"/>
      </w:pPr>
      <w:r w:rsidRPr="00525D49">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 начальник отдела жизнеобеспечения района.</w:t>
      </w:r>
    </w:p>
    <w:p w:rsidR="00B06A02" w:rsidRPr="00525D49" w:rsidRDefault="00B06A02" w:rsidP="00525D49">
      <w:pPr>
        <w:widowControl w:val="0"/>
        <w:autoSpaceDE w:val="0"/>
        <w:autoSpaceDN w:val="0"/>
        <w:adjustRightInd w:val="0"/>
        <w:ind w:firstLine="709"/>
        <w:jc w:val="both"/>
      </w:pPr>
      <w:r w:rsidRPr="00525D49">
        <w:t xml:space="preserve">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 </w:t>
      </w:r>
    </w:p>
    <w:p w:rsidR="00B06A02" w:rsidRPr="00525D49" w:rsidRDefault="00B06A02" w:rsidP="00525D49">
      <w:pPr>
        <w:autoSpaceDE w:val="0"/>
        <w:autoSpaceDN w:val="0"/>
        <w:adjustRightInd w:val="0"/>
        <w:ind w:firstLine="709"/>
        <w:jc w:val="both"/>
      </w:pPr>
      <w:r w:rsidRPr="00525D49">
        <w:t>Соисполнителями муниципальной программы являются:</w:t>
      </w:r>
    </w:p>
    <w:p w:rsidR="00B06A02" w:rsidRPr="00525D49" w:rsidRDefault="00B06A02" w:rsidP="00525D49">
      <w:pPr>
        <w:widowControl w:val="0"/>
        <w:autoSpaceDE w:val="0"/>
        <w:autoSpaceDN w:val="0"/>
        <w:adjustRightInd w:val="0"/>
        <w:ind w:firstLine="709"/>
        <w:jc w:val="both"/>
      </w:pPr>
      <w:r w:rsidRPr="00525D49">
        <w:t>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ind w:firstLine="709"/>
        <w:jc w:val="both"/>
      </w:pPr>
      <w:r w:rsidRPr="00525D49">
        <w:t>Главный специалист по социальной работе отдела по социальной работе Администрации Каргасокского района;</w:t>
      </w:r>
    </w:p>
    <w:p w:rsidR="00B06A02" w:rsidRPr="00525D49" w:rsidRDefault="00B06A02" w:rsidP="00525D49">
      <w:pPr>
        <w:autoSpaceDE w:val="0"/>
        <w:autoSpaceDN w:val="0"/>
        <w:adjustRightInd w:val="0"/>
        <w:ind w:firstLine="709"/>
        <w:jc w:val="both"/>
      </w:pPr>
      <w:r w:rsidRPr="00525D49">
        <w:t>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ind w:firstLine="709"/>
        <w:jc w:val="both"/>
      </w:pPr>
      <w:r w:rsidRPr="00525D49">
        <w:t>Мониторинг реализации муниципальной программы осуществляет ответственный исполнитель совместно с соисполнителями.</w:t>
      </w:r>
    </w:p>
    <w:p w:rsidR="00B06A02" w:rsidRPr="00525D49" w:rsidRDefault="00B06A02" w:rsidP="00525D49">
      <w:pPr>
        <w:widowControl w:val="0"/>
        <w:autoSpaceDE w:val="0"/>
        <w:autoSpaceDN w:val="0"/>
        <w:adjustRightInd w:val="0"/>
        <w:ind w:firstLine="709"/>
        <w:jc w:val="both"/>
      </w:pPr>
      <w:r w:rsidRPr="00525D49">
        <w:t>Участники мероприятий:</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 xml:space="preserve">Главный специалист по социальной работе </w:t>
      </w:r>
      <w:r w:rsidRPr="00525D49">
        <w:t xml:space="preserve">отдела по социальной работе </w:t>
      </w:r>
      <w:r w:rsidRPr="00525D49">
        <w:rPr>
          <w:rFonts w:cs="Calibri"/>
        </w:rPr>
        <w:t>Администрации Каргасокского района;</w:t>
      </w:r>
    </w:p>
    <w:p w:rsidR="00B06A02" w:rsidRPr="00525D49" w:rsidRDefault="00B06A02" w:rsidP="00525D49">
      <w:pPr>
        <w:widowControl w:val="0"/>
        <w:autoSpaceDE w:val="0"/>
        <w:autoSpaceDN w:val="0"/>
        <w:adjustRightInd w:val="0"/>
        <w:ind w:firstLine="709"/>
        <w:jc w:val="both"/>
        <w:rPr>
          <w:rFonts w:cs="Calibri"/>
        </w:rPr>
      </w:pPr>
      <w:r w:rsidRPr="00525D49">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ind w:firstLine="709"/>
        <w:jc w:val="both"/>
      </w:pPr>
      <w:r w:rsidRPr="00525D49">
        <w:t>Администрации сельских поселений;</w:t>
      </w:r>
    </w:p>
    <w:p w:rsidR="00B06A02" w:rsidRPr="00525D49" w:rsidRDefault="00B06A02" w:rsidP="00525D49">
      <w:pPr>
        <w:ind w:firstLine="709"/>
        <w:jc w:val="both"/>
      </w:pPr>
      <w:r w:rsidRPr="00525D49">
        <w:t xml:space="preserve">МУП «Каргасокский </w:t>
      </w:r>
      <w:proofErr w:type="spellStart"/>
      <w:r w:rsidRPr="00525D49">
        <w:t>Тепловодоканал</w:t>
      </w:r>
      <w:proofErr w:type="spellEnd"/>
      <w:r w:rsidRPr="00525D49">
        <w:t>».</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Механизм реализации муниципальной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муниципальной программы является взаимодействие администрации района, Администраций сельских поселений и МКУ «Управление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Ответственный исполнитель муниципальной программы: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1) осуществляет взаимодействие с ответственными исполнителями подпрограмм;</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3) обеспечивает контроль за реализацией муниципальной программы;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sidRPr="00525D49">
        <w:rPr>
          <w:sz w:val="24"/>
          <w:szCs w:val="24"/>
        </w:rPr>
        <w:t xml:space="preserve"> </w:t>
      </w:r>
      <w:r w:rsidRPr="00525D49">
        <w:rPr>
          <w:rFonts w:ascii="Times New Roman" w:hAnsi="Times New Roman"/>
          <w:sz w:val="24"/>
          <w:szCs w:val="24"/>
        </w:rPr>
        <w:t>состав соисполнителей и участников муниципальной программы, а также участников мероприятий;</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5) при необходимости готовит предложения о внесении изменений в муниципальную программу;</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B06A02" w:rsidRPr="00525D49" w:rsidRDefault="00B06A02" w:rsidP="00525D49">
      <w:pPr>
        <w:ind w:firstLine="709"/>
        <w:jc w:val="both"/>
      </w:pPr>
      <w:r w:rsidRPr="00525D49">
        <w:t>Соисполнители муниципальной программы, участники муниципальной программы и участники мероприятий представляют ответственному исполнителю отчеты о реализации муниципальной программы и об использовании финансовых ресурсов. Отчеты с нарастающим итогом предоставляются ответственному исполнителю в срок до 15 июля отчетного года. Годовые отчеты представляются в срок до 15 февраля года, следующего за отчетным годом.</w:t>
      </w:r>
    </w:p>
    <w:p w:rsidR="00B06A02" w:rsidRPr="00525D49" w:rsidRDefault="00B06A02" w:rsidP="00525D49">
      <w:pPr>
        <w:autoSpaceDE w:val="0"/>
        <w:autoSpaceDN w:val="0"/>
        <w:adjustRightInd w:val="0"/>
        <w:ind w:firstLine="709"/>
        <w:jc w:val="both"/>
      </w:pPr>
      <w:r w:rsidRPr="00525D49">
        <w:lastRenderedPageBreak/>
        <w:t>Ответственный исполнитель представляет отчет о реализации муниципальной программы в Отдел экономики Администрации Каргасокского района в установленном порядке:</w:t>
      </w:r>
    </w:p>
    <w:p w:rsidR="00B06A02" w:rsidRPr="00525D49" w:rsidRDefault="00B06A02" w:rsidP="00525D49">
      <w:pPr>
        <w:ind w:firstLine="709"/>
        <w:jc w:val="both"/>
      </w:pPr>
      <w:r w:rsidRPr="00525D49">
        <w:t>за первое полугодие (с 1 января по 30 июня) отчеты в срок до 20 июля отчетного года;</w:t>
      </w:r>
    </w:p>
    <w:p w:rsidR="00B06A02" w:rsidRPr="00525D49" w:rsidRDefault="00B06A02" w:rsidP="00525D49">
      <w:pPr>
        <w:ind w:firstLine="709"/>
        <w:jc w:val="both"/>
      </w:pPr>
      <w:r w:rsidRPr="00525D49">
        <w:t>годовые отчеты в срок до 1 марта года, следующего за отчетным годом.</w:t>
      </w:r>
    </w:p>
    <w:p w:rsidR="00B06A02" w:rsidRPr="00525D49" w:rsidRDefault="00B06A02" w:rsidP="00525D49">
      <w:pPr>
        <w:autoSpaceDE w:val="0"/>
        <w:autoSpaceDN w:val="0"/>
        <w:adjustRightInd w:val="0"/>
        <w:ind w:firstLine="709"/>
        <w:jc w:val="both"/>
      </w:pPr>
      <w:r w:rsidRPr="00525D49">
        <w:t xml:space="preserve">Основными факторами риска </w:t>
      </w:r>
      <w:proofErr w:type="spellStart"/>
      <w:r w:rsidRPr="00525D49">
        <w:t>недостижения</w:t>
      </w:r>
      <w:proofErr w:type="spellEnd"/>
      <w:r w:rsidRPr="00525D49">
        <w:t xml:space="preserve"> запланированных муниципальной программой результатов являются:</w:t>
      </w:r>
    </w:p>
    <w:p w:rsidR="00B06A02" w:rsidRPr="00525D49" w:rsidRDefault="00B06A02" w:rsidP="00525D49">
      <w:pPr>
        <w:autoSpaceDE w:val="0"/>
        <w:autoSpaceDN w:val="0"/>
        <w:adjustRightInd w:val="0"/>
        <w:ind w:firstLine="709"/>
        <w:jc w:val="both"/>
      </w:pPr>
      <w:r w:rsidRPr="00525D49">
        <w:t xml:space="preserve">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и других социальных услуг; </w:t>
      </w:r>
    </w:p>
    <w:p w:rsidR="00B06A02" w:rsidRPr="00525D49" w:rsidRDefault="00B06A02" w:rsidP="00525D49">
      <w:pPr>
        <w:autoSpaceDE w:val="0"/>
        <w:autoSpaceDN w:val="0"/>
        <w:adjustRightInd w:val="0"/>
        <w:ind w:firstLine="709"/>
        <w:jc w:val="both"/>
      </w:pPr>
      <w:r w:rsidRPr="00525D49">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 Сельские поселения все еще отстают от города по масштабам жилищного строительства и инженерному обустройству жилищного фонда.</w:t>
      </w:r>
    </w:p>
    <w:p w:rsidR="00B06A02" w:rsidRPr="00525D49" w:rsidRDefault="00B06A02" w:rsidP="00525D49">
      <w:pPr>
        <w:autoSpaceDE w:val="0"/>
        <w:autoSpaceDN w:val="0"/>
        <w:adjustRightInd w:val="0"/>
        <w:ind w:firstLine="709"/>
        <w:jc w:val="both"/>
      </w:pPr>
      <w:r w:rsidRPr="00525D49">
        <w:t>Механизмы управления риском и сокращение их влияния на динамику показателей муниципальной программы:</w:t>
      </w:r>
    </w:p>
    <w:p w:rsidR="00B06A02" w:rsidRPr="00525D49" w:rsidRDefault="00B06A02" w:rsidP="00525D49">
      <w:pPr>
        <w:autoSpaceDE w:val="0"/>
        <w:autoSpaceDN w:val="0"/>
        <w:adjustRightInd w:val="0"/>
        <w:ind w:firstLine="709"/>
        <w:jc w:val="both"/>
      </w:pPr>
      <w:r w:rsidRPr="00525D49">
        <w:t>внесение изменений в муниципальную программу для ее корректировки в установленном порядке;</w:t>
      </w:r>
    </w:p>
    <w:p w:rsidR="00B06A02" w:rsidRPr="00525D49" w:rsidRDefault="00B06A02" w:rsidP="00525D49">
      <w:pPr>
        <w:autoSpaceDE w:val="0"/>
        <w:autoSpaceDN w:val="0"/>
        <w:adjustRightInd w:val="0"/>
        <w:ind w:firstLine="709"/>
        <w:jc w:val="both"/>
      </w:pPr>
      <w:r w:rsidRPr="00525D49">
        <w:t>принятие мер организационного, нормативного или иного характера, не требующих дополнительного финансового обеспечения;</w:t>
      </w:r>
    </w:p>
    <w:p w:rsidR="00B06A02" w:rsidRPr="00525D49" w:rsidRDefault="00B06A02" w:rsidP="00525D49">
      <w:pPr>
        <w:autoSpaceDE w:val="0"/>
        <w:autoSpaceDN w:val="0"/>
        <w:adjustRightInd w:val="0"/>
        <w:ind w:firstLine="709"/>
        <w:jc w:val="both"/>
      </w:pPr>
      <w:r w:rsidRPr="00525D49">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06A02" w:rsidRPr="00525D49" w:rsidRDefault="00B06A02" w:rsidP="00525D49">
      <w:pPr>
        <w:autoSpaceDE w:val="0"/>
        <w:autoSpaceDN w:val="0"/>
        <w:adjustRightInd w:val="0"/>
        <w:ind w:firstLine="709"/>
        <w:jc w:val="both"/>
      </w:pPr>
      <w:r w:rsidRPr="00525D49">
        <w:t>повышение профессионального уровня муниципальных служащих, участвующих в реализации муниципальной программы.</w:t>
      </w:r>
    </w:p>
    <w:p w:rsidR="00B06A02" w:rsidRPr="00525D49" w:rsidRDefault="00B06A02" w:rsidP="00525D49">
      <w:pPr>
        <w:autoSpaceDE w:val="0"/>
        <w:autoSpaceDN w:val="0"/>
        <w:adjustRightInd w:val="0"/>
        <w:ind w:left="6237"/>
        <w:jc w:val="both"/>
      </w:pPr>
      <w:r w:rsidRPr="00525D49">
        <w:br w:type="page"/>
      </w:r>
      <w:r w:rsidRPr="00525D49">
        <w:lastRenderedPageBreak/>
        <w:t>Приложение 1</w:t>
      </w:r>
    </w:p>
    <w:p w:rsidR="00B06A02" w:rsidRPr="00525D49" w:rsidRDefault="00B06A02" w:rsidP="00525D49">
      <w:pPr>
        <w:autoSpaceDE w:val="0"/>
        <w:autoSpaceDN w:val="0"/>
        <w:adjustRightInd w:val="0"/>
        <w:ind w:left="6237"/>
        <w:jc w:val="both"/>
      </w:pPr>
      <w:r w:rsidRPr="00525D49">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525D49" w:rsidRDefault="00B06A02" w:rsidP="00525D49">
      <w:pPr>
        <w:autoSpaceDE w:val="0"/>
        <w:autoSpaceDN w:val="0"/>
        <w:adjustRightInd w:val="0"/>
        <w:ind w:firstLine="540"/>
        <w:jc w:val="right"/>
      </w:pPr>
    </w:p>
    <w:p w:rsidR="00B06A02" w:rsidRPr="00525D49" w:rsidRDefault="00B06A02" w:rsidP="00525D49">
      <w:pPr>
        <w:pStyle w:val="3"/>
        <w:jc w:val="center"/>
        <w:rPr>
          <w:sz w:val="24"/>
        </w:rPr>
      </w:pPr>
      <w:bookmarkStart w:id="2" w:name="_Toc432489262"/>
      <w:bookmarkStart w:id="3" w:name="Подпрограмма1"/>
      <w:r w:rsidRPr="00525D49">
        <w:rPr>
          <w:sz w:val="24"/>
        </w:rPr>
        <w:t>Подпрограмма 1. «Ликвидация ветхого и аварийного муниципального жилищного фонда</w:t>
      </w:r>
      <w:bookmarkEnd w:id="2"/>
      <w:r w:rsidRPr="00525D49">
        <w:rPr>
          <w:sz w:val="24"/>
        </w:rPr>
        <w:t>»</w:t>
      </w:r>
    </w:p>
    <w:bookmarkEnd w:id="3"/>
    <w:p w:rsidR="00B06A02" w:rsidRPr="00525D49" w:rsidRDefault="00B06A02" w:rsidP="00525D49">
      <w:pPr>
        <w:autoSpaceDE w:val="0"/>
        <w:autoSpaceDN w:val="0"/>
        <w:adjustRightInd w:val="0"/>
        <w:ind w:firstLine="540"/>
        <w:jc w:val="right"/>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ПАСПОРТ</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ПОДПРОГРАММЫ 1. «ЛИКВИДАЦИЯ ВЕТХОГО И АВАРИЙНОГО МУНИЦИПАЛЬНОГО ЖИЛИЩНОГО ФОНДА»</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268"/>
        <w:gridCol w:w="1558"/>
        <w:gridCol w:w="696"/>
        <w:gridCol w:w="295"/>
        <w:gridCol w:w="149"/>
        <w:gridCol w:w="276"/>
        <w:gridCol w:w="425"/>
        <w:gridCol w:w="149"/>
        <w:gridCol w:w="126"/>
        <w:gridCol w:w="44"/>
        <w:gridCol w:w="532"/>
        <w:gridCol w:w="145"/>
        <w:gridCol w:w="56"/>
        <w:gridCol w:w="89"/>
        <w:gridCol w:w="459"/>
        <w:gridCol w:w="246"/>
        <w:gridCol w:w="571"/>
        <w:gridCol w:w="142"/>
        <w:gridCol w:w="635"/>
        <w:gridCol w:w="70"/>
        <w:gridCol w:w="708"/>
      </w:tblGrid>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Наименование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Ликвидация ветхого и аварийного муниципального жилищного фонда (далее - подпрограмма)</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Сроки (этапы) реализации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2016-2021 годы</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Куратор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Ответственный исполнитель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Отдел </w:t>
            </w:r>
            <w:r w:rsidRPr="00525D49">
              <w:rPr>
                <w:sz w:val="22"/>
                <w:szCs w:val="22"/>
              </w:rPr>
              <w:t xml:space="preserve">жизнеобеспечения района </w:t>
            </w:r>
            <w:r w:rsidRPr="00525D49">
              <w:rPr>
                <w:rFonts w:cs="Calibri"/>
                <w:sz w:val="22"/>
                <w:szCs w:val="22"/>
              </w:rPr>
              <w:t>Администрации Каргасокского района</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Соисполнители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Участники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Отдел </w:t>
            </w:r>
            <w:r w:rsidRPr="00525D49">
              <w:rPr>
                <w:sz w:val="22"/>
                <w:szCs w:val="22"/>
              </w:rPr>
              <w:t xml:space="preserve">жизнеобеспечения района </w:t>
            </w:r>
            <w:r w:rsidRPr="00525D49">
              <w:rPr>
                <w:rFonts w:cs="Calibri"/>
                <w:sz w:val="22"/>
                <w:szCs w:val="22"/>
              </w:rPr>
              <w:t xml:space="preserve">Администрации Каргасокского района </w:t>
            </w:r>
          </w:p>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Администрации сельских поселений</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Цель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525D49" w:rsidTr="00884B8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Показатели цели подп</w:t>
            </w:r>
            <w:r w:rsidRPr="00525D49">
              <w:rPr>
                <w:sz w:val="22"/>
                <w:szCs w:val="22"/>
              </w:rPr>
              <w:t>рограммы и их значения (с детализацией по годам реализации)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Показатели цели</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2015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 год</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 год</w:t>
            </w:r>
          </w:p>
        </w:tc>
        <w:tc>
          <w:tcPr>
            <w:tcW w:w="959" w:type="dxa"/>
            <w:gridSpan w:val="3"/>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2019</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xml:space="preserve"> год</w:t>
            </w:r>
          </w:p>
        </w:tc>
        <w:tc>
          <w:tcPr>
            <w:tcW w:w="635" w:type="dxa"/>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 год</w:t>
            </w:r>
          </w:p>
        </w:tc>
        <w:tc>
          <w:tcPr>
            <w:tcW w:w="778"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2021 год</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sz w:val="22"/>
                <w:szCs w:val="22"/>
              </w:rPr>
              <w:t>Количество расселенных граждан, чел. (семей)</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3(1)</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sz w:val="22"/>
                <w:szCs w:val="22"/>
              </w:rPr>
              <w:t>8(4)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rFonts w:cs="Calibri"/>
                <w:sz w:val="22"/>
                <w:szCs w:val="22"/>
              </w:rPr>
              <w:t>48(23)</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rFonts w:cs="Calibri"/>
                <w:sz w:val="22"/>
                <w:szCs w:val="22"/>
              </w:rPr>
              <w:t>-</w:t>
            </w:r>
          </w:p>
        </w:tc>
        <w:tc>
          <w:tcPr>
            <w:tcW w:w="959"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w:t>
            </w:r>
          </w:p>
        </w:tc>
        <w:tc>
          <w:tcPr>
            <w:tcW w:w="63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9(4)</w:t>
            </w:r>
          </w:p>
        </w:tc>
        <w:tc>
          <w:tcPr>
            <w:tcW w:w="77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Задачи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rFonts w:cs="Calibri"/>
                <w:sz w:val="22"/>
                <w:szCs w:val="22"/>
              </w:rPr>
              <w:t>Задача 1.</w:t>
            </w:r>
            <w:r w:rsidRPr="00525D49">
              <w:rPr>
                <w:sz w:val="22"/>
                <w:szCs w:val="22"/>
              </w:rPr>
              <w:t xml:space="preserve"> Расселение граждан из аварийного или непригодного для проживания жилищного фонда.</w:t>
            </w:r>
          </w:p>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Задача 2.</w:t>
            </w:r>
            <w:r w:rsidRPr="00525D49">
              <w:rPr>
                <w:sz w:val="22"/>
                <w:szCs w:val="22"/>
              </w:rPr>
              <w:t xml:space="preserve"> Ликвидация  жилищного фонда, признанного аварийным или непригодным для проживания.</w:t>
            </w:r>
          </w:p>
        </w:tc>
      </w:tr>
      <w:tr w:rsidR="00B06A02" w:rsidRPr="00525D49" w:rsidTr="00884B81">
        <w:trPr>
          <w:trHeight w:val="443"/>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Показатели задач подпрограммы и их значения (с детализацией по годам реализации)</w:t>
            </w:r>
          </w:p>
        </w:tc>
        <w:tc>
          <w:tcPr>
            <w:tcW w:w="225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Показатели задач</w:t>
            </w:r>
          </w:p>
        </w:tc>
        <w:tc>
          <w:tcPr>
            <w:tcW w:w="720"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2015</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44"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33"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94"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 год</w:t>
            </w:r>
          </w:p>
        </w:tc>
        <w:tc>
          <w:tcPr>
            <w:tcW w:w="713" w:type="dxa"/>
            <w:gridSpan w:val="2"/>
            <w:tcBorders>
              <w:top w:val="single" w:sz="4" w:space="0" w:color="auto"/>
              <w:left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xml:space="preserve">2019 </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05" w:type="dxa"/>
            <w:gridSpan w:val="2"/>
            <w:tcBorders>
              <w:top w:val="single" w:sz="4" w:space="0" w:color="auto"/>
              <w:left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08" w:type="dxa"/>
            <w:tcBorders>
              <w:top w:val="single" w:sz="4" w:space="0" w:color="auto"/>
              <w:left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2021 год</w:t>
            </w:r>
          </w:p>
        </w:tc>
      </w:tr>
      <w:tr w:rsidR="00B06A02" w:rsidRPr="00525D49" w:rsidTr="00884B81">
        <w:trPr>
          <w:trHeight w:val="569"/>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Задача 1. </w:t>
            </w:r>
            <w:r w:rsidRPr="00525D49">
              <w:rPr>
                <w:sz w:val="22"/>
                <w:szCs w:val="22"/>
              </w:rPr>
              <w:t>Расселение граждан из аварийного или непригодного для проживания жилищного фонда</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Количество расселенных жилых </w:t>
            </w:r>
            <w:r w:rsidRPr="00525D49">
              <w:rPr>
                <w:rFonts w:cs="Calibri"/>
                <w:sz w:val="22"/>
                <w:szCs w:val="22"/>
              </w:rPr>
              <w:lastRenderedPageBreak/>
              <w:t>помещений, признанных аварийными или непригодными для проживания, ед.</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lastRenderedPageBreak/>
              <w:t>1</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4</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23</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Задача 2. </w:t>
            </w:r>
            <w:r w:rsidRPr="00525D49">
              <w:rPr>
                <w:sz w:val="22"/>
                <w:szCs w:val="22"/>
              </w:rPr>
              <w:t>Ликвидация  жилищного фонда, признанного аварийным или непригодным для проживания</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Площадь ликвидированного жилищного фонда, кв.м</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xml:space="preserve"> 940</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1300</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968,46</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354,51</w:t>
            </w:r>
          </w:p>
        </w:tc>
      </w:tr>
      <w:tr w:rsidR="00B06A02" w:rsidRPr="00525D49"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Ведомственные целевые программы, входящие в состав подпрограммы (далее - ВЦП)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Отсутствуют</w:t>
            </w:r>
          </w:p>
        </w:tc>
      </w:tr>
      <w:tr w:rsidR="00B06A02" w:rsidRPr="00525D49" w:rsidTr="00884B8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Объемы и источники финансирования подпрограммы (с детализацией по годам реализации подпрограммы) тыс. руб.</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Источники</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 год</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 год</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2019 год</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rFonts w:cs="Calibri"/>
                <w:sz w:val="22"/>
                <w:szCs w:val="22"/>
              </w:rPr>
            </w:pPr>
            <w:r w:rsidRPr="00525D49">
              <w:rPr>
                <w:rFonts w:cs="Calibri"/>
                <w:sz w:val="22"/>
                <w:szCs w:val="22"/>
              </w:rPr>
              <w:t>2021</w:t>
            </w:r>
          </w:p>
          <w:p w:rsidR="00B06A02" w:rsidRPr="00525D49" w:rsidRDefault="00B06A02" w:rsidP="00525D49">
            <w:pPr>
              <w:jc w:val="center"/>
              <w:rPr>
                <w:rFonts w:cs="Calibri"/>
                <w:sz w:val="22"/>
                <w:szCs w:val="22"/>
              </w:rPr>
            </w:pPr>
            <w:r w:rsidRPr="00525D49">
              <w:rPr>
                <w:rFonts w:cs="Calibri"/>
                <w:sz w:val="22"/>
                <w:szCs w:val="22"/>
              </w:rPr>
              <w:t>год</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Федеральный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37710,2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37710,2</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Областной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rFonts w:cs="Calibri"/>
                <w:sz w:val="20"/>
                <w:szCs w:val="20"/>
              </w:rPr>
            </w:pPr>
            <w:r w:rsidRPr="00525D49">
              <w:rPr>
                <w:sz w:val="20"/>
                <w:szCs w:val="20"/>
              </w:rPr>
              <w:t>7 247,5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296,7</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Районный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2501,238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500,0</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Бюджеты поселений</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r>
      <w:tr w:rsidR="00B06A02" w:rsidRPr="00525D49"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Всего по источникам</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47458,986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0"/>
                <w:szCs w:val="20"/>
              </w:rPr>
            </w:pPr>
            <w:r w:rsidRPr="00525D49">
              <w:rPr>
                <w:rFonts w:cs="Calibri"/>
                <w:sz w:val="20"/>
                <w:szCs w:val="20"/>
              </w:rPr>
              <w:t>38006,9</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500,0</w:t>
            </w:r>
          </w:p>
        </w:tc>
      </w:tr>
    </w:tbl>
    <w:p w:rsidR="00B06A02" w:rsidRPr="00525D49" w:rsidRDefault="00B06A02" w:rsidP="00525D49">
      <w:pPr>
        <w:ind w:firstLine="567"/>
        <w:jc w:val="both"/>
      </w:pPr>
    </w:p>
    <w:p w:rsidR="00B06A02" w:rsidRPr="00525D49" w:rsidRDefault="00B06A02" w:rsidP="00525D49">
      <w:pPr>
        <w:jc w:val="center"/>
      </w:pPr>
      <w:r w:rsidRPr="00525D49">
        <w:t xml:space="preserve">1. ХАРАКТЕРИСТИКА ТЕКУЩЕГО СОСТОЯНИЯ СФЕРЫ </w:t>
      </w:r>
    </w:p>
    <w:p w:rsidR="00B06A02" w:rsidRPr="00525D49" w:rsidRDefault="00B06A02" w:rsidP="00525D49">
      <w:pPr>
        <w:jc w:val="center"/>
      </w:pPr>
      <w:r w:rsidRPr="00525D49">
        <w:t>РЕАЛИЗАЦИИ ПОДПРОГРАММЫ 1.</w:t>
      </w:r>
    </w:p>
    <w:p w:rsidR="00B06A02" w:rsidRPr="00525D49" w:rsidRDefault="00B06A02" w:rsidP="00525D49">
      <w:pPr>
        <w:ind w:firstLine="567"/>
        <w:jc w:val="center"/>
      </w:pPr>
    </w:p>
    <w:p w:rsidR="00B06A02" w:rsidRPr="00525D49" w:rsidRDefault="00B06A02" w:rsidP="00525D49">
      <w:pPr>
        <w:ind w:firstLine="851"/>
        <w:jc w:val="both"/>
      </w:pPr>
      <w:r w:rsidRPr="00525D49">
        <w:t xml:space="preserve">Одним из приоритетов национальной жилищной политики Российской Федерации является обеспечение комфортных условий проживания населения. Каргасокский район характеризуется высоким уровнем обеспеченности жильём, хотя, в большей мере, неблагоустроенным. Основная часть жилищного фонда Каргасокского района находится в частной собственности: в 2014 году эта цифра составляла 81,9%, в 2015 году - 82,5%. В муниципальной собственности находится 17,4 % жилищного фонда, в 2014 году – 18,1%.  Наблюдается хороший, особенно в райцентре, рост объёмов вводимого жилья. В 2013 году введено в эксплуатацию 3410 </w:t>
      </w:r>
      <w:proofErr w:type="gramStart"/>
      <w:r w:rsidRPr="00525D49">
        <w:t>кв.м</w:t>
      </w:r>
      <w:proofErr w:type="gramEnd"/>
      <w:r w:rsidRPr="00525D49">
        <w:t xml:space="preserve">, в 2014 году 3700 кв.м, в 2015 году планируется ввести  3600 кв.м жилья. Основные инвестиции в жилищное строительство – это сбережения населения, средства бюджета, предприятий, кредиты. </w:t>
      </w:r>
    </w:p>
    <w:p w:rsidR="00B06A02" w:rsidRPr="00525D49" w:rsidRDefault="00B06A02" w:rsidP="00525D49">
      <w:pPr>
        <w:ind w:firstLine="851"/>
        <w:jc w:val="both"/>
      </w:pPr>
      <w:r w:rsidRPr="00525D49">
        <w:t xml:space="preserve">Несмотря на активное строительство, проведение капитального ремонта домов, постоянно растет объем ветхого и аварийного жилья. С 2011 по 2015 годы осуществлялась реализация муниципальной программы «Ликвидация ветхого и аварийного муниципального жилищного фонда». В рамках указанной программы ликвидировано 711 кв.м. муниципального жилищного фонда, признанного аварийным или непригодным для проживания, расселено 46 человек (20 семей). В результате доля ветхого и аварийного </w:t>
      </w:r>
      <w:r w:rsidRPr="00525D49">
        <w:lastRenderedPageBreak/>
        <w:t xml:space="preserve">жилищного фонда по Каргасокскому району по состоянию на 01.01.2015 года составила 5,3% от общей площади жилищного фонда. На начало реализации программы доля составляла 5,4%.  </w:t>
      </w:r>
    </w:p>
    <w:p w:rsidR="00B06A02" w:rsidRPr="00525D49" w:rsidRDefault="00B06A02" w:rsidP="00525D49">
      <w:pPr>
        <w:ind w:firstLine="851"/>
        <w:jc w:val="both"/>
      </w:pPr>
      <w:r w:rsidRPr="00525D49">
        <w:t xml:space="preserve">В дальнейшем, несмотря на принимаемые меры, динамики резкого сокращения показателя не предвидится, так как муниципальный жилищный фонд представлен, в основном, домами деревянного исполнения 1960 – 1970 годов постройки. Процент износа муниципального жилищного фонда достаточно высок и составляет от 70 до 100 %. Наращивание объемов ветхого и аварийного жилья происходит в первую очередь в муниципальном жилищном фонде из-за естественного процесса обветшания жилых зданий. </w:t>
      </w:r>
    </w:p>
    <w:p w:rsidR="00B06A02" w:rsidRPr="00525D49" w:rsidRDefault="00B06A02" w:rsidP="00525D49">
      <w:pPr>
        <w:autoSpaceDE w:val="0"/>
        <w:autoSpaceDN w:val="0"/>
        <w:adjustRightInd w:val="0"/>
        <w:jc w:val="both"/>
      </w:pPr>
      <w:r w:rsidRPr="00525D49">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Повышение уровня и качества жизни населения на территории Каргасокского района, развитие человеческого капитала.</w:t>
      </w:r>
    </w:p>
    <w:p w:rsidR="00B06A02" w:rsidRPr="00525D49" w:rsidRDefault="00B06A02" w:rsidP="00525D49">
      <w:pPr>
        <w:ind w:firstLine="851"/>
        <w:jc w:val="both"/>
      </w:pPr>
      <w:r w:rsidRPr="00525D49">
        <w:t>Реализация данной подпрограммы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B06A02" w:rsidRPr="00525D49" w:rsidRDefault="00B06A02" w:rsidP="00525D49">
      <w:pPr>
        <w:ind w:firstLine="567"/>
        <w:jc w:val="both"/>
      </w:pPr>
      <w:r w:rsidRPr="00525D49">
        <w:rPr>
          <w:shd w:val="clear" w:color="auto" w:fill="FFFFFF"/>
        </w:rPr>
        <w:t xml:space="preserve">  </w:t>
      </w:r>
    </w:p>
    <w:p w:rsidR="00B06A02" w:rsidRPr="00525D49" w:rsidRDefault="00B06A02" w:rsidP="00525D49">
      <w:pPr>
        <w:jc w:val="center"/>
      </w:pPr>
      <w:r w:rsidRPr="00525D49">
        <w:t xml:space="preserve">2.ЦЕЛИ И ЗАДАЧИ ПОДПРОГРАММЫ 1, </w:t>
      </w:r>
    </w:p>
    <w:p w:rsidR="00B06A02" w:rsidRPr="00525D49" w:rsidRDefault="00B06A02" w:rsidP="00525D49">
      <w:pPr>
        <w:jc w:val="center"/>
      </w:pPr>
      <w:r w:rsidRPr="00525D49">
        <w:t>СРОКИ И ЭТАПЫ ЕЁ РЕАЛИЗАЦИИ, ЦЕЛЕВЫЕ ПОКАЗАТЕЛИ РЕЗУЛЬТАТИВНОСТИ РЕАЛИЗАЦИИ ПОДПРОГРАММЫ 1.</w:t>
      </w:r>
    </w:p>
    <w:p w:rsidR="00B06A02" w:rsidRPr="00525D49" w:rsidRDefault="00B06A02" w:rsidP="00525D49">
      <w:pPr>
        <w:jc w:val="center"/>
      </w:pPr>
    </w:p>
    <w:p w:rsidR="00B06A02" w:rsidRPr="00525D49" w:rsidRDefault="00B06A02" w:rsidP="00525D49">
      <w:pPr>
        <w:ind w:firstLine="567"/>
        <w:jc w:val="both"/>
      </w:pPr>
      <w:r w:rsidRPr="00525D49">
        <w:t>Цель настоящей подпрограммы – повышение качества условий проживания граждан путем расселения их из аварийного и непригодного для проживания жилищного фонда.</w:t>
      </w:r>
    </w:p>
    <w:p w:rsidR="00B06A02" w:rsidRPr="00525D49" w:rsidRDefault="00B06A02" w:rsidP="00525D49">
      <w:pPr>
        <w:ind w:firstLine="567"/>
        <w:jc w:val="both"/>
      </w:pPr>
      <w:r w:rsidRPr="00525D49">
        <w:t>Для достижения указанной цели необходимо решить следующие задачи подпрограммы:</w:t>
      </w:r>
    </w:p>
    <w:p w:rsidR="00B06A02" w:rsidRPr="00525D49" w:rsidRDefault="00B06A02" w:rsidP="00525D49">
      <w:pPr>
        <w:jc w:val="both"/>
      </w:pPr>
      <w:r w:rsidRPr="00525D49">
        <w:t xml:space="preserve">Задача 1. Расселение граждан из аварийного или непригодного для проживания жилищного фонда. </w:t>
      </w:r>
    </w:p>
    <w:p w:rsidR="00B06A02" w:rsidRPr="00525D49" w:rsidRDefault="00B06A02" w:rsidP="00525D49">
      <w:pPr>
        <w:jc w:val="both"/>
      </w:pPr>
      <w:r w:rsidRPr="00525D49">
        <w:t>Задача 2. Ликвидация жилищного фонда, признанного аварийным или непригодным для проживания.</w:t>
      </w:r>
    </w:p>
    <w:p w:rsidR="00B06A02" w:rsidRPr="00525D49" w:rsidRDefault="00B06A02" w:rsidP="00525D49">
      <w:pPr>
        <w:ind w:firstLine="567"/>
        <w:jc w:val="both"/>
      </w:pPr>
      <w:r w:rsidRPr="00525D4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525D49" w:rsidRDefault="00B06A02" w:rsidP="00525D49">
      <w:pPr>
        <w:ind w:firstLine="567"/>
        <w:jc w:val="both"/>
      </w:pPr>
      <w:r w:rsidRPr="00525D49">
        <w:t>Срок реализации подпрограммы – 2016 – 2021 годы, этапы не предусмотрены.</w:t>
      </w:r>
    </w:p>
    <w:p w:rsidR="00B06A02" w:rsidRPr="00525D49" w:rsidRDefault="00B06A02" w:rsidP="00525D49">
      <w:pPr>
        <w:ind w:firstLine="567"/>
        <w:jc w:val="both"/>
      </w:pPr>
      <w:r w:rsidRPr="00525D49">
        <w:rPr>
          <w:shd w:val="clear" w:color="auto" w:fill="FFFFFF"/>
        </w:rPr>
        <w:t>Целевые показатели результативности подпрограммы: количество расселенных граждан, к</w:t>
      </w:r>
      <w:r w:rsidRPr="00525D49">
        <w:t>оличество расселенных жилых помещений, признанных аварийными или непригодными для проживания, доля аварийного или непригодного для проживания жилищного фонда. Сведения о составе и значениях целевых показателей результативности подпрограммы 1. приведены в таблице 1.</w:t>
      </w: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sectPr w:rsidR="00B06A02" w:rsidRPr="00525D49" w:rsidSect="00477871">
          <w:pgSz w:w="11906" w:h="16838"/>
          <w:pgMar w:top="1134" w:right="567" w:bottom="1134" w:left="1701"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 РЕЗУЛЬТАТИВНОСТИ ПОДПРОГРАММЫ 1.</w:t>
      </w:r>
    </w:p>
    <w:p w:rsidR="00B06A02" w:rsidRPr="00525D49" w:rsidRDefault="00B06A02" w:rsidP="00525D49">
      <w:pPr>
        <w:pStyle w:val="ConsPlusNormal"/>
        <w:jc w:val="center"/>
        <w:rPr>
          <w:sz w:val="24"/>
          <w:szCs w:val="24"/>
        </w:rPr>
      </w:pPr>
      <w:r w:rsidRPr="00525D49">
        <w:rPr>
          <w:rFonts w:cs="Calibri"/>
          <w:sz w:val="24"/>
          <w:szCs w:val="24"/>
        </w:rPr>
        <w:t xml:space="preserve"> «</w:t>
      </w:r>
      <w:r w:rsidRPr="00525D49">
        <w:rPr>
          <w:rFonts w:ascii="Times New Roman" w:hAnsi="Times New Roman" w:cs="Times New Roman"/>
          <w:sz w:val="24"/>
          <w:szCs w:val="24"/>
        </w:rPr>
        <w:t xml:space="preserve">ЛИКВИДАЦИЯ ВЕТХОГО И АВАРИЙНОГО МУНИЦИПАЛЬНОГО ЖИЛИЩНОГО ФОНДА»   </w:t>
      </w:r>
    </w:p>
    <w:tbl>
      <w:tblPr>
        <w:tblW w:w="5000" w:type="pct"/>
        <w:tblInd w:w="212" w:type="dxa"/>
        <w:tblLayout w:type="fixed"/>
        <w:tblCellMar>
          <w:left w:w="70" w:type="dxa"/>
          <w:right w:w="70" w:type="dxa"/>
        </w:tblCellMar>
        <w:tblLook w:val="0000" w:firstRow="0" w:lastRow="0" w:firstColumn="0" w:lastColumn="0" w:noHBand="0" w:noVBand="0"/>
      </w:tblPr>
      <w:tblGrid>
        <w:gridCol w:w="551"/>
        <w:gridCol w:w="3539"/>
        <w:gridCol w:w="998"/>
        <w:gridCol w:w="913"/>
        <w:gridCol w:w="913"/>
        <w:gridCol w:w="39"/>
        <w:gridCol w:w="865"/>
        <w:gridCol w:w="9"/>
        <w:gridCol w:w="79"/>
        <w:gridCol w:w="816"/>
        <w:gridCol w:w="18"/>
        <w:gridCol w:w="886"/>
        <w:gridCol w:w="27"/>
        <w:gridCol w:w="39"/>
        <w:gridCol w:w="820"/>
        <w:gridCol w:w="21"/>
        <w:gridCol w:w="33"/>
        <w:gridCol w:w="877"/>
        <w:gridCol w:w="21"/>
        <w:gridCol w:w="15"/>
        <w:gridCol w:w="868"/>
        <w:gridCol w:w="983"/>
        <w:gridCol w:w="1790"/>
      </w:tblGrid>
      <w:tr w:rsidR="00B06A02" w:rsidRPr="00525D49" w:rsidTr="00884B8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401" w:type="pct"/>
            <w:gridSpan w:val="1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25"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592"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 xml:space="preserve"> 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2016 </w:t>
            </w:r>
          </w:p>
          <w:p w:rsidR="00B06A02" w:rsidRPr="00525D49" w:rsidRDefault="00B06A02" w:rsidP="00525D49">
            <w:pPr>
              <w:jc w:val="center"/>
              <w:rPr>
                <w:sz w:val="22"/>
                <w:szCs w:val="22"/>
              </w:rPr>
            </w:pPr>
            <w:r w:rsidRPr="00525D49">
              <w:rPr>
                <w:sz w:val="22"/>
                <w:szCs w:val="22"/>
              </w:rPr>
              <w:t>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2017 </w:t>
            </w:r>
          </w:p>
          <w:p w:rsidR="00B06A02" w:rsidRPr="00525D49" w:rsidRDefault="00B06A02" w:rsidP="00525D49">
            <w:pPr>
              <w:jc w:val="center"/>
              <w:rPr>
                <w:sz w:val="22"/>
                <w:szCs w:val="22"/>
              </w:rPr>
            </w:pPr>
            <w:r w:rsidRPr="00525D4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2018 </w:t>
            </w:r>
          </w:p>
          <w:p w:rsidR="00B06A02" w:rsidRPr="00525D49" w:rsidRDefault="00B06A02" w:rsidP="00525D49">
            <w:pPr>
              <w:jc w:val="center"/>
              <w:rPr>
                <w:sz w:val="22"/>
                <w:szCs w:val="22"/>
              </w:rPr>
            </w:pPr>
            <w:r w:rsidRPr="00525D49">
              <w:rPr>
                <w:sz w:val="22"/>
                <w:szCs w:val="22"/>
              </w:rPr>
              <w:t>год</w:t>
            </w:r>
          </w:p>
        </w:tc>
        <w:tc>
          <w:tcPr>
            <w:tcW w:w="302" w:type="pct"/>
            <w:gridSpan w:val="4"/>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2019 </w:t>
            </w:r>
          </w:p>
          <w:p w:rsidR="00B06A02" w:rsidRPr="00525D49" w:rsidRDefault="00B06A02" w:rsidP="00525D49">
            <w:pPr>
              <w:jc w:val="center"/>
              <w:rPr>
                <w:sz w:val="22"/>
                <w:szCs w:val="22"/>
              </w:rPr>
            </w:pPr>
            <w:r w:rsidRPr="00525D49">
              <w:rPr>
                <w:sz w:val="22"/>
                <w:szCs w:val="22"/>
              </w:rPr>
              <w:t>год</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2020 </w:t>
            </w:r>
          </w:p>
          <w:p w:rsidR="00B06A02" w:rsidRPr="00525D49" w:rsidRDefault="00B06A02" w:rsidP="00525D49">
            <w:pPr>
              <w:jc w:val="center"/>
              <w:rPr>
                <w:sz w:val="22"/>
                <w:szCs w:val="22"/>
              </w:rPr>
            </w:pPr>
            <w:r w:rsidRPr="00525D49">
              <w:rPr>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c>
          <w:tcPr>
            <w:tcW w:w="325"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592"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302"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302"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302" w:type="pct"/>
            <w:gridSpan w:val="4"/>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25"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59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Показатели цели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525D49" w:rsidTr="00884B81">
        <w:trPr>
          <w:cantSplit/>
          <w:trHeight w:val="282"/>
        </w:trPr>
        <w:tc>
          <w:tcPr>
            <w:tcW w:w="182"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расселенных граждан</w:t>
            </w:r>
          </w:p>
        </w:tc>
        <w:tc>
          <w:tcPr>
            <w:tcW w:w="330"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чел.</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(семей)</w:t>
            </w:r>
          </w:p>
        </w:tc>
        <w:tc>
          <w:tcPr>
            <w:tcW w:w="302"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21(9)</w:t>
            </w:r>
          </w:p>
        </w:tc>
        <w:tc>
          <w:tcPr>
            <w:tcW w:w="302"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3(1)</w:t>
            </w:r>
          </w:p>
        </w:tc>
        <w:tc>
          <w:tcPr>
            <w:tcW w:w="299" w:type="pct"/>
            <w:gridSpan w:val="2"/>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8(4)</w:t>
            </w:r>
          </w:p>
        </w:tc>
        <w:tc>
          <w:tcPr>
            <w:tcW w:w="299" w:type="pct"/>
            <w:gridSpan w:val="3"/>
            <w:tcBorders>
              <w:top w:val="single" w:sz="6" w:space="0" w:color="auto"/>
              <w:left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48(23)</w:t>
            </w:r>
          </w:p>
        </w:tc>
        <w:tc>
          <w:tcPr>
            <w:tcW w:w="299" w:type="pct"/>
            <w:gridSpan w:val="2"/>
            <w:tcBorders>
              <w:top w:val="single" w:sz="6" w:space="0" w:color="auto"/>
              <w:left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00" w:type="pct"/>
            <w:gridSpan w:val="4"/>
            <w:tcBorders>
              <w:top w:val="single" w:sz="6" w:space="0" w:color="auto"/>
              <w:left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301" w:type="pct"/>
            <w:gridSpan w:val="2"/>
            <w:tcBorders>
              <w:top w:val="single" w:sz="6" w:space="0" w:color="auto"/>
              <w:left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9 (4)</w:t>
            </w:r>
          </w:p>
        </w:tc>
        <w:tc>
          <w:tcPr>
            <w:tcW w:w="299" w:type="pct"/>
            <w:gridSpan w:val="3"/>
            <w:tcBorders>
              <w:top w:val="single" w:sz="6" w:space="0" w:color="auto"/>
              <w:left w:val="single" w:sz="4"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325"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92" w:type="pct"/>
            <w:tcBorders>
              <w:top w:val="single" w:sz="6" w:space="0" w:color="auto"/>
              <w:left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Показатели задачи 1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Расселение граждан из аварийного или непригодного для проживания жилищного фонда</w:t>
            </w:r>
          </w:p>
        </w:tc>
      </w:tr>
      <w:tr w:rsidR="00B06A02" w:rsidRPr="00525D49"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 xml:space="preserve">Количество расселенных жилых помещений, признанных аварийными или непригодными для проживания </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23</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2" w:type="pct"/>
            <w:gridSpan w:val="4"/>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2" w:type="pct"/>
            <w:gridSpan w:val="3"/>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2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9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Показатели задачи 2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Ликвидация  жилищного фонда, признанного аварийным или непригодным для проживания</w:t>
            </w:r>
          </w:p>
        </w:tc>
      </w:tr>
      <w:tr w:rsidR="00B06A02" w:rsidRPr="00525D49"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17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Площадь ликвидированного жилищного фонда</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кв.м</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900</w:t>
            </w:r>
          </w:p>
        </w:tc>
        <w:tc>
          <w:tcPr>
            <w:tcW w:w="315"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xml:space="preserve"> 940</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1300</w:t>
            </w:r>
          </w:p>
        </w:tc>
        <w:tc>
          <w:tcPr>
            <w:tcW w:w="276"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968,46</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w:t>
            </w:r>
          </w:p>
        </w:tc>
        <w:tc>
          <w:tcPr>
            <w:tcW w:w="271"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w:t>
            </w:r>
          </w:p>
        </w:tc>
        <w:tc>
          <w:tcPr>
            <w:tcW w:w="315" w:type="pct"/>
            <w:gridSpan w:val="4"/>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w:t>
            </w:r>
          </w:p>
        </w:tc>
        <w:tc>
          <w:tcPr>
            <w:tcW w:w="292" w:type="pct"/>
            <w:gridSpan w:val="2"/>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rFonts w:cs="Calibri"/>
                <w:sz w:val="22"/>
                <w:szCs w:val="22"/>
              </w:rPr>
              <w:t>354,51</w:t>
            </w:r>
          </w:p>
        </w:tc>
        <w:tc>
          <w:tcPr>
            <w:tcW w:w="32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год</w:t>
            </w:r>
          </w:p>
        </w:tc>
        <w:tc>
          <w:tcPr>
            <w:tcW w:w="59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autoSpaceDE w:val="0"/>
        <w:autoSpaceDN w:val="0"/>
        <w:adjustRightInd w:val="0"/>
        <w:jc w:val="right"/>
        <w:outlineLvl w:val="1"/>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pPr>
    </w:p>
    <w:p w:rsidR="00B06A02" w:rsidRPr="00525D49" w:rsidRDefault="00B06A02" w:rsidP="00525D49">
      <w:pPr>
        <w:ind w:firstLine="567"/>
        <w:jc w:val="both"/>
        <w:sectPr w:rsidR="00B06A02" w:rsidRPr="00525D49" w:rsidSect="00360889">
          <w:pgSz w:w="16838" w:h="11906" w:orient="landscape"/>
          <w:pgMar w:top="1134" w:right="851" w:bottom="709" w:left="851" w:header="709" w:footer="709" w:gutter="0"/>
          <w:cols w:space="708"/>
          <w:docGrid w:linePitch="360"/>
        </w:sectPr>
      </w:pPr>
    </w:p>
    <w:p w:rsidR="00B06A02" w:rsidRPr="00525D49" w:rsidRDefault="00B06A02" w:rsidP="00525D49">
      <w:pPr>
        <w:numPr>
          <w:ilvl w:val="0"/>
          <w:numId w:val="12"/>
        </w:numPr>
        <w:jc w:val="center"/>
      </w:pPr>
      <w:r w:rsidRPr="00525D49">
        <w:lastRenderedPageBreak/>
        <w:t>СИСТЕМА МЕРОПРИЯТИЙ И РЕСУРСНОЕ ОБЕСПЕЧЕНИЕ ПОДПРОГРАММЫ 1.</w:t>
      </w:r>
    </w:p>
    <w:p w:rsidR="00B06A02" w:rsidRPr="00525D49" w:rsidRDefault="00B06A02" w:rsidP="00525D49">
      <w:pPr>
        <w:ind w:left="720"/>
      </w:pPr>
    </w:p>
    <w:p w:rsidR="00B06A02" w:rsidRPr="00525D49" w:rsidRDefault="00B06A02" w:rsidP="00525D49">
      <w:pPr>
        <w:ind w:firstLine="709"/>
        <w:jc w:val="both"/>
      </w:pPr>
      <w:r w:rsidRPr="00525D49">
        <w:t>На реализацию подпрограммы необходимо 47,458 млн. рублей, в том числе:</w:t>
      </w:r>
    </w:p>
    <w:p w:rsidR="00B06A02" w:rsidRPr="00525D49" w:rsidRDefault="00B06A02" w:rsidP="00525D49">
      <w:pPr>
        <w:numPr>
          <w:ilvl w:val="0"/>
          <w:numId w:val="6"/>
        </w:numPr>
        <w:ind w:left="0" w:firstLine="709"/>
        <w:jc w:val="both"/>
      </w:pPr>
      <w:r w:rsidRPr="00525D49">
        <w:t>средства Фонда содействия реформирования жилищно-коммунального хозяйства (федеральный бюджет) – 37,710 млн. рублей;</w:t>
      </w:r>
    </w:p>
    <w:p w:rsidR="00B06A02" w:rsidRPr="00525D49" w:rsidRDefault="00B06A02" w:rsidP="00525D49">
      <w:pPr>
        <w:numPr>
          <w:ilvl w:val="0"/>
          <w:numId w:val="6"/>
        </w:numPr>
        <w:ind w:left="0" w:firstLine="709"/>
        <w:jc w:val="both"/>
      </w:pPr>
      <w:r w:rsidRPr="00525D49">
        <w:t>средства областного бюджета – 7,247 млн. рублей;</w:t>
      </w:r>
    </w:p>
    <w:p w:rsidR="00B06A02" w:rsidRPr="00525D49" w:rsidRDefault="00B06A02" w:rsidP="00525D49">
      <w:pPr>
        <w:numPr>
          <w:ilvl w:val="0"/>
          <w:numId w:val="6"/>
        </w:numPr>
        <w:ind w:left="0" w:firstLine="709"/>
        <w:jc w:val="both"/>
      </w:pPr>
      <w:r w:rsidRPr="00525D49">
        <w:t>средства районного бюджета – 2,501 млн. рублей;</w:t>
      </w:r>
    </w:p>
    <w:p w:rsidR="00B06A02" w:rsidRPr="00525D49" w:rsidRDefault="00B06A02" w:rsidP="00525D49">
      <w:pPr>
        <w:numPr>
          <w:ilvl w:val="0"/>
          <w:numId w:val="6"/>
        </w:numPr>
        <w:ind w:left="0" w:firstLine="709"/>
        <w:jc w:val="both"/>
      </w:pPr>
      <w:r w:rsidRPr="00525D49">
        <w:t>средства бюджетов сельских поселений – 0,0 млн. рублей.</w:t>
      </w:r>
    </w:p>
    <w:p w:rsidR="00B06A02" w:rsidRPr="00525D49" w:rsidRDefault="00B06A02" w:rsidP="00525D49">
      <w:pPr>
        <w:ind w:firstLine="709"/>
        <w:jc w:val="both"/>
      </w:pPr>
      <w:r w:rsidRPr="00525D49">
        <w:t>В рамках подпрограммы планируется расселить граждан из муниципального жилищного фонда, признанного аварийным или непригодным для проживания.</w:t>
      </w:r>
      <w:r w:rsidRPr="00525D49">
        <w:rPr>
          <w:shd w:val="clear" w:color="auto" w:fill="FFFFFF"/>
        </w:rPr>
        <w:t xml:space="preserve"> </w:t>
      </w:r>
    </w:p>
    <w:p w:rsidR="00B06A02" w:rsidRPr="00525D49" w:rsidRDefault="00B06A02" w:rsidP="00525D49">
      <w:pPr>
        <w:ind w:firstLine="709"/>
        <w:jc w:val="both"/>
        <w:rPr>
          <w:shd w:val="clear" w:color="auto" w:fill="FFFFFF"/>
        </w:rPr>
      </w:pPr>
      <w:r w:rsidRPr="00525D49">
        <w:t>Софинансирование подпрограммы из Федерального и областного бюджетов в 2016 – 2017 годах осуществлялось в рамках</w:t>
      </w:r>
      <w:r w:rsidRPr="00525D49">
        <w:rPr>
          <w:shd w:val="clear" w:color="auto" w:fill="FFFFFF"/>
        </w:rPr>
        <w:t xml:space="preserve">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362-ра.</w:t>
      </w:r>
    </w:p>
    <w:p w:rsidR="00B06A02" w:rsidRPr="00525D49" w:rsidRDefault="00B06A02" w:rsidP="00525D49">
      <w:pPr>
        <w:ind w:firstLine="709"/>
        <w:jc w:val="both"/>
        <w:rPr>
          <w:shd w:val="clear" w:color="auto" w:fill="FFFFFF"/>
        </w:rPr>
      </w:pPr>
      <w:r w:rsidRPr="00525D49">
        <w:rPr>
          <w:shd w:val="clear" w:color="auto" w:fill="FFFFFF"/>
        </w:rPr>
        <w:t xml:space="preserve">Согласно условиям Региональной адресной программы по переселению граждан из аварийного жилищного фонда в 2013 - 2017 годах расселение граждан производилось только из аварийного жилищного фонда, признанного таковым по состоянию на 01.01.2012 года. При этом расселялся не только муниципальный жилищный фонд, а также жилищный фонд, находящийся в частной собственности граждан. Средства бюджета Каргасокского района на расселение жилищного фонда, находящегося в частной собственности граждан, не использовались. </w:t>
      </w:r>
    </w:p>
    <w:p w:rsidR="00B06A02" w:rsidRPr="00525D49" w:rsidRDefault="00B06A02" w:rsidP="00525D49">
      <w:pPr>
        <w:ind w:firstLine="709"/>
        <w:jc w:val="both"/>
        <w:rPr>
          <w:shd w:val="clear" w:color="auto" w:fill="FFFFFF"/>
        </w:rPr>
      </w:pPr>
      <w:r w:rsidRPr="00525D49">
        <w:rPr>
          <w:shd w:val="clear" w:color="auto" w:fill="FFFFFF"/>
        </w:rPr>
        <w:t xml:space="preserve">Софинансирование подпрограммы из Областного бюджета в 2020-2021 годах будет осуществлено в рамках Региональной адресной программы по переселению граждан из аварийного жилищного фонда в Томской области, утвержденной распоряжением Администрации Томской области от </w:t>
      </w:r>
      <w:r w:rsidRPr="00525D49">
        <w:t>10.04.2019 года № 233-ра.</w:t>
      </w:r>
    </w:p>
    <w:p w:rsidR="00B06A02" w:rsidRPr="00525D49" w:rsidRDefault="00B06A02" w:rsidP="00525D49">
      <w:pPr>
        <w:pStyle w:val="ConsPlusNormal"/>
        <w:ind w:firstLine="709"/>
        <w:jc w:val="both"/>
        <w:rPr>
          <w:sz w:val="24"/>
          <w:szCs w:val="24"/>
        </w:rPr>
      </w:pPr>
      <w:r w:rsidRPr="00525D49">
        <w:rPr>
          <w:rFonts w:ascii="Times New Roman" w:hAnsi="Times New Roman" w:cs="Times New Roman"/>
          <w:sz w:val="24"/>
          <w:szCs w:val="24"/>
        </w:rPr>
        <w:t>Перечень основных мероприятий и ресурсное обеспечение подпрограммы 1. приведены в таблице 2.</w:t>
      </w:r>
      <w:r w:rsidRPr="00525D49">
        <w:rPr>
          <w:sz w:val="24"/>
          <w:szCs w:val="24"/>
        </w:rPr>
        <w:t xml:space="preserve"> </w:t>
      </w:r>
    </w:p>
    <w:p w:rsidR="00B06A02" w:rsidRPr="00525D49" w:rsidRDefault="00B06A02" w:rsidP="00525D49"/>
    <w:p w:rsidR="00B06A02" w:rsidRPr="00525D49" w:rsidRDefault="00B06A02" w:rsidP="00525D49">
      <w:pPr>
        <w:sectPr w:rsidR="00B06A02" w:rsidRPr="00525D49" w:rsidSect="00360889">
          <w:pgSz w:w="11906" w:h="16838"/>
          <w:pgMar w:top="851" w:right="709" w:bottom="851" w:left="1134" w:header="709" w:footer="709" w:gutter="0"/>
          <w:cols w:space="708"/>
          <w:docGrid w:linePitch="360"/>
        </w:sectPr>
      </w:pPr>
      <w:r w:rsidRPr="00525D49">
        <w:t xml:space="preserve"> </w:t>
      </w:r>
    </w:p>
    <w:p w:rsidR="00B06A02" w:rsidRPr="00525D49" w:rsidRDefault="00B06A02" w:rsidP="00525D49">
      <w:pPr>
        <w:pStyle w:val="ConsPlusNormal"/>
        <w:ind w:firstLine="567"/>
        <w:jc w:val="right"/>
        <w:rPr>
          <w:rFonts w:ascii="Times New Roman" w:hAnsi="Times New Roman" w:cs="Times New Roman"/>
          <w:sz w:val="24"/>
          <w:szCs w:val="24"/>
        </w:rPr>
      </w:pPr>
      <w:bookmarkStart w:id="4" w:name="Par679"/>
      <w:bookmarkEnd w:id="4"/>
      <w:r w:rsidRPr="00525D49">
        <w:rPr>
          <w:rFonts w:ascii="Times New Roman" w:hAnsi="Times New Roman" w:cs="Times New Roman"/>
          <w:sz w:val="24"/>
          <w:szCs w:val="24"/>
        </w:rPr>
        <w:lastRenderedPageBreak/>
        <w:t>Таблица 2</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1.</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cs="Calibri"/>
          <w:sz w:val="24"/>
          <w:szCs w:val="24"/>
        </w:rPr>
        <w:t>«</w:t>
      </w:r>
      <w:r w:rsidRPr="00525D49">
        <w:rPr>
          <w:rFonts w:ascii="Times New Roman" w:hAnsi="Times New Roman" w:cs="Times New Roman"/>
          <w:sz w:val="24"/>
          <w:szCs w:val="24"/>
        </w:rPr>
        <w:t xml:space="preserve">ЛИКВИДАЦИЯ ВЕТХОГО И АВАРИЙНОГО МУНИЦИПАЛЬНОГО ЖИЛИЩНОГО ФОНДА» </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277"/>
        <w:gridCol w:w="1417"/>
        <w:gridCol w:w="1418"/>
        <w:gridCol w:w="1134"/>
        <w:gridCol w:w="1134"/>
        <w:gridCol w:w="1843"/>
        <w:gridCol w:w="2268"/>
        <w:gridCol w:w="1275"/>
      </w:tblGrid>
      <w:tr w:rsidR="00B06A02" w:rsidRPr="00525D49" w:rsidTr="00884B81">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2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Объем </w:t>
            </w:r>
            <w:proofErr w:type="spellStart"/>
            <w:r w:rsidRPr="00525D49">
              <w:rPr>
                <w:rFonts w:ascii="Times New Roman" w:hAnsi="Times New Roman" w:cs="Times New Roman"/>
                <w:sz w:val="22"/>
                <w:szCs w:val="22"/>
              </w:rPr>
              <w:t>финанси</w:t>
            </w:r>
            <w:proofErr w:type="spellEnd"/>
            <w:r w:rsidRPr="00525D49">
              <w:rPr>
                <w:rFonts w:ascii="Times New Roman" w:hAnsi="Times New Roman" w:cs="Times New Roman"/>
                <w:sz w:val="22"/>
                <w:szCs w:val="22"/>
              </w:rPr>
              <w:t>-</w:t>
            </w:r>
          </w:p>
          <w:p w:rsidR="00B06A02" w:rsidRPr="00525D49" w:rsidRDefault="00B06A02" w:rsidP="00525D49">
            <w:pPr>
              <w:pStyle w:val="ConsPlusNorma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рования</w:t>
            </w:r>
            <w:proofErr w:type="spellEnd"/>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районный бюджет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бюджет поселений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w:t>
            </w:r>
            <w:r w:rsidRPr="00525D49">
              <w:rPr>
                <w:rFonts w:ascii="Times New Roman" w:hAnsi="Times New Roman" w:cs="Times New Roman"/>
                <w:sz w:val="22"/>
                <w:szCs w:val="22"/>
                <w:lang w:val="en-US"/>
              </w:rPr>
              <w:t xml:space="preserve"> </w:t>
            </w:r>
          </w:p>
        </w:tc>
      </w:tr>
      <w:tr w:rsidR="00B06A02" w:rsidRPr="00525D49" w:rsidTr="00884B81">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Расселение граждан из аварийного или непригодного для проживания жилищного фонда</w:t>
            </w:r>
          </w:p>
        </w:tc>
      </w:tr>
      <w:tr w:rsidR="00B06A02" w:rsidRPr="00525D49" w:rsidTr="00884B81">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Расселение граждан из аварийного или непригодного для проживания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Отдел жизнеобеспечения района Администрации Каргасокского района,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rPr>
                <w:rFonts w:ascii="Times New Roman" w:hAnsi="Times New Roman" w:cs="Times New Roman"/>
                <w:sz w:val="22"/>
                <w:szCs w:val="22"/>
              </w:rPr>
            </w:pPr>
            <w:r w:rsidRPr="00525D49">
              <w:rPr>
                <w:rFonts w:ascii="Times New Roman" w:hAnsi="Times New Roman" w:cs="Times New Roman"/>
                <w:sz w:val="22"/>
                <w:szCs w:val="22"/>
              </w:rPr>
              <w:t>Количество расселенных жилых помещений, признанных аварийными или непригодными для проживания,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23</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Формирование сводного реестра ветхих и аварийных жилых помещений по Каргасокскому </w:t>
            </w:r>
            <w:r w:rsidRPr="00525D49">
              <w:rPr>
                <w:rFonts w:ascii="Times New Roman" w:hAnsi="Times New Roman" w:cs="Times New Roman"/>
                <w:sz w:val="22"/>
                <w:szCs w:val="22"/>
              </w:rPr>
              <w:lastRenderedPageBreak/>
              <w:t>району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Отдел жизнеобеспечения района Администрации Каргасокского района, </w:t>
            </w:r>
            <w:r w:rsidRPr="00525D49">
              <w:rPr>
                <w:rFonts w:ascii="Times New Roman" w:hAnsi="Times New Roman" w:cs="Times New Roman"/>
                <w:sz w:val="22"/>
                <w:szCs w:val="22"/>
              </w:rPr>
              <w:lastRenderedPageBreak/>
              <w:t>Администрации сельских поселений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Площадь ветхого и аварийного жилищного фонда, </w:t>
            </w:r>
            <w:proofErr w:type="gramStart"/>
            <w:r w:rsidRPr="00525D49">
              <w:rPr>
                <w:rFonts w:ascii="Times New Roman" w:hAnsi="Times New Roman" w:cs="Times New Roman"/>
                <w:sz w:val="22"/>
                <w:szCs w:val="22"/>
              </w:rPr>
              <w:t>кв.м</w:t>
            </w:r>
            <w:proofErr w:type="gramEnd"/>
          </w:p>
          <w:p w:rsidR="00B06A02" w:rsidRPr="00525D49" w:rsidRDefault="00B06A02" w:rsidP="00525D49">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22,97</w:t>
            </w:r>
          </w:p>
        </w:tc>
      </w:tr>
      <w:tr w:rsidR="00B06A02" w:rsidRPr="00525D49" w:rsidTr="00884B81">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21,59</w:t>
            </w:r>
          </w:p>
        </w:tc>
      </w:tr>
      <w:tr w:rsidR="00B06A02" w:rsidRPr="00525D49" w:rsidTr="00884B81">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20,29</w:t>
            </w:r>
          </w:p>
        </w:tc>
      </w:tr>
      <w:tr w:rsidR="00B06A02" w:rsidRPr="00525D49" w:rsidTr="00884B81">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19,07</w:t>
            </w:r>
          </w:p>
        </w:tc>
      </w:tr>
      <w:tr w:rsidR="00B06A02" w:rsidRPr="00525D49" w:rsidTr="00884B81">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21,37</w:t>
            </w:r>
          </w:p>
        </w:tc>
      </w:tr>
      <w:tr w:rsidR="00B06A02" w:rsidRPr="00525D49" w:rsidTr="00884B81">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16,85</w:t>
            </w:r>
          </w:p>
        </w:tc>
      </w:tr>
      <w:tr w:rsidR="00B06A02" w:rsidRPr="00525D49" w:rsidTr="00884B81">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Мероприятие 2.</w:t>
            </w:r>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Отбор сельских поселений Каргасокского района на реализацию мероприятий   подпрограммы 1. «Ликвидация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Количество поселений, отобранных для реализации мероприятий   подпрограммы 1. «Ликвидация ветхого и аварийного муниципального жилищного фонда»,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r>
      <w:tr w:rsidR="00B06A02" w:rsidRPr="00525D49"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35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Отдел жизнеобеспечения района Администрации Каргасокского района</w:t>
            </w:r>
          </w:p>
          <w:p w:rsidR="00B06A02" w:rsidRPr="00525D49" w:rsidRDefault="00B06A02" w:rsidP="00525D49">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3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bCs/>
                <w:sz w:val="22"/>
                <w:szCs w:val="22"/>
                <w:u w:val="single"/>
              </w:rPr>
            </w:pPr>
            <w:r w:rsidRPr="00525D49">
              <w:rPr>
                <w:rFonts w:ascii="Times New Roman" w:hAnsi="Times New Roman" w:cs="Times New Roman"/>
                <w:sz w:val="22"/>
                <w:szCs w:val="22"/>
              </w:rPr>
              <w:t>Площадь приобретенных или реконструированных жилых</w:t>
            </w:r>
            <w:r w:rsidRPr="00525D49">
              <w:rPr>
                <w:rFonts w:ascii="Times New Roman" w:hAnsi="Times New Roman" w:cs="Times New Roman"/>
                <w:sz w:val="22"/>
                <w:szCs w:val="22"/>
                <w:u w:val="single"/>
              </w:rPr>
              <w:t xml:space="preserve"> помещений,</w:t>
            </w:r>
            <w:r w:rsidRPr="00525D49">
              <w:rPr>
                <w:rFonts w:ascii="Times New Roman" w:hAnsi="Times New Roman" w:cs="Times New Roman"/>
                <w:bCs/>
                <w:sz w:val="22"/>
                <w:szCs w:val="22"/>
                <w:u w:val="single"/>
              </w:rPr>
              <w:t xml:space="preserve"> </w:t>
            </w:r>
            <w:proofErr w:type="gramStart"/>
            <w:r w:rsidRPr="00525D49">
              <w:rPr>
                <w:rFonts w:ascii="Times New Roman" w:hAnsi="Times New Roman" w:cs="Times New Roman"/>
                <w:bCs/>
                <w:sz w:val="22"/>
                <w:szCs w:val="22"/>
                <w:u w:val="single"/>
              </w:rPr>
              <w:t>кв.м</w:t>
            </w:r>
            <w:proofErr w:type="gramEnd"/>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bCs/>
                <w:sz w:val="22"/>
                <w:szCs w:val="22"/>
              </w:rPr>
              <w:t>Количество многоквартирных домов, по которым проведено обследование специализированными организациями,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450,2</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5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588,74</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7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0</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r>
      <w:tr w:rsidR="00B06A02" w:rsidRPr="00525D49" w:rsidTr="00884B81">
        <w:trPr>
          <w:trHeight w:val="385"/>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0</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7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181,9</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u w:val="single"/>
              </w:rPr>
            </w:pPr>
            <w:r w:rsidRPr="00525D49">
              <w:rPr>
                <w:rFonts w:ascii="Times New Roman" w:hAnsi="Times New Roman" w:cs="Times New Roman"/>
                <w:sz w:val="22"/>
                <w:szCs w:val="22"/>
                <w:u w:val="single"/>
              </w:rPr>
              <w:t>-</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2 подпрограммы 1. Ликвидация  жилищного фонда, признанного аварийным или непригодным для проживания</w:t>
            </w:r>
          </w:p>
        </w:tc>
      </w:tr>
      <w:tr w:rsidR="00B06A02" w:rsidRPr="00525D49"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Ликвидация  жилищного фонда, признанного аварийным или непригодным для проживания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2 020,6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2 020,6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Администрации сельских поселений</w:t>
            </w: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Доля ликвидированных жилых помещений в общем количестве жилых помещений, которые планируется ликвидировать,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46,6</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22,85</w:t>
            </w:r>
          </w:p>
        </w:tc>
      </w:tr>
      <w:tr w:rsidR="00B06A02" w:rsidRPr="00525D49"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Ликвидация расселенных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2 020,6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Количество ликвидированных жилых помещений,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27</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w:t>
            </w:r>
          </w:p>
        </w:tc>
        <w:tc>
          <w:tcPr>
            <w:tcW w:w="1417" w:type="dxa"/>
            <w:tcBorders>
              <w:top w:val="nil"/>
              <w:left w:val="nil"/>
              <w:bottom w:val="nil"/>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8"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500,0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8</w:t>
            </w:r>
          </w:p>
        </w:tc>
      </w:tr>
      <w:tr w:rsidR="00B06A02" w:rsidRPr="00525D49"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Итого по подпрограмме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47 458,99</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2 501,238</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38 006,9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37 710,2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480,638</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bl>
    <w:p w:rsidR="00B06A02" w:rsidRPr="00525D49" w:rsidRDefault="00B06A02" w:rsidP="00525D49">
      <w:pPr>
        <w:ind w:firstLine="567"/>
        <w:jc w:val="both"/>
      </w:pPr>
    </w:p>
    <w:p w:rsidR="00B06A02" w:rsidRPr="00525D49" w:rsidRDefault="00B06A02" w:rsidP="00525D49">
      <w:pPr>
        <w:ind w:firstLine="567"/>
        <w:jc w:val="both"/>
        <w:sectPr w:rsidR="00B06A02" w:rsidRPr="00525D49" w:rsidSect="00811D22">
          <w:pgSz w:w="16838" w:h="11906" w:orient="landscape"/>
          <w:pgMar w:top="1134" w:right="678" w:bottom="709" w:left="851" w:header="709" w:footer="709" w:gutter="0"/>
          <w:cols w:space="708"/>
          <w:docGrid w:linePitch="360"/>
        </w:sectPr>
      </w:pPr>
    </w:p>
    <w:p w:rsidR="00B06A02" w:rsidRPr="00525D49" w:rsidRDefault="00B06A02" w:rsidP="00525D49">
      <w:pPr>
        <w:ind w:firstLine="567"/>
        <w:jc w:val="center"/>
      </w:pPr>
    </w:p>
    <w:p w:rsidR="00B06A02" w:rsidRPr="00525D49" w:rsidRDefault="00B06A02" w:rsidP="00525D49">
      <w:pPr>
        <w:ind w:firstLine="567"/>
        <w:jc w:val="center"/>
      </w:pPr>
      <w:r w:rsidRPr="00525D49">
        <w:t>4.УСЛОВИЯ И ПОРЯДОК СОФИНАНСИРОВАНИЯ ПОДПРОГРАММЫ ИЗ ФЕДЕРАЛЬНОГО БЮДЖЕТА, ОБЛАСТНОГО БЮДЖЕТА И ВНЕБЮДЖЕТНЫХ ИСТОЧНИКОВ</w:t>
      </w:r>
    </w:p>
    <w:p w:rsidR="00B06A02" w:rsidRPr="00525D49" w:rsidRDefault="00B06A02" w:rsidP="00525D49">
      <w:pPr>
        <w:ind w:firstLine="567"/>
        <w:jc w:val="both"/>
      </w:pPr>
    </w:p>
    <w:p w:rsidR="00B06A02" w:rsidRPr="00525D49" w:rsidRDefault="00B06A02" w:rsidP="00525D49">
      <w:pPr>
        <w:pStyle w:val="a5"/>
        <w:ind w:firstLine="567"/>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Финансирование подпрограммы за счет средств областного или федерального бюджетов  в 2017 году будет производиться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а также 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(далее – Региональной адресной программы)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B06A02" w:rsidRPr="00525D49" w:rsidRDefault="00B06A02" w:rsidP="00525D49">
      <w:pPr>
        <w:pStyle w:val="a5"/>
        <w:ind w:firstLine="567"/>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Ресурсами, используемыми при реализации Региональной адресной программы, являются:</w:t>
      </w:r>
    </w:p>
    <w:p w:rsidR="00B06A02" w:rsidRPr="00525D49" w:rsidRDefault="00B06A02" w:rsidP="00525D49">
      <w:pPr>
        <w:pStyle w:val="a5"/>
        <w:numPr>
          <w:ilvl w:val="0"/>
          <w:numId w:val="4"/>
        </w:numPr>
        <w:ind w:left="142" w:firstLine="425"/>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средства Фонда содействия реформированию жилищно-коммунального хозяйства;</w:t>
      </w:r>
    </w:p>
    <w:p w:rsidR="00B06A02" w:rsidRPr="00525D49" w:rsidRDefault="00B06A02" w:rsidP="00525D49">
      <w:pPr>
        <w:pStyle w:val="a5"/>
        <w:numPr>
          <w:ilvl w:val="0"/>
          <w:numId w:val="4"/>
        </w:numPr>
        <w:ind w:left="142" w:firstLine="425"/>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525D49" w:rsidRDefault="00B06A02" w:rsidP="00525D49">
      <w:pPr>
        <w:pStyle w:val="a5"/>
        <w:ind w:firstLine="567"/>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525D49">
        <w:rPr>
          <w:rFonts w:ascii="Arial" w:hAnsi="Arial" w:cs="Arial"/>
          <w:sz w:val="24"/>
          <w:szCs w:val="24"/>
          <w:shd w:val="clear" w:color="auto" w:fill="FFFFFF"/>
        </w:rPr>
        <w:t xml:space="preserve"> </w:t>
      </w:r>
      <w:r w:rsidRPr="00525D49">
        <w:rPr>
          <w:rFonts w:ascii="Times New Roman" w:hAnsi="Times New Roman"/>
          <w:sz w:val="24"/>
          <w:szCs w:val="24"/>
          <w:shd w:val="clear" w:color="auto" w:fill="FFFFFF"/>
        </w:rPr>
        <w:t>Региональной адресной программой.</w:t>
      </w:r>
    </w:p>
    <w:p w:rsidR="00B06A02" w:rsidRPr="00525D49" w:rsidRDefault="00B06A02" w:rsidP="00525D49">
      <w:pPr>
        <w:pStyle w:val="a5"/>
        <w:ind w:firstLine="567"/>
        <w:jc w:val="both"/>
        <w:rPr>
          <w:rFonts w:ascii="Times New Roman" w:hAnsi="Times New Roman"/>
          <w:sz w:val="24"/>
          <w:szCs w:val="24"/>
        </w:rPr>
      </w:pPr>
      <w:r w:rsidRPr="00525D49">
        <w:rPr>
          <w:rFonts w:ascii="Times New Roman" w:hAnsi="Times New Roman"/>
          <w:sz w:val="24"/>
          <w:szCs w:val="24"/>
          <w:shd w:val="clear" w:color="auto" w:fill="FFFFFF"/>
        </w:rPr>
        <w:t>Перечисление Субсидии производится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B06A02" w:rsidRPr="00525D49" w:rsidRDefault="00B06A02" w:rsidP="00525D49">
      <w:pPr>
        <w:pStyle w:val="a5"/>
        <w:ind w:left="6237"/>
        <w:jc w:val="both"/>
        <w:rPr>
          <w:rFonts w:ascii="Times New Roman" w:hAnsi="Times New Roman"/>
          <w:sz w:val="24"/>
          <w:szCs w:val="24"/>
        </w:rPr>
      </w:pPr>
      <w:r w:rsidRPr="00525D49">
        <w:rPr>
          <w:rFonts w:ascii="Times New Roman" w:hAnsi="Times New Roman"/>
          <w:sz w:val="24"/>
          <w:szCs w:val="24"/>
        </w:rPr>
        <w:br w:type="page"/>
      </w:r>
      <w:r w:rsidRPr="00525D49">
        <w:rPr>
          <w:rFonts w:ascii="Times New Roman" w:hAnsi="Times New Roman"/>
          <w:sz w:val="24"/>
          <w:szCs w:val="24"/>
        </w:rPr>
        <w:lastRenderedPageBreak/>
        <w:t>Приложение 2</w:t>
      </w:r>
    </w:p>
    <w:p w:rsidR="00B06A02" w:rsidRPr="00525D49" w:rsidRDefault="00B06A02" w:rsidP="00525D49">
      <w:pPr>
        <w:pStyle w:val="a5"/>
        <w:ind w:left="6237"/>
        <w:jc w:val="both"/>
        <w:rPr>
          <w:rFonts w:ascii="Times New Roman" w:hAnsi="Times New Roman"/>
          <w:sz w:val="24"/>
          <w:szCs w:val="24"/>
        </w:rPr>
      </w:pPr>
      <w:r w:rsidRPr="00525D49">
        <w:rPr>
          <w:rFonts w:ascii="Times New Roman" w:hAnsi="Times New Roman"/>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525D49" w:rsidRDefault="00B06A02" w:rsidP="00525D49">
      <w:pPr>
        <w:pStyle w:val="a5"/>
        <w:jc w:val="right"/>
        <w:rPr>
          <w:rFonts w:ascii="Times New Roman" w:hAnsi="Times New Roman"/>
          <w:sz w:val="24"/>
          <w:szCs w:val="24"/>
        </w:rPr>
      </w:pPr>
    </w:p>
    <w:p w:rsidR="00B06A02" w:rsidRPr="00525D49" w:rsidRDefault="00B06A02" w:rsidP="00525D49">
      <w:pPr>
        <w:pStyle w:val="3"/>
        <w:jc w:val="center"/>
        <w:rPr>
          <w:sz w:val="24"/>
        </w:rPr>
      </w:pPr>
      <w:bookmarkStart w:id="5" w:name="_Подпрограмма_2._«Чистая"/>
      <w:bookmarkStart w:id="6" w:name="_Toc432489263"/>
      <w:bookmarkStart w:id="7" w:name="Подпрограмма2"/>
      <w:bookmarkEnd w:id="5"/>
      <w:r w:rsidRPr="00525D49">
        <w:rPr>
          <w:sz w:val="24"/>
        </w:rPr>
        <w:t>Подпрограмма 2. «Чистая вода Каргасокского района»</w:t>
      </w:r>
      <w:bookmarkEnd w:id="6"/>
    </w:p>
    <w:bookmarkEnd w:id="7"/>
    <w:p w:rsidR="00B06A02" w:rsidRPr="00525D49" w:rsidRDefault="00B06A02" w:rsidP="00525D49">
      <w:pPr>
        <w:pStyle w:val="a5"/>
        <w:jc w:val="right"/>
        <w:rPr>
          <w:rFonts w:ascii="Times New Roman" w:hAnsi="Times New Roman"/>
          <w:sz w:val="24"/>
          <w:szCs w:val="24"/>
        </w:rPr>
      </w:pPr>
    </w:p>
    <w:p w:rsidR="00B06A02" w:rsidRPr="00525D49" w:rsidRDefault="00B06A02" w:rsidP="00525D49">
      <w:pPr>
        <w:pStyle w:val="ConsPlusNormal"/>
        <w:ind w:left="1080" w:firstLine="0"/>
        <w:jc w:val="center"/>
        <w:rPr>
          <w:rFonts w:ascii="Times New Roman" w:hAnsi="Times New Roman" w:cs="Times New Roman"/>
          <w:sz w:val="24"/>
          <w:szCs w:val="24"/>
        </w:rPr>
      </w:pPr>
      <w:r w:rsidRPr="00525D49">
        <w:rPr>
          <w:rFonts w:ascii="Times New Roman" w:hAnsi="Times New Roman" w:cs="Times New Roman"/>
          <w:sz w:val="24"/>
          <w:szCs w:val="24"/>
        </w:rPr>
        <w:t>ПАСПОРТ</w:t>
      </w:r>
    </w:p>
    <w:p w:rsidR="00B06A02" w:rsidRPr="00525D49" w:rsidRDefault="00B06A02" w:rsidP="00525D49">
      <w:pPr>
        <w:autoSpaceDE w:val="0"/>
        <w:autoSpaceDN w:val="0"/>
        <w:adjustRightInd w:val="0"/>
        <w:jc w:val="center"/>
      </w:pPr>
      <w:r w:rsidRPr="00525D49">
        <w:t>ПОДПРОГРАММЫ 2. «ЧИСТАЯ ВОДА КАРГАСОКСКОГО РАЙОНА»</w:t>
      </w:r>
    </w:p>
    <w:tbl>
      <w:tblPr>
        <w:tblW w:w="9923" w:type="dxa"/>
        <w:tblInd w:w="-40" w:type="dxa"/>
        <w:tblLayout w:type="fixed"/>
        <w:tblCellMar>
          <w:top w:w="75" w:type="dxa"/>
          <w:left w:w="0" w:type="dxa"/>
          <w:bottom w:w="75" w:type="dxa"/>
          <w:right w:w="0" w:type="dxa"/>
        </w:tblCellMar>
        <w:tblLook w:val="0000" w:firstRow="0" w:lastRow="0" w:firstColumn="0" w:lastColumn="0" w:noHBand="0" w:noVBand="0"/>
      </w:tblPr>
      <w:tblGrid>
        <w:gridCol w:w="2122"/>
        <w:gridCol w:w="1700"/>
        <w:gridCol w:w="283"/>
        <w:gridCol w:w="122"/>
        <w:gridCol w:w="729"/>
        <w:gridCol w:w="714"/>
        <w:gridCol w:w="851"/>
        <w:gridCol w:w="866"/>
        <w:gridCol w:w="13"/>
        <w:gridCol w:w="680"/>
        <w:gridCol w:w="709"/>
        <w:gridCol w:w="1134"/>
      </w:tblGrid>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Наименование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Чистая вода Каргасокского района</w:t>
            </w:r>
          </w:p>
        </w:tc>
      </w:tr>
      <w:tr w:rsidR="00B06A02" w:rsidRPr="00525D49" w:rsidTr="00884B81">
        <w:trPr>
          <w:trHeight w:val="775"/>
        </w:trPr>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Сроки (этапы) реализации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2016-2021г.г.</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Куратор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Ответственный исполнитель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Соисполнители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Участники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 Администрация Каргасокского сельского поселения, МУП «Каргасокский ТВК»</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Цель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Обеспечение населения Каргасокского района чистой водой и надежными системами водоотведения</w:t>
            </w:r>
          </w:p>
        </w:tc>
      </w:tr>
      <w:tr w:rsidR="00B06A02" w:rsidRPr="00525D49" w:rsidTr="00884B81">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подпрограммы и их значения (с детализацией по годам реализации)</w:t>
            </w: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цели</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1. Обеспеченность населения Каргасокского района чистой водой в общем объеме населения Каргасокского района, %</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65,7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81,88</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81,88</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 Количество сточных вод, сбрасываемых населением на рельеф, тыс. м</w:t>
            </w:r>
            <w:r w:rsidRPr="00525D49">
              <w:rPr>
                <w:sz w:val="22"/>
                <w:szCs w:val="22"/>
                <w:vertAlign w:val="superscript"/>
              </w:rPr>
              <w:t>3</w:t>
            </w:r>
            <w:r w:rsidRPr="00525D49">
              <w:rPr>
                <w:sz w:val="22"/>
                <w:szCs w:val="22"/>
              </w:rPr>
              <w:t>/год</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1. Развитие системы водоснабжения.</w:t>
            </w:r>
          </w:p>
          <w:p w:rsidR="00B06A02" w:rsidRPr="00525D49" w:rsidRDefault="00B06A02" w:rsidP="00525D49">
            <w:pPr>
              <w:widowControl w:val="0"/>
              <w:autoSpaceDE w:val="0"/>
              <w:autoSpaceDN w:val="0"/>
              <w:adjustRightInd w:val="0"/>
              <w:rPr>
                <w:sz w:val="22"/>
                <w:szCs w:val="22"/>
              </w:rPr>
            </w:pPr>
            <w:r w:rsidRPr="00525D49">
              <w:rPr>
                <w:sz w:val="22"/>
                <w:szCs w:val="22"/>
              </w:rPr>
              <w:t xml:space="preserve">2. Повышение технического уровня и надежности функционирования систем </w:t>
            </w:r>
            <w:r w:rsidRPr="00525D49">
              <w:rPr>
                <w:sz w:val="22"/>
                <w:szCs w:val="22"/>
              </w:rPr>
              <w:lastRenderedPageBreak/>
              <w:t>водоотведения.</w:t>
            </w:r>
          </w:p>
        </w:tc>
      </w:tr>
      <w:tr w:rsidR="00B06A02" w:rsidRPr="00525D49" w:rsidTr="00884B81">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 Программы и их значения (с детализацией по годам реализации)</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задач</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1. Развитие системы водоснабжения.</w:t>
            </w:r>
          </w:p>
        </w:tc>
      </w:tr>
      <w:tr w:rsidR="00B06A02" w:rsidRPr="00525D49"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Протяженность построенных (реконструированных) либо отремонтированных водопроводных сетей, км</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13,8</w:t>
            </w:r>
          </w:p>
        </w:tc>
      </w:tr>
      <w:tr w:rsidR="00B06A02" w:rsidRPr="00525D49"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Мощность построенных станций водоподготовки, м</w:t>
            </w:r>
            <w:r w:rsidRPr="00525D49">
              <w:rPr>
                <w:sz w:val="22"/>
                <w:szCs w:val="22"/>
                <w:vertAlign w:val="superscript"/>
              </w:rPr>
              <w:t>3</w:t>
            </w:r>
            <w:r w:rsidRPr="00525D49">
              <w:rPr>
                <w:sz w:val="22"/>
                <w:szCs w:val="22"/>
              </w:rPr>
              <w:t>/час.</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18</w:t>
            </w:r>
          </w:p>
        </w:tc>
      </w:tr>
      <w:tr w:rsidR="00B06A02" w:rsidRPr="00525D49"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2. Повышение технического уровня и надежности функционирования систем водоотведения.</w:t>
            </w:r>
          </w:p>
        </w:tc>
      </w:tr>
      <w:tr w:rsidR="00B06A02" w:rsidRPr="00525D49" w:rsidTr="00884B81">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r>
      <w:tr w:rsidR="00B06A02" w:rsidRPr="00525D49"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Ведомственные целевые программы, входящие в состав подпрограммы (далее - ВЦП)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Отсутствуют</w:t>
            </w:r>
          </w:p>
        </w:tc>
      </w:tr>
      <w:tr w:rsidR="00B06A02" w:rsidRPr="00525D49" w:rsidTr="00884B81">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Объемы и источники финансирования подпрограммы (с детализацией по годам реализации подпрограммы) тыс. руб.</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Федеральный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0"/>
                <w:szCs w:val="20"/>
              </w:rPr>
            </w:pPr>
            <w:r w:rsidRPr="00525D49">
              <w:rPr>
                <w:sz w:val="20"/>
                <w:szCs w:val="20"/>
              </w:rPr>
              <w:t>160360,7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160360,7</w:t>
            </w:r>
          </w:p>
        </w:tc>
      </w:tr>
      <w:tr w:rsidR="00B06A02" w:rsidRPr="00525D49" w:rsidTr="00884B81">
        <w:trPr>
          <w:trHeight w:val="598"/>
        </w:trPr>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Областной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0"/>
                <w:szCs w:val="20"/>
              </w:rPr>
            </w:pPr>
            <w:r w:rsidRPr="00525D49">
              <w:rPr>
                <w:sz w:val="20"/>
                <w:szCs w:val="20"/>
              </w:rPr>
              <w:t>3795,6</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3795,6</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Местные бюджеты</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0"/>
                <w:szCs w:val="20"/>
              </w:rPr>
            </w:pPr>
            <w:r w:rsidRPr="00525D49">
              <w:rPr>
                <w:sz w:val="20"/>
                <w:szCs w:val="20"/>
              </w:rPr>
              <w:t>4621,359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2064,2</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0"/>
                <w:szCs w:val="20"/>
              </w:rPr>
            </w:pPr>
            <w:r w:rsidRPr="00525D49">
              <w:rPr>
                <w:sz w:val="20"/>
                <w:szCs w:val="20"/>
              </w:rPr>
              <w:t>0</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0"/>
                <w:szCs w:val="20"/>
              </w:rPr>
            </w:pPr>
            <w:r w:rsidRPr="00525D49">
              <w:rPr>
                <w:sz w:val="20"/>
                <w:szCs w:val="20"/>
              </w:rPr>
              <w:t>168777,659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166220,5</w:t>
            </w:r>
          </w:p>
        </w:tc>
      </w:tr>
    </w:tbl>
    <w:p w:rsidR="00B06A02" w:rsidRPr="00525D49" w:rsidRDefault="00B06A02" w:rsidP="00525D49">
      <w:pPr>
        <w:pStyle w:val="ae"/>
        <w:ind w:left="1080"/>
      </w:pPr>
    </w:p>
    <w:p w:rsidR="00B06A02" w:rsidRPr="00525D49" w:rsidRDefault="00B06A02" w:rsidP="00525D49">
      <w:pPr>
        <w:ind w:left="720"/>
        <w:jc w:val="center"/>
      </w:pPr>
      <w:r w:rsidRPr="00525D49">
        <w:t>1.ХАРАКТЕРИСТИКА ТЕКУЩЕГО СОСТОЯНИЯ СФЕРЫ РЕАЛИЗАЦИИ ПОДПРОГРАММЫ 2.</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lastRenderedPageBreak/>
        <w:t>1.1. Характеристика.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Объектом регулирования Подпрограммы являются объекты водопроводно-канализационного хозяйства муниципального образования «Каргасокский район». Сферой реализации Подпрограммы является водоснабжение, водоотведение и очистка сточных вод.</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Особенностью водопотребления в Каргасокском районе является использование для питьевого водоснабжения подземных вод. Подземные воды достаточно защищены от поверхностного загрязнения слабопроницаемыми глинистыми отложениями. Однако по качеству они не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подземных водах наблюдается превышающее предельно-допустимые концентрации содержание железа в 17,33 раз, аммиака в 1,1 раз. Протяженность водопроводных сетей в Каргасокском районе по состоянию на 01.01.2015 года составила 95,07 км, нуждающихся в замене (ветхих) 3,2 км. Таким образом, доля ветхих сетей в 2014 году составила 3,4%. Обеспеченность населения Каргасокского района чистой водой в общем объеме населения Каргасокского района составляет 65,7 %.</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Протяженность водопроводных сетей за последние 3 года менялась следующим образом: 2012 г. – 91,543 км, 2013 г. – 95,712 км, 2014 г. – 95,070 км. В 2014 году введено в эксплуатацию 26,458 км водопровода в </w:t>
      </w:r>
      <w:proofErr w:type="spellStart"/>
      <w:r w:rsidRPr="00525D49">
        <w:rPr>
          <w:rFonts w:ascii="Times New Roman" w:hAnsi="Times New Roman"/>
          <w:sz w:val="24"/>
          <w:szCs w:val="24"/>
        </w:rPr>
        <w:t>с.Новый</w:t>
      </w:r>
      <w:proofErr w:type="spellEnd"/>
      <w:r w:rsidRPr="00525D49">
        <w:rPr>
          <w:rFonts w:ascii="Times New Roman" w:hAnsi="Times New Roman"/>
          <w:sz w:val="24"/>
          <w:szCs w:val="24"/>
        </w:rPr>
        <w:t xml:space="preserve"> Васюган, строительство водопровода проводилось не в рамках программных мероприятий. В рамках ранее действующей муниципальной программы «Чистая вода Каргасокского района» на 2014-2017 годы в 2014 году были проведены проектно-изыскательские работы на строительство станции водоподготовки и сетей водоснабжения в </w:t>
      </w:r>
      <w:proofErr w:type="spellStart"/>
      <w:r w:rsidRPr="00525D49">
        <w:rPr>
          <w:rFonts w:ascii="Times New Roman" w:hAnsi="Times New Roman"/>
          <w:sz w:val="24"/>
          <w:szCs w:val="24"/>
        </w:rPr>
        <w:t>с.Средний</w:t>
      </w:r>
      <w:proofErr w:type="spellEnd"/>
      <w:r w:rsidRPr="00525D49">
        <w:rPr>
          <w:rFonts w:ascii="Times New Roman" w:hAnsi="Times New Roman"/>
          <w:sz w:val="24"/>
          <w:szCs w:val="24"/>
        </w:rPr>
        <w:t xml:space="preserve"> Васюган.</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Установленная пропускная способность канализационных очистных сооружений в </w:t>
      </w:r>
      <w:proofErr w:type="spellStart"/>
      <w:r w:rsidRPr="00525D49">
        <w:rPr>
          <w:rFonts w:ascii="Times New Roman" w:hAnsi="Times New Roman"/>
          <w:sz w:val="24"/>
          <w:szCs w:val="24"/>
        </w:rPr>
        <w:t>с.Каргасок</w:t>
      </w:r>
      <w:proofErr w:type="spellEnd"/>
      <w:r w:rsidRPr="00525D49">
        <w:rPr>
          <w:rFonts w:ascii="Times New Roman" w:hAnsi="Times New Roman"/>
          <w:sz w:val="24"/>
          <w:szCs w:val="24"/>
        </w:rPr>
        <w:t xml:space="preserve"> составляет 700 м3/</w:t>
      </w:r>
      <w:proofErr w:type="spellStart"/>
      <w:r w:rsidRPr="00525D49">
        <w:rPr>
          <w:rFonts w:ascii="Times New Roman" w:hAnsi="Times New Roman"/>
          <w:sz w:val="24"/>
          <w:szCs w:val="24"/>
        </w:rPr>
        <w:t>сут</w:t>
      </w:r>
      <w:proofErr w:type="spellEnd"/>
      <w:r w:rsidRPr="00525D49">
        <w:rPr>
          <w:rFonts w:ascii="Times New Roman" w:hAnsi="Times New Roman"/>
          <w:sz w:val="24"/>
          <w:szCs w:val="24"/>
        </w:rPr>
        <w:t xml:space="preserve">. На очистных сооружениях предусмотрена биологическая очистка сточных вод в </w:t>
      </w:r>
      <w:proofErr w:type="spellStart"/>
      <w:r w:rsidRPr="00525D49">
        <w:rPr>
          <w:rFonts w:ascii="Times New Roman" w:hAnsi="Times New Roman"/>
          <w:sz w:val="24"/>
          <w:szCs w:val="24"/>
        </w:rPr>
        <w:t>аэротенках</w:t>
      </w:r>
      <w:proofErr w:type="spellEnd"/>
      <w:r w:rsidRPr="00525D49">
        <w:rPr>
          <w:rFonts w:ascii="Times New Roman" w:hAnsi="Times New Roman"/>
          <w:sz w:val="24"/>
          <w:szCs w:val="24"/>
        </w:rPr>
        <w:t xml:space="preserve"> (2 шт.). Так как в сточных водах, поступающих на канализационные очистные сооружения, очень малый объем горячей воды и этого недостаточно для нормальной работы </w:t>
      </w:r>
      <w:proofErr w:type="spellStart"/>
      <w:r w:rsidRPr="00525D49">
        <w:rPr>
          <w:rFonts w:ascii="Times New Roman" w:hAnsi="Times New Roman"/>
          <w:sz w:val="24"/>
          <w:szCs w:val="24"/>
        </w:rPr>
        <w:t>аэротенков</w:t>
      </w:r>
      <w:proofErr w:type="spellEnd"/>
      <w:r w:rsidRPr="00525D49">
        <w:rPr>
          <w:rFonts w:ascii="Times New Roman" w:hAnsi="Times New Roman"/>
          <w:sz w:val="24"/>
          <w:szCs w:val="24"/>
        </w:rPr>
        <w:t xml:space="preserve"> руководством эксплуатирующей организации принято решение использовать </w:t>
      </w:r>
      <w:proofErr w:type="spellStart"/>
      <w:r w:rsidRPr="00525D49">
        <w:rPr>
          <w:rFonts w:ascii="Times New Roman" w:hAnsi="Times New Roman"/>
          <w:sz w:val="24"/>
          <w:szCs w:val="24"/>
        </w:rPr>
        <w:t>аэротенки</w:t>
      </w:r>
      <w:proofErr w:type="spellEnd"/>
      <w:r w:rsidRPr="00525D49">
        <w:rPr>
          <w:rFonts w:ascii="Times New Roman" w:hAnsi="Times New Roman"/>
          <w:sz w:val="24"/>
          <w:szCs w:val="24"/>
        </w:rPr>
        <w:t xml:space="preserve"> как сооружения механической очитки (отстойники). При этом сооружения эксплуатируются в половину установленной мощности (350м3/</w:t>
      </w:r>
      <w:proofErr w:type="spellStart"/>
      <w:r w:rsidRPr="00525D49">
        <w:rPr>
          <w:rFonts w:ascii="Times New Roman" w:hAnsi="Times New Roman"/>
          <w:sz w:val="24"/>
          <w:szCs w:val="24"/>
        </w:rPr>
        <w:t>сут</w:t>
      </w:r>
      <w:proofErr w:type="spellEnd"/>
      <w:r w:rsidRPr="00525D49">
        <w:rPr>
          <w:rFonts w:ascii="Times New Roman" w:hAnsi="Times New Roman"/>
          <w:sz w:val="24"/>
          <w:szCs w:val="24"/>
        </w:rPr>
        <w:t>.) Несмотря на строительство сооружений дополнительной очистки сточных вод (</w:t>
      </w:r>
      <w:proofErr w:type="spellStart"/>
      <w:r w:rsidRPr="00525D49">
        <w:rPr>
          <w:rFonts w:ascii="Times New Roman" w:hAnsi="Times New Roman"/>
          <w:sz w:val="24"/>
          <w:szCs w:val="24"/>
        </w:rPr>
        <w:t>фитополе</w:t>
      </w:r>
      <w:proofErr w:type="spellEnd"/>
      <w:r w:rsidRPr="00525D49">
        <w:rPr>
          <w:rFonts w:ascii="Times New Roman" w:hAnsi="Times New Roman"/>
          <w:sz w:val="24"/>
          <w:szCs w:val="24"/>
        </w:rPr>
        <w:t xml:space="preserve">) в очищенных сточных водах наблюдается превышение таких показателей как сухой остаток в 1,5 раза, </w:t>
      </w:r>
      <w:proofErr w:type="spellStart"/>
      <w:r w:rsidRPr="00525D49">
        <w:rPr>
          <w:rFonts w:ascii="Times New Roman" w:hAnsi="Times New Roman"/>
          <w:sz w:val="24"/>
          <w:szCs w:val="24"/>
        </w:rPr>
        <w:t>БПКполн</w:t>
      </w:r>
      <w:proofErr w:type="spellEnd"/>
      <w:r w:rsidRPr="00525D49">
        <w:rPr>
          <w:rFonts w:ascii="Times New Roman" w:hAnsi="Times New Roman"/>
          <w:sz w:val="24"/>
          <w:szCs w:val="24"/>
        </w:rPr>
        <w:t>. в 9 раз, железа в 5 раз, фенолов в 40 раз, нефтепродуктов в 48 раз. Протяженность уличной канализационной сети в Каргасокском районе по состоянию на 01.01.2015 года составила 7,41 км, нуждающейся в замене (ветхой) 0,1 км. Обеспеченность населения централизованной канализацией составляет 4,1 %.</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1.2. Основные проблемы.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Основными проблемами в сфере реализации настоящей Подпрограммы является недостаточная санитарная надежность систем водоснабжения, изношенность разводящих систем водопроводных сетей, их высокая аварийность, крайне низкая обеспеченность канализацией приводят к вторичному загрязнению питьевой воды, создающему угрозу для здоровья населения.</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Необходимость решения проблемы программно-целевым методом возникла ввиду отсутствия у Администраций сельских поселений района финансовых возможностей.</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Других Подпрограмм, направленных на решение вопросов по развитию и реконструкции систем водоснабжения и водоотведения в муниципальном образовании «Каргасокский район» в настоящий момент не существует.</w:t>
      </w:r>
    </w:p>
    <w:p w:rsidR="00B06A02" w:rsidRPr="00525D49" w:rsidRDefault="00B06A02" w:rsidP="00525D49">
      <w:pPr>
        <w:pStyle w:val="a5"/>
        <w:ind w:firstLine="709"/>
        <w:rPr>
          <w:rFonts w:ascii="Times New Roman" w:hAnsi="Times New Roman"/>
          <w:sz w:val="24"/>
          <w:szCs w:val="24"/>
        </w:rPr>
      </w:pPr>
      <w:r w:rsidRPr="00525D49">
        <w:rPr>
          <w:rFonts w:ascii="Times New Roman" w:hAnsi="Times New Roman"/>
          <w:sz w:val="24"/>
          <w:szCs w:val="24"/>
        </w:rPr>
        <w:t>1.3. Прогноз развития.</w:t>
      </w:r>
    </w:p>
    <w:p w:rsidR="00B06A02" w:rsidRPr="00525D49" w:rsidRDefault="00B06A02" w:rsidP="00525D49">
      <w:pPr>
        <w:ind w:firstLine="709"/>
        <w:jc w:val="both"/>
      </w:pPr>
      <w:r w:rsidRPr="00525D49">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w:t>
      </w:r>
      <w:r w:rsidRPr="00525D49">
        <w:lastRenderedPageBreak/>
        <w:t>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Пути реализации приоритета: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повышение качества и расширение перечня основных, наиболее востребованных услуг жилищно-коммунальной сферы;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обеспечение жителей района качественной питьевой водой.</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Экологическая эффективность Подпрограммы выражается в снижении уровня загрязнения окружающей природной среды и улучшении экологической обстановки в районе за счет снижения сбросов сточных вод от населения на рельеф.</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Развитие района невозможно без развития инфраструктуры </w:t>
      </w:r>
      <w:r w:rsidRPr="00525D49">
        <w:rPr>
          <w:rFonts w:ascii="Times New Roman" w:hAnsi="Times New Roman"/>
          <w:bCs/>
          <w:sz w:val="24"/>
          <w:szCs w:val="24"/>
        </w:rPr>
        <w:t>и улучшения качества жилищно-коммунальных услуг.</w:t>
      </w:r>
    </w:p>
    <w:p w:rsidR="00B06A02" w:rsidRPr="00525D49" w:rsidRDefault="00B06A02" w:rsidP="00525D49">
      <w:pPr>
        <w:pStyle w:val="a5"/>
        <w:ind w:left="720" w:firstLine="426"/>
        <w:rPr>
          <w:rFonts w:ascii="Times New Roman" w:hAnsi="Times New Roman"/>
          <w:sz w:val="24"/>
          <w:szCs w:val="24"/>
        </w:rPr>
      </w:pPr>
    </w:p>
    <w:p w:rsidR="00B06A02" w:rsidRPr="00525D49" w:rsidRDefault="00B06A02" w:rsidP="00525D49">
      <w:pPr>
        <w:pStyle w:val="a5"/>
        <w:jc w:val="center"/>
        <w:rPr>
          <w:rFonts w:ascii="Times New Roman" w:hAnsi="Times New Roman"/>
          <w:sz w:val="24"/>
          <w:szCs w:val="24"/>
        </w:rPr>
      </w:pPr>
      <w:r w:rsidRPr="00525D49">
        <w:rPr>
          <w:rFonts w:ascii="Times New Roman" w:hAnsi="Times New Roman"/>
          <w:sz w:val="24"/>
          <w:szCs w:val="24"/>
        </w:rPr>
        <w:t>2.ЦЕЛИ И ЗАДАЧИ ПОДПРОГРАММЫ 2, СРОКИ И ЭТАПЫ ЕЕ РЕАЛИЗАЦИИ, ЦЕЛЕВЫЕ ПОКАЗАТЕЛИ РЕЗУЛЬТАТИВНОСТИ РЕАЛИЗАЦИИ ПОДПРОГРАММЫ 2.</w:t>
      </w:r>
    </w:p>
    <w:p w:rsidR="00B06A02" w:rsidRPr="00525D49" w:rsidRDefault="00B06A02" w:rsidP="00525D49">
      <w:pPr>
        <w:pStyle w:val="a5"/>
        <w:ind w:firstLine="567"/>
        <w:jc w:val="both"/>
        <w:rPr>
          <w:rFonts w:ascii="Times New Roman" w:hAnsi="Times New Roman"/>
          <w:sz w:val="24"/>
          <w:szCs w:val="24"/>
        </w:rPr>
      </w:pPr>
    </w:p>
    <w:p w:rsidR="00B06A02" w:rsidRPr="00525D49" w:rsidRDefault="00B06A02" w:rsidP="00525D49">
      <w:pPr>
        <w:pStyle w:val="a5"/>
        <w:ind w:firstLine="709"/>
        <w:rPr>
          <w:rFonts w:ascii="Times New Roman" w:hAnsi="Times New Roman"/>
          <w:sz w:val="24"/>
          <w:szCs w:val="24"/>
        </w:rPr>
      </w:pPr>
      <w:r w:rsidRPr="00525D49">
        <w:rPr>
          <w:rFonts w:ascii="Times New Roman" w:hAnsi="Times New Roman"/>
          <w:sz w:val="24"/>
          <w:szCs w:val="24"/>
        </w:rPr>
        <w:t>Целью настоящей Подпрограммы является Обеспечение населения Каргасокского района чистой водой и надежными системами водоотведения.</w:t>
      </w:r>
    </w:p>
    <w:p w:rsidR="00B06A02" w:rsidRPr="00525D49" w:rsidRDefault="00B06A02" w:rsidP="00525D49">
      <w:pPr>
        <w:pStyle w:val="a5"/>
        <w:ind w:firstLine="709"/>
        <w:rPr>
          <w:rFonts w:ascii="Times New Roman" w:hAnsi="Times New Roman"/>
          <w:sz w:val="24"/>
          <w:szCs w:val="24"/>
        </w:rPr>
      </w:pPr>
      <w:r w:rsidRPr="00525D49">
        <w:rPr>
          <w:rFonts w:ascii="Times New Roman" w:hAnsi="Times New Roman"/>
          <w:sz w:val="24"/>
          <w:szCs w:val="24"/>
        </w:rPr>
        <w:t>Достижение поставленной цели обеспечивается за счет решения следующих задач Подпрограммы: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1. Развитие системы водоснабжения.</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2. Повышение технического уровня и надежности функционирования систем водоотведения.</w:t>
      </w:r>
    </w:p>
    <w:p w:rsidR="00B06A02" w:rsidRPr="00525D49" w:rsidRDefault="00B06A02" w:rsidP="00525D49">
      <w:pPr>
        <w:ind w:firstLine="709"/>
        <w:jc w:val="both"/>
      </w:pPr>
      <w:r w:rsidRPr="00525D4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Срок реализации подпрограммы – 2016 – 2021 годы (этапы не предусмотрены).</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rPr>
        <w:t xml:space="preserve">Целевые показатели результативности подпрограммы: обеспеченность населения Каргасокского района чистой водой в общем объеме населения Каргасокского района, количество сточных вод, сбрасываемых населением на рельеф, протяженность построенных (реконструированных) либо отремонтированных водопроводных сетей, мощность построенных станций водоподготовки, доля </w:t>
      </w:r>
      <w:proofErr w:type="gramStart"/>
      <w:r w:rsidRPr="00525D49">
        <w:rPr>
          <w:rFonts w:ascii="Times New Roman" w:hAnsi="Times New Roman"/>
          <w:sz w:val="24"/>
          <w:szCs w:val="24"/>
        </w:rPr>
        <w:t>сточных вод</w:t>
      </w:r>
      <w:proofErr w:type="gramEnd"/>
      <w:r w:rsidRPr="00525D49">
        <w:rPr>
          <w:rFonts w:ascii="Times New Roman" w:hAnsi="Times New Roman"/>
          <w:sz w:val="24"/>
          <w:szCs w:val="24"/>
        </w:rPr>
        <w:t xml:space="preserve"> очищенных до нормативного значения в общем объеме сточных вод, пропущенных через очистные сооружения. Сведения о составе и значениях целевых показателей результативности подпрограммы 2 приведены в таблице 1.</w:t>
      </w:r>
    </w:p>
    <w:p w:rsidR="00B06A02" w:rsidRPr="00525D49" w:rsidRDefault="00B06A02" w:rsidP="00525D49">
      <w:pPr>
        <w:sectPr w:rsidR="00B06A02" w:rsidRPr="00525D49" w:rsidSect="00477871">
          <w:pgSz w:w="11906" w:h="16838"/>
          <w:pgMar w:top="1134" w:right="567" w:bottom="1134" w:left="1701" w:header="709" w:footer="709" w:gutter="0"/>
          <w:cols w:space="708"/>
          <w:docGrid w:linePitch="360"/>
        </w:sectPr>
      </w:pPr>
    </w:p>
    <w:p w:rsidR="00B06A02" w:rsidRPr="00525D49" w:rsidRDefault="00B06A02" w:rsidP="00525D49">
      <w:pPr>
        <w:jc w:val="right"/>
      </w:pPr>
      <w:r w:rsidRPr="00525D49">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РЕЗУЛЬТАТИВНОСТИ ПОДПРОГРАММЫ 2.</w:t>
      </w:r>
    </w:p>
    <w:p w:rsidR="00B06A02" w:rsidRPr="00525D49" w:rsidRDefault="00B06A02" w:rsidP="00525D49">
      <w:pPr>
        <w:autoSpaceDE w:val="0"/>
        <w:autoSpaceDN w:val="0"/>
        <w:adjustRightInd w:val="0"/>
        <w:jc w:val="right"/>
        <w:outlineLvl w:val="1"/>
      </w:pPr>
    </w:p>
    <w:tbl>
      <w:tblPr>
        <w:tblW w:w="4966" w:type="pct"/>
        <w:tblInd w:w="212" w:type="dxa"/>
        <w:tblLayout w:type="fixed"/>
        <w:tblCellMar>
          <w:left w:w="70" w:type="dxa"/>
          <w:right w:w="70" w:type="dxa"/>
        </w:tblCellMar>
        <w:tblLook w:val="0000" w:firstRow="0" w:lastRow="0" w:firstColumn="0" w:lastColumn="0" w:noHBand="0" w:noVBand="0"/>
      </w:tblPr>
      <w:tblGrid>
        <w:gridCol w:w="562"/>
        <w:gridCol w:w="3369"/>
        <w:gridCol w:w="1248"/>
        <w:gridCol w:w="933"/>
        <w:gridCol w:w="903"/>
        <w:gridCol w:w="982"/>
        <w:gridCol w:w="897"/>
        <w:gridCol w:w="18"/>
        <w:gridCol w:w="909"/>
        <w:gridCol w:w="845"/>
        <w:gridCol w:w="80"/>
        <w:gridCol w:w="1046"/>
        <w:gridCol w:w="878"/>
        <w:gridCol w:w="1157"/>
        <w:gridCol w:w="1472"/>
      </w:tblGrid>
      <w:tr w:rsidR="00B06A02" w:rsidRPr="00525D49" w:rsidTr="00884B81">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101"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408"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448" w:type="pct"/>
            <w:gridSpan w:val="10"/>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Периодичность сбора данных</w:t>
            </w:r>
          </w:p>
        </w:tc>
        <w:tc>
          <w:tcPr>
            <w:tcW w:w="481"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101"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408"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5"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год</w:t>
            </w:r>
          </w:p>
        </w:tc>
        <w:tc>
          <w:tcPr>
            <w:tcW w:w="295"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год</w:t>
            </w:r>
          </w:p>
        </w:tc>
        <w:tc>
          <w:tcPr>
            <w:tcW w:w="321"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2016</w:t>
            </w:r>
          </w:p>
          <w:p w:rsidR="00B06A02" w:rsidRPr="00525D49" w:rsidRDefault="00B06A02" w:rsidP="00525D49">
            <w:pPr>
              <w:jc w:val="center"/>
              <w:rPr>
                <w:sz w:val="22"/>
                <w:szCs w:val="22"/>
              </w:rPr>
            </w:pPr>
            <w:r w:rsidRPr="00525D49">
              <w:rPr>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2017</w:t>
            </w:r>
          </w:p>
          <w:p w:rsidR="00B06A02" w:rsidRPr="00525D49" w:rsidRDefault="00B06A02" w:rsidP="00525D49">
            <w:pPr>
              <w:jc w:val="center"/>
              <w:rPr>
                <w:sz w:val="22"/>
                <w:szCs w:val="22"/>
              </w:rPr>
            </w:pPr>
            <w:r w:rsidRPr="00525D49">
              <w:rPr>
                <w:sz w:val="22"/>
                <w:szCs w:val="22"/>
              </w:rPr>
              <w:t>год</w:t>
            </w:r>
          </w:p>
        </w:tc>
        <w:tc>
          <w:tcPr>
            <w:tcW w:w="29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2018</w:t>
            </w:r>
          </w:p>
          <w:p w:rsidR="00B06A02" w:rsidRPr="00525D49" w:rsidRDefault="00B06A02" w:rsidP="00525D49">
            <w:pPr>
              <w:jc w:val="center"/>
              <w:rPr>
                <w:sz w:val="22"/>
                <w:szCs w:val="22"/>
              </w:rPr>
            </w:pPr>
            <w:r w:rsidRPr="00525D49">
              <w:rPr>
                <w:sz w:val="22"/>
                <w:szCs w:val="22"/>
              </w:rPr>
              <w:t>год</w:t>
            </w:r>
          </w:p>
        </w:tc>
        <w:tc>
          <w:tcPr>
            <w:tcW w:w="276" w:type="pct"/>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2019</w:t>
            </w:r>
          </w:p>
          <w:p w:rsidR="00B06A02" w:rsidRPr="00525D49" w:rsidRDefault="00B06A02" w:rsidP="00525D49">
            <w:pPr>
              <w:jc w:val="center"/>
              <w:rPr>
                <w:sz w:val="22"/>
                <w:szCs w:val="22"/>
              </w:rPr>
            </w:pPr>
            <w:r w:rsidRPr="00525D49">
              <w:rPr>
                <w:sz w:val="22"/>
                <w:szCs w:val="22"/>
              </w:rPr>
              <w:t>год</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2020</w:t>
            </w:r>
          </w:p>
          <w:p w:rsidR="00B06A02" w:rsidRPr="00525D49" w:rsidRDefault="00B06A02" w:rsidP="00525D49">
            <w:pPr>
              <w:jc w:val="center"/>
              <w:rPr>
                <w:sz w:val="22"/>
                <w:szCs w:val="22"/>
              </w:rPr>
            </w:pPr>
            <w:r w:rsidRPr="00525D49">
              <w:rPr>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2021</w:t>
            </w:r>
          </w:p>
          <w:p w:rsidR="00B06A02" w:rsidRPr="00525D49" w:rsidRDefault="00B06A02" w:rsidP="00525D49">
            <w:pPr>
              <w:jc w:val="center"/>
              <w:rPr>
                <w:sz w:val="22"/>
                <w:szCs w:val="22"/>
              </w:rPr>
            </w:pPr>
            <w:r w:rsidRPr="00525D49">
              <w:rPr>
                <w:sz w:val="22"/>
                <w:szCs w:val="22"/>
              </w:rPr>
              <w:t>год</w:t>
            </w:r>
          </w:p>
        </w:tc>
        <w:tc>
          <w:tcPr>
            <w:tcW w:w="378"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481"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8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10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408"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305"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295"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32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29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76" w:type="pct"/>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78"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48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цели подпрограммы 2</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Обеспечение населения Каргасокского района чистой водой и надежными системами водоотведения</w:t>
            </w:r>
          </w:p>
        </w:tc>
      </w:tr>
      <w:tr w:rsidR="00B06A02" w:rsidRPr="00525D49" w:rsidTr="00884B81">
        <w:trPr>
          <w:cantSplit/>
          <w:trHeight w:val="282"/>
        </w:trPr>
        <w:tc>
          <w:tcPr>
            <w:tcW w:w="184"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01"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Обеспеченность населения Каргасокского района чистой водой в общем объеме населения Каргасокского района.</w:t>
            </w:r>
          </w:p>
        </w:tc>
        <w:tc>
          <w:tcPr>
            <w:tcW w:w="408"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5"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65,7</w:t>
            </w:r>
          </w:p>
        </w:tc>
        <w:tc>
          <w:tcPr>
            <w:tcW w:w="295"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65,7</w:t>
            </w:r>
          </w:p>
        </w:tc>
        <w:tc>
          <w:tcPr>
            <w:tcW w:w="321"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293"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65,7</w:t>
            </w:r>
          </w:p>
        </w:tc>
        <w:tc>
          <w:tcPr>
            <w:tcW w:w="303" w:type="pct"/>
            <w:gridSpan w:val="2"/>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81,88</w:t>
            </w:r>
          </w:p>
        </w:tc>
        <w:tc>
          <w:tcPr>
            <w:tcW w:w="302" w:type="pct"/>
            <w:gridSpan w:val="2"/>
            <w:tcBorders>
              <w:top w:val="single" w:sz="6" w:space="0" w:color="auto"/>
              <w:left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81,88</w:t>
            </w:r>
          </w:p>
        </w:tc>
        <w:tc>
          <w:tcPr>
            <w:tcW w:w="342" w:type="pct"/>
            <w:tcBorders>
              <w:top w:val="single" w:sz="6" w:space="0" w:color="auto"/>
              <w:left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81,88</w:t>
            </w:r>
          </w:p>
        </w:tc>
        <w:tc>
          <w:tcPr>
            <w:tcW w:w="287" w:type="pct"/>
            <w:tcBorders>
              <w:top w:val="single" w:sz="6" w:space="0" w:color="auto"/>
              <w:left w:val="single" w:sz="4"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81,88</w:t>
            </w:r>
          </w:p>
        </w:tc>
        <w:tc>
          <w:tcPr>
            <w:tcW w:w="378"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8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82"/>
        </w:trPr>
        <w:tc>
          <w:tcPr>
            <w:tcW w:w="184"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101" w:type="pct"/>
            <w:tcBorders>
              <w:top w:val="single" w:sz="6" w:space="0" w:color="auto"/>
              <w:left w:val="single" w:sz="6" w:space="0" w:color="auto"/>
              <w:right w:val="single" w:sz="6"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сточных вод, сбрасываемых населением на рельеф</w:t>
            </w:r>
          </w:p>
        </w:tc>
        <w:tc>
          <w:tcPr>
            <w:tcW w:w="408"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тыс.м</w:t>
            </w:r>
            <w:r w:rsidRPr="00525D49">
              <w:rPr>
                <w:sz w:val="22"/>
                <w:szCs w:val="22"/>
                <w:vertAlign w:val="superscript"/>
              </w:rPr>
              <w:t>3</w:t>
            </w:r>
            <w:r w:rsidRPr="00525D49">
              <w:rPr>
                <w:sz w:val="22"/>
                <w:szCs w:val="22"/>
              </w:rPr>
              <w:t>/год</w:t>
            </w:r>
          </w:p>
        </w:tc>
        <w:tc>
          <w:tcPr>
            <w:tcW w:w="305"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98</w:t>
            </w:r>
          </w:p>
        </w:tc>
        <w:tc>
          <w:tcPr>
            <w:tcW w:w="295"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21"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293" w:type="pct"/>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03" w:type="pct"/>
            <w:gridSpan w:val="2"/>
            <w:tcBorders>
              <w:top w:val="single" w:sz="6" w:space="0" w:color="auto"/>
              <w:left w:val="single" w:sz="6"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02" w:type="pct"/>
            <w:gridSpan w:val="2"/>
            <w:tcBorders>
              <w:top w:val="single" w:sz="6" w:space="0" w:color="auto"/>
              <w:left w:val="single" w:sz="6"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42" w:type="pct"/>
            <w:tcBorders>
              <w:top w:val="single" w:sz="6" w:space="0" w:color="auto"/>
              <w:left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287" w:type="pct"/>
            <w:tcBorders>
              <w:top w:val="single" w:sz="6" w:space="0" w:color="auto"/>
              <w:left w:val="single" w:sz="4" w:space="0" w:color="auto"/>
              <w:right w:val="single" w:sz="6"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98</w:t>
            </w:r>
          </w:p>
        </w:tc>
        <w:tc>
          <w:tcPr>
            <w:tcW w:w="378"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8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задачи 1 подпрограммы 2</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Развитие системы водоснабжения</w:t>
            </w:r>
          </w:p>
        </w:tc>
      </w:tr>
      <w:tr w:rsidR="00B06A02" w:rsidRPr="00525D49"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(реконструированных) либо отремонтированных водопроводных сетей.</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км</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13,8</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10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Мощность построенных станций водоподготовки.</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vertAlign w:val="subscript"/>
              </w:rPr>
            </w:pPr>
            <w:r w:rsidRPr="00525D49">
              <w:rPr>
                <w:rFonts w:ascii="Times New Roman" w:hAnsi="Times New Roman" w:cs="Times New Roman"/>
                <w:sz w:val="22"/>
                <w:szCs w:val="22"/>
              </w:rPr>
              <w:t>м</w:t>
            </w:r>
            <w:r w:rsidRPr="00525D49">
              <w:rPr>
                <w:rFonts w:ascii="Times New Roman" w:hAnsi="Times New Roman" w:cs="Times New Roman"/>
                <w:sz w:val="22"/>
                <w:szCs w:val="22"/>
                <w:vertAlign w:val="superscript"/>
              </w:rPr>
              <w:t>3</w:t>
            </w:r>
            <w:r w:rsidRPr="00525D49">
              <w:rPr>
                <w:rFonts w:ascii="Times New Roman" w:hAnsi="Times New Roman" w:cs="Times New Roman"/>
                <w:sz w:val="22"/>
                <w:szCs w:val="22"/>
                <w:vertAlign w:val="subscript"/>
              </w:rPr>
              <w:t xml:space="preserve"> </w:t>
            </w:r>
            <w:r w:rsidRPr="00525D49">
              <w:rPr>
                <w:rFonts w:ascii="Times New Roman" w:hAnsi="Times New Roman" w:cs="Times New Roman"/>
                <w:sz w:val="22"/>
                <w:szCs w:val="22"/>
              </w:rPr>
              <w:t>/ час</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18</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задачи 2 подпрограммы 2</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Повышение технического уровня и надежности функционирования систем водоотведения</w:t>
            </w:r>
          </w:p>
        </w:tc>
      </w:tr>
      <w:tr w:rsidR="00B06A02" w:rsidRPr="00525D49"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sectPr w:rsidR="00B06A02" w:rsidRPr="00525D49" w:rsidSect="003F077A">
          <w:pgSz w:w="16838" w:h="11906" w:orient="landscape"/>
          <w:pgMar w:top="709" w:right="567" w:bottom="707" w:left="851" w:header="708" w:footer="708" w:gutter="0"/>
          <w:cols w:space="708"/>
          <w:docGrid w:linePitch="360"/>
        </w:sectPr>
      </w:pPr>
    </w:p>
    <w:p w:rsidR="00B06A02" w:rsidRPr="00525D49" w:rsidRDefault="00B06A02" w:rsidP="00525D49">
      <w:pPr>
        <w:jc w:val="center"/>
      </w:pPr>
      <w:r w:rsidRPr="00525D49">
        <w:lastRenderedPageBreak/>
        <w:t>3.СИСТЕМА МЕРОПРИЯТИЙ И РЕСУРСНОЕ ОБЕСПЕЧЕНИЕ ПОДПРОГРАММЫ 2.</w:t>
      </w:r>
    </w:p>
    <w:p w:rsidR="00B06A02" w:rsidRPr="00525D49" w:rsidRDefault="00B06A02" w:rsidP="00525D49">
      <w:pPr>
        <w:ind w:firstLine="709"/>
        <w:jc w:val="both"/>
      </w:pPr>
      <w:r w:rsidRPr="00525D49">
        <w:t>На реализацию подпрограммы необходимо – 168 777,659 тыс. рублей, в том числе:</w:t>
      </w:r>
    </w:p>
    <w:p w:rsidR="00B06A02" w:rsidRPr="00525D49" w:rsidRDefault="00B06A02" w:rsidP="00525D49">
      <w:pPr>
        <w:pStyle w:val="ae"/>
        <w:numPr>
          <w:ilvl w:val="0"/>
          <w:numId w:val="7"/>
        </w:numPr>
        <w:ind w:left="0" w:firstLine="709"/>
        <w:jc w:val="both"/>
      </w:pPr>
      <w:r w:rsidRPr="00525D49">
        <w:t>средства федерального бюджета – 160 360,7 рублей;</w:t>
      </w:r>
    </w:p>
    <w:p w:rsidR="00B06A02" w:rsidRPr="00525D49" w:rsidRDefault="00B06A02" w:rsidP="00525D49">
      <w:pPr>
        <w:pStyle w:val="ae"/>
        <w:numPr>
          <w:ilvl w:val="0"/>
          <w:numId w:val="7"/>
        </w:numPr>
        <w:ind w:left="0" w:firstLine="709"/>
        <w:jc w:val="both"/>
      </w:pPr>
      <w:r w:rsidRPr="00525D49">
        <w:t>средства областного бюджет – 3 795,6 тыс. рублей;</w:t>
      </w:r>
    </w:p>
    <w:p w:rsidR="00B06A02" w:rsidRPr="00525D49" w:rsidRDefault="00B06A02" w:rsidP="00525D49">
      <w:pPr>
        <w:pStyle w:val="ae"/>
        <w:numPr>
          <w:ilvl w:val="0"/>
          <w:numId w:val="7"/>
        </w:numPr>
        <w:ind w:left="0" w:firstLine="709"/>
        <w:jc w:val="both"/>
      </w:pPr>
      <w:r w:rsidRPr="00525D49">
        <w:t>средства районного бюджета – 4 621,359 тыс. рублей;</w:t>
      </w:r>
    </w:p>
    <w:p w:rsidR="00B06A02" w:rsidRPr="00525D49" w:rsidRDefault="00B06A02" w:rsidP="00525D49">
      <w:pPr>
        <w:pStyle w:val="ae"/>
        <w:numPr>
          <w:ilvl w:val="0"/>
          <w:numId w:val="7"/>
        </w:numPr>
        <w:ind w:left="0" w:firstLine="709"/>
        <w:jc w:val="both"/>
      </w:pPr>
      <w:r w:rsidRPr="00525D49">
        <w:t>внебюджетные средства – 0 рублей.</w:t>
      </w:r>
    </w:p>
    <w:p w:rsidR="00B06A02" w:rsidRPr="00525D49" w:rsidRDefault="00B06A02" w:rsidP="00525D49">
      <w:pPr>
        <w:pStyle w:val="ae"/>
        <w:ind w:left="0" w:firstLine="709"/>
        <w:jc w:val="both"/>
      </w:pPr>
      <w:r w:rsidRPr="00525D49">
        <w:t>В рамках подпрограммы планируется построить новые объекты водоснабжения, а также повысить технический уровень и надежность функционирования систем водоотведения.</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Финансирование подпрограммы за счет средств областного бюджета будет производиться в рамках Постановления Администрации Томской области от 09.12.2014 № 474а «Об утверждении государственной программы «Развитие коммунальной и коммуникационной инфраструктуры в Томской области» (по согласованию).</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Ресурсами, используемыми при реализации Подпрограммы 2, будут являться:</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1)Средства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2)Средства бюджета муниципального образования «Каргасокский район».</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Перечень основных мероприятий и ресурсное обеспечение подпрограммы 2 приведены в таблице 2.</w:t>
      </w:r>
    </w:p>
    <w:p w:rsidR="00B06A02" w:rsidRPr="00525D49" w:rsidRDefault="00B06A02" w:rsidP="00525D49">
      <w:pPr>
        <w:pStyle w:val="a5"/>
        <w:ind w:left="567"/>
        <w:jc w:val="both"/>
        <w:rPr>
          <w:rFonts w:ascii="Times New Roman" w:hAnsi="Times New Roman"/>
          <w:sz w:val="24"/>
          <w:szCs w:val="24"/>
          <w:shd w:val="clear" w:color="auto" w:fill="FFFFFF"/>
        </w:rPr>
      </w:pPr>
    </w:p>
    <w:p w:rsidR="00B06A02" w:rsidRPr="00525D49" w:rsidRDefault="00B06A02" w:rsidP="00525D49">
      <w:pPr>
        <w:pStyle w:val="ae"/>
        <w:ind w:left="0" w:firstLine="567"/>
        <w:jc w:val="both"/>
        <w:sectPr w:rsidR="00B06A02" w:rsidRPr="00525D49" w:rsidSect="003F077A">
          <w:pgSz w:w="11906" w:h="16838"/>
          <w:pgMar w:top="567" w:right="707" w:bottom="851" w:left="1276" w:header="708" w:footer="708" w:gutter="0"/>
          <w:cols w:space="708"/>
          <w:docGrid w:linePitch="360"/>
        </w:sectPr>
      </w:pPr>
    </w:p>
    <w:p w:rsidR="00B06A02" w:rsidRPr="00525D49" w:rsidRDefault="00B06A02" w:rsidP="00525D49">
      <w:pPr>
        <w:jc w:val="right"/>
      </w:pPr>
      <w:r w:rsidRPr="00525D49">
        <w:lastRenderedPageBreak/>
        <w:t>Таблица 2</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0"/>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2.</w:t>
      </w:r>
    </w:p>
    <w:tbl>
      <w:tblPr>
        <w:tblW w:w="15593" w:type="dxa"/>
        <w:tblInd w:w="-40" w:type="dxa"/>
        <w:tblLayout w:type="fixed"/>
        <w:tblCellMar>
          <w:top w:w="75" w:type="dxa"/>
          <w:left w:w="0" w:type="dxa"/>
          <w:bottom w:w="75" w:type="dxa"/>
          <w:right w:w="0" w:type="dxa"/>
        </w:tblCellMar>
        <w:tblLook w:val="0000" w:firstRow="0" w:lastRow="0" w:firstColumn="0" w:lastColumn="0" w:noHBand="0" w:noVBand="0"/>
      </w:tblPr>
      <w:tblGrid>
        <w:gridCol w:w="2123"/>
        <w:gridCol w:w="1279"/>
        <w:gridCol w:w="1275"/>
        <w:gridCol w:w="1560"/>
        <w:gridCol w:w="1560"/>
        <w:gridCol w:w="1133"/>
        <w:gridCol w:w="140"/>
        <w:gridCol w:w="994"/>
        <w:gridCol w:w="2127"/>
        <w:gridCol w:w="1842"/>
        <w:gridCol w:w="1560"/>
      </w:tblGrid>
      <w:tr w:rsidR="00B06A02" w:rsidRPr="00525D49" w:rsidTr="00884B81">
        <w:trPr>
          <w:trHeight w:val="23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Объем финансирования</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(тыс. рублей)</w:t>
            </w:r>
          </w:p>
        </w:tc>
        <w:tc>
          <w:tcPr>
            <w:tcW w:w="538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участники мероприятия</w:t>
            </w:r>
          </w:p>
        </w:tc>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внебюджетных источников (по согласованию)</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566"/>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2. Чистая вода Каргасокского района</w:t>
            </w:r>
          </w:p>
        </w:tc>
      </w:tr>
      <w:tr w:rsidR="00B06A02" w:rsidRPr="00525D49" w:rsidTr="00884B81">
        <w:trPr>
          <w:trHeight w:val="255"/>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Развитие системы водоснабжения</w:t>
            </w:r>
          </w:p>
        </w:tc>
      </w:tr>
      <w:tr w:rsidR="00B06A02" w:rsidRPr="00525D49" w:rsidTr="00884B81">
        <w:trPr>
          <w:trHeight w:val="31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 Строительство объектов водоснабжения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168777,659</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160360,7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3795,6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4621,359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Доля населения, обеспеченного питьевой водой нормативного качества в общем объеме населения, обеспеченного питьевой водой,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90,0</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65,7</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81,88</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81,88</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2550,0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81,88</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166220,5</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160360,7</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3795,6</w:t>
            </w:r>
          </w:p>
        </w:tc>
        <w:tc>
          <w:tcPr>
            <w:tcW w:w="1133"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2064,2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81,88</w:t>
            </w:r>
          </w:p>
        </w:tc>
      </w:tr>
      <w:tr w:rsidR="00B06A02" w:rsidRPr="00525D49" w:rsidTr="00884B81">
        <w:trPr>
          <w:trHeight w:val="28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w:t>
            </w:r>
            <w:r w:rsidRPr="00525D49">
              <w:rPr>
                <w:rFonts w:ascii="Times New Roman" w:hAnsi="Times New Roman" w:cs="Times New Roman"/>
                <w:sz w:val="22"/>
                <w:szCs w:val="22"/>
              </w:rPr>
              <w:lastRenderedPageBreak/>
              <w:t xml:space="preserve">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w:t>
            </w:r>
            <w:r w:rsidRPr="00525D49">
              <w:rPr>
                <w:rFonts w:ascii="Times New Roman" w:hAnsi="Times New Roman" w:cs="Times New Roman"/>
                <w:sz w:val="22"/>
                <w:szCs w:val="22"/>
              </w:rPr>
              <w:lastRenderedPageBreak/>
              <w:t>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2.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3.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4. Разработка </w:t>
            </w:r>
            <w:r w:rsidRPr="00525D49">
              <w:rPr>
                <w:rFonts w:ascii="Times New Roman" w:hAnsi="Times New Roman" w:cs="Times New Roman"/>
                <w:sz w:val="22"/>
                <w:szCs w:val="22"/>
              </w:rPr>
              <w:lastRenderedPageBreak/>
              <w:t xml:space="preserve">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с.Бондарка</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w:t>
            </w:r>
            <w:r w:rsidRPr="00525D49">
              <w:rPr>
                <w:rFonts w:ascii="Times New Roman" w:hAnsi="Times New Roman" w:cs="Times New Roman"/>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 xml:space="preserve">Количество </w:t>
            </w:r>
            <w:r w:rsidRPr="00525D49">
              <w:rPr>
                <w:rFonts w:ascii="Times New Roman" w:hAnsi="Times New Roman" w:cs="Times New Roman"/>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5. Разработка проектно-сметной документации на строительство станций водоподготовки в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6.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7. Разработка проектно-сметной документации на </w:t>
            </w:r>
            <w:r w:rsidRPr="00525D49">
              <w:rPr>
                <w:rFonts w:ascii="Times New Roman" w:hAnsi="Times New Roman" w:cs="Times New Roman"/>
                <w:sz w:val="22"/>
                <w:szCs w:val="22"/>
              </w:rPr>
              <w:lastRenderedPageBreak/>
              <w:t xml:space="preserve">реконструкцию сетей водоснабжения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w:t>
            </w:r>
            <w:r w:rsidRPr="00525D49">
              <w:rPr>
                <w:rFonts w:ascii="Times New Roman" w:hAnsi="Times New Roman" w:cs="Times New Roman"/>
                <w:sz w:val="22"/>
                <w:szCs w:val="22"/>
              </w:rPr>
              <w:lastRenderedPageBreak/>
              <w:t>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 xml:space="preserve">Количество разработанной </w:t>
            </w:r>
            <w:r w:rsidRPr="00525D49">
              <w:rPr>
                <w:rFonts w:ascii="Times New Roman" w:hAnsi="Times New Roman" w:cs="Times New Roman"/>
                <w:sz w:val="22"/>
                <w:szCs w:val="22"/>
              </w:rPr>
              <w:lastRenderedPageBreak/>
              <w:t>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8.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9.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10. Разработка проектно-сметной документации на реконструкцию сетей </w:t>
            </w:r>
            <w:r w:rsidRPr="00525D49">
              <w:rPr>
                <w:rFonts w:ascii="Times New Roman" w:hAnsi="Times New Roman" w:cs="Times New Roman"/>
                <w:sz w:val="22"/>
                <w:szCs w:val="22"/>
              </w:rPr>
              <w:lastRenderedPageBreak/>
              <w:t xml:space="preserve">водоснабжения в </w:t>
            </w:r>
            <w:proofErr w:type="spellStart"/>
            <w:r w:rsidRPr="00525D49">
              <w:rPr>
                <w:rFonts w:ascii="Times New Roman" w:hAnsi="Times New Roman" w:cs="Times New Roman"/>
                <w:sz w:val="22"/>
                <w:szCs w:val="22"/>
              </w:rPr>
              <w:t>с.Вертикос</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w:t>
            </w:r>
            <w:r w:rsidRPr="00525D49">
              <w:rPr>
                <w:rFonts w:ascii="Times New Roman" w:hAnsi="Times New Roman" w:cs="Times New Roman"/>
                <w:sz w:val="22"/>
                <w:szCs w:val="22"/>
              </w:rPr>
              <w:lastRenderedPageBreak/>
              <w:t>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 xml:space="preserve">Количество разработанной проектно-сметной </w:t>
            </w:r>
            <w:r w:rsidRPr="00525D49">
              <w:rPr>
                <w:rFonts w:ascii="Times New Roman" w:hAnsi="Times New Roman" w:cs="Times New Roman"/>
                <w:sz w:val="22"/>
                <w:szCs w:val="22"/>
              </w:rPr>
              <w:lastRenderedPageBreak/>
              <w:t>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11. Разработка проектно-сметной документации на строительство водопроводных сетей в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0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50"/>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12. Станция водоподготовки производительностью 18 м³/час. по ул. Трудовой, 1б в с. Средний Васюган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58827,9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57063,0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1350,6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0"/>
              <w:jc w:val="center"/>
              <w:rPr>
                <w:rFonts w:ascii="Times New Roman" w:hAnsi="Times New Roman" w:cs="Times New Roman"/>
                <w:sz w:val="22"/>
                <w:szCs w:val="22"/>
                <w:vertAlign w:val="superscript"/>
              </w:rPr>
            </w:pPr>
            <w:r w:rsidRPr="00525D49">
              <w:rPr>
                <w:rFonts w:ascii="Times New Roman" w:hAnsi="Times New Roman" w:cs="Times New Roman"/>
                <w:sz w:val="22"/>
                <w:szCs w:val="22"/>
              </w:rPr>
              <w:t>Мощность станции водоподготовки, м</w:t>
            </w:r>
            <w:r w:rsidRPr="00525D49">
              <w:rPr>
                <w:rFonts w:ascii="Times New Roman" w:hAnsi="Times New Roman" w:cs="Times New Roman"/>
                <w:sz w:val="22"/>
                <w:szCs w:val="22"/>
                <w:vertAlign w:val="superscript"/>
              </w:rPr>
              <w:t>3</w:t>
            </w:r>
          </w:p>
          <w:p w:rsidR="00B06A02" w:rsidRPr="00525D49" w:rsidRDefault="00B06A02" w:rsidP="00525D49">
            <w:pPr>
              <w:pStyle w:val="ConsPlusNormal"/>
              <w:ind w:firstLine="4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58"/>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3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nil"/>
              <w:left w:val="single" w:sz="4" w:space="0" w:color="auto"/>
              <w:bottom w:val="nil"/>
              <w:right w:val="nil"/>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58827,9</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57063,0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1350,6</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18</w:t>
            </w:r>
          </w:p>
        </w:tc>
      </w:tr>
      <w:tr w:rsidR="00B06A02" w:rsidRPr="00525D49" w:rsidTr="00884B81">
        <w:trPr>
          <w:trHeight w:val="207"/>
        </w:trPr>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13. Сети водоснабжения в </w:t>
            </w:r>
            <w:proofErr w:type="spellStart"/>
            <w:r w:rsidRPr="00525D49">
              <w:rPr>
                <w:rFonts w:ascii="Times New Roman" w:hAnsi="Times New Roman" w:cs="Times New Roman"/>
                <w:sz w:val="22"/>
                <w:szCs w:val="22"/>
              </w:rPr>
              <w:t>с.Средний</w:t>
            </w:r>
            <w:proofErr w:type="spellEnd"/>
            <w:r w:rsidRPr="00525D49">
              <w:rPr>
                <w:rFonts w:ascii="Times New Roman" w:hAnsi="Times New Roman" w:cs="Times New Roman"/>
                <w:sz w:val="22"/>
                <w:szCs w:val="22"/>
              </w:rPr>
              <w:t xml:space="preserve"> Васюган</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w:t>
            </w:r>
            <w:r w:rsidRPr="00525D49">
              <w:rPr>
                <w:rFonts w:ascii="Times New Roman" w:hAnsi="Times New Roman" w:cs="Times New Roman"/>
                <w:sz w:val="22"/>
                <w:szCs w:val="22"/>
              </w:rPr>
              <w:lastRenderedPageBreak/>
              <w:t>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 Протяженность построенных </w:t>
            </w:r>
            <w:r w:rsidRPr="00525D49">
              <w:rPr>
                <w:rFonts w:ascii="Times New Roman" w:hAnsi="Times New Roman" w:cs="Times New Roman"/>
                <w:sz w:val="22"/>
                <w:szCs w:val="22"/>
              </w:rPr>
              <w:lastRenderedPageBreak/>
              <w:t>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39"/>
        </w:trPr>
        <w:tc>
          <w:tcPr>
            <w:tcW w:w="2123" w:type="dxa"/>
            <w:vMerge/>
            <w:tcBorders>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06"/>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525D49" w:rsidRDefault="00B06A02" w:rsidP="00525D49">
            <w:pPr>
              <w:jc w:val="center"/>
              <w:rPr>
                <w:color w:val="000000"/>
                <w:sz w:val="22"/>
                <w:szCs w:val="22"/>
              </w:rPr>
            </w:pPr>
            <w:r w:rsidRPr="00525D49">
              <w:rPr>
                <w:color w:val="00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13,8</w:t>
            </w:r>
          </w:p>
        </w:tc>
      </w:tr>
      <w:tr w:rsidR="00B06A02" w:rsidRPr="00525D49" w:rsidTr="00884B81">
        <w:trPr>
          <w:trHeight w:val="15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14. Реконструкция сетей водоснабжения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rPr>
          <w:trHeight w:val="262"/>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Протяженность реконструированных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r>
      <w:tr w:rsidR="00B06A02" w:rsidRPr="00525D49" w:rsidTr="00884B81">
        <w:trPr>
          <w:trHeight w:val="246"/>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r>
      <w:tr w:rsidR="00B06A02" w:rsidRPr="00525D49" w:rsidTr="00884B81">
        <w:trPr>
          <w:trHeight w:val="352"/>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w:t>
            </w:r>
          </w:p>
        </w:tc>
      </w:tr>
      <w:tr w:rsidR="00B06A02" w:rsidRPr="00525D49" w:rsidTr="00884B81">
        <w:trPr>
          <w:trHeight w:val="25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5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15. Строительство станции водоподготовки </w:t>
            </w:r>
            <w:proofErr w:type="spellStart"/>
            <w:r w:rsidRPr="00525D49">
              <w:rPr>
                <w:rFonts w:ascii="Times New Roman" w:hAnsi="Times New Roman" w:cs="Times New Roman"/>
                <w:sz w:val="22"/>
                <w:szCs w:val="22"/>
              </w:rPr>
              <w:t>с.Сосновка</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Администрация Сосновского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3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Мощность станции водоподготовки, м3/час</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5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324"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7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t>1,5</w:t>
            </w:r>
          </w:p>
        </w:tc>
      </w:tr>
      <w:tr w:rsidR="00B06A02" w:rsidRPr="00525D49" w:rsidTr="00884B81">
        <w:trPr>
          <w:trHeight w:val="37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tabs>
                <w:tab w:val="left" w:pos="465"/>
              </w:tabs>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324"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8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16. Строительство станции водоподготовки и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10"/>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1.Мощность станции водоподготовки, м3</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 Протяженность построенных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7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9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9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38"/>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1700,0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1700,0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r w:rsidRPr="00525D49">
              <w:rPr>
                <w:rFonts w:ascii="Times New Roman" w:hAnsi="Times New Roman" w:cs="Times New Roman"/>
                <w:sz w:val="22"/>
                <w:szCs w:val="22"/>
              </w:rPr>
              <w:t>Администрации сельских поселений,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31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Количество станций, получателей субсидии,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left="720" w:firstLine="0"/>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0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8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800,0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tabs>
                <w:tab w:val="left" w:pos="465"/>
              </w:tabs>
              <w:rPr>
                <w:rFonts w:ascii="Times New Roman" w:hAnsi="Times New Roman" w:cs="Times New Roman"/>
                <w:sz w:val="22"/>
                <w:szCs w:val="22"/>
              </w:rPr>
            </w:pPr>
            <w:r w:rsidRPr="00525D49">
              <w:rPr>
                <w:rFonts w:ascii="Times New Roman" w:hAnsi="Times New Roman" w:cs="Times New Roman"/>
                <w:sz w:val="22"/>
                <w:szCs w:val="22"/>
              </w:rPr>
              <w:t>6</w:t>
            </w:r>
          </w:p>
        </w:tc>
      </w:tr>
      <w:tr w:rsidR="00B06A02" w:rsidRPr="00525D49" w:rsidTr="00884B81">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900,0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38"/>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r>
      <w:tr w:rsidR="00B06A02" w:rsidRPr="00525D49" w:rsidTr="00884B81">
        <w:trPr>
          <w:trHeight w:val="28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18. Капитальный </w:t>
            </w:r>
            <w:r w:rsidRPr="00525D49">
              <w:rPr>
                <w:rFonts w:ascii="Times New Roman" w:hAnsi="Times New Roman" w:cs="Times New Roman"/>
                <w:sz w:val="22"/>
                <w:szCs w:val="22"/>
              </w:rPr>
              <w:lastRenderedPageBreak/>
              <w:t>ремонт водозаборной скважины в селе Тымск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38"/>
              <w:jc w:val="center"/>
              <w:rPr>
                <w:rFonts w:ascii="Times New Roman" w:hAnsi="Times New Roman" w:cs="Times New Roman"/>
                <w:sz w:val="22"/>
                <w:szCs w:val="22"/>
              </w:rPr>
            </w:pPr>
            <w:r w:rsidRPr="00525D49">
              <w:rPr>
                <w:rFonts w:ascii="Times New Roman" w:hAnsi="Times New Roman" w:cs="Times New Roman"/>
                <w:sz w:val="22"/>
                <w:szCs w:val="22"/>
              </w:rPr>
              <w:t xml:space="preserve">Администрация Тымского сельского </w:t>
            </w:r>
            <w:r w:rsidRPr="00525D49">
              <w:rPr>
                <w:rFonts w:ascii="Times New Roman" w:hAnsi="Times New Roman" w:cs="Times New Roman"/>
                <w:sz w:val="22"/>
                <w:szCs w:val="22"/>
              </w:rPr>
              <w:lastRenderedPageBreak/>
              <w:t>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3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Количество </w:t>
            </w:r>
            <w:r w:rsidRPr="00525D49">
              <w:rPr>
                <w:rFonts w:ascii="Times New Roman" w:hAnsi="Times New Roman" w:cs="Times New Roman"/>
                <w:sz w:val="22"/>
                <w:szCs w:val="22"/>
              </w:rPr>
              <w:lastRenderedPageBreak/>
              <w:t>отремонтированных скважин,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3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24"/>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tabs>
                <w:tab w:val="left" w:pos="324"/>
              </w:tabs>
              <w:ind w:left="40"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Задача 2 подпрограммы Повышение технического уровня и надежности функционирования систем водоотведения</w:t>
            </w:r>
          </w:p>
        </w:tc>
      </w:tr>
      <w:tr w:rsidR="00B06A02" w:rsidRPr="00525D49" w:rsidTr="00884B81">
        <w:trPr>
          <w:trHeight w:val="308"/>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 Повышение технического уровня и надежности функционирования систем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Администрация Каргасокского сельского поселения, МУП «Каргасокский ТВК», 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185E6E">
        <w:trPr>
          <w:trHeight w:val="21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31014A"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56,4</w:t>
            </w:r>
          </w:p>
        </w:tc>
      </w:tr>
      <w:tr w:rsidR="0031014A" w:rsidRPr="00525D49" w:rsidTr="00185E6E">
        <w:trPr>
          <w:trHeight w:val="249"/>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pPr>
            <w:r w:rsidRPr="00525D49">
              <w:rPr>
                <w:sz w:val="22"/>
                <w:szCs w:val="22"/>
              </w:rPr>
              <w:t>56,4</w:t>
            </w:r>
          </w:p>
        </w:tc>
      </w:tr>
      <w:tr w:rsidR="0031014A" w:rsidRPr="00525D49" w:rsidTr="00185E6E">
        <w:trPr>
          <w:trHeight w:val="271"/>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pPr>
            <w:r w:rsidRPr="00525D49">
              <w:rPr>
                <w:sz w:val="22"/>
                <w:szCs w:val="22"/>
              </w:rPr>
              <w:t>56,4</w:t>
            </w:r>
          </w:p>
        </w:tc>
      </w:tr>
      <w:tr w:rsidR="0031014A" w:rsidRPr="00525D49" w:rsidTr="00185E6E">
        <w:trPr>
          <w:trHeight w:val="344"/>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pPr>
            <w:r w:rsidRPr="00525D49">
              <w:rPr>
                <w:sz w:val="22"/>
                <w:szCs w:val="22"/>
              </w:rPr>
              <w:t>56,4</w:t>
            </w:r>
          </w:p>
        </w:tc>
      </w:tr>
      <w:tr w:rsidR="0031014A" w:rsidRPr="00525D49" w:rsidTr="00185E6E">
        <w:trPr>
          <w:trHeight w:val="373"/>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525D49" w:rsidRDefault="0031014A"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525D49" w:rsidRDefault="0031014A"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pPr>
            <w:r w:rsidRPr="00525D49">
              <w:rPr>
                <w:sz w:val="22"/>
                <w:szCs w:val="22"/>
              </w:rPr>
              <w:t>56,4</w:t>
            </w:r>
          </w:p>
        </w:tc>
      </w:tr>
      <w:tr w:rsidR="0031014A" w:rsidRPr="00525D49" w:rsidTr="00185E6E">
        <w:trPr>
          <w:trHeight w:val="506"/>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525D49" w:rsidRDefault="0031014A"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525D49" w:rsidRDefault="0031014A" w:rsidP="00525D49">
            <w:pPr>
              <w:jc w:val="center"/>
            </w:pPr>
            <w:r w:rsidRPr="00525D49">
              <w:rPr>
                <w:sz w:val="22"/>
                <w:szCs w:val="22"/>
              </w:rPr>
              <w:t>56,4</w:t>
            </w:r>
          </w:p>
        </w:tc>
      </w:tr>
      <w:tr w:rsidR="00B06A02" w:rsidRPr="00525D49" w:rsidTr="00884B81">
        <w:trPr>
          <w:trHeight w:val="29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Разработка </w:t>
            </w:r>
            <w:r w:rsidRPr="00525D49">
              <w:rPr>
                <w:rFonts w:ascii="Times New Roman" w:hAnsi="Times New Roman" w:cs="Times New Roman"/>
                <w:sz w:val="22"/>
                <w:szCs w:val="22"/>
              </w:rPr>
              <w:lastRenderedPageBreak/>
              <w:t>проектно-сметной документации на объекты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w:t>
            </w:r>
            <w:r w:rsidRPr="00525D49">
              <w:rPr>
                <w:rFonts w:ascii="Times New Roman" w:hAnsi="Times New Roman" w:cs="Times New Roman"/>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4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Количество </w:t>
            </w:r>
            <w:r w:rsidRPr="00525D49">
              <w:rPr>
                <w:rFonts w:ascii="Times New Roman" w:hAnsi="Times New Roman" w:cs="Times New Roman"/>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4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2. Строительство новых канализационных очистных сооружений в </w:t>
            </w:r>
            <w:proofErr w:type="spellStart"/>
            <w:r w:rsidRPr="00525D49">
              <w:rPr>
                <w:rFonts w:ascii="Times New Roman" w:hAnsi="Times New Roman" w:cs="Times New Roman"/>
                <w:sz w:val="22"/>
                <w:szCs w:val="22"/>
              </w:rPr>
              <w:t>с.Каргасок</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X</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Мощность построенных очистных сооружений, м</w:t>
            </w:r>
            <w:r w:rsidRPr="00525D49">
              <w:rPr>
                <w:rFonts w:ascii="Times New Roman" w:hAnsi="Times New Roman" w:cs="Times New Roman"/>
                <w:sz w:val="22"/>
                <w:szCs w:val="22"/>
                <w:vertAlign w:val="superscript"/>
              </w:rPr>
              <w:t>3</w:t>
            </w:r>
            <w:r w:rsidRPr="00525D49">
              <w:rPr>
                <w:rFonts w:ascii="Times New Roman" w:hAnsi="Times New Roman" w:cs="Times New Roman"/>
                <w:sz w:val="22"/>
                <w:szCs w:val="22"/>
              </w:rPr>
              <w:t>/</w:t>
            </w:r>
            <w:proofErr w:type="spellStart"/>
            <w:r w:rsidRPr="00525D49">
              <w:rPr>
                <w:rFonts w:ascii="Times New Roman" w:hAnsi="Times New Roman" w:cs="Times New Roman"/>
                <w:sz w:val="22"/>
                <w:szCs w:val="22"/>
              </w:rPr>
              <w:t>сут</w:t>
            </w:r>
            <w:proofErr w:type="spellEnd"/>
            <w:r w:rsidRPr="00525D49">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Мероприятие 3. Техническое перевооружение действующих канализационных очистных сооружений в </w:t>
            </w:r>
            <w:proofErr w:type="spellStart"/>
            <w:r w:rsidRPr="00525D49">
              <w:rPr>
                <w:rFonts w:ascii="Times New Roman" w:hAnsi="Times New Roman" w:cs="Times New Roman"/>
                <w:sz w:val="22"/>
                <w:szCs w:val="22"/>
              </w:rPr>
              <w:t>с.Каргасок</w:t>
            </w:r>
            <w:proofErr w:type="spellEnd"/>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Администрация Каргасокского сельского поселения, МУП «Каргасокский ТВК»</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lang w:val="en-US"/>
              </w:rPr>
              <w:t>X</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Увеличение мощности действующих очистных сооружений до мощности, установленной проектно-сметной документацией, м</w:t>
            </w:r>
            <w:r w:rsidRPr="00525D49">
              <w:rPr>
                <w:rFonts w:ascii="Times New Roman" w:hAnsi="Times New Roman" w:cs="Times New Roman"/>
                <w:sz w:val="22"/>
                <w:szCs w:val="22"/>
                <w:vertAlign w:val="superscript"/>
              </w:rPr>
              <w:t>3</w:t>
            </w:r>
            <w:r w:rsidRPr="00525D49">
              <w:rPr>
                <w:rFonts w:ascii="Times New Roman" w:hAnsi="Times New Roman" w:cs="Times New Roman"/>
                <w:sz w:val="22"/>
                <w:szCs w:val="22"/>
              </w:rPr>
              <w:t>/</w:t>
            </w:r>
            <w:proofErr w:type="spellStart"/>
            <w:r w:rsidRPr="00525D49">
              <w:rPr>
                <w:rFonts w:ascii="Times New Roman" w:hAnsi="Times New Roman" w:cs="Times New Roman"/>
                <w:sz w:val="22"/>
                <w:szCs w:val="22"/>
              </w:rPr>
              <w:t>сут</w:t>
            </w:r>
            <w:proofErr w:type="spellEnd"/>
            <w:r w:rsidRPr="00525D49">
              <w:rPr>
                <w:rFonts w:ascii="Times New Roman" w:hAnsi="Times New Roman" w:cs="Times New Roman"/>
                <w:sz w:val="22"/>
                <w:szCs w:val="22"/>
              </w:rPr>
              <w:t>.</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1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lastRenderedPageBreak/>
              <w:t>Итого по подпрограмме</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168 777,659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4621,359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7,159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2550,0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166220,5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2064,2</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bl>
    <w:p w:rsidR="00B06A02" w:rsidRPr="00525D49" w:rsidRDefault="00B06A02" w:rsidP="00525D49">
      <w:pPr>
        <w:autoSpaceDE w:val="0"/>
        <w:autoSpaceDN w:val="0"/>
        <w:adjustRightInd w:val="0"/>
        <w:ind w:left="6237"/>
        <w:jc w:val="both"/>
      </w:pPr>
    </w:p>
    <w:p w:rsidR="00B06A02" w:rsidRPr="00525D49" w:rsidRDefault="00B06A02" w:rsidP="00525D49">
      <w:pPr>
        <w:autoSpaceDE w:val="0"/>
        <w:autoSpaceDN w:val="0"/>
        <w:adjustRightInd w:val="0"/>
        <w:ind w:left="6237"/>
        <w:jc w:val="both"/>
        <w:sectPr w:rsidR="00B06A02" w:rsidRPr="00525D49" w:rsidSect="00811D22">
          <w:pgSz w:w="16838" w:h="11906" w:orient="landscape"/>
          <w:pgMar w:top="1276" w:right="567" w:bottom="851" w:left="851" w:header="709" w:footer="709" w:gutter="0"/>
          <w:cols w:space="708"/>
          <w:docGrid w:linePitch="360"/>
        </w:sectPr>
      </w:pPr>
    </w:p>
    <w:p w:rsidR="00B06A02" w:rsidRPr="00525D49" w:rsidRDefault="00B06A02" w:rsidP="00525D49">
      <w:pPr>
        <w:autoSpaceDE w:val="0"/>
        <w:autoSpaceDN w:val="0"/>
        <w:adjustRightInd w:val="0"/>
        <w:ind w:left="6237"/>
        <w:jc w:val="both"/>
      </w:pPr>
      <w:r w:rsidRPr="00525D49">
        <w:lastRenderedPageBreak/>
        <w:t>Приложение 3</w:t>
      </w:r>
    </w:p>
    <w:p w:rsidR="00B06A02" w:rsidRPr="00525D49" w:rsidRDefault="00B06A02" w:rsidP="00525D49">
      <w:pPr>
        <w:autoSpaceDE w:val="0"/>
        <w:autoSpaceDN w:val="0"/>
        <w:adjustRightInd w:val="0"/>
        <w:ind w:left="6237"/>
        <w:jc w:val="both"/>
      </w:pPr>
      <w:r w:rsidRPr="00525D49">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525D49" w:rsidRDefault="00B06A02" w:rsidP="00525D49">
      <w:pPr>
        <w:pStyle w:val="3"/>
        <w:jc w:val="center"/>
        <w:rPr>
          <w:sz w:val="24"/>
        </w:rPr>
      </w:pPr>
      <w:bookmarkStart w:id="8" w:name="_Toc432489264"/>
      <w:bookmarkStart w:id="9" w:name="Подпрограмма3"/>
    </w:p>
    <w:p w:rsidR="00B06A02" w:rsidRPr="00525D49" w:rsidRDefault="00B06A02" w:rsidP="00525D49">
      <w:pPr>
        <w:pStyle w:val="3"/>
        <w:jc w:val="center"/>
        <w:rPr>
          <w:sz w:val="24"/>
        </w:rPr>
      </w:pPr>
      <w:r w:rsidRPr="00525D49">
        <w:rPr>
          <w:sz w:val="24"/>
        </w:rPr>
        <w:t>Подпрограмма 3. «Устойчивое развитие сельских территорий Каргасокского района»</w:t>
      </w:r>
      <w:bookmarkEnd w:id="8"/>
    </w:p>
    <w:bookmarkEnd w:id="9"/>
    <w:p w:rsidR="00B06A02" w:rsidRPr="00525D49" w:rsidRDefault="00B06A02" w:rsidP="00525D49">
      <w:pPr>
        <w:pStyle w:val="ConsPlusNormal"/>
        <w:jc w:val="center"/>
        <w:rPr>
          <w:rFonts w:ascii="Times New Roman" w:hAnsi="Times New Roman" w:cs="Times New Roman"/>
          <w:sz w:val="24"/>
          <w:szCs w:val="24"/>
        </w:rPr>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ПАСПОРТ ПОДПРОГРАММЫ 3.</w:t>
      </w:r>
    </w:p>
    <w:p w:rsidR="00B06A02" w:rsidRPr="00525D49" w:rsidRDefault="00B06A02" w:rsidP="00525D49">
      <w:pPr>
        <w:pStyle w:val="ConsPlusNormal"/>
        <w:ind w:firstLine="0"/>
        <w:jc w:val="center"/>
        <w:rPr>
          <w:rFonts w:ascii="Times New Roman" w:hAnsi="Times New Roman" w:cs="Times New Roman"/>
          <w:sz w:val="24"/>
          <w:szCs w:val="24"/>
        </w:rPr>
      </w:pPr>
      <w:r w:rsidRPr="00525D49">
        <w:rPr>
          <w:rFonts w:ascii="Times New Roman" w:hAnsi="Times New Roman" w:cs="Times New Roman"/>
          <w:sz w:val="24"/>
          <w:szCs w:val="24"/>
        </w:rPr>
        <w:t>«УСТОЙЧИВОЕ РАЗВИТИЕ СЕЛЬСКИХ ТЕРРИТОРИЙ КАРГАСОКСКОГО РАЙОНА»</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275"/>
        <w:gridCol w:w="993"/>
        <w:gridCol w:w="708"/>
        <w:gridCol w:w="142"/>
        <w:gridCol w:w="567"/>
        <w:gridCol w:w="60"/>
        <w:gridCol w:w="365"/>
        <w:gridCol w:w="284"/>
        <w:gridCol w:w="19"/>
        <w:gridCol w:w="690"/>
        <w:gridCol w:w="647"/>
        <w:gridCol w:w="61"/>
        <w:gridCol w:w="607"/>
        <w:gridCol w:w="102"/>
        <w:gridCol w:w="567"/>
      </w:tblGrid>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Наименование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Устойчивое развитие сельских территорий Каргасокского района</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Сроки (этапы) реализации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2016 - 2021 годы</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Куратор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Заместитель Главы Каргасокского района по вопросам жизнеобеспечения района- начальник отдела жизнеобеспечения района;</w:t>
            </w:r>
          </w:p>
          <w:p w:rsidR="00B06A02" w:rsidRPr="00525D49" w:rsidRDefault="00B06A02" w:rsidP="00525D49">
            <w:pPr>
              <w:widowControl w:val="0"/>
              <w:autoSpaceDE w:val="0"/>
              <w:autoSpaceDN w:val="0"/>
              <w:adjustRightInd w:val="0"/>
              <w:jc w:val="both"/>
              <w:rPr>
                <w:sz w:val="22"/>
                <w:szCs w:val="22"/>
              </w:rPr>
            </w:pPr>
            <w:r w:rsidRPr="00525D49">
              <w:rPr>
                <w:sz w:val="22"/>
                <w:szCs w:val="22"/>
              </w:rPr>
              <w:t>Заместитель Главы Каргасокского района по социальным вопросам – начальник отдела по социальной  работе</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Ответственный исполнитель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Соисполнители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Участники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p w:rsidR="00B06A02" w:rsidRPr="00525D49" w:rsidRDefault="00B06A02" w:rsidP="00525D49">
            <w:pPr>
              <w:widowControl w:val="0"/>
              <w:autoSpaceDE w:val="0"/>
              <w:autoSpaceDN w:val="0"/>
              <w:adjustRightInd w:val="0"/>
              <w:rPr>
                <w:sz w:val="22"/>
                <w:szCs w:val="22"/>
              </w:rPr>
            </w:pPr>
            <w:r w:rsidRPr="00525D49">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525D49" w:rsidRDefault="00B06A02" w:rsidP="00525D49">
            <w:pPr>
              <w:widowControl w:val="0"/>
              <w:autoSpaceDE w:val="0"/>
              <w:autoSpaceDN w:val="0"/>
              <w:adjustRightInd w:val="0"/>
              <w:rPr>
                <w:sz w:val="22"/>
                <w:szCs w:val="22"/>
              </w:rPr>
            </w:pPr>
            <w:r w:rsidRPr="00525D49">
              <w:rPr>
                <w:sz w:val="22"/>
                <w:szCs w:val="22"/>
              </w:rPr>
              <w:t>Отдел культуры Администрации Каргасокского района</w:t>
            </w:r>
          </w:p>
          <w:p w:rsidR="00B06A02" w:rsidRPr="00525D49" w:rsidRDefault="00B06A02" w:rsidP="00525D49">
            <w:pPr>
              <w:widowControl w:val="0"/>
              <w:autoSpaceDE w:val="0"/>
              <w:autoSpaceDN w:val="0"/>
              <w:adjustRightInd w:val="0"/>
              <w:rPr>
                <w:sz w:val="22"/>
                <w:szCs w:val="22"/>
              </w:rPr>
            </w:pPr>
            <w:r w:rsidRPr="00525D49">
              <w:rPr>
                <w:sz w:val="22"/>
                <w:szCs w:val="22"/>
              </w:rPr>
              <w:t>Управление образования, опеки и попечительства муниципального образования «Каргасокский район</w:t>
            </w:r>
          </w:p>
          <w:p w:rsidR="00B06A02" w:rsidRPr="00525D49" w:rsidRDefault="00B06A02" w:rsidP="00525D49">
            <w:pPr>
              <w:widowControl w:val="0"/>
              <w:autoSpaceDE w:val="0"/>
              <w:autoSpaceDN w:val="0"/>
              <w:adjustRightInd w:val="0"/>
              <w:rPr>
                <w:sz w:val="22"/>
                <w:szCs w:val="22"/>
              </w:rPr>
            </w:pPr>
            <w:r w:rsidRPr="00525D49">
              <w:rPr>
                <w:sz w:val="22"/>
                <w:szCs w:val="22"/>
              </w:rPr>
              <w:t>Департамент по социально-экономическому развитию села Томской области</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Цель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both"/>
              <w:rPr>
                <w:sz w:val="22"/>
                <w:szCs w:val="22"/>
              </w:rPr>
            </w:pPr>
            <w:r w:rsidRPr="00525D49">
              <w:rPr>
                <w:sz w:val="22"/>
                <w:szCs w:val="22"/>
              </w:rPr>
              <w:t xml:space="preserve"> Улучшение качества жизни сельского населения, в том числе молодых семей и молодых специалистов</w:t>
            </w:r>
          </w:p>
        </w:tc>
      </w:tr>
      <w:tr w:rsidR="00B06A02" w:rsidRPr="00525D49" w:rsidTr="00884B81">
        <w:trPr>
          <w:trHeight w:val="110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целей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2019 </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2021 год</w:t>
            </w:r>
          </w:p>
        </w:tc>
      </w:tr>
      <w:tr w:rsidR="00B06A02" w:rsidRPr="00525D49" w:rsidTr="00884B81">
        <w:trPr>
          <w:trHeight w:val="1121"/>
        </w:trPr>
        <w:tc>
          <w:tcPr>
            <w:tcW w:w="269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реализованных инвестиционных проектов, ед.</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0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семей, улучшивших жилищные условия в рамках подпрограммы, семей (человек)</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w:t>
            </w:r>
          </w:p>
          <w:p w:rsidR="00B06A02" w:rsidRPr="00525D49" w:rsidRDefault="00B06A02" w:rsidP="00525D49">
            <w:pPr>
              <w:widowControl w:val="0"/>
              <w:autoSpaceDE w:val="0"/>
              <w:autoSpaceDN w:val="0"/>
              <w:adjustRightInd w:val="0"/>
              <w:jc w:val="center"/>
              <w:rPr>
                <w:sz w:val="22"/>
                <w:szCs w:val="22"/>
              </w:rPr>
            </w:pPr>
            <w:r w:rsidRPr="00525D49">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2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 (13)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 (13)</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7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(18)</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3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(11)</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r>
      <w:tr w:rsidR="00B06A02" w:rsidRPr="00525D4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lastRenderedPageBreak/>
              <w:t>Задачи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both"/>
              <w:rPr>
                <w:sz w:val="22"/>
                <w:szCs w:val="22"/>
              </w:rPr>
            </w:pPr>
            <w:r w:rsidRPr="00525D49">
              <w:rPr>
                <w:sz w:val="22"/>
                <w:szCs w:val="22"/>
              </w:rPr>
              <w:t>Задача 1. Развитие социальной и инженерной инфраструктуры.</w:t>
            </w:r>
          </w:p>
          <w:p w:rsidR="00B06A02" w:rsidRPr="00525D49" w:rsidRDefault="00B06A02" w:rsidP="00525D49">
            <w:pPr>
              <w:widowControl w:val="0"/>
              <w:autoSpaceDE w:val="0"/>
              <w:autoSpaceDN w:val="0"/>
              <w:adjustRightInd w:val="0"/>
              <w:jc w:val="both"/>
              <w:rPr>
                <w:sz w:val="22"/>
                <w:szCs w:val="22"/>
              </w:rPr>
            </w:pPr>
            <w:r w:rsidRPr="00525D49">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525D49" w:rsidTr="00884B81">
        <w:trPr>
          <w:trHeight w:val="757"/>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64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2021 год</w:t>
            </w:r>
          </w:p>
        </w:tc>
      </w:tr>
      <w:tr w:rsidR="00B06A02" w:rsidRPr="00525D49" w:rsidTr="00884B81">
        <w:trPr>
          <w:trHeight w:val="22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1. Развитие социальной и инженерной инфраструктуры.</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Ввод в эксплуатацию объектов социальной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Ввод в эксплуатацию объектов инженерной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764"/>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семей, которым предоставлена государственная поддержка</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4</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7</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w:t>
            </w:r>
          </w:p>
        </w:tc>
      </w:tr>
      <w:tr w:rsidR="00B06A02" w:rsidRPr="00525D49" w:rsidTr="00884B81">
        <w:trPr>
          <w:trHeight w:val="1028"/>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Ведомственные целевые программы, входящие в состав подпрограммы (далее - ВЦП)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Отсутствуют</w:t>
            </w:r>
          </w:p>
        </w:tc>
      </w:tr>
      <w:tr w:rsidR="00B06A02" w:rsidRPr="00525D49" w:rsidTr="00884B81">
        <w:trPr>
          <w:trHeight w:val="623"/>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2017 </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w:t>
            </w:r>
          </w:p>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bCs/>
                <w:sz w:val="20"/>
                <w:szCs w:val="20"/>
              </w:rPr>
              <w:t>14801,8</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7059,77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4353,77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548,152</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2390,4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356,0</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93,7</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bCs/>
                <w:sz w:val="20"/>
                <w:szCs w:val="20"/>
              </w:rPr>
              <w:t>11586,7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2833,51</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6127,23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1131,469</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489,6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790,4</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214,5</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bCs/>
                <w:sz w:val="20"/>
                <w:szCs w:val="20"/>
              </w:rPr>
              <w:t>10625,6</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864,60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7067,8</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720,000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844,2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500,0</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629,0</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Внебюджетные источники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bCs/>
                <w:sz w:val="20"/>
                <w:szCs w:val="20"/>
              </w:rPr>
              <w:t>22815,0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1889,90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4634,1</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6082,326</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6772,0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 xml:space="preserve">3436,7 </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0</w:t>
            </w:r>
          </w:p>
        </w:tc>
      </w:tr>
      <w:tr w:rsidR="00B06A02" w:rsidRPr="00525D4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 xml:space="preserve">Всего по источникам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bCs/>
                <w:sz w:val="20"/>
                <w:szCs w:val="20"/>
              </w:rPr>
              <w:t>59829,1</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0"/>
                <w:szCs w:val="20"/>
              </w:rPr>
            </w:pPr>
            <w:r w:rsidRPr="00525D49">
              <w:rPr>
                <w:sz w:val="20"/>
                <w:szCs w:val="20"/>
              </w:rPr>
              <w:t>12647,78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0"/>
                <w:szCs w:val="20"/>
              </w:rPr>
            </w:pPr>
            <w:r w:rsidRPr="00525D49">
              <w:rPr>
                <w:sz w:val="20"/>
                <w:szCs w:val="20"/>
              </w:rPr>
              <w:t>22182,9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8481,947</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10496,2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0"/>
                <w:szCs w:val="20"/>
              </w:rPr>
            </w:pPr>
            <w:r w:rsidRPr="00525D49">
              <w:rPr>
                <w:bCs/>
                <w:sz w:val="20"/>
                <w:szCs w:val="20"/>
              </w:rPr>
              <w:t xml:space="preserve">5083,1 </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0"/>
                <w:szCs w:val="20"/>
              </w:rPr>
            </w:pPr>
            <w:r w:rsidRPr="00525D49">
              <w:rPr>
                <w:sz w:val="20"/>
                <w:szCs w:val="20"/>
              </w:rPr>
              <w:t>937,2</w:t>
            </w:r>
          </w:p>
        </w:tc>
      </w:tr>
    </w:tbl>
    <w:p w:rsidR="00B06A02" w:rsidRPr="00525D49" w:rsidRDefault="00B06A02" w:rsidP="00525D49">
      <w:pPr>
        <w:ind w:firstLine="567"/>
        <w:jc w:val="both"/>
      </w:pPr>
    </w:p>
    <w:p w:rsidR="00B06A02" w:rsidRPr="00525D49" w:rsidRDefault="00B06A02" w:rsidP="00525D49">
      <w:pPr>
        <w:jc w:val="center"/>
      </w:pPr>
      <w:r w:rsidRPr="00525D49">
        <w:t>1.ХАРАКТЕРИСТИКА ТЕКУЩЕГО СОСТОЯНИЯ СФЕРЫ РЕАЛИЗАЦИИ ПОДПРОГРАММЫ 3.</w:t>
      </w:r>
    </w:p>
    <w:p w:rsidR="00B06A02" w:rsidRPr="00525D49" w:rsidRDefault="00B06A02" w:rsidP="00525D49">
      <w:pPr>
        <w:jc w:val="center"/>
      </w:pP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Основной причиной исторически сложившейся неблагоприятной ситуации в комплексном развитии территории Каргасокского района являются отсутствие круглогодичной транспортной доступности между населенными пунктами и высокий </w:t>
      </w:r>
      <w:r w:rsidRPr="00525D49">
        <w:rPr>
          <w:rFonts w:ascii="Times New Roman" w:hAnsi="Times New Roman"/>
          <w:sz w:val="24"/>
          <w:szCs w:val="24"/>
        </w:rPr>
        <w:lastRenderedPageBreak/>
        <w:t xml:space="preserve">уровень </w:t>
      </w:r>
      <w:proofErr w:type="spellStart"/>
      <w:r w:rsidRPr="00525D49">
        <w:rPr>
          <w:rFonts w:ascii="Times New Roman" w:hAnsi="Times New Roman"/>
          <w:sz w:val="24"/>
          <w:szCs w:val="24"/>
        </w:rPr>
        <w:t>затратности</w:t>
      </w:r>
      <w:proofErr w:type="spellEnd"/>
      <w:r w:rsidRPr="00525D49">
        <w:rPr>
          <w:rFonts w:ascii="Times New Roman" w:hAnsi="Times New Roman"/>
          <w:sz w:val="24"/>
          <w:szCs w:val="24"/>
        </w:rPr>
        <w:t xml:space="preserve"> комплексного развития территорий в связи с низкой плотностью населения (степенью населенности территории). Это приводит к </w:t>
      </w:r>
      <w:proofErr w:type="spellStart"/>
      <w:r w:rsidRPr="00525D49">
        <w:rPr>
          <w:rFonts w:ascii="Times New Roman" w:hAnsi="Times New Roman"/>
          <w:sz w:val="24"/>
          <w:szCs w:val="24"/>
        </w:rPr>
        <w:t>обезлюдиванию</w:t>
      </w:r>
      <w:proofErr w:type="spellEnd"/>
      <w:r w:rsidRPr="00525D49">
        <w:rPr>
          <w:rFonts w:ascii="Times New Roman" w:hAnsi="Times New Roman"/>
          <w:sz w:val="24"/>
          <w:szCs w:val="24"/>
        </w:rPr>
        <w:t xml:space="preserve"> и запустению территорий. Этому способствует также крайне низкий уровень комфортности проживания в сельской местности. В основной части жилищного фонда Каргасокского района нет коммунальных удобств. Отсутствует комплекс необходимого технологического оборудования для улучшения качества воды. Водопроводом оборудовано 59,7% жилищного фонда (58,8% в 2013 году), газопроводом 36,1% (34,3% в 2013 году). </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Актуальной проблемой остается удовлетворение потребности населения в получении дошкольных образовательных услуг: в очереди на получение мест в детские сады числится 404 ребенка, в 2013 году числилось 398 детей. Отмечается превышение норматива численности детей в группах (в среднем на 22%), что негативно отражается на качестве образовательных услуг и обслуживании детей. Дошкольным образованием охвачено 64 % от общего количества детей в возрасте от 1 до 7 лет.</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Показатель охвата детей в возрасте 7 – 18 лет общим образованием составляет 99,7 %. Современным требованиям обучения, в общем количестве муниципальных общеобразовательных учреждений, соответствует 71,97% муниципальных общеобразовательных учреждений. 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2014 году составила 35%.</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Обеспеченность сельского населения врачами меньше в 1,3 раза по сравнению с городским населением.</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Современное состояние материально-технической базы учреждений культуры характеризуется высокой степенью изношенностью зданий, оборудования, внутренних инженерных коммуникаций.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составила 9,76%, в 2013 году – 14,71%.</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С каждым годом увеличивается количество людей, занимающихся физкультурой и спортом. Это связано с работой инструкторов по спорту в поселениях района, оснащением сельских поселений спортивным инвентарем и оборудованием, а также возросшей популярностью у населения ежегодно проводимыми спортивно-массовыми мероприятиями. Численность занимающихся в детско-юношеских спортивных школах в 2014 году составила 433 человека, в 2013 году 419 человек. Обеспеченность плоскостными сооружениями в 2014 году составила 1,3 </w:t>
      </w:r>
      <w:proofErr w:type="gramStart"/>
      <w:r w:rsidRPr="00525D49">
        <w:rPr>
          <w:rFonts w:ascii="Times New Roman" w:hAnsi="Times New Roman"/>
          <w:sz w:val="24"/>
          <w:szCs w:val="24"/>
        </w:rPr>
        <w:t>кв.м</w:t>
      </w:r>
      <w:proofErr w:type="gramEnd"/>
      <w:r w:rsidRPr="00525D49">
        <w:rPr>
          <w:rFonts w:ascii="Times New Roman" w:hAnsi="Times New Roman"/>
          <w:sz w:val="24"/>
          <w:szCs w:val="24"/>
        </w:rPr>
        <w:t xml:space="preserve"> на 1 проживающего,  обеспеченность спортивными залами 0,2 кв.м.</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Наиболее остро стоит вопрос по обеспечению жильем молодых специалистов и граждан, работающих в учреждениях социальной сферы.</w:t>
      </w:r>
      <w:r w:rsidRPr="00525D49">
        <w:rPr>
          <w:sz w:val="24"/>
          <w:szCs w:val="24"/>
        </w:rPr>
        <w:t xml:space="preserve"> </w:t>
      </w:r>
      <w:r w:rsidRPr="00525D49">
        <w:rPr>
          <w:rFonts w:ascii="Times New Roman" w:hAnsi="Times New Roman"/>
          <w:sz w:val="24"/>
          <w:szCs w:val="24"/>
        </w:rPr>
        <w:t>С 2015 года начата реализация муниципальной программы «Устойчивое развитие сельских территорий Каргасокского района до 2020 года».</w:t>
      </w:r>
      <w:r w:rsidRPr="00525D49">
        <w:rPr>
          <w:sz w:val="24"/>
          <w:szCs w:val="24"/>
        </w:rPr>
        <w:t xml:space="preserve"> </w:t>
      </w:r>
      <w:r w:rsidRPr="00525D49">
        <w:rPr>
          <w:rFonts w:ascii="Times New Roman" w:hAnsi="Times New Roman"/>
          <w:sz w:val="24"/>
          <w:szCs w:val="24"/>
        </w:rPr>
        <w:t>В 2015 году господдержка предоставлена 1 молодой семье (молодому специалисту в области образования). В результате реализации мероприятия участником программы приобретено жилое помещение общей площадью 68,7 кв.м.</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Необходимость разработки и реализации подпрограммы обусловлена:</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социально-политической остротой проблемы;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2)потребностью формирования базовых условий социального комфорта для закрепления на селе трудовых ресурсов;</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3)необходимостью обеспечения устойчивого развития сельских территорий.</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xml:space="preserve">Настоящая подпрограмма разработана в рамках постановления Правительства Российской Федерации от 15.07.2013 №598 «О федеральной целевой программе «Устойчивое развитие сельских территорий на 2014 – 2017 годы и на период до 2020 года», постановления Администрации Томской области от 06.12.2013 №520а «Об утверждении государственной программы Томской области «Устойчивое развитие сельских территорий Томской области до 2020 года», а также с учетом приоритетов и задач, предусмотренных </w:t>
      </w:r>
      <w:r w:rsidRPr="00525D49">
        <w:rPr>
          <w:rFonts w:ascii="Times New Roman" w:hAnsi="Times New Roman"/>
          <w:sz w:val="24"/>
          <w:szCs w:val="24"/>
        </w:rPr>
        <w:lastRenderedPageBreak/>
        <w:t>Стратегией социально-экономического развития муниципального образования «Каргасокский  район» до 2025 года.</w:t>
      </w:r>
    </w:p>
    <w:p w:rsidR="00B06A02" w:rsidRPr="00525D49" w:rsidRDefault="00B06A02" w:rsidP="00525D49">
      <w:pPr>
        <w:pStyle w:val="a5"/>
        <w:ind w:firstLine="567"/>
        <w:jc w:val="both"/>
        <w:rPr>
          <w:rFonts w:ascii="Times New Roman" w:hAnsi="Times New Roman"/>
          <w:sz w:val="24"/>
          <w:szCs w:val="24"/>
        </w:rPr>
      </w:pPr>
    </w:p>
    <w:p w:rsidR="00B06A02" w:rsidRPr="00525D49" w:rsidRDefault="00B06A02" w:rsidP="00525D49">
      <w:pPr>
        <w:pStyle w:val="a5"/>
        <w:ind w:firstLine="567"/>
        <w:jc w:val="center"/>
        <w:rPr>
          <w:rFonts w:ascii="Times New Roman" w:hAnsi="Times New Roman"/>
          <w:sz w:val="24"/>
          <w:szCs w:val="24"/>
        </w:rPr>
      </w:pPr>
      <w:r w:rsidRPr="00525D49">
        <w:rPr>
          <w:rFonts w:ascii="Times New Roman" w:hAnsi="Times New Roman"/>
          <w:sz w:val="24"/>
          <w:szCs w:val="24"/>
        </w:rPr>
        <w:t xml:space="preserve">2.ЦЕЛИ И ЗАДАЧИ ПОДПРОГРАММЫ 3, СРОКИ И ЭТАПЫ ЕЕ РЕАЛИЗАЦИИ, ЦЕЛЕВЫЕ ПОКАЗАТЕЛИ РЕЗУЛЬТАТИВНОСТИ РЕАЛИЗАЦИИ ПОДПРОГРАММЫ </w:t>
      </w:r>
    </w:p>
    <w:p w:rsidR="00B06A02" w:rsidRPr="00525D49" w:rsidRDefault="00B06A02" w:rsidP="00525D49">
      <w:pPr>
        <w:pStyle w:val="a5"/>
        <w:ind w:firstLine="567"/>
        <w:jc w:val="both"/>
        <w:rPr>
          <w:rFonts w:ascii="Times New Roman" w:hAnsi="Times New Roman"/>
          <w:sz w:val="24"/>
          <w:szCs w:val="24"/>
        </w:rPr>
      </w:pPr>
    </w:p>
    <w:p w:rsidR="00B06A02" w:rsidRPr="00525D49" w:rsidRDefault="00B06A02" w:rsidP="00525D49">
      <w:pPr>
        <w:ind w:firstLine="709"/>
        <w:jc w:val="both"/>
      </w:pPr>
      <w:r w:rsidRPr="00525D49">
        <w:t>Цель настоящей подпрограммы:</w:t>
      </w:r>
    </w:p>
    <w:p w:rsidR="00B06A02" w:rsidRPr="00525D49" w:rsidRDefault="00B06A02" w:rsidP="00525D49">
      <w:pPr>
        <w:widowControl w:val="0"/>
        <w:autoSpaceDE w:val="0"/>
        <w:autoSpaceDN w:val="0"/>
        <w:adjustRightInd w:val="0"/>
        <w:ind w:firstLine="709"/>
        <w:jc w:val="both"/>
      </w:pPr>
      <w:r w:rsidRPr="00525D49">
        <w:t>Улучшение качества жизни сельского населения, в том числе молодых семей и молодых специалистов.</w:t>
      </w:r>
    </w:p>
    <w:p w:rsidR="00B06A02" w:rsidRPr="00525D49" w:rsidRDefault="00B06A02" w:rsidP="00525D49">
      <w:pPr>
        <w:widowControl w:val="0"/>
        <w:autoSpaceDE w:val="0"/>
        <w:autoSpaceDN w:val="0"/>
        <w:adjustRightInd w:val="0"/>
        <w:ind w:firstLine="709"/>
        <w:jc w:val="both"/>
      </w:pPr>
      <w:r w:rsidRPr="00525D49">
        <w:t>Достижение цели обеспечивается за счет решения следующих задач подпрограммы:</w:t>
      </w:r>
    </w:p>
    <w:p w:rsidR="00B06A02" w:rsidRPr="00525D49" w:rsidRDefault="00B06A02" w:rsidP="00525D49">
      <w:pPr>
        <w:widowControl w:val="0"/>
        <w:autoSpaceDE w:val="0"/>
        <w:autoSpaceDN w:val="0"/>
        <w:adjustRightInd w:val="0"/>
        <w:ind w:firstLine="709"/>
        <w:jc w:val="both"/>
      </w:pPr>
      <w:r w:rsidRPr="00525D49">
        <w:rPr>
          <w:rFonts w:cs="Calibri"/>
        </w:rPr>
        <w:t>Задача 1.</w:t>
      </w:r>
      <w:r w:rsidRPr="00525D49">
        <w:t xml:space="preserve"> Развитие социальной и инженерной инфраструктуры.</w:t>
      </w:r>
    </w:p>
    <w:p w:rsidR="00B06A02" w:rsidRPr="00525D49" w:rsidRDefault="00B06A02" w:rsidP="00525D49">
      <w:pPr>
        <w:ind w:firstLine="709"/>
        <w:jc w:val="both"/>
      </w:pPr>
      <w:r w:rsidRPr="00525D49">
        <w:rPr>
          <w:rFonts w:cs="Calibri"/>
        </w:rPr>
        <w:t>Задача 2.</w:t>
      </w:r>
      <w:r w:rsidRPr="00525D49">
        <w:t xml:space="preserve"> Предоставление государственной поддержки на улучшение жилищных условий гражданам, в том числе молодым семьям и молодым специалистам.</w:t>
      </w:r>
    </w:p>
    <w:p w:rsidR="00B06A02" w:rsidRPr="00525D49" w:rsidRDefault="00B06A02" w:rsidP="00525D49">
      <w:pPr>
        <w:ind w:firstLine="709"/>
        <w:jc w:val="both"/>
      </w:pPr>
      <w:r w:rsidRPr="00525D49">
        <w:t>Указанные выше цель и задачи подпрограммы соответствуют целям и задачам Стратегии социально-экономического развития муниципального образования «Каргасокский район» до 2025 года.</w:t>
      </w:r>
    </w:p>
    <w:p w:rsidR="00B06A02" w:rsidRPr="00525D49" w:rsidRDefault="00B06A02" w:rsidP="00525D49">
      <w:pPr>
        <w:ind w:firstLine="709"/>
        <w:jc w:val="both"/>
      </w:pPr>
      <w:r w:rsidRPr="00525D49">
        <w:t>Срок реализации подпрограммы – 2016 – 2021 годы, этапы не предусмотрены.</w:t>
      </w:r>
    </w:p>
    <w:p w:rsidR="00B06A02" w:rsidRPr="00525D49" w:rsidRDefault="00B06A02" w:rsidP="00525D49">
      <w:pPr>
        <w:ind w:firstLine="709"/>
        <w:jc w:val="both"/>
      </w:pPr>
      <w:r w:rsidRPr="00525D49">
        <w:t>Целевые показатели результативности настоящей подпрограммы: количество реализованных инвестиционных проектов, количество семей, улучшивших жилищные условия в рамках подпрограмм, ввод в эксплуатацию объектов социальной инфраструктуры, количество семей, которым предоставлена государственная поддержка.</w:t>
      </w:r>
    </w:p>
    <w:p w:rsidR="00B06A02" w:rsidRPr="00525D49" w:rsidRDefault="00B06A02" w:rsidP="00525D49">
      <w:pPr>
        <w:pStyle w:val="ConsPlusNormal"/>
        <w:ind w:firstLine="709"/>
        <w:jc w:val="both"/>
        <w:rPr>
          <w:sz w:val="24"/>
          <w:szCs w:val="24"/>
        </w:rPr>
      </w:pPr>
      <w:r w:rsidRPr="00525D49">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B06A02" w:rsidRPr="00525D49" w:rsidRDefault="00B06A02" w:rsidP="00525D49">
      <w:pPr>
        <w:ind w:firstLine="567"/>
        <w:jc w:val="both"/>
        <w:sectPr w:rsidR="00B06A02" w:rsidRPr="00525D49" w:rsidSect="00811D22">
          <w:pgSz w:w="11906" w:h="16838"/>
          <w:pgMar w:top="567" w:right="851" w:bottom="851" w:left="1701"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 РЕЗУЛЬТАТИВНОСТИ ПОДПРОГРАММЫ 3.</w:t>
      </w:r>
    </w:p>
    <w:p w:rsidR="00B06A02" w:rsidRPr="00525D49" w:rsidRDefault="00B06A02" w:rsidP="00525D49">
      <w:pPr>
        <w:pStyle w:val="ConsPlusNormal"/>
        <w:ind w:firstLine="0"/>
        <w:jc w:val="center"/>
        <w:rPr>
          <w:sz w:val="24"/>
          <w:szCs w:val="24"/>
        </w:rPr>
      </w:pPr>
      <w:r w:rsidRPr="00525D49">
        <w:rPr>
          <w:rFonts w:ascii="Times New Roman" w:hAnsi="Times New Roman" w:cs="Times New Roman"/>
          <w:sz w:val="24"/>
          <w:szCs w:val="24"/>
        </w:rPr>
        <w:t>«УСТОЙЧИВОЕ РАЗВИТИЕ СЕЛЬСКИХ ТЕРРИТОРИЙ КАРГАСОКСКОГО РАЙОНА»</w:t>
      </w:r>
      <w:r w:rsidRPr="00525D49">
        <w:rPr>
          <w:rFonts w:cs="Calibri"/>
          <w:sz w:val="24"/>
          <w:szCs w:val="24"/>
        </w:rPr>
        <w:t xml:space="preserve">  </w:t>
      </w:r>
      <w:r w:rsidRPr="00525D49">
        <w:rPr>
          <w:rFonts w:ascii="Times New Roman" w:hAnsi="Times New Roman" w:cs="Times New Roman"/>
          <w:sz w:val="24"/>
          <w:szCs w:val="24"/>
        </w:rPr>
        <w:t xml:space="preserve">   </w:t>
      </w:r>
    </w:p>
    <w:tbl>
      <w:tblPr>
        <w:tblW w:w="5058" w:type="pct"/>
        <w:tblInd w:w="212" w:type="dxa"/>
        <w:tblLayout w:type="fixed"/>
        <w:tblCellMar>
          <w:left w:w="70" w:type="dxa"/>
          <w:right w:w="70" w:type="dxa"/>
        </w:tblCellMar>
        <w:tblLook w:val="0000" w:firstRow="0" w:lastRow="0" w:firstColumn="0" w:lastColumn="0" w:noHBand="0" w:noVBand="0"/>
      </w:tblPr>
      <w:tblGrid>
        <w:gridCol w:w="539"/>
        <w:gridCol w:w="3244"/>
        <w:gridCol w:w="1204"/>
        <w:gridCol w:w="898"/>
        <w:gridCol w:w="898"/>
        <w:gridCol w:w="39"/>
        <w:gridCol w:w="850"/>
        <w:gridCol w:w="9"/>
        <w:gridCol w:w="78"/>
        <w:gridCol w:w="801"/>
        <w:gridCol w:w="18"/>
        <w:gridCol w:w="871"/>
        <w:gridCol w:w="27"/>
        <w:gridCol w:w="39"/>
        <w:gridCol w:w="804"/>
        <w:gridCol w:w="21"/>
        <w:gridCol w:w="33"/>
        <w:gridCol w:w="862"/>
        <w:gridCol w:w="21"/>
        <w:gridCol w:w="15"/>
        <w:gridCol w:w="919"/>
        <w:gridCol w:w="1114"/>
        <w:gridCol w:w="1705"/>
      </w:tblGrid>
      <w:tr w:rsidR="00B06A02" w:rsidRPr="00525D49" w:rsidTr="00884B81">
        <w:trPr>
          <w:cantSplit/>
          <w:trHeight w:val="315"/>
          <w:tblHeader/>
        </w:trPr>
        <w:tc>
          <w:tcPr>
            <w:tcW w:w="180"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081"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398" w:type="pct"/>
            <w:gridSpan w:val="1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71"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568"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80"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081"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401"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29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 xml:space="preserve"> год</w:t>
            </w:r>
          </w:p>
        </w:tc>
        <w:tc>
          <w:tcPr>
            <w:tcW w:w="29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 xml:space="preserve">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2016 </w:t>
            </w:r>
          </w:p>
          <w:p w:rsidR="00B06A02" w:rsidRPr="00525D49" w:rsidRDefault="00B06A02" w:rsidP="00525D49">
            <w:pPr>
              <w:jc w:val="center"/>
              <w:rPr>
                <w:sz w:val="22"/>
                <w:szCs w:val="22"/>
              </w:rPr>
            </w:pPr>
            <w:r w:rsidRPr="00525D49">
              <w:rPr>
                <w:sz w:val="22"/>
                <w:szCs w:val="22"/>
              </w:rPr>
              <w:t>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2017 </w:t>
            </w:r>
          </w:p>
          <w:p w:rsidR="00B06A02" w:rsidRPr="00525D49" w:rsidRDefault="00B06A02" w:rsidP="00525D49">
            <w:pPr>
              <w:jc w:val="center"/>
              <w:rPr>
                <w:sz w:val="22"/>
                <w:szCs w:val="22"/>
              </w:rPr>
            </w:pPr>
            <w:r w:rsidRPr="00525D49">
              <w:rPr>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2018 </w:t>
            </w:r>
          </w:p>
          <w:p w:rsidR="00B06A02" w:rsidRPr="00525D49" w:rsidRDefault="00B06A02" w:rsidP="00525D49">
            <w:pPr>
              <w:jc w:val="center"/>
              <w:rPr>
                <w:sz w:val="22"/>
                <w:szCs w:val="22"/>
              </w:rPr>
            </w:pPr>
            <w:r w:rsidRPr="00525D49">
              <w:rPr>
                <w:sz w:val="22"/>
                <w:szCs w:val="22"/>
              </w:rPr>
              <w:t>год</w:t>
            </w:r>
          </w:p>
        </w:tc>
        <w:tc>
          <w:tcPr>
            <w:tcW w:w="299" w:type="pct"/>
            <w:gridSpan w:val="4"/>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2019 </w:t>
            </w:r>
          </w:p>
          <w:p w:rsidR="00B06A02" w:rsidRPr="00525D49" w:rsidRDefault="00B06A02" w:rsidP="00525D49">
            <w:pPr>
              <w:jc w:val="center"/>
              <w:rPr>
                <w:sz w:val="22"/>
                <w:szCs w:val="22"/>
              </w:rPr>
            </w:pPr>
            <w:r w:rsidRPr="00525D49">
              <w:rPr>
                <w:sz w:val="22"/>
                <w:szCs w:val="22"/>
              </w:rPr>
              <w:t>год</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2020 </w:t>
            </w:r>
          </w:p>
          <w:p w:rsidR="00B06A02" w:rsidRPr="00525D49" w:rsidRDefault="00B06A02" w:rsidP="00525D49">
            <w:pPr>
              <w:jc w:val="center"/>
              <w:rPr>
                <w:sz w:val="22"/>
                <w:szCs w:val="22"/>
              </w:rPr>
            </w:pPr>
            <w:r w:rsidRPr="00525D49">
              <w:rPr>
                <w:sz w:val="22"/>
                <w:szCs w:val="22"/>
              </w:rPr>
              <w:t>год</w:t>
            </w:r>
          </w:p>
        </w:tc>
        <w:tc>
          <w:tcPr>
            <w:tcW w:w="306"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c>
          <w:tcPr>
            <w:tcW w:w="371"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568"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8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08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40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29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29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299"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299"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99" w:type="pct"/>
            <w:gridSpan w:val="4"/>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306"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7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568"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цели подпрограммы 3.</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Улучшение качества жизни сельского населения, в том числе молодых семей и молодых специалистов</w:t>
            </w:r>
          </w:p>
        </w:tc>
      </w:tr>
      <w:tr w:rsidR="00B06A02" w:rsidRPr="00525D49" w:rsidTr="00884B81">
        <w:trPr>
          <w:cantSplit/>
          <w:trHeight w:val="282"/>
        </w:trPr>
        <w:tc>
          <w:tcPr>
            <w:tcW w:w="180"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81"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реализованных инвестиционных проектов, ед.</w:t>
            </w:r>
          </w:p>
        </w:tc>
        <w:tc>
          <w:tcPr>
            <w:tcW w:w="40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299"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299"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296"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6" w:type="pct"/>
            <w:gridSpan w:val="3"/>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296" w:type="pct"/>
            <w:gridSpan w:val="2"/>
            <w:tcBorders>
              <w:top w:val="single" w:sz="6" w:space="0" w:color="auto"/>
              <w:left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w:t>
            </w:r>
          </w:p>
        </w:tc>
        <w:tc>
          <w:tcPr>
            <w:tcW w:w="297" w:type="pct"/>
            <w:gridSpan w:val="4"/>
            <w:tcBorders>
              <w:top w:val="single" w:sz="6" w:space="0" w:color="auto"/>
              <w:left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w:t>
            </w:r>
          </w:p>
        </w:tc>
        <w:tc>
          <w:tcPr>
            <w:tcW w:w="298" w:type="pct"/>
            <w:gridSpan w:val="2"/>
            <w:tcBorders>
              <w:top w:val="single" w:sz="6" w:space="0" w:color="auto"/>
              <w:left w:val="single" w:sz="4" w:space="0" w:color="auto"/>
              <w:right w:val="single" w:sz="4" w:space="0" w:color="auto"/>
            </w:tcBorders>
            <w:shd w:val="clear" w:color="auto" w:fill="FFFFFF"/>
            <w:vAlign w:val="bottom"/>
          </w:tcPr>
          <w:p w:rsidR="00B06A02" w:rsidRPr="00525D49" w:rsidRDefault="00B06A02" w:rsidP="00525D49">
            <w:pPr>
              <w:jc w:val="center"/>
              <w:rPr>
                <w:sz w:val="22"/>
                <w:szCs w:val="22"/>
              </w:rPr>
            </w:pPr>
            <w:r w:rsidRPr="00525D49">
              <w:rPr>
                <w:sz w:val="22"/>
                <w:szCs w:val="22"/>
              </w:rPr>
              <w:t>-</w:t>
            </w:r>
          </w:p>
        </w:tc>
        <w:tc>
          <w:tcPr>
            <w:tcW w:w="318" w:type="pct"/>
            <w:gridSpan w:val="3"/>
            <w:tcBorders>
              <w:top w:val="single" w:sz="6" w:space="0" w:color="auto"/>
              <w:left w:val="single" w:sz="4" w:space="0" w:color="auto"/>
              <w:right w:val="single" w:sz="6" w:space="0" w:color="auto"/>
            </w:tcBorders>
            <w:shd w:val="clear" w:color="auto" w:fill="FFFFFF"/>
            <w:vAlign w:val="bottom"/>
          </w:tcPr>
          <w:p w:rsidR="00B06A02" w:rsidRPr="00525D49" w:rsidRDefault="00B06A02" w:rsidP="00525D49">
            <w:pPr>
              <w:jc w:val="center"/>
              <w:rPr>
                <w:sz w:val="22"/>
                <w:szCs w:val="22"/>
              </w:rPr>
            </w:pPr>
            <w:r w:rsidRPr="00525D49">
              <w:rPr>
                <w:sz w:val="22"/>
                <w:szCs w:val="22"/>
              </w:rPr>
              <w:t>-</w:t>
            </w:r>
          </w:p>
        </w:tc>
        <w:tc>
          <w:tcPr>
            <w:tcW w:w="37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68"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82"/>
        </w:trPr>
        <w:tc>
          <w:tcPr>
            <w:tcW w:w="180"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08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семей, улучшивших жилищные условия в рамках подпрограммы</w:t>
            </w:r>
          </w:p>
        </w:tc>
        <w:tc>
          <w:tcPr>
            <w:tcW w:w="40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семей (человек)</w:t>
            </w:r>
          </w:p>
        </w:tc>
        <w:tc>
          <w:tcPr>
            <w:tcW w:w="299"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 (2)</w:t>
            </w:r>
          </w:p>
        </w:tc>
        <w:tc>
          <w:tcPr>
            <w:tcW w:w="296"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 (3)</w:t>
            </w:r>
          </w:p>
        </w:tc>
        <w:tc>
          <w:tcPr>
            <w:tcW w:w="296" w:type="pct"/>
            <w:gridSpan w:val="3"/>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 (13)</w:t>
            </w:r>
          </w:p>
        </w:tc>
        <w:tc>
          <w:tcPr>
            <w:tcW w:w="296"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 (13)</w:t>
            </w:r>
          </w:p>
        </w:tc>
        <w:tc>
          <w:tcPr>
            <w:tcW w:w="297" w:type="pct"/>
            <w:gridSpan w:val="4"/>
            <w:tcBorders>
              <w:top w:val="single" w:sz="6" w:space="0" w:color="auto"/>
              <w:left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 (18)</w:t>
            </w:r>
          </w:p>
        </w:tc>
        <w:tc>
          <w:tcPr>
            <w:tcW w:w="298" w:type="pct"/>
            <w:gridSpan w:val="2"/>
            <w:tcBorders>
              <w:top w:val="single" w:sz="6" w:space="0" w:color="auto"/>
              <w:left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3(11)</w:t>
            </w:r>
          </w:p>
        </w:tc>
        <w:tc>
          <w:tcPr>
            <w:tcW w:w="318" w:type="pct"/>
            <w:gridSpan w:val="3"/>
            <w:tcBorders>
              <w:top w:val="single" w:sz="6" w:space="0" w:color="auto"/>
              <w:left w:val="single" w:sz="4"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371"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68"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562"/>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задачи 1 подпрограммы 3.</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Развитие социальной и инженерной инфраструктуры</w:t>
            </w:r>
          </w:p>
        </w:tc>
      </w:tr>
      <w:tr w:rsidR="00B06A02" w:rsidRPr="00525D49"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Ввод в эксплуатацию объектов социальной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108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Ввод в эксплуатацию объектов инженерной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задачи 2 подпрограммы 3.</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Предоставление государственной поддержки на улучшение жилищных условий гражданам,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молодым семьям и молодым специалистам</w:t>
            </w:r>
          </w:p>
        </w:tc>
      </w:tr>
      <w:tr w:rsidR="00B06A02" w:rsidRPr="00525D49"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семей, которым предоставлена государственная поддержка</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семей</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c>
          <w:tcPr>
            <w:tcW w:w="312"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c>
          <w:tcPr>
            <w:tcW w:w="273"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4</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4</w:t>
            </w:r>
          </w:p>
        </w:tc>
        <w:tc>
          <w:tcPr>
            <w:tcW w:w="268"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7</w:t>
            </w:r>
          </w:p>
        </w:tc>
        <w:tc>
          <w:tcPr>
            <w:tcW w:w="312" w:type="pct"/>
            <w:gridSpan w:val="4"/>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3</w:t>
            </w:r>
          </w:p>
        </w:tc>
        <w:tc>
          <w:tcPr>
            <w:tcW w:w="311" w:type="pct"/>
            <w:gridSpan w:val="2"/>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1</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ind w:firstLine="567"/>
        <w:jc w:val="both"/>
        <w:sectPr w:rsidR="00B06A02" w:rsidRPr="00525D49" w:rsidSect="00360889">
          <w:pgSz w:w="16838" w:h="11906" w:orient="landscape"/>
          <w:pgMar w:top="1701" w:right="1134" w:bottom="851" w:left="851" w:header="709" w:footer="709" w:gutter="0"/>
          <w:cols w:space="708"/>
          <w:docGrid w:linePitch="360"/>
        </w:sectPr>
      </w:pPr>
    </w:p>
    <w:p w:rsidR="00B06A02" w:rsidRPr="00525D49" w:rsidRDefault="00B06A02" w:rsidP="00525D49">
      <w:pPr>
        <w:ind w:firstLine="567"/>
        <w:jc w:val="center"/>
      </w:pPr>
      <w:r w:rsidRPr="00525D49">
        <w:lastRenderedPageBreak/>
        <w:t>3.СИСТЕМА МЕРОПРИЯТИЙ И РЕСУРСНОЕ ОБЕСПЕЧЕНИЕ ПОДПРОГРАММЫ 3.</w:t>
      </w:r>
    </w:p>
    <w:p w:rsidR="00B06A02" w:rsidRPr="00525D49" w:rsidRDefault="00B06A02" w:rsidP="00525D49">
      <w:pPr>
        <w:ind w:firstLine="709"/>
        <w:jc w:val="both"/>
      </w:pPr>
      <w:r w:rsidRPr="00525D49">
        <w:t>На реализацию подпрограммы необходимо 59,8 млн. рублей, в том числе:</w:t>
      </w:r>
    </w:p>
    <w:p w:rsidR="00B06A02" w:rsidRPr="00525D49" w:rsidRDefault="00B06A02" w:rsidP="00525D49">
      <w:pPr>
        <w:ind w:firstLine="709"/>
        <w:jc w:val="both"/>
      </w:pPr>
      <w:r w:rsidRPr="00525D49">
        <w:t>1)средства федерального бюджета – 14,8 млн. рублей;</w:t>
      </w:r>
    </w:p>
    <w:p w:rsidR="00B06A02" w:rsidRPr="00525D49" w:rsidRDefault="00B06A02" w:rsidP="00525D49">
      <w:pPr>
        <w:ind w:firstLine="709"/>
        <w:jc w:val="both"/>
      </w:pPr>
      <w:r w:rsidRPr="00525D49">
        <w:t>2)средства областного бюджета – 11,6 млн. рублей;</w:t>
      </w:r>
    </w:p>
    <w:p w:rsidR="00B06A02" w:rsidRPr="00525D49" w:rsidRDefault="00B06A02" w:rsidP="00525D49">
      <w:pPr>
        <w:ind w:firstLine="709"/>
        <w:jc w:val="both"/>
      </w:pPr>
      <w:r w:rsidRPr="00525D49">
        <w:t>3)средства районного бюджета – 10,6 млн. рублей;</w:t>
      </w:r>
    </w:p>
    <w:p w:rsidR="00B06A02" w:rsidRPr="00525D49" w:rsidRDefault="00B06A02" w:rsidP="00525D49">
      <w:pPr>
        <w:ind w:firstLine="709"/>
        <w:jc w:val="both"/>
      </w:pPr>
      <w:r w:rsidRPr="00525D49">
        <w:t>4)внебюджетные средства – 22,8 млн. рублей.</w:t>
      </w:r>
    </w:p>
    <w:p w:rsidR="00B06A02" w:rsidRPr="00525D49" w:rsidRDefault="00B06A02" w:rsidP="00525D49">
      <w:pPr>
        <w:ind w:firstLine="709"/>
        <w:jc w:val="both"/>
      </w:pPr>
      <w:r w:rsidRPr="00525D49">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B06A02" w:rsidRPr="00525D49" w:rsidRDefault="00B06A02" w:rsidP="00525D49">
      <w:pPr>
        <w:ind w:firstLine="709"/>
        <w:jc w:val="both"/>
      </w:pPr>
      <w:r w:rsidRPr="00525D49">
        <w:t>В рамках программы планируется строительство (реконструкция) объектов коммунальной и социальной инфраструктуры, а также предоставление гражданам государственной поддержки на приобретение</w:t>
      </w:r>
    </w:p>
    <w:p w:rsidR="00B06A02" w:rsidRPr="00525D49" w:rsidRDefault="00B06A02" w:rsidP="00525D49">
      <w:pPr>
        <w:ind w:firstLine="709"/>
        <w:jc w:val="both"/>
      </w:pPr>
      <w:r w:rsidRPr="00525D49">
        <w:t>(строительства) жилья.</w:t>
      </w:r>
    </w:p>
    <w:p w:rsidR="00B06A02" w:rsidRPr="00525D49" w:rsidRDefault="00B06A02" w:rsidP="00525D49">
      <w:pPr>
        <w:pStyle w:val="ConsPlusNormal"/>
        <w:ind w:firstLine="709"/>
        <w:jc w:val="both"/>
        <w:rPr>
          <w:rFonts w:ascii="Times New Roman" w:hAnsi="Times New Roman" w:cs="Times New Roman"/>
          <w:sz w:val="24"/>
          <w:szCs w:val="24"/>
        </w:rPr>
      </w:pPr>
      <w:r w:rsidRPr="00525D49">
        <w:rPr>
          <w:rFonts w:ascii="Times New Roman" w:hAnsi="Times New Roman" w:cs="Times New Roman"/>
          <w:sz w:val="24"/>
          <w:szCs w:val="24"/>
        </w:rPr>
        <w:t>Перечень основных мероприятий и ресурсное обеспечение подпрограммы 3. приведены в таблице 2.</w:t>
      </w:r>
    </w:p>
    <w:p w:rsidR="00B06A02" w:rsidRPr="00525D49" w:rsidRDefault="00B06A02" w:rsidP="00525D49">
      <w:pPr>
        <w:pStyle w:val="ConsPlusNormal"/>
        <w:ind w:firstLine="709"/>
        <w:jc w:val="both"/>
        <w:rPr>
          <w:rFonts w:ascii="Times New Roman" w:hAnsi="Times New Roman" w:cs="Times New Roman"/>
          <w:sz w:val="24"/>
          <w:szCs w:val="24"/>
        </w:rPr>
        <w:sectPr w:rsidR="00B06A02" w:rsidRPr="00525D49" w:rsidSect="00360889">
          <w:pgSz w:w="11906" w:h="16838"/>
          <w:pgMar w:top="1134" w:right="851" w:bottom="851" w:left="1701" w:header="709" w:footer="709" w:gutter="0"/>
          <w:cols w:space="708"/>
          <w:docGrid w:linePitch="360"/>
        </w:sectPr>
      </w:pPr>
    </w:p>
    <w:p w:rsidR="00B06A02" w:rsidRPr="00525D49" w:rsidRDefault="00B06A02" w:rsidP="00525D49">
      <w:pPr>
        <w:pStyle w:val="ConsPlusNormal"/>
        <w:ind w:firstLine="567"/>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2</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3.</w:t>
      </w:r>
    </w:p>
    <w:p w:rsidR="00B06A02" w:rsidRPr="00525D49" w:rsidRDefault="00B06A02" w:rsidP="00525D49">
      <w:pPr>
        <w:pStyle w:val="ConsPlusNormal"/>
        <w:ind w:firstLine="0"/>
        <w:jc w:val="center"/>
        <w:rPr>
          <w:rFonts w:ascii="Times New Roman" w:hAnsi="Times New Roman" w:cs="Times New Roman"/>
          <w:sz w:val="24"/>
          <w:szCs w:val="24"/>
        </w:rPr>
      </w:pPr>
      <w:r w:rsidRPr="00525D49">
        <w:rPr>
          <w:rFonts w:ascii="Times New Roman" w:hAnsi="Times New Roman" w:cs="Times New Roman"/>
          <w:sz w:val="24"/>
          <w:szCs w:val="24"/>
        </w:rPr>
        <w:t>«УСТОЙЧИВОЕ РАЗВИТИЕ СЕЛЬСКИХ ТЕРРИТОРИЙ КАРГАСОКСКОГО РАЙОНА»</w:t>
      </w:r>
      <w:r w:rsidRPr="00525D49">
        <w:rPr>
          <w:rFonts w:cs="Calibri"/>
          <w:sz w:val="24"/>
          <w:szCs w:val="24"/>
        </w:rPr>
        <w:t xml:space="preserve"> </w:t>
      </w:r>
    </w:p>
    <w:tbl>
      <w:tblPr>
        <w:tblW w:w="15448" w:type="dxa"/>
        <w:tblInd w:w="244" w:type="dxa"/>
        <w:tblLayout w:type="fixed"/>
        <w:tblCellMar>
          <w:top w:w="75" w:type="dxa"/>
          <w:left w:w="0" w:type="dxa"/>
          <w:bottom w:w="75" w:type="dxa"/>
          <w:right w:w="0" w:type="dxa"/>
        </w:tblCellMar>
        <w:tblLook w:val="0000" w:firstRow="0" w:lastRow="0" w:firstColumn="0" w:lastColumn="0" w:noHBand="0" w:noVBand="0"/>
      </w:tblPr>
      <w:tblGrid>
        <w:gridCol w:w="2121"/>
        <w:gridCol w:w="1139"/>
        <w:gridCol w:w="1418"/>
        <w:gridCol w:w="1420"/>
        <w:gridCol w:w="1415"/>
        <w:gridCol w:w="1276"/>
        <w:gridCol w:w="1134"/>
        <w:gridCol w:w="141"/>
        <w:gridCol w:w="1842"/>
        <w:gridCol w:w="2267"/>
        <w:gridCol w:w="1275"/>
      </w:tblGrid>
      <w:tr w:rsidR="00B06A02" w:rsidRPr="00525D49" w:rsidTr="00884B81">
        <w:trPr>
          <w:trHeight w:val="238"/>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1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Объем </w:t>
            </w:r>
            <w:proofErr w:type="spellStart"/>
            <w:r w:rsidRPr="00525D49">
              <w:rPr>
                <w:rFonts w:ascii="Times New Roman" w:hAnsi="Times New Roman" w:cs="Times New Roman"/>
                <w:sz w:val="22"/>
                <w:szCs w:val="22"/>
              </w:rPr>
              <w:t>финанси</w:t>
            </w:r>
            <w:proofErr w:type="spellEnd"/>
            <w:r w:rsidRPr="00525D49">
              <w:rPr>
                <w:rFonts w:ascii="Times New Roman" w:hAnsi="Times New Roman" w:cs="Times New Roman"/>
                <w:sz w:val="22"/>
                <w:szCs w:val="22"/>
              </w:rPr>
              <w:t>-</w:t>
            </w:r>
          </w:p>
          <w:p w:rsidR="00B06A02" w:rsidRPr="00525D49" w:rsidRDefault="00B06A02" w:rsidP="00525D49">
            <w:pPr>
              <w:pStyle w:val="ConsPlusNorma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рования</w:t>
            </w:r>
            <w:proofErr w:type="spellEnd"/>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(тыс. рублей)</w:t>
            </w:r>
          </w:p>
        </w:tc>
        <w:tc>
          <w:tcPr>
            <w:tcW w:w="52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 мероприятия</w:t>
            </w:r>
          </w:p>
        </w:tc>
        <w:tc>
          <w:tcPr>
            <w:tcW w:w="3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внебюджетных источников (по согласованию)</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482"/>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w:t>
            </w:r>
            <w:r w:rsidRPr="00525D49">
              <w:rPr>
                <w:rFonts w:ascii="Times New Roman" w:hAnsi="Times New Roman" w:cs="Times New Roman"/>
                <w:sz w:val="22"/>
                <w:szCs w:val="22"/>
                <w:lang w:val="en-US"/>
              </w:rPr>
              <w:t xml:space="preserve"> </w:t>
            </w:r>
            <w:r w:rsidRPr="00525D49">
              <w:rPr>
                <w:rFonts w:ascii="Times New Roman" w:hAnsi="Times New Roman" w:cs="Times New Roman"/>
                <w:sz w:val="22"/>
                <w:szCs w:val="22"/>
              </w:rPr>
              <w:t>3.</w:t>
            </w:r>
          </w:p>
        </w:tc>
      </w:tr>
      <w:tr w:rsidR="00B06A02" w:rsidRPr="00525D49" w:rsidTr="00884B81">
        <w:trPr>
          <w:trHeight w:val="255"/>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Развитие социальной и инженерной инфраструктуры</w:t>
            </w:r>
          </w:p>
        </w:tc>
      </w:tr>
      <w:tr w:rsidR="00B06A02" w:rsidRPr="00525D49" w:rsidTr="00884B81">
        <w:trPr>
          <w:trHeight w:val="682"/>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объектов социальной и инженерной инфраструктуры</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25 015,4</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10 375,1</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7 741,1</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6 899,2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w:t>
            </w:r>
            <w:r w:rsidRPr="00525D49">
              <w:rPr>
                <w:rFonts w:ascii="Times New Roman" w:hAnsi="Times New Roman" w:cs="Times New Roman"/>
                <w:sz w:val="22"/>
                <w:szCs w:val="22"/>
              </w:rPr>
              <w:lastRenderedPageBreak/>
              <w:t>«Каргасокский район, Отдел культуры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9 947,8</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6 783,2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2 500,0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664,6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rPr>
                <w:rFonts w:ascii="Times New Roman" w:hAnsi="Times New Roman" w:cs="Times New Roman"/>
                <w:sz w:val="22"/>
                <w:szCs w:val="22"/>
              </w:rPr>
            </w:pPr>
            <w:r w:rsidRPr="00525D49">
              <w:rPr>
                <w:rFonts w:ascii="Times New Roman" w:hAnsi="Times New Roman" w:cs="Times New Roman"/>
                <w:sz w:val="22"/>
                <w:szCs w:val="22"/>
              </w:rPr>
              <w:t>Количество введенных в эксплуатацию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15 067,6</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5 241,1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6 234,6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90"/>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185E6E"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Изготовление проектно-сметной документации на объекты капитального строительства муниципальной собственности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rPr>
                <w:rFonts w:ascii="Times New Roman" w:hAnsi="Times New Roman" w:cs="Times New Roman"/>
                <w:sz w:val="22"/>
                <w:szCs w:val="22"/>
              </w:rPr>
            </w:pPr>
            <w:r w:rsidRPr="00525D49">
              <w:rPr>
                <w:rFonts w:ascii="Times New Roman" w:hAnsi="Times New Roman" w:cs="Times New Roman"/>
                <w:sz w:val="22"/>
                <w:szCs w:val="22"/>
              </w:rPr>
              <w:t>Количество разработанной проектно-сметной документации,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Сети водоснабжения в </w:t>
            </w:r>
            <w:proofErr w:type="spellStart"/>
            <w:r w:rsidRPr="00525D49">
              <w:rPr>
                <w:rFonts w:ascii="Times New Roman" w:hAnsi="Times New Roman" w:cs="Times New Roman"/>
                <w:sz w:val="22"/>
                <w:szCs w:val="22"/>
              </w:rPr>
              <w:t>с.Средний</w:t>
            </w:r>
            <w:proofErr w:type="spellEnd"/>
            <w:r w:rsidRPr="00525D49">
              <w:rPr>
                <w:rFonts w:ascii="Times New Roman" w:hAnsi="Times New Roman" w:cs="Times New Roman"/>
                <w:sz w:val="22"/>
                <w:szCs w:val="22"/>
              </w:rPr>
              <w:t xml:space="preserve"> Васюган</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70"/>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58"/>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5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2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13,8</w:t>
            </w:r>
          </w:p>
        </w:tc>
      </w:tr>
      <w:tr w:rsidR="00B06A02" w:rsidRPr="00525D49" w:rsidTr="00884B81">
        <w:trPr>
          <w:trHeight w:val="207"/>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3</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и водопроводных сетей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w:t>
            </w:r>
            <w:r w:rsidRPr="00525D49">
              <w:rPr>
                <w:rFonts w:ascii="Times New Roman" w:hAnsi="Times New Roman" w:cs="Times New Roman"/>
                <w:sz w:val="22"/>
                <w:szCs w:val="22"/>
              </w:rPr>
              <w:lastRenderedPageBreak/>
              <w:t>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w:t>
            </w:r>
            <w:r w:rsidRPr="00525D49">
              <w:rPr>
                <w:rFonts w:ascii="Times New Roman" w:hAnsi="Times New Roman" w:cs="Times New Roman"/>
                <w:sz w:val="22"/>
                <w:szCs w:val="22"/>
              </w:rPr>
              <w:lastRenderedPageBreak/>
              <w:t>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1.Мощность станции водоподготовки, м3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2. Протяженность построенных сетей, </w:t>
            </w:r>
            <w:r w:rsidRPr="00525D49">
              <w:rPr>
                <w:rFonts w:ascii="Times New Roman" w:hAnsi="Times New Roman" w:cs="Times New Roman"/>
                <w:sz w:val="22"/>
                <w:szCs w:val="22"/>
              </w:rPr>
              <w:lastRenderedPageBreak/>
              <w:t>км</w:t>
            </w:r>
          </w:p>
          <w:p w:rsidR="00B06A02" w:rsidRPr="00525D49" w:rsidRDefault="00B06A02" w:rsidP="00525D49">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5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795"/>
        </w:trPr>
        <w:tc>
          <w:tcPr>
            <w:tcW w:w="2121" w:type="dxa"/>
            <w:vMerge/>
            <w:tcBorders>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nil"/>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156"/>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4</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Реконструкция сетей водоснабжения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6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Протяженность реконструированных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246"/>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35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259"/>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5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5</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водопроводных сетей в </w:t>
            </w:r>
            <w:proofErr w:type="spellStart"/>
            <w:r w:rsidRPr="00525D49">
              <w:rPr>
                <w:rFonts w:ascii="Times New Roman" w:hAnsi="Times New Roman" w:cs="Times New Roman"/>
                <w:sz w:val="22"/>
                <w:szCs w:val="22"/>
              </w:rPr>
              <w:t>с.Сосновка</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3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сетей, км</w:t>
            </w:r>
          </w:p>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25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7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38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p w:rsidR="00B06A02" w:rsidRPr="00525D49" w:rsidRDefault="00B06A02" w:rsidP="00525D49">
            <w:pPr>
              <w:pStyle w:val="ConsPlusNormal"/>
              <w:ind w:firstLine="0"/>
              <w:jc w:val="center"/>
              <w:rPr>
                <w:rFonts w:ascii="Times New Roman" w:hAnsi="Times New Roman" w:cs="Times New Roman"/>
                <w:b/>
                <w:sz w:val="22"/>
                <w:szCs w:val="22"/>
              </w:rPr>
            </w:pPr>
            <w:r w:rsidRPr="00525D49">
              <w:rPr>
                <w:rFonts w:ascii="Times New Roman" w:hAnsi="Times New Roman" w:cs="Times New Roman"/>
                <w:b/>
                <w:sz w:val="22"/>
                <w:szCs w:val="22"/>
              </w:rPr>
              <w:t>-</w:t>
            </w:r>
          </w:p>
        </w:tc>
      </w:tr>
      <w:tr w:rsidR="00B06A02" w:rsidRPr="00525D49" w:rsidTr="00884B81">
        <w:trPr>
          <w:trHeight w:val="476"/>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59"/>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lastRenderedPageBreak/>
              <w:t>Мероприятие  6</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и водопроводных сетей в </w:t>
            </w:r>
            <w:proofErr w:type="spellStart"/>
            <w:r w:rsidRPr="00525D49">
              <w:rPr>
                <w:rFonts w:ascii="Times New Roman" w:hAnsi="Times New Roman" w:cs="Times New Roman"/>
                <w:sz w:val="22"/>
                <w:szCs w:val="22"/>
              </w:rPr>
              <w:t>с.Тымск</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39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1.Мощность станции водоподготовки, м3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 Протяженность построенных сетей, км</w:t>
            </w:r>
          </w:p>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43"/>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7.</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с артезианской скважиной и водопроводных сетей в </w:t>
            </w:r>
            <w:proofErr w:type="spellStart"/>
            <w:r w:rsidRPr="00525D49">
              <w:rPr>
                <w:rFonts w:ascii="Times New Roman" w:hAnsi="Times New Roman" w:cs="Times New Roman"/>
                <w:sz w:val="22"/>
                <w:szCs w:val="22"/>
              </w:rPr>
              <w:t>с.Бондарка</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 xml:space="preserve"> 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1.Мощность станции водоподготовки, м3</w:t>
            </w:r>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2. Протяженность построенных сетей, км</w:t>
            </w:r>
          </w:p>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 xml:space="preserve"> 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  </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8.</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станции водоподготовки с </w:t>
            </w:r>
            <w:r w:rsidRPr="00525D49">
              <w:rPr>
                <w:rFonts w:ascii="Times New Roman" w:hAnsi="Times New Roman" w:cs="Times New Roman"/>
                <w:sz w:val="22"/>
                <w:szCs w:val="22"/>
              </w:rPr>
              <w:lastRenderedPageBreak/>
              <w:t xml:space="preserve">артезианской скважиной и водопроводных сетей в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w:t>
            </w:r>
            <w:r w:rsidRPr="00525D49">
              <w:rPr>
                <w:rFonts w:ascii="Times New Roman" w:hAnsi="Times New Roman" w:cs="Times New Roman"/>
                <w:sz w:val="22"/>
                <w:szCs w:val="22"/>
              </w:rPr>
              <w:lastRenderedPageBreak/>
              <w:t>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1.Мощность станции </w:t>
            </w:r>
            <w:r w:rsidRPr="00525D49">
              <w:rPr>
                <w:rFonts w:ascii="Times New Roman" w:hAnsi="Times New Roman" w:cs="Times New Roman"/>
                <w:sz w:val="22"/>
                <w:szCs w:val="22"/>
              </w:rPr>
              <w:lastRenderedPageBreak/>
              <w:t>водоподготовки, м3</w:t>
            </w:r>
          </w:p>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2. Протяженность построенных сетей, км</w:t>
            </w:r>
          </w:p>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  </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9</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Газоснабжение </w:t>
            </w:r>
            <w:proofErr w:type="spellStart"/>
            <w:r w:rsidRPr="00525D49">
              <w:rPr>
                <w:rFonts w:ascii="Times New Roman" w:hAnsi="Times New Roman" w:cs="Times New Roman"/>
                <w:sz w:val="22"/>
                <w:szCs w:val="22"/>
              </w:rPr>
              <w:t>мкр.ЦРБ</w:t>
            </w:r>
            <w:proofErr w:type="spellEnd"/>
            <w:r w:rsidRPr="00525D49">
              <w:rPr>
                <w:rFonts w:ascii="Times New Roman" w:hAnsi="Times New Roman" w:cs="Times New Roman"/>
                <w:sz w:val="22"/>
                <w:szCs w:val="22"/>
              </w:rPr>
              <w:t xml:space="preserve"> в границах </w:t>
            </w:r>
            <w:proofErr w:type="spellStart"/>
            <w:r w:rsidRPr="00525D49">
              <w:rPr>
                <w:rFonts w:ascii="Times New Roman" w:hAnsi="Times New Roman" w:cs="Times New Roman"/>
                <w:sz w:val="22"/>
                <w:szCs w:val="22"/>
              </w:rPr>
              <w:t>ул.Кирова-ул.Восточная</w:t>
            </w:r>
            <w:proofErr w:type="spellEnd"/>
            <w:r w:rsidRPr="00525D49">
              <w:rPr>
                <w:rFonts w:ascii="Times New Roman" w:hAnsi="Times New Roman" w:cs="Times New Roman"/>
                <w:sz w:val="22"/>
                <w:szCs w:val="22"/>
              </w:rPr>
              <w:t xml:space="preserve">, </w:t>
            </w:r>
            <w:proofErr w:type="spellStart"/>
            <w:r w:rsidRPr="00525D49">
              <w:rPr>
                <w:rFonts w:ascii="Times New Roman" w:hAnsi="Times New Roman" w:cs="Times New Roman"/>
                <w:sz w:val="22"/>
                <w:szCs w:val="22"/>
              </w:rPr>
              <w:t>пер.Южный-ул.Школьная</w:t>
            </w:r>
            <w:proofErr w:type="spellEnd"/>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25 015,4</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10 375,1</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7 741,1</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6 899,2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9 947,8</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6 783,2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2500,0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664,6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15 067,6</w:t>
            </w:r>
          </w:p>
        </w:tc>
        <w:tc>
          <w:tcPr>
            <w:tcW w:w="1420"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5 241,1</w:t>
            </w:r>
          </w:p>
        </w:tc>
        <w:tc>
          <w:tcPr>
            <w:tcW w:w="1276"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6 234,6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13,8</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10.</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Расширение существующих сетей газоснабжения в </w:t>
            </w:r>
            <w:proofErr w:type="spellStart"/>
            <w:r w:rsidRPr="00525D49">
              <w:rPr>
                <w:rFonts w:ascii="Times New Roman" w:hAnsi="Times New Roman" w:cs="Times New Roman"/>
                <w:sz w:val="22"/>
                <w:szCs w:val="22"/>
              </w:rPr>
              <w:t>с.Каргасок</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w:t>
            </w:r>
            <w:r w:rsidRPr="00525D49">
              <w:rPr>
                <w:rFonts w:ascii="Times New Roman" w:hAnsi="Times New Roman" w:cs="Times New Roman"/>
                <w:sz w:val="22"/>
                <w:szCs w:val="22"/>
              </w:rPr>
              <w:lastRenderedPageBreak/>
              <w:t>«Каргасокский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11</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Газификация </w:t>
            </w:r>
            <w:proofErr w:type="spellStart"/>
            <w:r w:rsidRPr="00525D49">
              <w:rPr>
                <w:rFonts w:ascii="Times New Roman" w:hAnsi="Times New Roman" w:cs="Times New Roman"/>
                <w:sz w:val="22"/>
                <w:szCs w:val="22"/>
              </w:rPr>
              <w:t>с.Вертикос</w:t>
            </w:r>
            <w:proofErr w:type="spellEnd"/>
            <w:r w:rsidRPr="00525D49">
              <w:rPr>
                <w:rFonts w:ascii="Times New Roman" w:hAnsi="Times New Roman" w:cs="Times New Roman"/>
                <w:sz w:val="22"/>
                <w:szCs w:val="22"/>
              </w:rPr>
              <w:t xml:space="preserve"> (заключительный этап)</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12</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Газификация </w:t>
            </w:r>
            <w:proofErr w:type="spellStart"/>
            <w:r w:rsidRPr="00525D49">
              <w:rPr>
                <w:rFonts w:ascii="Times New Roman" w:hAnsi="Times New Roman" w:cs="Times New Roman"/>
                <w:sz w:val="22"/>
                <w:szCs w:val="22"/>
              </w:rPr>
              <w:t>с.Пятый</w:t>
            </w:r>
            <w:proofErr w:type="spellEnd"/>
            <w:r w:rsidRPr="00525D49">
              <w:rPr>
                <w:rFonts w:ascii="Times New Roman" w:hAnsi="Times New Roman" w:cs="Times New Roman"/>
                <w:sz w:val="22"/>
                <w:szCs w:val="22"/>
              </w:rPr>
              <w:t xml:space="preserve"> км</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13</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СОШ на 80 уч-ся в </w:t>
            </w:r>
            <w:proofErr w:type="spellStart"/>
            <w:r w:rsidRPr="00525D49">
              <w:rPr>
                <w:rFonts w:ascii="Times New Roman" w:hAnsi="Times New Roman" w:cs="Times New Roman"/>
                <w:sz w:val="22"/>
                <w:szCs w:val="22"/>
              </w:rPr>
              <w:t>п.Молодежный</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Число введенных ученических мест, </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14</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детского сада на 120 мест в </w:t>
            </w:r>
            <w:proofErr w:type="spellStart"/>
            <w:r w:rsidRPr="00525D49">
              <w:rPr>
                <w:rFonts w:ascii="Times New Roman" w:hAnsi="Times New Roman" w:cs="Times New Roman"/>
                <w:sz w:val="22"/>
                <w:szCs w:val="22"/>
              </w:rPr>
              <w:t>с.Каргасок</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w:t>
            </w:r>
            <w:r w:rsidRPr="00525D49">
              <w:rPr>
                <w:rFonts w:ascii="Times New Roman" w:hAnsi="Times New Roman" w:cs="Times New Roman"/>
                <w:sz w:val="22"/>
                <w:szCs w:val="22"/>
              </w:rPr>
              <w:lastRenderedPageBreak/>
              <w:t>«Каргасокский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Число введенных мест дошкольного образования, </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15</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Реконструкция музея народов Севера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Обеспечение сельского населения учреждениями культуры, количество экспонатов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16</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Реконструкция культурно-досугового центра </w:t>
            </w:r>
            <w:proofErr w:type="spellStart"/>
            <w:r w:rsidRPr="00525D49">
              <w:rPr>
                <w:rFonts w:ascii="Times New Roman" w:hAnsi="Times New Roman" w:cs="Times New Roman"/>
                <w:sz w:val="22"/>
                <w:szCs w:val="22"/>
              </w:rPr>
              <w:t>Средневасю</w:t>
            </w:r>
            <w:proofErr w:type="spellEnd"/>
            <w:r w:rsidRPr="00525D49">
              <w:rPr>
                <w:rFonts w:ascii="Times New Roman" w:hAnsi="Times New Roman" w:cs="Times New Roman"/>
                <w:sz w:val="22"/>
                <w:szCs w:val="22"/>
              </w:rPr>
              <w:t>-ганского сельского поселения</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roofErr w:type="gramStart"/>
            <w:r w:rsidRPr="00525D49">
              <w:rPr>
                <w:rFonts w:ascii="Times New Roman" w:hAnsi="Times New Roman" w:cs="Times New Roman"/>
                <w:sz w:val="22"/>
                <w:szCs w:val="22"/>
              </w:rPr>
              <w:t>Мероприятие  17</w:t>
            </w:r>
            <w:proofErr w:type="gramEnd"/>
            <w:r w:rsidRPr="00525D49">
              <w:rPr>
                <w:rFonts w:ascii="Times New Roman" w:hAnsi="Times New Roman" w:cs="Times New Roman"/>
                <w:sz w:val="22"/>
                <w:szCs w:val="22"/>
              </w:rPr>
              <w:t>.</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lastRenderedPageBreak/>
              <w:t xml:space="preserve">Строительство центра культуры в </w:t>
            </w:r>
            <w:proofErr w:type="spellStart"/>
            <w:r w:rsidRPr="00525D49">
              <w:rPr>
                <w:rFonts w:ascii="Times New Roman" w:hAnsi="Times New Roman" w:cs="Times New Roman"/>
                <w:sz w:val="22"/>
                <w:szCs w:val="22"/>
              </w:rPr>
              <w:t>с.Павлово</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w:t>
            </w:r>
            <w:r w:rsidRPr="00525D49">
              <w:rPr>
                <w:rFonts w:ascii="Times New Roman" w:hAnsi="Times New Roman" w:cs="Times New Roman"/>
                <w:sz w:val="22"/>
                <w:szCs w:val="22"/>
              </w:rPr>
              <w:lastRenderedPageBreak/>
              <w:t>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51"/>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18.</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дома культуры в </w:t>
            </w:r>
            <w:proofErr w:type="spellStart"/>
            <w:r w:rsidRPr="00525D49">
              <w:rPr>
                <w:rFonts w:ascii="Times New Roman" w:hAnsi="Times New Roman" w:cs="Times New Roman"/>
                <w:sz w:val="22"/>
                <w:szCs w:val="22"/>
              </w:rPr>
              <w:t>с.Новоюгино</w:t>
            </w:r>
            <w:proofErr w:type="spellEnd"/>
            <w:r w:rsidRPr="00525D49">
              <w:rPr>
                <w:rFonts w:ascii="Times New Roman" w:hAnsi="Times New Roman" w:cs="Times New Roman"/>
                <w:sz w:val="22"/>
                <w:szCs w:val="22"/>
              </w:rPr>
              <w:t xml:space="preserve">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19.</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дома культуры в </w:t>
            </w:r>
            <w:proofErr w:type="spellStart"/>
            <w:r w:rsidRPr="00525D49">
              <w:rPr>
                <w:rFonts w:ascii="Times New Roman" w:hAnsi="Times New Roman" w:cs="Times New Roman"/>
                <w:sz w:val="22"/>
                <w:szCs w:val="22"/>
              </w:rPr>
              <w:t>с.Староюгино</w:t>
            </w:r>
            <w:proofErr w:type="spellEnd"/>
            <w:r w:rsidRPr="00525D49">
              <w:rPr>
                <w:rFonts w:ascii="Times New Roman" w:hAnsi="Times New Roman" w:cs="Times New Roman"/>
                <w:sz w:val="22"/>
                <w:szCs w:val="22"/>
              </w:rPr>
              <w:t xml:space="preserve"> Каргасокского района Томской </w:t>
            </w:r>
            <w:r w:rsidRPr="00525D49">
              <w:rPr>
                <w:rFonts w:ascii="Times New Roman" w:hAnsi="Times New Roman" w:cs="Times New Roman"/>
                <w:sz w:val="22"/>
                <w:szCs w:val="22"/>
              </w:rPr>
              <w:lastRenderedPageBreak/>
              <w:t>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w:t>
            </w:r>
            <w:r w:rsidRPr="00525D49">
              <w:rPr>
                <w:rFonts w:ascii="Times New Roman" w:hAnsi="Times New Roman" w:cs="Times New Roman"/>
                <w:sz w:val="22"/>
                <w:szCs w:val="22"/>
              </w:rPr>
              <w:lastRenderedPageBreak/>
              <w:t>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w:t>
            </w:r>
            <w:proofErr w:type="gramStart"/>
            <w:r w:rsidRPr="00525D49">
              <w:rPr>
                <w:rFonts w:ascii="Times New Roman" w:hAnsi="Times New Roman" w:cs="Times New Roman"/>
                <w:sz w:val="22"/>
                <w:szCs w:val="22"/>
              </w:rPr>
              <w:t>20 .</w:t>
            </w:r>
            <w:proofErr w:type="gramEnd"/>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спорткомплекса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 на 103 чел/смена</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Площадь построенных спортивных сооружений, кв.м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b/>
                <w:sz w:val="22"/>
                <w:szCs w:val="22"/>
              </w:rPr>
            </w:pPr>
            <w:r w:rsidRPr="00525D49">
              <w:rPr>
                <w:rFonts w:ascii="Times New Roman" w:hAnsi="Times New Roman" w:cs="Times New Roman"/>
                <w:b/>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b/>
                <w:sz w:val="22"/>
                <w:szCs w:val="22"/>
              </w:rPr>
            </w:pPr>
            <w:r w:rsidRPr="00525D49">
              <w:rPr>
                <w:rFonts w:ascii="Times New Roman" w:hAnsi="Times New Roman" w:cs="Times New Roman"/>
                <w:b/>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Строительство бассейна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w:t>
            </w:r>
            <w:r w:rsidRPr="00525D49">
              <w:rPr>
                <w:rFonts w:ascii="Times New Roman" w:hAnsi="Times New Roman" w:cs="Times New Roman"/>
                <w:sz w:val="22"/>
                <w:szCs w:val="22"/>
              </w:rPr>
              <w:lastRenderedPageBreak/>
              <w:t>«Каргасокский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22.</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Строительство комплексных спортивных  площадок (10 шт.)</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23.</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Реализация проекта комплексного обустройства площадки под компактную жилищную </w:t>
            </w:r>
            <w:r w:rsidRPr="00525D49">
              <w:rPr>
                <w:rFonts w:ascii="Times New Roman" w:hAnsi="Times New Roman" w:cs="Times New Roman"/>
                <w:sz w:val="22"/>
                <w:szCs w:val="22"/>
              </w:rPr>
              <w:lastRenderedPageBreak/>
              <w:t xml:space="preserve">застройку в </w:t>
            </w:r>
            <w:proofErr w:type="spellStart"/>
            <w:r w:rsidRPr="00525D49">
              <w:rPr>
                <w:rFonts w:ascii="Times New Roman" w:hAnsi="Times New Roman" w:cs="Times New Roman"/>
                <w:sz w:val="22"/>
                <w:szCs w:val="22"/>
              </w:rPr>
              <w:t>с.Каргасок</w:t>
            </w:r>
            <w:proofErr w:type="spellEnd"/>
            <w:r w:rsidRPr="00525D49">
              <w:rPr>
                <w:rFonts w:ascii="Times New Roman" w:hAnsi="Times New Roman" w:cs="Times New Roman"/>
                <w:sz w:val="22"/>
                <w:szCs w:val="22"/>
              </w:rPr>
              <w:t xml:space="preserve"> -</w:t>
            </w:r>
            <w:proofErr w:type="spellStart"/>
            <w:r w:rsidRPr="00525D49">
              <w:rPr>
                <w:rFonts w:ascii="Times New Roman" w:hAnsi="Times New Roman" w:cs="Times New Roman"/>
                <w:sz w:val="22"/>
                <w:szCs w:val="22"/>
              </w:rPr>
              <w:t>мкр.Радужный</w:t>
            </w:r>
            <w:proofErr w:type="spellEnd"/>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w:t>
            </w:r>
            <w:r w:rsidRPr="00525D49">
              <w:rPr>
                <w:rFonts w:ascii="Times New Roman" w:hAnsi="Times New Roman" w:cs="Times New Roman"/>
                <w:sz w:val="22"/>
                <w:szCs w:val="22"/>
              </w:rPr>
              <w:lastRenderedPageBreak/>
              <w:t>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Протяженность электрических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Протяженность газовых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Протяженность дорог,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sz w:val="22"/>
                <w:szCs w:val="22"/>
              </w:rPr>
              <w:t>-</w:t>
            </w:r>
          </w:p>
        </w:tc>
      </w:tr>
      <w:tr w:rsidR="00B06A02" w:rsidRPr="00525D4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w:t>
            </w:r>
          </w:p>
        </w:tc>
      </w:tr>
      <w:tr w:rsidR="00B06A02" w:rsidRPr="00525D49" w:rsidTr="00884B81">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525D49" w:rsidTr="00884B81">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34 813,706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3 726,383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22 815,041</w:t>
            </w:r>
          </w:p>
        </w:tc>
        <w:tc>
          <w:tcPr>
            <w:tcW w:w="1842" w:type="dxa"/>
            <w:vMerge w:val="restart"/>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Департамент по социально-экономическому развитию села Томской области, Отдел жизнеобеспечения района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Количество семей, которым предоставлена государственная поддержка, семей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489,600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6772,0</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r>
      <w:tr w:rsidR="00B06A02" w:rsidRPr="00525D4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r>
      <w:tr w:rsidR="00B06A02" w:rsidRPr="00525D49" w:rsidTr="00884B81">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Мероприятие 1.</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Приобретение (строительство) жилых помещений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34 684,7</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sz w:val="22"/>
                <w:szCs w:val="22"/>
              </w:rPr>
            </w:pPr>
            <w:r w:rsidRPr="00525D49">
              <w:rPr>
                <w:color w:val="000000"/>
                <w:sz w:val="22"/>
                <w:szCs w:val="22"/>
              </w:rPr>
              <w:t>3 597,383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22 815,041</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Департамент по социально-экономическому развитию села Томской области, Отдел жизнеобеспечения района Администрации Каргасокского района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Площадь приобретенного (построенного) жилья,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101,1</w:t>
            </w: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314 </w:t>
            </w: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270</w:t>
            </w: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844,183</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6772,015</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397,2</w:t>
            </w: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137,01</w:t>
            </w:r>
          </w:p>
        </w:tc>
      </w:tr>
      <w:tr w:rsidR="00B06A02" w:rsidRPr="00525D49" w:rsidTr="00884B81">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808,2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500,0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42</w:t>
            </w:r>
          </w:p>
        </w:tc>
      </w:tr>
      <w:tr w:rsidR="00B06A02" w:rsidRPr="00525D49" w:rsidTr="00884B81">
        <w:trPr>
          <w:trHeight w:val="327"/>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lastRenderedPageBreak/>
              <w:t>Итого по подпрограмме</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bCs/>
                <w:color w:val="000000"/>
                <w:sz w:val="22"/>
                <w:szCs w:val="22"/>
              </w:rPr>
            </w:pPr>
            <w:r w:rsidRPr="00525D49">
              <w:rPr>
                <w:bCs/>
                <w:color w:val="000000"/>
                <w:sz w:val="22"/>
                <w:szCs w:val="22"/>
              </w:rPr>
              <w:t>59 829,106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bCs/>
                <w:color w:val="000000"/>
                <w:sz w:val="22"/>
                <w:szCs w:val="22"/>
              </w:rPr>
            </w:pPr>
            <w:r w:rsidRPr="00525D49">
              <w:rPr>
                <w:bCs/>
                <w:color w:val="000000"/>
                <w:sz w:val="22"/>
                <w:szCs w:val="22"/>
              </w:rPr>
              <w:t>14 801,776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bCs/>
                <w:color w:val="000000"/>
                <w:sz w:val="22"/>
                <w:szCs w:val="22"/>
              </w:rPr>
            </w:pPr>
            <w:r w:rsidRPr="00525D49">
              <w:rPr>
                <w:bCs/>
                <w:color w:val="000000"/>
                <w:sz w:val="22"/>
                <w:szCs w:val="22"/>
              </w:rPr>
              <w:t>11 586,706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525D49" w:rsidRDefault="00B06A02" w:rsidP="00525D49">
            <w:pPr>
              <w:jc w:val="center"/>
              <w:rPr>
                <w:bCs/>
                <w:color w:val="000000"/>
                <w:sz w:val="22"/>
                <w:szCs w:val="22"/>
              </w:rPr>
            </w:pPr>
            <w:r w:rsidRPr="00525D49">
              <w:rPr>
                <w:bCs/>
                <w:color w:val="000000"/>
                <w:sz w:val="22"/>
                <w:szCs w:val="22"/>
              </w:rPr>
              <w:t>10</w:t>
            </w:r>
            <w:r w:rsidR="00337AF7" w:rsidRPr="00525D49">
              <w:rPr>
                <w:bCs/>
                <w:color w:val="000000"/>
                <w:sz w:val="22"/>
                <w:szCs w:val="22"/>
              </w:rPr>
              <w:t> 625,</w:t>
            </w:r>
            <w:r w:rsidR="0081625D" w:rsidRPr="00525D49">
              <w:rPr>
                <w:bCs/>
                <w:color w:val="000000"/>
                <w:sz w:val="22"/>
                <w:szCs w:val="22"/>
              </w:rPr>
              <w:t>583</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22 815,041</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12 647,775</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7 059,766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2 833,509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864,600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1 889,90</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22 182,897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4 353,769</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6 127,228</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7 067,800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4 634,10</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8 481,947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1 131,469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6 082,326</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10 496,200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2 390,402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6 772,015</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3 436,7</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1"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525D49" w:rsidRDefault="00B06A02" w:rsidP="00525D49">
            <w:pPr>
              <w:jc w:val="center"/>
              <w:rPr>
                <w:color w:val="000000"/>
              </w:rPr>
            </w:pPr>
            <w:r w:rsidRPr="00525D49">
              <w:rPr>
                <w:color w:val="00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bCs/>
                <w:sz w:val="22"/>
                <w:szCs w:val="22"/>
              </w:rPr>
            </w:pPr>
            <w:r w:rsidRPr="00525D49">
              <w:rPr>
                <w:bCs/>
                <w:sz w:val="22"/>
                <w:szCs w:val="22"/>
              </w:rPr>
              <w:t>0,00</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bl>
    <w:p w:rsidR="00B06A02" w:rsidRPr="00525D49" w:rsidRDefault="00B06A02" w:rsidP="00525D49">
      <w:pPr>
        <w:sectPr w:rsidR="00B06A02" w:rsidRPr="00525D49" w:rsidSect="00360889">
          <w:pgSz w:w="16838" w:h="11906" w:orient="landscape"/>
          <w:pgMar w:top="1276" w:right="1134" w:bottom="851" w:left="851" w:header="709" w:footer="709" w:gutter="0"/>
          <w:cols w:space="708"/>
          <w:docGrid w:linePitch="360"/>
        </w:sectPr>
      </w:pPr>
    </w:p>
    <w:p w:rsidR="00B06A02" w:rsidRPr="00525D49" w:rsidRDefault="00B06A02" w:rsidP="00525D49">
      <w:pPr>
        <w:ind w:firstLine="567"/>
        <w:jc w:val="center"/>
      </w:pPr>
      <w:r w:rsidRPr="00525D49">
        <w:lastRenderedPageBreak/>
        <w:t>4.УСЛОВИЯ И ПОРЯДОК СОФИНАНСИРОВАНИЯ ПОДПРОГРАММЫ ИЗ ФЕДЕРАЛЬНОГО БЮДЖЕТА, ОБЛАСТНОГО БЮДЖЕТА И ВНЕБЮДЖЕТНЫХ ИСТОЧНИКОВ</w:t>
      </w:r>
    </w:p>
    <w:p w:rsidR="00B06A02" w:rsidRPr="00525D49" w:rsidRDefault="00B06A02" w:rsidP="00525D49">
      <w:pPr>
        <w:ind w:firstLine="567"/>
        <w:jc w:val="both"/>
      </w:pPr>
    </w:p>
    <w:p w:rsidR="00B06A02" w:rsidRPr="00525D49" w:rsidRDefault="00B06A02" w:rsidP="00525D49">
      <w:pPr>
        <w:autoSpaceDE w:val="0"/>
        <w:autoSpaceDN w:val="0"/>
        <w:adjustRightInd w:val="0"/>
        <w:ind w:firstLine="709"/>
        <w:jc w:val="both"/>
        <w:rPr>
          <w:lang w:eastAsia="en-US"/>
        </w:rPr>
      </w:pPr>
      <w:r w:rsidRPr="00525D49">
        <w:rPr>
          <w:shd w:val="clear" w:color="auto" w:fill="FFFFFF"/>
        </w:rPr>
        <w:t xml:space="preserve">Софинансирование подпрограммы за счет средств областного или федерального бюджетов  в 2016 -2019 годах производилось в рамках </w:t>
      </w:r>
      <w:r w:rsidRPr="00525D49">
        <w:rPr>
          <w:lang w:eastAsia="en-US"/>
        </w:rPr>
        <w:t>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и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w:t>
      </w:r>
    </w:p>
    <w:p w:rsidR="00B06A02" w:rsidRPr="00525D49" w:rsidRDefault="00B06A02" w:rsidP="00525D49">
      <w:pPr>
        <w:autoSpaceDE w:val="0"/>
        <w:autoSpaceDN w:val="0"/>
        <w:adjustRightInd w:val="0"/>
        <w:ind w:firstLine="709"/>
        <w:jc w:val="both"/>
        <w:rPr>
          <w:lang w:eastAsia="en-US"/>
        </w:rPr>
      </w:pPr>
      <w:r w:rsidRPr="00525D49">
        <w:rPr>
          <w:shd w:val="clear" w:color="auto" w:fill="FFFFFF"/>
        </w:rPr>
        <w:t>Софинансирование подпрограммы за счет средств областного или федерального бюджетов в 2020 – 2021 годах будет производиться в рамках</w:t>
      </w:r>
      <w:r w:rsidRPr="00525D49">
        <w:t xml:space="preserve"> </w:t>
      </w:r>
      <w:r w:rsidRPr="00525D49">
        <w:rPr>
          <w:shd w:val="clear" w:color="auto" w:fill="FFFFFF"/>
        </w:rPr>
        <w:t xml:space="preserve">постановления Правительства РФ от 31.05.2019 N 696 (ред. от 17.10.2019)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r w:rsidRPr="00525D49">
        <w:t>постановления от 27 сентября 2019 г. N 358а «Об утверждении государственной программы "Комплексное развитие сельских территорий Томской области".</w:t>
      </w:r>
    </w:p>
    <w:p w:rsidR="00B06A02" w:rsidRPr="00525D49" w:rsidRDefault="00B06A02" w:rsidP="00525D49">
      <w:pPr>
        <w:autoSpaceDE w:val="0"/>
        <w:autoSpaceDN w:val="0"/>
        <w:adjustRightInd w:val="0"/>
        <w:ind w:firstLine="709"/>
        <w:jc w:val="both"/>
        <w:rPr>
          <w:lang w:eastAsia="en-US"/>
        </w:rPr>
      </w:pPr>
      <w:r w:rsidRPr="00525D49">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 установлены постановлением Администрации Томской области от 08.06.2015 № 202а.</w:t>
      </w:r>
    </w:p>
    <w:p w:rsidR="00B06A02" w:rsidRPr="00525D49" w:rsidRDefault="00B06A02" w:rsidP="00525D49">
      <w:pPr>
        <w:autoSpaceDE w:val="0"/>
        <w:autoSpaceDN w:val="0"/>
        <w:adjustRightInd w:val="0"/>
        <w:ind w:firstLine="709"/>
        <w:jc w:val="both"/>
        <w:rPr>
          <w:lang w:eastAsia="en-US"/>
        </w:rPr>
      </w:pPr>
      <w:r w:rsidRPr="00525D49">
        <w:rPr>
          <w:lang w:eastAsia="en-US"/>
        </w:rPr>
        <w:t>Субсидии</w:t>
      </w:r>
      <w:r w:rsidRPr="00525D49">
        <w:rPr>
          <w:shd w:val="clear" w:color="auto" w:fill="FFFFFF"/>
        </w:rPr>
        <w:t xml:space="preserve">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525D49">
        <w:rPr>
          <w:rFonts w:ascii="Arial" w:hAnsi="Arial" w:cs="Arial"/>
          <w:shd w:val="clear" w:color="auto" w:fill="FFFFFF"/>
        </w:rPr>
        <w:t xml:space="preserve"> </w:t>
      </w:r>
      <w:r w:rsidRPr="00525D49">
        <w:rPr>
          <w:lang w:eastAsia="en-US"/>
        </w:rPr>
        <w:t xml:space="preserve">соглашениями на реализацию мероприятий, заключаемыми между </w:t>
      </w:r>
      <w:r w:rsidRPr="00525D49">
        <w:rPr>
          <w:shd w:val="clear" w:color="auto" w:fill="FFFFFF"/>
        </w:rPr>
        <w:t>Департаментом по социально-экономическому развитию села Томской области и Администрацией Каргасокского района.</w:t>
      </w:r>
    </w:p>
    <w:p w:rsidR="00B06A02" w:rsidRPr="00525D49" w:rsidRDefault="00B06A02" w:rsidP="00525D49">
      <w:pPr>
        <w:autoSpaceDE w:val="0"/>
        <w:autoSpaceDN w:val="0"/>
        <w:adjustRightInd w:val="0"/>
        <w:ind w:firstLine="709"/>
        <w:jc w:val="both"/>
        <w:rPr>
          <w:shd w:val="clear" w:color="auto" w:fill="FFFFFF"/>
        </w:rPr>
      </w:pPr>
      <w:r w:rsidRPr="00525D49">
        <w:t>Объемы привлекаемых в рамках указанной подпрограммы средств внебюджетных источников зависят от объемов привлеченных средств федерального и областного бюджетов.</w:t>
      </w:r>
    </w:p>
    <w:p w:rsidR="00B06A02" w:rsidRPr="00525D49" w:rsidRDefault="00B06A02" w:rsidP="00525D49">
      <w:pPr>
        <w:autoSpaceDE w:val="0"/>
        <w:autoSpaceDN w:val="0"/>
        <w:adjustRightInd w:val="0"/>
        <w:ind w:left="5954"/>
        <w:jc w:val="both"/>
      </w:pPr>
      <w:r w:rsidRPr="00525D49">
        <w:br w:type="page"/>
      </w:r>
      <w:r w:rsidRPr="00525D49">
        <w:lastRenderedPageBreak/>
        <w:t>Приложение 4</w:t>
      </w:r>
    </w:p>
    <w:p w:rsidR="00B06A02" w:rsidRPr="00525D49" w:rsidRDefault="00B06A02" w:rsidP="00525D49">
      <w:pPr>
        <w:autoSpaceDE w:val="0"/>
        <w:autoSpaceDN w:val="0"/>
        <w:adjustRightInd w:val="0"/>
        <w:ind w:left="5954"/>
        <w:jc w:val="both"/>
      </w:pPr>
      <w:r w:rsidRPr="00525D49">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525D49" w:rsidRDefault="00B06A02" w:rsidP="00525D49">
      <w:pPr>
        <w:autoSpaceDE w:val="0"/>
        <w:autoSpaceDN w:val="0"/>
        <w:adjustRightInd w:val="0"/>
        <w:ind w:firstLine="540"/>
        <w:jc w:val="right"/>
      </w:pPr>
    </w:p>
    <w:p w:rsidR="00B06A02" w:rsidRPr="00525D49" w:rsidRDefault="00B06A02" w:rsidP="00525D49">
      <w:pPr>
        <w:pStyle w:val="3"/>
        <w:jc w:val="center"/>
        <w:rPr>
          <w:sz w:val="24"/>
        </w:rPr>
      </w:pPr>
      <w:bookmarkStart w:id="10" w:name="_Toc432489265"/>
      <w:bookmarkStart w:id="11" w:name="Подпрограмма4"/>
      <w:r w:rsidRPr="00525D49">
        <w:rPr>
          <w:sz w:val="24"/>
        </w:rPr>
        <w:t>Подпрограмма 4. «Обеспечение жильем молодых семей в Каргасокском районе</w:t>
      </w:r>
      <w:bookmarkEnd w:id="10"/>
      <w:r w:rsidRPr="00525D49">
        <w:rPr>
          <w:sz w:val="24"/>
        </w:rPr>
        <w:t>»</w:t>
      </w:r>
    </w:p>
    <w:bookmarkEnd w:id="11"/>
    <w:p w:rsidR="00B06A02" w:rsidRPr="00525D49" w:rsidRDefault="00B06A02" w:rsidP="00525D49">
      <w:pPr>
        <w:autoSpaceDE w:val="0"/>
        <w:autoSpaceDN w:val="0"/>
        <w:adjustRightInd w:val="0"/>
        <w:ind w:firstLine="540"/>
        <w:jc w:val="right"/>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ПАСПОРТ</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ПОДПРОГРАММЫ 4. «ОБЕСПЕЧЕНИЕ ЖИЛЬЕМ МОЛОДЫХ СЕМЕЙ В КАРГАСОКСКОМ РАЙОНЕ»</w:t>
      </w:r>
    </w:p>
    <w:tbl>
      <w:tblPr>
        <w:tblW w:w="10065"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653"/>
        <w:gridCol w:w="283"/>
        <w:gridCol w:w="709"/>
        <w:gridCol w:w="851"/>
        <w:gridCol w:w="141"/>
        <w:gridCol w:w="567"/>
        <w:gridCol w:w="142"/>
        <w:gridCol w:w="567"/>
        <w:gridCol w:w="142"/>
        <w:gridCol w:w="411"/>
        <w:gridCol w:w="156"/>
        <w:gridCol w:w="637"/>
        <w:gridCol w:w="213"/>
        <w:gridCol w:w="899"/>
      </w:tblGrid>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Наименование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Обеспечение жильем молодых семей в Каргасокском районе (далее - подпрограмма)</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Сроки (этапы) реализации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2"/>
                <w:szCs w:val="22"/>
              </w:rPr>
            </w:pPr>
            <w:r w:rsidRPr="00525D49">
              <w:rPr>
                <w:sz w:val="22"/>
                <w:szCs w:val="22"/>
              </w:rPr>
              <w:t>2016-2021 годы</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Куратор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Заместитель Главы Каргасокского района по социальным вопросам- начальник отдела по социальным вопросам</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Ответственный исполнитель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Соисполнители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Участники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Отдел жизнеобеспечения района Администрации Каргасокского района</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Цель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Улучшение жилищных условий молодых семей в Каргасокском районе </w:t>
            </w:r>
          </w:p>
        </w:tc>
      </w:tr>
      <w:tr w:rsidR="00B06A02" w:rsidRPr="00525D49"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подпрограммы и их значения (с детализацией по годам реализации)</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553"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93"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1112"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Количество молодых семей, улучшивших жилищные условия, семей.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4</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4</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Обеспечение жильем молодых семей в Каргасокском районе</w:t>
            </w:r>
          </w:p>
        </w:tc>
      </w:tr>
      <w:tr w:rsidR="00B06A02" w:rsidRPr="00525D49"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задач подпрограммы и их значения (с детализацией по годам реализации)</w:t>
            </w: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Площадь приобретенного (построенного) жилья, кв.м.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429,6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1084,7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541,2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288,3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350,1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327,0</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228,0</w:t>
            </w:r>
          </w:p>
        </w:tc>
      </w:tr>
      <w:tr w:rsidR="00B06A02" w:rsidRPr="00525D49"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Ведомственные целевые программы, входящие в состав подпрограммы (далее - ВЦП)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2"/>
                <w:szCs w:val="22"/>
              </w:rPr>
            </w:pPr>
            <w:r w:rsidRPr="00525D49">
              <w:rPr>
                <w:sz w:val="22"/>
                <w:szCs w:val="22"/>
              </w:rPr>
              <w:t>Отсутствуют</w:t>
            </w:r>
          </w:p>
        </w:tc>
      </w:tr>
      <w:tr w:rsidR="00B06A02" w:rsidRPr="00525D49"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Объемы и источники </w:t>
            </w:r>
            <w:r w:rsidRPr="00525D49">
              <w:rPr>
                <w:sz w:val="22"/>
                <w:szCs w:val="22"/>
              </w:rPr>
              <w:lastRenderedPageBreak/>
              <w:t>финансирования подпрограммы (с детализацией по годам реализации подпрограммы) руб.</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 xml:space="preserve">2016 </w:t>
            </w:r>
            <w:r w:rsidRPr="00525D49">
              <w:rPr>
                <w:sz w:val="22"/>
                <w:szCs w:val="22"/>
              </w:rPr>
              <w:lastRenderedPageBreak/>
              <w:t>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 xml:space="preserve">2017 </w:t>
            </w:r>
            <w:r w:rsidRPr="00525D49">
              <w:rPr>
                <w:sz w:val="22"/>
                <w:szCs w:val="22"/>
              </w:rPr>
              <w:lastRenderedPageBreak/>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 xml:space="preserve">2018 </w:t>
            </w:r>
            <w:r w:rsidRPr="00525D49">
              <w:rPr>
                <w:sz w:val="22"/>
                <w:szCs w:val="22"/>
              </w:rPr>
              <w:lastRenderedPageBreak/>
              <w:t>год</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 xml:space="preserve">2019 </w:t>
            </w:r>
          </w:p>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lastRenderedPageBreak/>
              <w:t>год</w:t>
            </w:r>
          </w:p>
        </w:tc>
        <w:tc>
          <w:tcPr>
            <w:tcW w:w="89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lastRenderedPageBreak/>
              <w:t>2021</w:t>
            </w:r>
          </w:p>
          <w:p w:rsidR="00B06A02" w:rsidRPr="00525D49" w:rsidRDefault="00B06A02" w:rsidP="00525D49">
            <w:pPr>
              <w:jc w:val="center"/>
              <w:rPr>
                <w:sz w:val="22"/>
                <w:szCs w:val="22"/>
              </w:rPr>
            </w:pPr>
            <w:r w:rsidRPr="00525D49">
              <w:rPr>
                <w:sz w:val="22"/>
                <w:szCs w:val="22"/>
              </w:rPr>
              <w:lastRenderedPageBreak/>
              <w:t>год</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Федеральный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525D49" w:rsidRDefault="00B23E79" w:rsidP="00525D49">
            <w:pPr>
              <w:widowControl w:val="0"/>
              <w:autoSpaceDE w:val="0"/>
              <w:autoSpaceDN w:val="0"/>
              <w:adjustRightInd w:val="0"/>
              <w:ind w:hanging="101"/>
              <w:jc w:val="center"/>
              <w:rPr>
                <w:sz w:val="22"/>
                <w:szCs w:val="22"/>
              </w:rPr>
            </w:pPr>
            <w:r w:rsidRPr="00525D49">
              <w:rPr>
                <w:sz w:val="22"/>
                <w:szCs w:val="22"/>
              </w:rPr>
              <w:t>3801,81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1115,17</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808,9</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374,0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385,84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595,4</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D839B8" w:rsidP="00525D49">
            <w:pPr>
              <w:widowControl w:val="0"/>
              <w:autoSpaceDE w:val="0"/>
              <w:autoSpaceDN w:val="0"/>
              <w:adjustRightInd w:val="0"/>
              <w:ind w:hanging="101"/>
              <w:jc w:val="center"/>
              <w:rPr>
                <w:sz w:val="22"/>
                <w:szCs w:val="22"/>
              </w:rPr>
            </w:pPr>
            <w:r w:rsidRPr="00525D49">
              <w:rPr>
                <w:sz w:val="22"/>
                <w:szCs w:val="22"/>
              </w:rPr>
              <w:t>522,50</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Областной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525D49" w:rsidRDefault="00B23E79" w:rsidP="00525D49">
            <w:pPr>
              <w:widowControl w:val="0"/>
              <w:autoSpaceDE w:val="0"/>
              <w:autoSpaceDN w:val="0"/>
              <w:adjustRightInd w:val="0"/>
              <w:ind w:hanging="101"/>
              <w:jc w:val="center"/>
              <w:rPr>
                <w:sz w:val="22"/>
                <w:szCs w:val="22"/>
              </w:rPr>
            </w:pPr>
            <w:r w:rsidRPr="00525D49">
              <w:rPr>
                <w:sz w:val="22"/>
                <w:szCs w:val="22"/>
              </w:rPr>
              <w:t>4684,10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1475,8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632,4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1000,0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692,00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D839B8" w:rsidP="00525D49">
            <w:pPr>
              <w:widowControl w:val="0"/>
              <w:autoSpaceDE w:val="0"/>
              <w:autoSpaceDN w:val="0"/>
              <w:adjustRightInd w:val="0"/>
              <w:ind w:hanging="101"/>
              <w:jc w:val="center"/>
              <w:rPr>
                <w:sz w:val="22"/>
                <w:szCs w:val="22"/>
              </w:rPr>
            </w:pPr>
            <w:r w:rsidRPr="00525D49">
              <w:rPr>
                <w:sz w:val="22"/>
                <w:szCs w:val="22"/>
              </w:rPr>
              <w:t>251,70</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Местные бюджеты,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6392,12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2402,8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1245,0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692,40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919,68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500,0</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Внебюджетные источники,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ind w:hanging="101"/>
              <w:jc w:val="center"/>
              <w:rPr>
                <w:sz w:val="22"/>
                <w:szCs w:val="22"/>
              </w:rPr>
            </w:pPr>
            <w:r w:rsidRPr="00525D49">
              <w:rPr>
                <w:sz w:val="22"/>
                <w:szCs w:val="22"/>
              </w:rPr>
              <w:t>0</w:t>
            </w:r>
          </w:p>
        </w:tc>
      </w:tr>
      <w:tr w:rsidR="00B06A02" w:rsidRPr="00525D49"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Всего по источникам,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23E79" w:rsidP="00525D49">
            <w:pPr>
              <w:jc w:val="center"/>
              <w:rPr>
                <w:sz w:val="22"/>
                <w:szCs w:val="22"/>
              </w:rPr>
            </w:pPr>
            <w:r w:rsidRPr="00525D49">
              <w:rPr>
                <w:sz w:val="22"/>
                <w:szCs w:val="22"/>
              </w:rPr>
              <w:t>14878,03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1"/>
              <w:jc w:val="center"/>
              <w:rPr>
                <w:sz w:val="22"/>
                <w:szCs w:val="22"/>
              </w:rPr>
            </w:pPr>
            <w:r w:rsidRPr="00525D49">
              <w:rPr>
                <w:sz w:val="22"/>
                <w:szCs w:val="22"/>
              </w:rPr>
              <w:t>4993,8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1"/>
              <w:jc w:val="center"/>
              <w:rPr>
                <w:sz w:val="22"/>
                <w:szCs w:val="22"/>
              </w:rPr>
            </w:pPr>
            <w:r w:rsidRPr="00525D49">
              <w:rPr>
                <w:sz w:val="22"/>
                <w:szCs w:val="22"/>
              </w:rPr>
              <w:t>2686,3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1"/>
              <w:jc w:val="center"/>
              <w:rPr>
                <w:sz w:val="22"/>
                <w:szCs w:val="22"/>
              </w:rPr>
            </w:pPr>
            <w:r w:rsidRPr="00525D49">
              <w:rPr>
                <w:sz w:val="22"/>
                <w:szCs w:val="22"/>
              </w:rPr>
              <w:t>2066,4</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ind w:hanging="101"/>
              <w:jc w:val="right"/>
              <w:rPr>
                <w:sz w:val="22"/>
                <w:szCs w:val="22"/>
              </w:rPr>
            </w:pPr>
            <w:r w:rsidRPr="00525D49">
              <w:rPr>
                <w:sz w:val="22"/>
                <w:szCs w:val="22"/>
              </w:rPr>
              <w:t>1997,52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ind w:hanging="101"/>
              <w:jc w:val="center"/>
              <w:rPr>
                <w:sz w:val="22"/>
                <w:szCs w:val="22"/>
              </w:rPr>
            </w:pPr>
            <w:r w:rsidRPr="00525D49">
              <w:rPr>
                <w:sz w:val="22"/>
                <w:szCs w:val="22"/>
              </w:rPr>
              <w:t>1859,8</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525D49" w:rsidRDefault="00D839B8" w:rsidP="00525D49">
            <w:pPr>
              <w:ind w:hanging="101"/>
              <w:jc w:val="center"/>
              <w:rPr>
                <w:sz w:val="22"/>
                <w:szCs w:val="22"/>
              </w:rPr>
            </w:pPr>
            <w:r w:rsidRPr="00525D49">
              <w:rPr>
                <w:sz w:val="22"/>
                <w:szCs w:val="22"/>
              </w:rPr>
              <w:t>1274,20</w:t>
            </w:r>
          </w:p>
        </w:tc>
      </w:tr>
    </w:tbl>
    <w:p w:rsidR="00B06A02" w:rsidRPr="00525D49" w:rsidRDefault="00B06A02" w:rsidP="00525D49">
      <w:pPr>
        <w:ind w:firstLine="567"/>
        <w:jc w:val="both"/>
      </w:pPr>
    </w:p>
    <w:p w:rsidR="00B06A02" w:rsidRPr="00525D49" w:rsidRDefault="00B06A02" w:rsidP="00525D49">
      <w:pPr>
        <w:jc w:val="center"/>
      </w:pPr>
      <w:bookmarkStart w:id="12" w:name="Par2333"/>
      <w:bookmarkEnd w:id="12"/>
      <w:r w:rsidRPr="00525D49">
        <w:t>1. Характеристика текущего состояния сферы</w:t>
      </w:r>
    </w:p>
    <w:p w:rsidR="00B06A02" w:rsidRPr="00525D49" w:rsidRDefault="00B06A02" w:rsidP="00525D49">
      <w:pPr>
        <w:jc w:val="center"/>
      </w:pPr>
      <w:r w:rsidRPr="00525D49">
        <w:t>реализации подпрограммы 4</w:t>
      </w:r>
    </w:p>
    <w:p w:rsidR="00B06A02" w:rsidRPr="00525D49" w:rsidRDefault="00B06A02" w:rsidP="00525D49">
      <w:pPr>
        <w:widowControl w:val="0"/>
        <w:autoSpaceDE w:val="0"/>
        <w:autoSpaceDN w:val="0"/>
        <w:adjustRightInd w:val="0"/>
        <w:jc w:val="both"/>
      </w:pPr>
    </w:p>
    <w:p w:rsidR="00B06A02" w:rsidRPr="00525D49" w:rsidRDefault="00B06A02" w:rsidP="00525D49">
      <w:pPr>
        <w:ind w:firstLine="709"/>
        <w:jc w:val="both"/>
      </w:pPr>
      <w:r w:rsidRPr="00525D49">
        <w:t>Поддержка молодых семей в улучшении жилищных условий является важнейшим направлением жилищной и демографической политики Каргасокского района.</w:t>
      </w:r>
    </w:p>
    <w:p w:rsidR="00B06A02" w:rsidRPr="00525D49" w:rsidRDefault="00B06A02" w:rsidP="00525D49">
      <w:pPr>
        <w:widowControl w:val="0"/>
        <w:autoSpaceDE w:val="0"/>
        <w:autoSpaceDN w:val="0"/>
        <w:adjustRightInd w:val="0"/>
        <w:ind w:firstLine="709"/>
        <w:jc w:val="both"/>
      </w:pPr>
      <w:r w:rsidRPr="00525D49">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B06A02" w:rsidRPr="00525D49" w:rsidRDefault="00B06A02" w:rsidP="00525D49">
      <w:pPr>
        <w:widowControl w:val="0"/>
        <w:autoSpaceDE w:val="0"/>
        <w:autoSpaceDN w:val="0"/>
        <w:adjustRightInd w:val="0"/>
        <w:ind w:firstLine="709"/>
        <w:jc w:val="both"/>
      </w:pPr>
      <w:r w:rsidRPr="00525D49">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B06A02" w:rsidRPr="00525D49" w:rsidRDefault="00B06A02" w:rsidP="00525D49">
      <w:pPr>
        <w:widowControl w:val="0"/>
        <w:autoSpaceDE w:val="0"/>
        <w:autoSpaceDN w:val="0"/>
        <w:adjustRightInd w:val="0"/>
        <w:ind w:firstLine="709"/>
        <w:jc w:val="both"/>
      </w:pPr>
      <w:r w:rsidRPr="00525D49">
        <w:t>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B06A02" w:rsidRPr="00525D49" w:rsidRDefault="00B06A02" w:rsidP="00525D49">
      <w:pPr>
        <w:widowControl w:val="0"/>
        <w:autoSpaceDE w:val="0"/>
        <w:autoSpaceDN w:val="0"/>
        <w:adjustRightInd w:val="0"/>
        <w:ind w:firstLine="709"/>
        <w:jc w:val="both"/>
      </w:pPr>
      <w:r w:rsidRPr="00525D49">
        <w:t>Такая помощь со стороны государства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B06A02" w:rsidRPr="00525D49" w:rsidRDefault="00B06A02" w:rsidP="00525D49">
      <w:pPr>
        <w:widowControl w:val="0"/>
        <w:autoSpaceDE w:val="0"/>
        <w:autoSpaceDN w:val="0"/>
        <w:adjustRightInd w:val="0"/>
        <w:ind w:firstLine="709"/>
        <w:jc w:val="both"/>
      </w:pPr>
      <w:r w:rsidRPr="00525D49">
        <w:t>Реализация мероприятий подпрограммы 4 позволит обеспечить:</w:t>
      </w:r>
    </w:p>
    <w:p w:rsidR="00B06A02" w:rsidRPr="00525D49" w:rsidRDefault="00B06A02" w:rsidP="00525D49">
      <w:pPr>
        <w:widowControl w:val="0"/>
        <w:autoSpaceDE w:val="0"/>
        <w:autoSpaceDN w:val="0"/>
        <w:adjustRightInd w:val="0"/>
        <w:ind w:firstLine="709"/>
        <w:jc w:val="both"/>
      </w:pPr>
      <w:r w:rsidRPr="00525D49">
        <w:t>1.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B06A02" w:rsidRPr="00525D49" w:rsidRDefault="00B06A02" w:rsidP="00525D49">
      <w:pPr>
        <w:widowControl w:val="0"/>
        <w:autoSpaceDE w:val="0"/>
        <w:autoSpaceDN w:val="0"/>
        <w:adjustRightInd w:val="0"/>
        <w:ind w:firstLine="709"/>
        <w:jc w:val="both"/>
      </w:pPr>
      <w:r w:rsidRPr="00525D49">
        <w:t>2. Развитие системы ипотечного жилищного кредитования.</w:t>
      </w:r>
    </w:p>
    <w:p w:rsidR="00B06A02" w:rsidRPr="00525D49" w:rsidRDefault="00B06A02" w:rsidP="00525D49">
      <w:pPr>
        <w:widowControl w:val="0"/>
        <w:autoSpaceDE w:val="0"/>
        <w:autoSpaceDN w:val="0"/>
        <w:adjustRightInd w:val="0"/>
        <w:ind w:firstLine="709"/>
        <w:jc w:val="both"/>
      </w:pPr>
      <w:r w:rsidRPr="00525D49">
        <w:t>3. Создание условий для повышения уровня обеспеченности жильем молодых семей.</w:t>
      </w:r>
    </w:p>
    <w:p w:rsidR="00B06A02" w:rsidRPr="00525D49" w:rsidRDefault="00B06A02" w:rsidP="00525D49">
      <w:pPr>
        <w:widowControl w:val="0"/>
        <w:autoSpaceDE w:val="0"/>
        <w:autoSpaceDN w:val="0"/>
        <w:adjustRightInd w:val="0"/>
        <w:ind w:firstLine="709"/>
        <w:jc w:val="both"/>
      </w:pPr>
      <w:r w:rsidRPr="00525D49">
        <w:t>4. Развитие и закрепление положительных демографических тенденций в районе.</w:t>
      </w:r>
    </w:p>
    <w:p w:rsidR="00B06A02" w:rsidRPr="00525D49" w:rsidRDefault="00B06A02" w:rsidP="00525D49">
      <w:pPr>
        <w:widowControl w:val="0"/>
        <w:autoSpaceDE w:val="0"/>
        <w:autoSpaceDN w:val="0"/>
        <w:adjustRightInd w:val="0"/>
        <w:ind w:firstLine="709"/>
        <w:jc w:val="both"/>
      </w:pPr>
      <w:r w:rsidRPr="00525D49">
        <w:t>5. Укрепление семейных отношений и снижение уровня социальной напряженности в обществе.</w:t>
      </w:r>
    </w:p>
    <w:p w:rsidR="00B06A02" w:rsidRPr="00525D49" w:rsidRDefault="00B06A02" w:rsidP="00525D49">
      <w:pPr>
        <w:widowControl w:val="0"/>
        <w:autoSpaceDE w:val="0"/>
        <w:autoSpaceDN w:val="0"/>
        <w:adjustRightInd w:val="0"/>
        <w:ind w:firstLine="709"/>
        <w:jc w:val="both"/>
      </w:pPr>
      <w:r w:rsidRPr="00525D49">
        <w:t>6. Создание условий для формирования активной жизненной позиции молодежи.</w:t>
      </w:r>
    </w:p>
    <w:p w:rsidR="00B06A02" w:rsidRPr="00525D49" w:rsidRDefault="00B06A02" w:rsidP="00525D49">
      <w:pPr>
        <w:ind w:firstLine="709"/>
        <w:jc w:val="both"/>
      </w:pPr>
      <w:r w:rsidRPr="00525D49">
        <w:t>Для улучшения жилищных условий молодых семей в Каргасокском районе, действует муниципальная программа «Обеспечение жильем молодых семей в Каргасокском районе на 2011-2015 годы». В рамках реализации муниципальной программы «</w:t>
      </w:r>
      <w:hyperlink r:id="rId15" w:history="1">
        <w:r w:rsidRPr="00525D49">
          <w:rPr>
            <w:rStyle w:val="af2"/>
            <w:color w:val="auto"/>
            <w:u w:val="none"/>
          </w:rPr>
          <w:t xml:space="preserve">Обеспечение жильём </w:t>
        </w:r>
        <w:r w:rsidRPr="00525D49">
          <w:rPr>
            <w:rStyle w:val="af2"/>
            <w:color w:val="auto"/>
            <w:u w:val="none"/>
          </w:rPr>
          <w:lastRenderedPageBreak/>
          <w:t>молодых семей в Каргасокском районе на 2011-2015 годы»</w:t>
        </w:r>
      </w:hyperlink>
      <w:r w:rsidRPr="00525D49">
        <w:t xml:space="preserve"> достигнуты следующие результаты мероприятий: </w:t>
      </w:r>
    </w:p>
    <w:p w:rsidR="00B06A02" w:rsidRPr="00525D49" w:rsidRDefault="00B06A02" w:rsidP="00525D49">
      <w:pPr>
        <w:ind w:firstLine="709"/>
        <w:jc w:val="both"/>
      </w:pPr>
      <w:r w:rsidRPr="00525D49">
        <w:t>-число семей, улучшавших жилищные условия 26 семей, в том числе: в 2011 году – 2 семьи, в 2012 году – 6 семей, в 2013 году – 10 семей, в 2010 году – 8 семей;</w:t>
      </w:r>
    </w:p>
    <w:p w:rsidR="00B06A02" w:rsidRPr="00525D49" w:rsidRDefault="00B06A02" w:rsidP="00525D49">
      <w:pPr>
        <w:ind w:firstLine="709"/>
        <w:jc w:val="both"/>
      </w:pPr>
      <w:r w:rsidRPr="00525D49">
        <w:t>- площадь приобретенного (построенного) жилья 1501,3 кв.м., в том числе: в 2011 году – 116,3 кв.м., в 2012 году – 303,4 кв.м., в 2013 году – 497,8 кв.м., в 2014 году – 583,8 кв.м.</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Подпрограмма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Томской области от 12.12.2014 № 490а «Об утверждении государственной программы «Обеспечение доступности жилья и улучшения качества жилищных условий населения Томской области»,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 утвержденной решением Думы Каргасокского района от 25.02.2016 № 40.</w:t>
      </w:r>
    </w:p>
    <w:p w:rsidR="00B06A02" w:rsidRPr="00525D49" w:rsidRDefault="00B06A02" w:rsidP="00525D49">
      <w:pPr>
        <w:widowControl w:val="0"/>
        <w:autoSpaceDE w:val="0"/>
        <w:autoSpaceDN w:val="0"/>
        <w:adjustRightInd w:val="0"/>
        <w:jc w:val="both"/>
        <w:rPr>
          <w:rFonts w:ascii="Calibri" w:hAnsi="Calibri" w:cs="Calibri"/>
        </w:rPr>
      </w:pPr>
    </w:p>
    <w:p w:rsidR="00B06A02" w:rsidRPr="00525D49" w:rsidRDefault="00B06A02" w:rsidP="00525D49">
      <w:pPr>
        <w:jc w:val="center"/>
      </w:pPr>
      <w:bookmarkStart w:id="13" w:name="Par2352"/>
      <w:bookmarkEnd w:id="13"/>
      <w:r w:rsidRPr="00525D49">
        <w:t>2. Цель и задачи подпрограммы 4, срок и этапы ее реализации,</w:t>
      </w:r>
    </w:p>
    <w:p w:rsidR="00B06A02" w:rsidRPr="00525D49" w:rsidRDefault="00B06A02" w:rsidP="00525D49">
      <w:pPr>
        <w:jc w:val="center"/>
      </w:pPr>
      <w:r w:rsidRPr="00525D49">
        <w:t>целевые показатели результативности реализации подпрограммы 4</w:t>
      </w:r>
    </w:p>
    <w:p w:rsidR="00B06A02" w:rsidRPr="00525D49" w:rsidRDefault="00B06A02" w:rsidP="00525D49">
      <w:pPr>
        <w:widowControl w:val="0"/>
        <w:autoSpaceDE w:val="0"/>
        <w:autoSpaceDN w:val="0"/>
        <w:adjustRightInd w:val="0"/>
        <w:jc w:val="both"/>
      </w:pPr>
    </w:p>
    <w:p w:rsidR="00B06A02" w:rsidRPr="00525D49" w:rsidRDefault="00B06A02" w:rsidP="00525D49">
      <w:pPr>
        <w:ind w:firstLine="709"/>
        <w:jc w:val="both"/>
      </w:pPr>
      <w:r w:rsidRPr="00525D49">
        <w:t>Цель подпрограммы 4 - улучшение жилищных условий молодых семей в Каргасокском районе.</w:t>
      </w:r>
    </w:p>
    <w:p w:rsidR="00B06A02" w:rsidRPr="00525D49" w:rsidRDefault="00B06A02" w:rsidP="00525D49">
      <w:pPr>
        <w:ind w:firstLine="709"/>
        <w:jc w:val="both"/>
      </w:pPr>
      <w:r w:rsidRPr="00525D49">
        <w:t>Достижение цели обеспечивается за счет выполнения следующей задачи:</w:t>
      </w:r>
    </w:p>
    <w:p w:rsidR="00B06A02" w:rsidRPr="00525D49" w:rsidRDefault="00B06A02" w:rsidP="00525D49">
      <w:pPr>
        <w:widowControl w:val="0"/>
        <w:autoSpaceDE w:val="0"/>
        <w:autoSpaceDN w:val="0"/>
        <w:adjustRightInd w:val="0"/>
        <w:ind w:firstLine="709"/>
        <w:jc w:val="both"/>
      </w:pPr>
      <w:r w:rsidRPr="00525D49">
        <w:t>Обеспечение жильем молодых семей в Каргасокском районе.</w:t>
      </w:r>
    </w:p>
    <w:p w:rsidR="00B06A02" w:rsidRPr="00525D49" w:rsidRDefault="00B06A02" w:rsidP="00525D49">
      <w:pPr>
        <w:ind w:firstLine="709"/>
        <w:jc w:val="both"/>
      </w:pPr>
      <w:r w:rsidRPr="00525D49">
        <w:t>Указанные выше 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525D49" w:rsidRDefault="00B06A02" w:rsidP="00525D49">
      <w:pPr>
        <w:ind w:firstLine="709"/>
        <w:jc w:val="both"/>
      </w:pPr>
      <w:r w:rsidRPr="00525D49">
        <w:t>Срок реализации подпрограммы – 2016 – 2020 годы, этапы не предусмотрены.</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06A02" w:rsidRPr="00525D49" w:rsidRDefault="00B06A02" w:rsidP="00525D49">
      <w:pPr>
        <w:pStyle w:val="a5"/>
        <w:ind w:firstLine="709"/>
        <w:jc w:val="both"/>
        <w:rPr>
          <w:rFonts w:ascii="Times New Roman" w:hAnsi="Times New Roman"/>
          <w:sz w:val="24"/>
          <w:szCs w:val="24"/>
        </w:rPr>
      </w:pPr>
      <w:r w:rsidRPr="00525D49">
        <w:rPr>
          <w:rFonts w:ascii="Times New Roman" w:hAnsi="Times New Roman"/>
          <w:sz w:val="24"/>
          <w:szCs w:val="24"/>
        </w:rPr>
        <w:t>- количество молодых семей, улучшивших жилищные условия, семей;</w:t>
      </w:r>
    </w:p>
    <w:p w:rsidR="00B06A02" w:rsidRPr="00525D49" w:rsidRDefault="00B06A02" w:rsidP="00525D49">
      <w:pPr>
        <w:pStyle w:val="a5"/>
        <w:ind w:right="-427" w:firstLine="709"/>
        <w:jc w:val="both"/>
        <w:rPr>
          <w:rFonts w:ascii="Times New Roman" w:hAnsi="Times New Roman"/>
          <w:sz w:val="24"/>
          <w:szCs w:val="24"/>
        </w:rPr>
      </w:pPr>
      <w:r w:rsidRPr="00525D49">
        <w:rPr>
          <w:rFonts w:ascii="Times New Roman" w:hAnsi="Times New Roman"/>
          <w:sz w:val="24"/>
          <w:szCs w:val="24"/>
        </w:rPr>
        <w:t>- площадь приобретенного (построенного) жилья, кв.м.</w:t>
      </w:r>
    </w:p>
    <w:p w:rsidR="00B06A02" w:rsidRPr="00525D49" w:rsidRDefault="00B06A02" w:rsidP="00525D49">
      <w:pPr>
        <w:ind w:firstLine="709"/>
        <w:jc w:val="both"/>
      </w:pPr>
      <w:r w:rsidRPr="00525D49">
        <w:t>Сведения о составе значениях целевых показателей результативности подпрограммы приведены в таблице 1.</w:t>
      </w:r>
    </w:p>
    <w:p w:rsidR="00B06A02" w:rsidRPr="00525D49" w:rsidRDefault="00B06A02" w:rsidP="00525D49">
      <w:pPr>
        <w:ind w:firstLine="567"/>
        <w:jc w:val="both"/>
      </w:pPr>
    </w:p>
    <w:p w:rsidR="00B06A02" w:rsidRPr="00525D49" w:rsidRDefault="00B06A02" w:rsidP="00525D49">
      <w:pPr>
        <w:ind w:firstLine="567"/>
        <w:jc w:val="center"/>
      </w:pPr>
      <w:r w:rsidRPr="00525D49">
        <w:t>3. Система мероприятий и ресурсное обеспечение подпрограммы 4.</w:t>
      </w:r>
    </w:p>
    <w:p w:rsidR="00B06A02" w:rsidRPr="00525D49" w:rsidRDefault="00B06A02" w:rsidP="00525D49">
      <w:pPr>
        <w:ind w:firstLine="567"/>
        <w:jc w:val="both"/>
      </w:pPr>
    </w:p>
    <w:p w:rsidR="00B06A02" w:rsidRPr="00525D49" w:rsidRDefault="00B06A02" w:rsidP="00525D49">
      <w:pPr>
        <w:ind w:firstLine="709"/>
        <w:jc w:val="both"/>
      </w:pPr>
      <w:r w:rsidRPr="00525D49">
        <w:t>На реализацию подпрограммы необходимо 14,</w:t>
      </w:r>
      <w:r w:rsidR="00B23E79" w:rsidRPr="00525D49">
        <w:t>9</w:t>
      </w:r>
      <w:r w:rsidRPr="00525D49">
        <w:t xml:space="preserve"> млн. рублей, в том числе:</w:t>
      </w:r>
    </w:p>
    <w:p w:rsidR="00B06A02" w:rsidRPr="00525D49" w:rsidRDefault="00B06A02" w:rsidP="00525D49">
      <w:pPr>
        <w:pStyle w:val="ae"/>
        <w:ind w:left="0" w:firstLine="709"/>
        <w:jc w:val="both"/>
      </w:pPr>
      <w:r w:rsidRPr="00525D49">
        <w:t>1) средства федерального бюджета 3,</w:t>
      </w:r>
      <w:r w:rsidR="00B23E79" w:rsidRPr="00525D49">
        <w:t>8</w:t>
      </w:r>
      <w:r w:rsidRPr="00525D49">
        <w:t xml:space="preserve"> млн. рублей;</w:t>
      </w:r>
    </w:p>
    <w:p w:rsidR="00B06A02" w:rsidRPr="00525D49" w:rsidRDefault="00B06A02" w:rsidP="00525D49">
      <w:pPr>
        <w:pStyle w:val="ae"/>
        <w:ind w:left="0" w:firstLine="709"/>
        <w:jc w:val="both"/>
      </w:pPr>
      <w:r w:rsidRPr="00525D49">
        <w:t>2) средства областного бюджета 4,</w:t>
      </w:r>
      <w:r w:rsidR="00B23E79" w:rsidRPr="00525D49">
        <w:t>7</w:t>
      </w:r>
      <w:r w:rsidRPr="00525D49">
        <w:t xml:space="preserve"> млн. рублей;</w:t>
      </w:r>
    </w:p>
    <w:p w:rsidR="00B06A02" w:rsidRPr="00525D49" w:rsidRDefault="00B06A02" w:rsidP="00525D49">
      <w:pPr>
        <w:pStyle w:val="ae"/>
        <w:ind w:left="0" w:firstLine="709"/>
        <w:jc w:val="both"/>
      </w:pPr>
      <w:r w:rsidRPr="00525D49">
        <w:t>3) средства районного бюджета 6,4 млн. рублей;</w:t>
      </w:r>
    </w:p>
    <w:p w:rsidR="00B06A02" w:rsidRPr="00525D49" w:rsidRDefault="00B06A02" w:rsidP="00525D49">
      <w:pPr>
        <w:pStyle w:val="ae"/>
        <w:ind w:left="0" w:firstLine="709"/>
        <w:jc w:val="both"/>
      </w:pPr>
      <w:r w:rsidRPr="00525D49">
        <w:t>4) внебюджетные средства 0 млн. рублей.</w:t>
      </w:r>
    </w:p>
    <w:p w:rsidR="00B06A02" w:rsidRPr="00525D49" w:rsidRDefault="00B06A02" w:rsidP="00525D49">
      <w:pPr>
        <w:ind w:firstLine="709"/>
        <w:jc w:val="both"/>
      </w:pPr>
      <w:r w:rsidRPr="00525D49">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B06A02" w:rsidRPr="00525D49" w:rsidRDefault="00B06A02" w:rsidP="00525D49">
      <w:pPr>
        <w:ind w:firstLine="709"/>
        <w:jc w:val="both"/>
      </w:pPr>
      <w:r w:rsidRPr="00525D49">
        <w:t>Перечень основных мероприятий и ресурсное обеспечение подпрограммы приведены в таблице 2.</w:t>
      </w:r>
    </w:p>
    <w:p w:rsidR="00B06A02" w:rsidRPr="00525D49" w:rsidRDefault="00B06A02" w:rsidP="00525D49">
      <w:pPr>
        <w:autoSpaceDE w:val="0"/>
        <w:autoSpaceDN w:val="0"/>
        <w:adjustRightInd w:val="0"/>
        <w:ind w:firstLine="709"/>
        <w:jc w:val="both"/>
      </w:pPr>
      <w:r w:rsidRPr="00525D49">
        <w:rPr>
          <w:shd w:val="clear" w:color="auto" w:fill="FFFFFF"/>
        </w:rPr>
        <w:t xml:space="preserve">Финансирование подпрограммы за счет средств областного и федерального бюджетов, а также </w:t>
      </w:r>
      <w:r w:rsidRPr="00525D49">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w:t>
      </w:r>
      <w:r w:rsidRPr="00525D49">
        <w:rPr>
          <w:shd w:val="clear" w:color="auto" w:fill="FFFFFF"/>
        </w:rPr>
        <w:t xml:space="preserve">  в период 2016 – 2019 годов производилось в рамках </w:t>
      </w:r>
      <w:r w:rsidRPr="00525D49">
        <w:t xml:space="preserve">федеральной целевой программы "Жилище" на 2015 - 2020 годы, утвержденной Постановлением Правительства Российской Федерации от </w:t>
      </w:r>
      <w:r w:rsidRPr="00525D49">
        <w:lastRenderedPageBreak/>
        <w:t>17.12.2010 N 1050 "О федеральной целевой программе "Жилище" на 2015 - 2020 годы"</w:t>
      </w:r>
      <w:r w:rsidRPr="00525D49">
        <w:rPr>
          <w:lang w:eastAsia="en-US"/>
        </w:rPr>
        <w:t xml:space="preserve"> и </w:t>
      </w:r>
      <w:r w:rsidRPr="00525D49">
        <w:t>государственной программы «Обеспечение доступности жилья и улучшения качества жилищных условий населения Томской области»</w:t>
      </w:r>
      <w:r w:rsidRPr="00525D49">
        <w:rPr>
          <w:lang w:eastAsia="en-US"/>
        </w:rPr>
        <w:t xml:space="preserve">, утвержденной постановлением Администрации Томской области от </w:t>
      </w:r>
      <w:r w:rsidRPr="00525D49">
        <w:t>12.12.2014 № 490а. В 2020-2021 годы финансирование подпрограммы за счет средств областного и федерального бюджетов 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а также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490а.</w:t>
      </w:r>
    </w:p>
    <w:p w:rsidR="00B06A02" w:rsidRPr="00525D49" w:rsidRDefault="00B06A02" w:rsidP="00525D49">
      <w:pPr>
        <w:autoSpaceDE w:val="0"/>
        <w:autoSpaceDN w:val="0"/>
        <w:adjustRightInd w:val="0"/>
        <w:ind w:firstLine="709"/>
        <w:jc w:val="both"/>
      </w:pPr>
      <w:r w:rsidRPr="00525D49">
        <w:t>Механизмы реализации и управления подпрограммы 4, определены в соответствии с требованиями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525D49">
        <w:rPr>
          <w:lang w:eastAsia="en-US"/>
        </w:rPr>
        <w:t xml:space="preserve"> и требованиями </w:t>
      </w:r>
      <w:r w:rsidRPr="00525D49">
        <w:t>государственной программы «Обеспечение доступности жилья и улучшения качества жилищных условий населения Томской области»</w:t>
      </w:r>
      <w:r w:rsidRPr="00525D49">
        <w:rPr>
          <w:lang w:eastAsia="en-US"/>
        </w:rPr>
        <w:t xml:space="preserve">, утвержденной постановлением Администрации Томской области от </w:t>
      </w:r>
      <w:r w:rsidRPr="00525D49">
        <w:t xml:space="preserve">12.12.2014 № 490а. </w:t>
      </w:r>
    </w:p>
    <w:p w:rsidR="00B06A02" w:rsidRPr="00525D49" w:rsidRDefault="00B06A02" w:rsidP="00525D49">
      <w:pPr>
        <w:autoSpaceDE w:val="0"/>
        <w:autoSpaceDN w:val="0"/>
        <w:adjustRightInd w:val="0"/>
        <w:ind w:firstLine="709"/>
        <w:jc w:val="both"/>
        <w:rPr>
          <w:shd w:val="clear" w:color="auto" w:fill="FFFFFF"/>
        </w:rPr>
      </w:pPr>
      <w:r w:rsidRPr="00525D49">
        <w:rPr>
          <w:shd w:val="clear" w:color="auto" w:fill="FFFFFF"/>
        </w:rPr>
        <w:t>Социальные выплаты предоставляются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B06A02" w:rsidRPr="00525D49" w:rsidRDefault="00B06A02" w:rsidP="00525D49">
      <w:pPr>
        <w:pStyle w:val="a5"/>
        <w:ind w:right="-427" w:firstLine="709"/>
        <w:jc w:val="both"/>
        <w:rPr>
          <w:rFonts w:ascii="Times New Roman" w:hAnsi="Times New Roman"/>
          <w:sz w:val="24"/>
          <w:szCs w:val="24"/>
        </w:rPr>
      </w:pPr>
      <w:r w:rsidRPr="00525D49">
        <w:rPr>
          <w:rFonts w:ascii="Times New Roman" w:hAnsi="Times New Roman"/>
          <w:sz w:val="24"/>
          <w:szCs w:val="24"/>
        </w:rPr>
        <w:t>В рамках Подпрограммы планируется реализация основного мероприятия:</w:t>
      </w:r>
    </w:p>
    <w:p w:rsidR="00B06A02" w:rsidRPr="00525D49" w:rsidRDefault="00B06A02" w:rsidP="00525D49">
      <w:pPr>
        <w:autoSpaceDE w:val="0"/>
        <w:autoSpaceDN w:val="0"/>
        <w:adjustRightInd w:val="0"/>
        <w:ind w:firstLine="709"/>
        <w:jc w:val="both"/>
        <w:rPr>
          <w:shd w:val="clear" w:color="auto" w:fill="FFFFFF"/>
        </w:rPr>
      </w:pPr>
      <w:r w:rsidRPr="00525D49">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 Реализация мероприятия по данному направлению позволит улучшить жилищные условия молодых семей путем предоставления социальных выплат на приобретение жилых помещений или объекта индивидуального жилищного строительства.</w:t>
      </w:r>
    </w:p>
    <w:p w:rsidR="00B06A02" w:rsidRPr="00525D49" w:rsidRDefault="00B06A02" w:rsidP="00525D49">
      <w:pPr>
        <w:autoSpaceDE w:val="0"/>
        <w:autoSpaceDN w:val="0"/>
        <w:adjustRightInd w:val="0"/>
        <w:ind w:firstLine="567"/>
        <w:jc w:val="both"/>
        <w:rPr>
          <w:shd w:val="clear" w:color="auto" w:fill="FFFFFF"/>
        </w:rPr>
      </w:pPr>
    </w:p>
    <w:p w:rsidR="00B06A02" w:rsidRPr="00525D49" w:rsidRDefault="00B06A02" w:rsidP="00525D49">
      <w:pPr>
        <w:ind w:firstLine="567"/>
        <w:jc w:val="both"/>
        <w:sectPr w:rsidR="00B06A02" w:rsidRPr="00525D49" w:rsidSect="00477871">
          <w:pgSz w:w="11906" w:h="16838"/>
          <w:pgMar w:top="1134" w:right="567" w:bottom="1134" w:left="1701"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 РЕЗУЛЬТАТИВНОСТИ ПОДПРОГРАММЫ 4.</w:t>
      </w:r>
    </w:p>
    <w:p w:rsidR="00B06A02" w:rsidRPr="00525D49" w:rsidRDefault="00B06A02" w:rsidP="00525D49">
      <w:pPr>
        <w:pStyle w:val="ConsPlusNormal"/>
        <w:jc w:val="center"/>
        <w:rPr>
          <w:sz w:val="24"/>
          <w:szCs w:val="24"/>
        </w:rPr>
      </w:pPr>
      <w:r w:rsidRPr="00525D49">
        <w:rPr>
          <w:rFonts w:ascii="Times New Roman" w:hAnsi="Times New Roman" w:cs="Times New Roman"/>
          <w:sz w:val="24"/>
          <w:szCs w:val="24"/>
        </w:rPr>
        <w:t>«ОБЕСПЕЧЕНИЕ ЖИЛЬЕМ МОЛОДЫХ СЕМЕЙ В КАРГАСОКСКОМ РАЙОНЕ»</w:t>
      </w:r>
    </w:p>
    <w:tbl>
      <w:tblPr>
        <w:tblW w:w="4911" w:type="pct"/>
        <w:tblInd w:w="212" w:type="dxa"/>
        <w:tblLayout w:type="fixed"/>
        <w:tblCellMar>
          <w:left w:w="70" w:type="dxa"/>
          <w:right w:w="70" w:type="dxa"/>
        </w:tblCellMar>
        <w:tblLook w:val="0000" w:firstRow="0" w:lastRow="0" w:firstColumn="0" w:lastColumn="0" w:noHBand="0" w:noVBand="0"/>
      </w:tblPr>
      <w:tblGrid>
        <w:gridCol w:w="538"/>
        <w:gridCol w:w="3221"/>
        <w:gridCol w:w="1195"/>
        <w:gridCol w:w="891"/>
        <w:gridCol w:w="891"/>
        <w:gridCol w:w="36"/>
        <w:gridCol w:w="846"/>
        <w:gridCol w:w="9"/>
        <w:gridCol w:w="73"/>
        <w:gridCol w:w="797"/>
        <w:gridCol w:w="21"/>
        <w:gridCol w:w="861"/>
        <w:gridCol w:w="30"/>
        <w:gridCol w:w="36"/>
        <w:gridCol w:w="794"/>
        <w:gridCol w:w="18"/>
        <w:gridCol w:w="39"/>
        <w:gridCol w:w="849"/>
        <w:gridCol w:w="21"/>
        <w:gridCol w:w="21"/>
        <w:gridCol w:w="916"/>
        <w:gridCol w:w="1104"/>
        <w:gridCol w:w="1953"/>
      </w:tblGrid>
      <w:tr w:rsidR="00B06A02" w:rsidRPr="00525D49" w:rsidTr="00884B81">
        <w:trPr>
          <w:cantSplit/>
          <w:trHeight w:val="315"/>
          <w:tblHeader/>
        </w:trPr>
        <w:tc>
          <w:tcPr>
            <w:tcW w:w="177"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062"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394"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357" w:type="pct"/>
            <w:gridSpan w:val="1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64"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646"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77"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062"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94"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29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 xml:space="preserve"> год</w:t>
            </w:r>
          </w:p>
        </w:tc>
        <w:tc>
          <w:tcPr>
            <w:tcW w:w="29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 xml:space="preserve"> 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2016 </w:t>
            </w:r>
          </w:p>
          <w:p w:rsidR="00B06A02" w:rsidRPr="00525D49" w:rsidRDefault="00B06A02" w:rsidP="00525D49">
            <w:pPr>
              <w:jc w:val="center"/>
              <w:rPr>
                <w:sz w:val="22"/>
                <w:szCs w:val="22"/>
              </w:rPr>
            </w:pPr>
            <w:r w:rsidRPr="00525D49">
              <w:rPr>
                <w:sz w:val="22"/>
                <w:szCs w:val="22"/>
              </w:rPr>
              <w:t>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2017 </w:t>
            </w:r>
          </w:p>
          <w:p w:rsidR="00B06A02" w:rsidRPr="00525D49" w:rsidRDefault="00B06A02" w:rsidP="00525D49">
            <w:pPr>
              <w:jc w:val="center"/>
              <w:rPr>
                <w:sz w:val="22"/>
                <w:szCs w:val="22"/>
              </w:rPr>
            </w:pPr>
            <w:r w:rsidRPr="00525D49">
              <w:rPr>
                <w:sz w:val="22"/>
                <w:szCs w:val="22"/>
              </w:rPr>
              <w:t>год</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2018 </w:t>
            </w:r>
          </w:p>
          <w:p w:rsidR="00B06A02" w:rsidRPr="00525D49" w:rsidRDefault="00B06A02" w:rsidP="00525D49">
            <w:pPr>
              <w:jc w:val="center"/>
              <w:rPr>
                <w:sz w:val="22"/>
                <w:szCs w:val="22"/>
              </w:rPr>
            </w:pPr>
            <w:r w:rsidRPr="00525D49">
              <w:rPr>
                <w:sz w:val="22"/>
                <w:szCs w:val="22"/>
              </w:rPr>
              <w:t>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2019 </w:t>
            </w:r>
          </w:p>
          <w:p w:rsidR="00B06A02" w:rsidRPr="00525D49" w:rsidRDefault="00B06A02" w:rsidP="00525D49">
            <w:pPr>
              <w:jc w:val="center"/>
              <w:rPr>
                <w:sz w:val="22"/>
                <w:szCs w:val="22"/>
              </w:rPr>
            </w:pPr>
            <w:r w:rsidRPr="00525D49">
              <w:rPr>
                <w:sz w:val="22"/>
                <w:szCs w:val="22"/>
              </w:rPr>
              <w:t>год</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2020 </w:t>
            </w:r>
          </w:p>
          <w:p w:rsidR="00B06A02" w:rsidRPr="00525D49" w:rsidRDefault="00B06A02" w:rsidP="00525D49">
            <w:pPr>
              <w:jc w:val="center"/>
              <w:rPr>
                <w:sz w:val="22"/>
                <w:szCs w:val="22"/>
              </w:rPr>
            </w:pPr>
            <w:r w:rsidRPr="00525D49">
              <w:rPr>
                <w:sz w:val="22"/>
                <w:szCs w:val="22"/>
              </w:rPr>
              <w:t>год</w:t>
            </w:r>
          </w:p>
        </w:tc>
        <w:tc>
          <w:tcPr>
            <w:tcW w:w="302"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c>
          <w:tcPr>
            <w:tcW w:w="364"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646"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7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06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39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29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29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294"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294" w:type="pct"/>
            <w:gridSpan w:val="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294"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302"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6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646"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цели подпрограммы 4.</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Улучшение жилищных условий молодых семей в Каргасокском районе</w:t>
            </w:r>
          </w:p>
        </w:tc>
      </w:tr>
      <w:tr w:rsidR="00B06A02" w:rsidRPr="00525D49" w:rsidTr="00884B81">
        <w:trPr>
          <w:cantSplit/>
          <w:trHeight w:val="282"/>
        </w:trPr>
        <w:tc>
          <w:tcPr>
            <w:tcW w:w="177"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62"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молодых семей, улучшивших жилищные условия</w:t>
            </w:r>
          </w:p>
        </w:tc>
        <w:tc>
          <w:tcPr>
            <w:tcW w:w="394"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семей </w:t>
            </w:r>
          </w:p>
        </w:tc>
        <w:tc>
          <w:tcPr>
            <w:tcW w:w="294"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8</w:t>
            </w:r>
          </w:p>
        </w:tc>
        <w:tc>
          <w:tcPr>
            <w:tcW w:w="294"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291"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14</w:t>
            </w:r>
          </w:p>
        </w:tc>
        <w:tc>
          <w:tcPr>
            <w:tcW w:w="290" w:type="pct"/>
            <w:gridSpan w:val="3"/>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c>
          <w:tcPr>
            <w:tcW w:w="291"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290" w:type="pct"/>
            <w:gridSpan w:val="4"/>
            <w:tcBorders>
              <w:top w:val="single" w:sz="6" w:space="0" w:color="auto"/>
              <w:left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6</w:t>
            </w:r>
          </w:p>
        </w:tc>
        <w:tc>
          <w:tcPr>
            <w:tcW w:w="293" w:type="pct"/>
            <w:gridSpan w:val="2"/>
            <w:tcBorders>
              <w:top w:val="single" w:sz="6" w:space="0" w:color="auto"/>
              <w:left w:val="single" w:sz="4"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16" w:type="pct"/>
            <w:gridSpan w:val="3"/>
            <w:tcBorders>
              <w:top w:val="single" w:sz="6" w:space="0" w:color="auto"/>
              <w:left w:val="single" w:sz="4"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c>
          <w:tcPr>
            <w:tcW w:w="364"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646"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Показатели задачи 1 подпрограммы 4.</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Обеспечение жильем молодых семей в Каргасокском районе</w:t>
            </w:r>
          </w:p>
        </w:tc>
      </w:tr>
      <w:tr w:rsidR="00B06A02" w:rsidRPr="00525D49" w:rsidTr="00884B81">
        <w:trPr>
          <w:cantSplit/>
          <w:trHeight w:val="240"/>
        </w:trPr>
        <w:tc>
          <w:tcPr>
            <w:tcW w:w="17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06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Площадь приобретенного (построенного) жилья</w:t>
            </w:r>
          </w:p>
        </w:tc>
        <w:tc>
          <w:tcPr>
            <w:tcW w:w="39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кв.м</w:t>
            </w:r>
          </w:p>
        </w:tc>
        <w:tc>
          <w:tcPr>
            <w:tcW w:w="29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583,8</w:t>
            </w:r>
          </w:p>
        </w:tc>
        <w:tc>
          <w:tcPr>
            <w:tcW w:w="306"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429,6</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1084,7</w:t>
            </w:r>
          </w:p>
        </w:tc>
        <w:tc>
          <w:tcPr>
            <w:tcW w:w="269"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541,2</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288,3</w:t>
            </w:r>
          </w:p>
        </w:tc>
        <w:tc>
          <w:tcPr>
            <w:tcW w:w="262" w:type="pct"/>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350,1</w:t>
            </w:r>
          </w:p>
        </w:tc>
        <w:tc>
          <w:tcPr>
            <w:tcW w:w="306" w:type="pct"/>
            <w:gridSpan w:val="4"/>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327,0</w:t>
            </w:r>
          </w:p>
        </w:tc>
        <w:tc>
          <w:tcPr>
            <w:tcW w:w="307" w:type="pct"/>
            <w:gridSpan w:val="2"/>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228,0</w:t>
            </w:r>
          </w:p>
        </w:tc>
        <w:tc>
          <w:tcPr>
            <w:tcW w:w="364"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646"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autoSpaceDE w:val="0"/>
        <w:autoSpaceDN w:val="0"/>
        <w:adjustRightInd w:val="0"/>
        <w:jc w:val="right"/>
        <w:outlineLvl w:val="1"/>
      </w:pPr>
    </w:p>
    <w:p w:rsidR="00B06A02" w:rsidRPr="00525D49" w:rsidRDefault="00B06A02" w:rsidP="00525D49">
      <w:pPr>
        <w:ind w:firstLine="567"/>
        <w:jc w:val="both"/>
      </w:pPr>
    </w:p>
    <w:p w:rsidR="00B06A02" w:rsidRPr="00525D49" w:rsidRDefault="00B06A02" w:rsidP="00525D49">
      <w:pPr>
        <w:pStyle w:val="ConsPlusNormal"/>
        <w:ind w:firstLine="567"/>
        <w:jc w:val="center"/>
        <w:rPr>
          <w:rFonts w:ascii="Times New Roman" w:hAnsi="Times New Roman" w:cs="Times New Roman"/>
          <w:sz w:val="24"/>
          <w:szCs w:val="24"/>
        </w:rPr>
      </w:pPr>
    </w:p>
    <w:p w:rsidR="00B06A02" w:rsidRPr="00525D49" w:rsidRDefault="00B06A02" w:rsidP="00525D49">
      <w:pPr>
        <w:pStyle w:val="ConsPlusNormal"/>
        <w:ind w:firstLine="567"/>
        <w:jc w:val="right"/>
        <w:rPr>
          <w:rFonts w:ascii="Times New Roman" w:hAnsi="Times New Roman" w:cs="Times New Roman"/>
          <w:sz w:val="24"/>
          <w:szCs w:val="24"/>
        </w:rPr>
      </w:pPr>
      <w:r w:rsidRPr="00525D49">
        <w:rPr>
          <w:rFonts w:ascii="Times New Roman" w:hAnsi="Times New Roman" w:cs="Times New Roman"/>
          <w:sz w:val="24"/>
          <w:szCs w:val="24"/>
        </w:rPr>
        <w:br w:type="page"/>
      </w:r>
      <w:r w:rsidRPr="00525D49">
        <w:rPr>
          <w:rFonts w:ascii="Times New Roman" w:hAnsi="Times New Roman" w:cs="Times New Roman"/>
          <w:sz w:val="24"/>
          <w:szCs w:val="24"/>
        </w:rPr>
        <w:lastRenderedPageBreak/>
        <w:t>Таблица 2</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4.</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«ОБЕСПЕЧЕНИЕ ЖИЛЬЕМ МОЛОДЫХ СЕМЕЙ В КАРГАСОКСКОМ РАЙОНЕ»</w:t>
      </w:r>
      <w:r w:rsidRPr="00525D49">
        <w:rPr>
          <w:rFonts w:cs="Calibri"/>
          <w:sz w:val="24"/>
          <w:szCs w:val="24"/>
        </w:rPr>
        <w:t xml:space="preserve"> </w:t>
      </w:r>
    </w:p>
    <w:tbl>
      <w:tblPr>
        <w:tblpPr w:leftFromText="180" w:rightFromText="180" w:vertAnchor="text" w:tblpY="1"/>
        <w:tblOverlap w:val="never"/>
        <w:tblW w:w="15451"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1417"/>
        <w:gridCol w:w="992"/>
        <w:gridCol w:w="1560"/>
        <w:gridCol w:w="2268"/>
        <w:gridCol w:w="1559"/>
      </w:tblGrid>
      <w:tr w:rsidR="00B06A02" w:rsidRPr="00525D49" w:rsidTr="00884B81">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Объем </w:t>
            </w:r>
            <w:proofErr w:type="spellStart"/>
            <w:r w:rsidRPr="00525D49">
              <w:rPr>
                <w:rFonts w:ascii="Times New Roman" w:hAnsi="Times New Roman" w:cs="Times New Roman"/>
                <w:sz w:val="22"/>
                <w:szCs w:val="22"/>
              </w:rPr>
              <w:t>финанси</w:t>
            </w:r>
            <w:proofErr w:type="spellEnd"/>
            <w:r w:rsidRPr="00525D49">
              <w:rPr>
                <w:rFonts w:ascii="Times New Roman" w:hAnsi="Times New Roman" w:cs="Times New Roman"/>
                <w:sz w:val="22"/>
                <w:szCs w:val="22"/>
              </w:rPr>
              <w:t>-</w:t>
            </w:r>
          </w:p>
          <w:p w:rsidR="00B06A02" w:rsidRPr="00525D49" w:rsidRDefault="00B06A02" w:rsidP="00525D49">
            <w:pPr>
              <w:pStyle w:val="ConsPlusNorma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рования</w:t>
            </w:r>
            <w:proofErr w:type="spellEnd"/>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(тыс. рублей)</w:t>
            </w:r>
          </w:p>
        </w:tc>
        <w:tc>
          <w:tcPr>
            <w:tcW w:w="55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внебюджетных источников (по согласованию)</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8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w:t>
            </w:r>
            <w:r w:rsidRPr="00525D49">
              <w:rPr>
                <w:rFonts w:ascii="Times New Roman" w:hAnsi="Times New Roman" w:cs="Times New Roman"/>
                <w:sz w:val="22"/>
                <w:szCs w:val="22"/>
                <w:lang w:val="en-US"/>
              </w:rPr>
              <w:t xml:space="preserve"> </w:t>
            </w:r>
            <w:r w:rsidRPr="00525D49">
              <w:rPr>
                <w:rFonts w:ascii="Times New Roman" w:hAnsi="Times New Roman" w:cs="Times New Roman"/>
                <w:sz w:val="22"/>
                <w:szCs w:val="22"/>
              </w:rPr>
              <w:t>4</w:t>
            </w:r>
          </w:p>
        </w:tc>
      </w:tr>
      <w:tr w:rsidR="00B06A02" w:rsidRPr="00525D49" w:rsidTr="00884B81">
        <w:trPr>
          <w:trHeight w:val="255"/>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Обеспечение жильем молодых семей в Каргасокском районе</w:t>
            </w:r>
          </w:p>
        </w:tc>
      </w:tr>
      <w:tr w:rsidR="00B23E79" w:rsidRPr="00525D49" w:rsidTr="00B36B10">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w:t>
            </w:r>
          </w:p>
          <w:p w:rsidR="00B23E79" w:rsidRPr="00525D49" w:rsidRDefault="00B23E79"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525D49" w:rsidRDefault="00B23E79" w:rsidP="00525D49">
            <w:pPr>
              <w:jc w:val="center"/>
              <w:rPr>
                <w:sz w:val="22"/>
                <w:szCs w:val="22"/>
              </w:rPr>
            </w:pPr>
            <w:r w:rsidRPr="00525D49">
              <w:rPr>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Доля семей, получивших социальную выплату в текущем году, от общего списка участников подпрограммы,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66,6</w:t>
            </w:r>
          </w:p>
        </w:tc>
      </w:tr>
      <w:tr w:rsidR="00B06A02" w:rsidRPr="00525D49" w:rsidTr="00884B81">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38,8</w:t>
            </w:r>
          </w:p>
        </w:tc>
      </w:tr>
      <w:tr w:rsidR="00B06A02" w:rsidRPr="00525D49" w:rsidTr="00884B81">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33,3</w:t>
            </w:r>
          </w:p>
        </w:tc>
      </w:tr>
      <w:tr w:rsidR="00B06A02" w:rsidRPr="00525D49" w:rsidTr="00884B81">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30</w:t>
            </w:r>
          </w:p>
        </w:tc>
      </w:tr>
      <w:tr w:rsidR="00B06A02" w:rsidRPr="00525D49" w:rsidTr="00884B81">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30</w:t>
            </w:r>
          </w:p>
        </w:tc>
      </w:tr>
      <w:tr w:rsidR="00B23E79" w:rsidRPr="00525D49" w:rsidTr="00B23E79">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Pr="00525D49" w:rsidRDefault="00B23E79" w:rsidP="00525D49">
            <w:pPr>
              <w:jc w:val="center"/>
              <w:rPr>
                <w:color w:val="000000"/>
                <w:sz w:val="22"/>
                <w:szCs w:val="22"/>
              </w:rPr>
            </w:pPr>
            <w:r w:rsidRPr="00525D49">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Pr="00525D49" w:rsidRDefault="00B23E79" w:rsidP="00525D49">
            <w:pPr>
              <w:jc w:val="center"/>
              <w:rPr>
                <w:color w:val="000000"/>
                <w:sz w:val="22"/>
                <w:szCs w:val="22"/>
              </w:rPr>
            </w:pPr>
            <w:r w:rsidRPr="00525D49">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Pr="00525D49" w:rsidRDefault="00B23E79" w:rsidP="00525D49">
            <w:pPr>
              <w:jc w:val="center"/>
              <w:rPr>
                <w:color w:val="000000"/>
                <w:sz w:val="22"/>
                <w:szCs w:val="22"/>
              </w:rPr>
            </w:pPr>
            <w:r w:rsidRPr="00525D49">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Pr="00525D49" w:rsidRDefault="00B23E79" w:rsidP="00525D49">
            <w:pPr>
              <w:jc w:val="center"/>
              <w:rPr>
                <w:color w:val="000000"/>
                <w:sz w:val="22"/>
                <w:szCs w:val="22"/>
              </w:rPr>
            </w:pPr>
            <w:r w:rsidRPr="00525D49">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jc w:val="center"/>
              <w:rPr>
                <w:sz w:val="22"/>
                <w:szCs w:val="22"/>
              </w:rPr>
            </w:pPr>
            <w:r w:rsidRPr="00525D49">
              <w:rPr>
                <w:sz w:val="22"/>
                <w:szCs w:val="22"/>
              </w:rPr>
              <w:t>30</w:t>
            </w:r>
          </w:p>
        </w:tc>
      </w:tr>
      <w:tr w:rsidR="00B23E79" w:rsidRPr="00525D49" w:rsidTr="00B36B10">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lastRenderedPageBreak/>
              <w:t>Мероприятие 1.</w:t>
            </w:r>
          </w:p>
          <w:p w:rsidR="00B23E79" w:rsidRPr="00525D49" w:rsidRDefault="00B23E79"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Предоставление молодым семьям социальных выплат на приобретение жилых помещений или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525D49" w:rsidRDefault="00B23E79" w:rsidP="00525D49">
            <w:pPr>
              <w:jc w:val="center"/>
              <w:rPr>
                <w:sz w:val="22"/>
                <w:szCs w:val="22"/>
              </w:rPr>
            </w:pPr>
            <w:r w:rsidRPr="00525D49">
              <w:rPr>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Количество человек улучшивших жилищные условия, чел.</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48</w:t>
            </w:r>
          </w:p>
        </w:tc>
      </w:tr>
      <w:tr w:rsidR="00B06A02" w:rsidRPr="00525D49"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26</w:t>
            </w:r>
          </w:p>
        </w:tc>
      </w:tr>
      <w:tr w:rsidR="00B06A02" w:rsidRPr="00525D49"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20</w:t>
            </w:r>
          </w:p>
        </w:tc>
      </w:tr>
      <w:tr w:rsidR="00B06A02" w:rsidRPr="00525D49" w:rsidTr="00884B81">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19</w:t>
            </w:r>
          </w:p>
        </w:tc>
      </w:tr>
      <w:tr w:rsidR="00B06A02" w:rsidRPr="00525D49" w:rsidTr="00884B81">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18</w:t>
            </w:r>
          </w:p>
        </w:tc>
      </w:tr>
      <w:tr w:rsidR="00B23E79" w:rsidRPr="00525D49" w:rsidTr="00B36B10">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jc w:val="center"/>
              <w:rPr>
                <w:sz w:val="22"/>
                <w:szCs w:val="22"/>
              </w:rPr>
            </w:pPr>
            <w:r w:rsidRPr="00525D49">
              <w:rPr>
                <w:sz w:val="22"/>
                <w:szCs w:val="22"/>
              </w:rPr>
              <w:t>12</w:t>
            </w:r>
          </w:p>
        </w:tc>
      </w:tr>
      <w:tr w:rsidR="00B23E79" w:rsidRPr="00525D49" w:rsidTr="00B36B10">
        <w:trPr>
          <w:trHeight w:val="425"/>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Итого по подпрограмме</w:t>
            </w:r>
          </w:p>
          <w:p w:rsidR="00B23E79" w:rsidRPr="00525D49" w:rsidRDefault="00B23E79" w:rsidP="00525D49">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525D49" w:rsidRDefault="00B23E79" w:rsidP="00525D49">
            <w:pPr>
              <w:jc w:val="center"/>
              <w:rPr>
                <w:sz w:val="22"/>
                <w:szCs w:val="22"/>
              </w:rPr>
            </w:pPr>
            <w:r w:rsidRPr="00525D49">
              <w:rPr>
                <w:sz w:val="22"/>
                <w:szCs w:val="22"/>
              </w:rPr>
              <w:t>14 878,03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p>
        </w:tc>
      </w:tr>
      <w:tr w:rsidR="00B06A02" w:rsidRPr="00525D49" w:rsidTr="00884B81">
        <w:trPr>
          <w:trHeight w:val="48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23E79" w:rsidRPr="00525D49" w:rsidTr="00B36B10">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Pr="00525D49" w:rsidRDefault="00B23E79" w:rsidP="00525D49">
            <w:pPr>
              <w:jc w:val="center"/>
              <w:rPr>
                <w:color w:val="000000"/>
                <w:sz w:val="22"/>
                <w:szCs w:val="22"/>
              </w:rPr>
            </w:pPr>
            <w:r w:rsidRPr="00525D49">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jc w:val="center"/>
              <w:rPr>
                <w:sz w:val="22"/>
                <w:szCs w:val="22"/>
              </w:rPr>
            </w:pPr>
            <w:r w:rsidRPr="00525D49">
              <w:rPr>
                <w:sz w:val="22"/>
                <w:szCs w:val="22"/>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525D49" w:rsidRDefault="00B23E79" w:rsidP="00525D4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525D49" w:rsidRDefault="00B23E79" w:rsidP="00525D49">
            <w:pPr>
              <w:pStyle w:val="ConsPlusNormal"/>
              <w:ind w:firstLine="0"/>
              <w:jc w:val="center"/>
              <w:rPr>
                <w:rFonts w:ascii="Times New Roman" w:hAnsi="Times New Roman" w:cs="Times New Roman"/>
                <w:sz w:val="22"/>
                <w:szCs w:val="22"/>
              </w:rPr>
            </w:pPr>
          </w:p>
        </w:tc>
      </w:tr>
    </w:tbl>
    <w:p w:rsidR="00B06A02" w:rsidRPr="00525D49" w:rsidRDefault="00B06A02" w:rsidP="00525D49">
      <w:pPr>
        <w:pStyle w:val="a5"/>
        <w:jc w:val="both"/>
        <w:rPr>
          <w:rFonts w:ascii="Times New Roman" w:hAnsi="Times New Roman"/>
        </w:rPr>
      </w:pPr>
    </w:p>
    <w:p w:rsidR="00B06A02" w:rsidRPr="00525D49" w:rsidRDefault="00B06A02" w:rsidP="00525D49">
      <w:pPr>
        <w:pStyle w:val="a5"/>
        <w:jc w:val="both"/>
        <w:rPr>
          <w:rFonts w:ascii="Times New Roman" w:hAnsi="Times New Roman"/>
          <w:sz w:val="24"/>
          <w:szCs w:val="24"/>
        </w:rPr>
      </w:pPr>
    </w:p>
    <w:p w:rsidR="00B06A02" w:rsidRPr="00525D49" w:rsidRDefault="00B06A02" w:rsidP="00525D49">
      <w:pPr>
        <w:pStyle w:val="a5"/>
        <w:jc w:val="both"/>
        <w:rPr>
          <w:rFonts w:ascii="Times New Roman" w:hAnsi="Times New Roman"/>
          <w:sz w:val="24"/>
          <w:szCs w:val="24"/>
        </w:rPr>
      </w:pPr>
    </w:p>
    <w:p w:rsidR="00B06A02" w:rsidRPr="00525D49" w:rsidRDefault="00B06A02" w:rsidP="00525D49">
      <w:pPr>
        <w:pStyle w:val="a5"/>
        <w:jc w:val="both"/>
        <w:rPr>
          <w:rFonts w:ascii="Times New Roman" w:hAnsi="Times New Roman"/>
          <w:sz w:val="24"/>
          <w:szCs w:val="24"/>
        </w:rPr>
        <w:sectPr w:rsidR="00B06A02" w:rsidRPr="00525D49" w:rsidSect="00811D22">
          <w:pgSz w:w="16838" w:h="11906" w:orient="landscape"/>
          <w:pgMar w:top="1134" w:right="536" w:bottom="709" w:left="851" w:header="709" w:footer="709" w:gutter="0"/>
          <w:cols w:space="708"/>
          <w:docGrid w:linePitch="360"/>
        </w:sectPr>
      </w:pPr>
    </w:p>
    <w:p w:rsidR="00B06A02" w:rsidRPr="00525D49" w:rsidRDefault="00B06A02" w:rsidP="00525D49">
      <w:pPr>
        <w:pStyle w:val="ConsPlusNormal"/>
        <w:ind w:left="6237" w:firstLine="0"/>
        <w:jc w:val="both"/>
        <w:rPr>
          <w:rFonts w:ascii="Times New Roman" w:hAnsi="Times New Roman" w:cs="Times New Roman"/>
          <w:sz w:val="24"/>
          <w:szCs w:val="24"/>
        </w:rPr>
      </w:pPr>
      <w:r w:rsidRPr="00525D49">
        <w:rPr>
          <w:rFonts w:ascii="Times New Roman" w:hAnsi="Times New Roman" w:cs="Times New Roman"/>
          <w:sz w:val="24"/>
          <w:szCs w:val="24"/>
        </w:rPr>
        <w:lastRenderedPageBreak/>
        <w:t>Приложение 5</w:t>
      </w:r>
    </w:p>
    <w:p w:rsidR="00B06A02" w:rsidRPr="00525D49" w:rsidRDefault="00B06A02" w:rsidP="00525D49">
      <w:pPr>
        <w:pStyle w:val="ConsPlusNormal"/>
        <w:ind w:left="6237" w:firstLine="0"/>
        <w:jc w:val="both"/>
        <w:rPr>
          <w:rFonts w:ascii="Times New Roman" w:hAnsi="Times New Roman" w:cs="Times New Roman"/>
          <w:sz w:val="24"/>
          <w:szCs w:val="24"/>
        </w:rPr>
      </w:pPr>
      <w:r w:rsidRPr="00525D49">
        <w:rPr>
          <w:rFonts w:ascii="Times New Roman" w:hAnsi="Times New Roman" w:cs="Times New Roman"/>
          <w:sz w:val="24"/>
          <w:szCs w:val="24"/>
        </w:rPr>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p w:rsidR="00B06A02" w:rsidRPr="00525D49" w:rsidRDefault="00B06A02" w:rsidP="00525D49">
      <w:pPr>
        <w:pStyle w:val="3"/>
        <w:jc w:val="center"/>
        <w:rPr>
          <w:sz w:val="24"/>
        </w:rPr>
      </w:pPr>
      <w:bookmarkStart w:id="14" w:name="_Toc432489266"/>
      <w:bookmarkStart w:id="15" w:name="Подпрограмма5"/>
    </w:p>
    <w:p w:rsidR="00B06A02" w:rsidRPr="00525D49" w:rsidRDefault="00B06A02" w:rsidP="00525D49">
      <w:pPr>
        <w:pStyle w:val="3"/>
        <w:jc w:val="center"/>
        <w:rPr>
          <w:sz w:val="24"/>
        </w:rPr>
      </w:pPr>
      <w:r w:rsidRPr="00525D49">
        <w:rPr>
          <w:sz w:val="24"/>
        </w:rPr>
        <w:t>Подпрограмма 5. Газификация Каргасокского района</w:t>
      </w:r>
      <w:bookmarkEnd w:id="14"/>
    </w:p>
    <w:bookmarkEnd w:id="15"/>
    <w:p w:rsidR="00B06A02" w:rsidRPr="00525D49" w:rsidRDefault="00B06A02" w:rsidP="00525D49">
      <w:pPr>
        <w:pStyle w:val="ConsPlusNormal"/>
        <w:ind w:firstLine="0"/>
        <w:jc w:val="center"/>
        <w:rPr>
          <w:rFonts w:ascii="Times New Roman" w:hAnsi="Times New Roman" w:cs="Times New Roman"/>
          <w:sz w:val="24"/>
          <w:szCs w:val="24"/>
        </w:rPr>
      </w:pPr>
      <w:r w:rsidRPr="00525D49">
        <w:rPr>
          <w:rFonts w:ascii="Times New Roman" w:hAnsi="Times New Roman" w:cs="Times New Roman"/>
          <w:sz w:val="24"/>
          <w:szCs w:val="24"/>
        </w:rPr>
        <w:t>ПАСПОРТ</w:t>
      </w:r>
    </w:p>
    <w:p w:rsidR="00B06A02" w:rsidRPr="00525D49" w:rsidRDefault="00B06A02" w:rsidP="00525D49">
      <w:pPr>
        <w:pStyle w:val="ConsPlusNormal"/>
        <w:ind w:firstLine="0"/>
        <w:jc w:val="center"/>
        <w:rPr>
          <w:rFonts w:ascii="Times New Roman" w:hAnsi="Times New Roman" w:cs="Times New Roman"/>
          <w:sz w:val="24"/>
          <w:szCs w:val="24"/>
        </w:rPr>
      </w:pPr>
      <w:r w:rsidRPr="00525D49">
        <w:rPr>
          <w:rFonts w:ascii="Times New Roman" w:hAnsi="Times New Roman"/>
          <w:sz w:val="24"/>
          <w:szCs w:val="24"/>
        </w:rPr>
        <w:t>ПОДПРОГРАММЫ 5 «ГАЗИФИКАЦИЯ КАРГАСОКСКОГО РАЙОНА»</w:t>
      </w:r>
    </w:p>
    <w:tbl>
      <w:tblPr>
        <w:tblW w:w="9927" w:type="dxa"/>
        <w:jc w:val="center"/>
        <w:tblLayout w:type="fixed"/>
        <w:tblCellMar>
          <w:top w:w="75" w:type="dxa"/>
          <w:left w:w="0" w:type="dxa"/>
          <w:bottom w:w="75" w:type="dxa"/>
          <w:right w:w="0" w:type="dxa"/>
        </w:tblCellMar>
        <w:tblLook w:val="0000" w:firstRow="0" w:lastRow="0" w:firstColumn="0" w:lastColumn="0" w:noHBand="0" w:noVBand="0"/>
      </w:tblPr>
      <w:tblGrid>
        <w:gridCol w:w="1845"/>
        <w:gridCol w:w="1843"/>
        <w:gridCol w:w="891"/>
        <w:gridCol w:w="102"/>
        <w:gridCol w:w="789"/>
        <w:gridCol w:w="85"/>
        <w:gridCol w:w="120"/>
        <w:gridCol w:w="686"/>
        <w:gridCol w:w="68"/>
        <w:gridCol w:w="97"/>
        <w:gridCol w:w="727"/>
        <w:gridCol w:w="51"/>
        <w:gridCol w:w="129"/>
        <w:gridCol w:w="711"/>
        <w:gridCol w:w="34"/>
        <w:gridCol w:w="85"/>
        <w:gridCol w:w="772"/>
        <w:gridCol w:w="17"/>
        <w:gridCol w:w="41"/>
        <w:gridCol w:w="834"/>
      </w:tblGrid>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Наименование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right="-427"/>
              <w:jc w:val="both"/>
              <w:rPr>
                <w:rFonts w:ascii="Times New Roman" w:hAnsi="Times New Roman"/>
              </w:rPr>
            </w:pPr>
            <w:r w:rsidRPr="00525D49">
              <w:rPr>
                <w:rFonts w:ascii="Times New Roman" w:hAnsi="Times New Roman"/>
              </w:rPr>
              <w:t>«Газификация Каргасокского района»</w:t>
            </w: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Сроки (этапы) реализации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 xml:space="preserve">2016-2021 </w:t>
            </w:r>
            <w:proofErr w:type="spellStart"/>
            <w:r w:rsidRPr="00525D49">
              <w:rPr>
                <w:rFonts w:ascii="Times New Roman" w:hAnsi="Times New Roman"/>
              </w:rPr>
              <w:t>г.г</w:t>
            </w:r>
            <w:proofErr w:type="spellEnd"/>
            <w:r w:rsidRPr="00525D49">
              <w:rPr>
                <w:rFonts w:ascii="Times New Roman" w:hAnsi="Times New Roman"/>
              </w:rPr>
              <w:t>. (этапы не предусмотрены).</w:t>
            </w: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Куратор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Заместитель Главы Каргасокского района по вопросам жизнеобеспечения района – начальник отдела жизнеобеспечения района</w:t>
            </w: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Ответственный исполнитель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Соисполнители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Участники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МКУ УЖКХ и КС, органы местного самоуправления сельских поселений Каргасокского района (далее – ОМСУ) (по согласованию)</w:t>
            </w:r>
          </w:p>
        </w:tc>
      </w:tr>
      <w:tr w:rsidR="00B06A02" w:rsidRPr="00525D49"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Цель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ind w:right="142"/>
              <w:jc w:val="both"/>
              <w:rPr>
                <w:rFonts w:ascii="Times New Roman" w:hAnsi="Times New Roman"/>
              </w:rPr>
            </w:pPr>
            <w:r w:rsidRPr="00525D49">
              <w:rPr>
                <w:rFonts w:ascii="Times New Roman" w:hAnsi="Times New Roman"/>
              </w:rPr>
              <w:t xml:space="preserve">Улучшение социально-экономических условий жизни населения путем создания условий для газификации их домовладений                 </w:t>
            </w:r>
          </w:p>
        </w:tc>
      </w:tr>
      <w:tr w:rsidR="00B06A02" w:rsidRPr="00525D49" w:rsidTr="00884B81">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Показатели цели подпрограммы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rPr>
                <w:rFonts w:ascii="Times New Roman" w:hAnsi="Times New Roman"/>
              </w:rPr>
            </w:pPr>
            <w:r w:rsidRPr="00525D49">
              <w:rPr>
                <w:rFonts w:ascii="Times New Roman" w:hAnsi="Times New Roman"/>
              </w:rPr>
              <w:t>Показатели цели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2015</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год</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2018 </w:t>
            </w:r>
          </w:p>
          <w:p w:rsidR="00B06A02" w:rsidRPr="00525D49" w:rsidRDefault="00B06A02" w:rsidP="00525D49">
            <w:pPr>
              <w:pStyle w:val="a5"/>
              <w:jc w:val="center"/>
              <w:rPr>
                <w:rFonts w:ascii="Times New Roman" w:hAnsi="Times New Roman"/>
              </w:rPr>
            </w:pPr>
            <w:r w:rsidRPr="00525D49">
              <w:rPr>
                <w:rFonts w:ascii="Times New Roman" w:hAnsi="Times New Roman"/>
              </w:rPr>
              <w:t>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год</w:t>
            </w:r>
          </w:p>
        </w:tc>
        <w:tc>
          <w:tcPr>
            <w:tcW w:w="8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2021 </w:t>
            </w:r>
          </w:p>
          <w:p w:rsidR="00B06A02" w:rsidRPr="00525D49" w:rsidRDefault="00B06A02" w:rsidP="00525D49">
            <w:pPr>
              <w:pStyle w:val="a5"/>
              <w:jc w:val="center"/>
              <w:rPr>
                <w:rFonts w:ascii="Times New Roman" w:hAnsi="Times New Roman"/>
              </w:rPr>
            </w:pPr>
            <w:r w:rsidRPr="00525D49">
              <w:rPr>
                <w:rFonts w:ascii="Times New Roman" w:hAnsi="Times New Roman"/>
              </w:rPr>
              <w:t>год</w:t>
            </w:r>
          </w:p>
        </w:tc>
      </w:tr>
      <w:tr w:rsidR="00B06A02" w:rsidRPr="00525D49"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both"/>
              <w:rPr>
                <w:rFonts w:ascii="Times New Roman" w:hAnsi="Times New Roman"/>
              </w:rPr>
            </w:pPr>
            <w:r w:rsidRPr="00525D49">
              <w:rPr>
                <w:rFonts w:ascii="Times New Roman" w:hAnsi="Times New Roman"/>
              </w:rPr>
              <w:t>Рост площади жилых помещений, имеющих централизованное снабжение природным газом, %</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0,7</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3,2</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834"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2,3 </w:t>
            </w:r>
          </w:p>
        </w:tc>
      </w:tr>
      <w:tr w:rsidR="00B06A02" w:rsidRPr="00525D49" w:rsidTr="00884B81">
        <w:trPr>
          <w:trHeight w:val="487"/>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Задачи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Задача 1. Развитие газораспределительных сетей</w:t>
            </w:r>
          </w:p>
        </w:tc>
      </w:tr>
      <w:tr w:rsidR="00B06A02" w:rsidRPr="00525D49" w:rsidTr="00884B81">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Показатели задач 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rPr>
                <w:rFonts w:ascii="Times New Roman" w:hAnsi="Times New Roman"/>
              </w:rPr>
            </w:pPr>
            <w:r w:rsidRPr="00525D49">
              <w:rPr>
                <w:rFonts w:ascii="Times New Roman" w:hAnsi="Times New Roman"/>
              </w:rPr>
              <w:t>Показатели задач</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2015 </w:t>
            </w:r>
          </w:p>
          <w:p w:rsidR="00B06A02" w:rsidRPr="00525D49" w:rsidRDefault="00B06A02" w:rsidP="00525D49">
            <w:pPr>
              <w:pStyle w:val="a5"/>
              <w:jc w:val="center"/>
              <w:rPr>
                <w:rFonts w:ascii="Times New Roman" w:hAnsi="Times New Roman"/>
              </w:rPr>
            </w:pPr>
            <w:r w:rsidRPr="00525D49">
              <w:rPr>
                <w:rFonts w:ascii="Times New Roman" w:hAnsi="Times New Roman"/>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год</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год</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год</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r>
      <w:tr w:rsidR="00B06A02" w:rsidRPr="00525D49"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right="142"/>
              <w:jc w:val="both"/>
              <w:rPr>
                <w:rFonts w:ascii="Times New Roman" w:hAnsi="Times New Roman"/>
              </w:rPr>
            </w:pPr>
            <w:r w:rsidRPr="00525D49">
              <w:rPr>
                <w:rFonts w:ascii="Times New Roman" w:hAnsi="Times New Roman"/>
              </w:rPr>
              <w:t>Задача 1. Развитие газораспределительных сетей</w:t>
            </w:r>
          </w:p>
        </w:tc>
      </w:tr>
      <w:tr w:rsidR="00B06A02" w:rsidRPr="00525D49" w:rsidTr="00884B81">
        <w:trPr>
          <w:trHeight w:val="1323"/>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djustRightInd w:val="0"/>
              <w:jc w:val="both"/>
              <w:outlineLvl w:val="1"/>
              <w:rPr>
                <w:sz w:val="22"/>
                <w:szCs w:val="22"/>
              </w:rPr>
            </w:pPr>
            <w:r w:rsidRPr="00525D49">
              <w:rPr>
                <w:sz w:val="22"/>
                <w:szCs w:val="22"/>
              </w:rPr>
              <w:t>Количество домовладений, получивших техническую возможность для подключения к сети газоснабжения, ед.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330</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440</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16</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82</w:t>
            </w:r>
          </w:p>
        </w:tc>
      </w:tr>
      <w:tr w:rsidR="00B06A02" w:rsidRPr="00525D49" w:rsidTr="00884B81">
        <w:trPr>
          <w:trHeight w:val="920"/>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Ведомственные целевые программы, входящие в состав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 xml:space="preserve">Отсутствуют </w:t>
            </w:r>
          </w:p>
        </w:tc>
      </w:tr>
      <w:tr w:rsidR="00B06A02" w:rsidRPr="00525D49" w:rsidTr="00884B81">
        <w:trPr>
          <w:trHeight w:val="368"/>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Объемы и источники финансирования подпрограммы (с детализацией по годам реализации подпрограммы) тыс. руб.</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w:t>
            </w:r>
          </w:p>
          <w:p w:rsidR="00B06A02" w:rsidRPr="00525D49" w:rsidRDefault="00B06A02" w:rsidP="00525D49">
            <w:pPr>
              <w:pStyle w:val="a5"/>
              <w:jc w:val="center"/>
              <w:rPr>
                <w:rFonts w:ascii="Times New Roman" w:hAnsi="Times New Roman"/>
              </w:rPr>
            </w:pPr>
            <w:r w:rsidRPr="00525D49">
              <w:rPr>
                <w:rFonts w:ascii="Times New Roman" w:hAnsi="Times New Roman"/>
              </w:rPr>
              <w:t xml:space="preserve"> год</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год</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2020 </w:t>
            </w:r>
          </w:p>
          <w:p w:rsidR="00B06A02" w:rsidRPr="00525D49" w:rsidRDefault="00B06A02" w:rsidP="00525D49">
            <w:pPr>
              <w:pStyle w:val="a5"/>
              <w:jc w:val="center"/>
              <w:rPr>
                <w:rFonts w:ascii="Times New Roman" w:hAnsi="Times New Roman"/>
              </w:rPr>
            </w:pPr>
            <w:r w:rsidRPr="00525D49">
              <w:rPr>
                <w:rFonts w:ascii="Times New Roman" w:hAnsi="Times New Roman"/>
              </w:rPr>
              <w:t>год</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2021 </w:t>
            </w:r>
          </w:p>
          <w:p w:rsidR="00B06A02" w:rsidRPr="00525D49" w:rsidRDefault="00B06A02" w:rsidP="00525D49">
            <w:pPr>
              <w:pStyle w:val="a5"/>
              <w:jc w:val="center"/>
              <w:rPr>
                <w:rFonts w:ascii="Times New Roman" w:hAnsi="Times New Roman"/>
              </w:rPr>
            </w:pPr>
            <w:r w:rsidRPr="00525D49">
              <w:rPr>
                <w:rFonts w:ascii="Times New Roman" w:hAnsi="Times New Roman"/>
              </w:rPr>
              <w:t>год</w:t>
            </w:r>
          </w:p>
        </w:tc>
      </w:tr>
      <w:tr w:rsidR="00B06A02" w:rsidRPr="00525D49" w:rsidTr="00884B81">
        <w:trPr>
          <w:trHeight w:val="94"/>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r>
      <w:tr w:rsidR="00B06A02" w:rsidRPr="00525D49" w:rsidTr="00884B81">
        <w:trPr>
          <w:trHeight w:val="20"/>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r>
      <w:tr w:rsidR="00B06A02" w:rsidRPr="00525D49" w:rsidTr="00884B81">
        <w:trPr>
          <w:trHeight w:val="79"/>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Местные бюджеты</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2000,0</w:t>
            </w:r>
          </w:p>
        </w:tc>
      </w:tr>
      <w:tr w:rsidR="00B06A02" w:rsidRPr="00525D49"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0,0</w:t>
            </w:r>
          </w:p>
        </w:tc>
      </w:tr>
      <w:tr w:rsidR="00B06A02" w:rsidRPr="00525D49"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hanging="100"/>
              <w:jc w:val="center"/>
              <w:rPr>
                <w:rFonts w:ascii="Times New Roman" w:hAnsi="Times New Roman"/>
              </w:rPr>
            </w:pPr>
            <w:r w:rsidRPr="00525D49">
              <w:rPr>
                <w:rFonts w:ascii="Times New Roman" w:hAnsi="Times New Roman"/>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ind w:hanging="100"/>
              <w:jc w:val="center"/>
              <w:rPr>
                <w:sz w:val="22"/>
                <w:szCs w:val="22"/>
              </w:rPr>
            </w:pPr>
            <w:r w:rsidRPr="00525D49">
              <w:rPr>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t>2000,0</w:t>
            </w:r>
          </w:p>
        </w:tc>
      </w:tr>
    </w:tbl>
    <w:p w:rsidR="00B06A02" w:rsidRPr="00525D49" w:rsidRDefault="00B06A02" w:rsidP="00525D49">
      <w:pPr>
        <w:pStyle w:val="a5"/>
        <w:ind w:right="-427"/>
        <w:rPr>
          <w:rFonts w:ascii="Times New Roman" w:hAnsi="Times New Roman"/>
          <w:b/>
          <w:sz w:val="24"/>
          <w:szCs w:val="24"/>
        </w:rPr>
      </w:pPr>
    </w:p>
    <w:p w:rsidR="00B06A02" w:rsidRPr="00525D49" w:rsidRDefault="00B06A02" w:rsidP="00525D49">
      <w:pPr>
        <w:pStyle w:val="a5"/>
        <w:ind w:right="-427"/>
        <w:rPr>
          <w:rFonts w:ascii="Times New Roman" w:hAnsi="Times New Roman"/>
          <w:b/>
          <w:sz w:val="24"/>
          <w:szCs w:val="24"/>
        </w:rPr>
      </w:pPr>
    </w:p>
    <w:p w:rsidR="00B06A02" w:rsidRPr="00525D49" w:rsidRDefault="00B06A02" w:rsidP="00525D49">
      <w:pPr>
        <w:pStyle w:val="a5"/>
        <w:ind w:right="-427"/>
        <w:jc w:val="center"/>
        <w:rPr>
          <w:rFonts w:ascii="Times New Roman" w:hAnsi="Times New Roman"/>
          <w:sz w:val="24"/>
          <w:szCs w:val="24"/>
        </w:rPr>
      </w:pPr>
      <w:r w:rsidRPr="00525D49">
        <w:rPr>
          <w:rFonts w:ascii="Times New Roman" w:hAnsi="Times New Roman"/>
          <w:sz w:val="24"/>
          <w:szCs w:val="24"/>
        </w:rPr>
        <w:t>I. Характеристика текущего состояния</w:t>
      </w:r>
    </w:p>
    <w:p w:rsidR="00B06A02" w:rsidRPr="00525D49" w:rsidRDefault="00B06A02" w:rsidP="00525D49">
      <w:pPr>
        <w:pStyle w:val="a5"/>
        <w:ind w:right="-427"/>
        <w:jc w:val="center"/>
        <w:rPr>
          <w:rFonts w:ascii="Times New Roman" w:hAnsi="Times New Roman"/>
          <w:sz w:val="24"/>
          <w:szCs w:val="24"/>
        </w:rPr>
      </w:pPr>
      <w:r w:rsidRPr="00525D49">
        <w:rPr>
          <w:rFonts w:ascii="Times New Roman" w:hAnsi="Times New Roman"/>
          <w:sz w:val="24"/>
          <w:szCs w:val="24"/>
        </w:rPr>
        <w:t>сферы реализации Подпрограммы 5</w:t>
      </w:r>
    </w:p>
    <w:p w:rsidR="00B06A02" w:rsidRPr="00525D49" w:rsidRDefault="00B06A02" w:rsidP="00525D49">
      <w:pPr>
        <w:pStyle w:val="a5"/>
        <w:ind w:right="-427"/>
        <w:rPr>
          <w:rFonts w:ascii="Times New Roman" w:hAnsi="Times New Roman"/>
          <w:sz w:val="24"/>
          <w:szCs w:val="24"/>
        </w:rPr>
      </w:pPr>
    </w:p>
    <w:p w:rsidR="00B06A02" w:rsidRPr="00525D49" w:rsidRDefault="00B06A02" w:rsidP="00525D49">
      <w:pPr>
        <w:pStyle w:val="a5"/>
        <w:ind w:right="-427"/>
        <w:jc w:val="both"/>
        <w:rPr>
          <w:rFonts w:ascii="Times New Roman" w:hAnsi="Times New Roman"/>
          <w:sz w:val="24"/>
          <w:szCs w:val="24"/>
        </w:rPr>
      </w:pPr>
      <w:r w:rsidRPr="00525D49">
        <w:rPr>
          <w:rFonts w:ascii="Times New Roman" w:hAnsi="Times New Roman"/>
          <w:sz w:val="24"/>
          <w:szCs w:val="24"/>
        </w:rPr>
        <w:t xml:space="preserve">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w:t>
      </w:r>
    </w:p>
    <w:p w:rsidR="00B06A02" w:rsidRPr="00525D49" w:rsidRDefault="00B06A02" w:rsidP="00525D49">
      <w:pPr>
        <w:pStyle w:val="a5"/>
        <w:ind w:right="-427"/>
        <w:jc w:val="both"/>
        <w:rPr>
          <w:rFonts w:ascii="Times New Roman" w:hAnsi="Times New Roman"/>
          <w:sz w:val="24"/>
          <w:szCs w:val="24"/>
        </w:rPr>
      </w:pPr>
      <w:r w:rsidRPr="00525D49">
        <w:rPr>
          <w:rFonts w:ascii="Times New Roman" w:hAnsi="Times New Roman"/>
          <w:sz w:val="24"/>
          <w:szCs w:val="24"/>
        </w:rPr>
        <w:t xml:space="preserve">В таблице 1 приведены показатели уровня газификации жилищного фонда в разрезе муниципальных районов Томской области согласно статистическим данным за 2013 год. </w:t>
      </w:r>
    </w:p>
    <w:p w:rsidR="00B06A02" w:rsidRPr="00525D49" w:rsidRDefault="00B06A02" w:rsidP="00525D49">
      <w:pPr>
        <w:pStyle w:val="a5"/>
        <w:ind w:right="-427"/>
        <w:jc w:val="both"/>
        <w:rPr>
          <w:rFonts w:ascii="Times New Roman" w:hAnsi="Times New Roman"/>
          <w:sz w:val="24"/>
          <w:szCs w:val="24"/>
        </w:rPr>
      </w:pPr>
    </w:p>
    <w:p w:rsidR="00B06A02" w:rsidRPr="00525D49" w:rsidRDefault="00B06A02" w:rsidP="00525D49">
      <w:pPr>
        <w:pStyle w:val="a5"/>
        <w:ind w:right="-427"/>
        <w:jc w:val="center"/>
        <w:rPr>
          <w:rFonts w:ascii="Times New Roman" w:hAnsi="Times New Roman"/>
          <w:sz w:val="24"/>
          <w:szCs w:val="24"/>
        </w:rPr>
      </w:pPr>
      <w:r w:rsidRPr="00525D49">
        <w:rPr>
          <w:rFonts w:ascii="Times New Roman" w:hAnsi="Times New Roman"/>
          <w:sz w:val="24"/>
          <w:szCs w:val="24"/>
        </w:rPr>
        <w:t>Таблица 1.1. Уровень газификации жилищного фонда по Томской области</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170"/>
      </w:tblGrid>
      <w:tr w:rsidR="00B06A02" w:rsidRPr="00525D49" w:rsidTr="00884B81">
        <w:trPr>
          <w:jc w:val="center"/>
        </w:trPr>
        <w:tc>
          <w:tcPr>
            <w:tcW w:w="4500" w:type="dxa"/>
            <w:vAlign w:val="center"/>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rPr>
              <w:t>Муниципальные образования</w:t>
            </w:r>
          </w:p>
        </w:tc>
        <w:tc>
          <w:tcPr>
            <w:tcW w:w="517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Удельный вес общей площади, оборудованной газом, %*</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Всего по области</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bCs/>
                <w:snapToGrid w:val="0"/>
              </w:rPr>
              <w:t>14.6</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Александровский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rPr>
              <w:t>19.7</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Асиновский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37.2</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Бакчарский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54.0</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Верхнекетский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37.1</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Зырянский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27.5</w:t>
            </w:r>
          </w:p>
        </w:tc>
      </w:tr>
      <w:tr w:rsidR="00B06A02" w:rsidRPr="00525D49" w:rsidTr="00884B81">
        <w:trPr>
          <w:jc w:val="center"/>
        </w:trPr>
        <w:tc>
          <w:tcPr>
            <w:tcW w:w="4500" w:type="dxa"/>
            <w:shd w:val="clear" w:color="auto" w:fill="D9D9D9"/>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Каргасокский</w:t>
            </w:r>
          </w:p>
        </w:tc>
        <w:tc>
          <w:tcPr>
            <w:tcW w:w="5170" w:type="dxa"/>
            <w:shd w:val="clear" w:color="auto" w:fill="D9D9D9"/>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34.3</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Кожевниковский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80.0</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Колпашевский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32.4</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lastRenderedPageBreak/>
              <w:t>Кривошеинский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62.8</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Молчановский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33.7</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Парабельский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33.9</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Первомайский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43.2</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Тегульдетский</w:t>
            </w:r>
            <w:proofErr w:type="spellEnd"/>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26.0</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Томский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lang w:val="en-US"/>
              </w:rPr>
              <w:t>29.5</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Чаинский</w:t>
            </w:r>
            <w:proofErr w:type="spellEnd"/>
          </w:p>
        </w:tc>
        <w:tc>
          <w:tcPr>
            <w:tcW w:w="5170" w:type="dxa"/>
          </w:tcPr>
          <w:p w:rsidR="00B06A02" w:rsidRPr="00525D49" w:rsidRDefault="00B06A02" w:rsidP="00525D49">
            <w:pPr>
              <w:pStyle w:val="a5"/>
              <w:jc w:val="center"/>
              <w:rPr>
                <w:rFonts w:ascii="Times New Roman" w:hAnsi="Times New Roman"/>
                <w:snapToGrid w:val="0"/>
                <w:lang w:val="en-US"/>
              </w:rPr>
            </w:pPr>
            <w:r w:rsidRPr="00525D49">
              <w:rPr>
                <w:rFonts w:ascii="Times New Roman" w:hAnsi="Times New Roman"/>
                <w:snapToGrid w:val="0"/>
                <w:lang w:val="en-US"/>
              </w:rPr>
              <w:t>70.7</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proofErr w:type="spellStart"/>
            <w:r w:rsidRPr="00525D49">
              <w:rPr>
                <w:rFonts w:ascii="Times New Roman" w:hAnsi="Times New Roman"/>
                <w:snapToGrid w:val="0"/>
              </w:rPr>
              <w:t>Шегарский</w:t>
            </w:r>
            <w:proofErr w:type="spellEnd"/>
          </w:p>
        </w:tc>
        <w:tc>
          <w:tcPr>
            <w:tcW w:w="5170" w:type="dxa"/>
          </w:tcPr>
          <w:p w:rsidR="00B06A02" w:rsidRPr="00525D49" w:rsidRDefault="00B06A02" w:rsidP="00525D49">
            <w:pPr>
              <w:pStyle w:val="a5"/>
              <w:jc w:val="center"/>
              <w:rPr>
                <w:rFonts w:ascii="Times New Roman" w:hAnsi="Times New Roman"/>
                <w:snapToGrid w:val="0"/>
                <w:lang w:val="en-US"/>
              </w:rPr>
            </w:pPr>
            <w:r w:rsidRPr="00525D49">
              <w:rPr>
                <w:rFonts w:ascii="Times New Roman" w:hAnsi="Times New Roman"/>
                <w:snapToGrid w:val="0"/>
                <w:lang w:val="en-US"/>
              </w:rPr>
              <w:t>49.1</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г. Томск</w:t>
            </w:r>
          </w:p>
        </w:tc>
        <w:tc>
          <w:tcPr>
            <w:tcW w:w="5170" w:type="dxa"/>
          </w:tcPr>
          <w:p w:rsidR="00B06A02" w:rsidRPr="00525D49" w:rsidRDefault="00B06A02" w:rsidP="00525D49">
            <w:pPr>
              <w:pStyle w:val="a5"/>
              <w:jc w:val="center"/>
              <w:rPr>
                <w:rFonts w:ascii="Times New Roman" w:hAnsi="Times New Roman"/>
                <w:snapToGrid w:val="0"/>
                <w:lang w:val="en-US"/>
              </w:rPr>
            </w:pPr>
            <w:r w:rsidRPr="00525D49">
              <w:rPr>
                <w:rFonts w:ascii="Times New Roman" w:hAnsi="Times New Roman"/>
                <w:snapToGrid w:val="0"/>
                <w:lang w:val="en-US"/>
              </w:rPr>
              <w:t>2.5</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г.</w:t>
            </w:r>
            <w:r w:rsidRPr="00525D49">
              <w:rPr>
                <w:rFonts w:ascii="Times New Roman" w:hAnsi="Times New Roman"/>
                <w:snapToGrid w:val="0"/>
                <w:lang w:val="en-US"/>
              </w:rPr>
              <w:t xml:space="preserve"> </w:t>
            </w:r>
            <w:r w:rsidRPr="00525D49">
              <w:rPr>
                <w:rFonts w:ascii="Times New Roman" w:hAnsi="Times New Roman"/>
                <w:snapToGrid w:val="0"/>
              </w:rPr>
              <w:t>Кедровый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rPr>
              <w:t>-</w:t>
            </w:r>
          </w:p>
        </w:tc>
      </w:tr>
      <w:tr w:rsidR="00B06A02" w:rsidRPr="00525D49" w:rsidTr="00884B81">
        <w:trPr>
          <w:jc w:val="center"/>
        </w:trPr>
        <w:tc>
          <w:tcPr>
            <w:tcW w:w="4500" w:type="dxa"/>
          </w:tcPr>
          <w:p w:rsidR="00B06A02" w:rsidRPr="00525D49" w:rsidRDefault="00B06A02" w:rsidP="00525D49">
            <w:pPr>
              <w:pStyle w:val="a5"/>
              <w:jc w:val="both"/>
              <w:rPr>
                <w:rFonts w:ascii="Times New Roman" w:hAnsi="Times New Roman"/>
                <w:snapToGrid w:val="0"/>
              </w:rPr>
            </w:pPr>
            <w:r w:rsidRPr="00525D49">
              <w:rPr>
                <w:rFonts w:ascii="Times New Roman" w:hAnsi="Times New Roman"/>
                <w:snapToGrid w:val="0"/>
              </w:rPr>
              <w:t>г.</w:t>
            </w:r>
            <w:r w:rsidRPr="00525D49">
              <w:rPr>
                <w:rFonts w:ascii="Times New Roman" w:hAnsi="Times New Roman"/>
                <w:snapToGrid w:val="0"/>
                <w:lang w:val="en-US"/>
              </w:rPr>
              <w:t xml:space="preserve"> </w:t>
            </w:r>
            <w:r w:rsidRPr="00525D49">
              <w:rPr>
                <w:rFonts w:ascii="Times New Roman" w:hAnsi="Times New Roman"/>
                <w:snapToGrid w:val="0"/>
              </w:rPr>
              <w:t>Стрежевой</w:t>
            </w:r>
          </w:p>
        </w:tc>
        <w:tc>
          <w:tcPr>
            <w:tcW w:w="5170" w:type="dxa"/>
          </w:tcPr>
          <w:p w:rsidR="00B06A02" w:rsidRPr="00525D49" w:rsidRDefault="00B06A02" w:rsidP="00525D49">
            <w:pPr>
              <w:pStyle w:val="a5"/>
              <w:jc w:val="center"/>
              <w:rPr>
                <w:rFonts w:ascii="Times New Roman" w:hAnsi="Times New Roman"/>
                <w:snapToGrid w:val="0"/>
              </w:rPr>
            </w:pPr>
            <w:r w:rsidRPr="00525D49">
              <w:rPr>
                <w:rFonts w:ascii="Times New Roman" w:hAnsi="Times New Roman"/>
                <w:snapToGrid w:val="0"/>
              </w:rPr>
              <w:t>3.3</w:t>
            </w:r>
          </w:p>
        </w:tc>
      </w:tr>
    </w:tbl>
    <w:p w:rsidR="00B06A02" w:rsidRPr="00525D49" w:rsidRDefault="00B06A02" w:rsidP="00525D49">
      <w:pPr>
        <w:pStyle w:val="a5"/>
        <w:ind w:right="-569" w:firstLine="284"/>
        <w:jc w:val="both"/>
        <w:rPr>
          <w:rFonts w:ascii="Times New Roman" w:hAnsi="Times New Roman"/>
          <w:sz w:val="24"/>
          <w:szCs w:val="24"/>
        </w:rPr>
      </w:pPr>
      <w:r w:rsidRPr="00525D49">
        <w:rPr>
          <w:rFonts w:ascii="Times New Roman" w:hAnsi="Times New Roman"/>
          <w:sz w:val="24"/>
          <w:szCs w:val="24"/>
        </w:rPr>
        <w:t>* - статистические данные</w:t>
      </w:r>
    </w:p>
    <w:p w:rsidR="00B06A02" w:rsidRPr="00525D49" w:rsidRDefault="00B06A02" w:rsidP="00525D49">
      <w:pPr>
        <w:pStyle w:val="a5"/>
        <w:ind w:right="-427"/>
        <w:jc w:val="both"/>
        <w:rPr>
          <w:rFonts w:ascii="Times New Roman" w:hAnsi="Times New Roman"/>
          <w:sz w:val="24"/>
          <w:szCs w:val="24"/>
        </w:rPr>
      </w:pPr>
    </w:p>
    <w:p w:rsidR="00B06A02" w:rsidRPr="00525D49" w:rsidRDefault="00B06A02" w:rsidP="00525D49">
      <w:pPr>
        <w:pStyle w:val="a5"/>
        <w:ind w:left="-284" w:right="-427" w:firstLine="284"/>
        <w:jc w:val="both"/>
        <w:rPr>
          <w:rFonts w:ascii="Times New Roman" w:hAnsi="Times New Roman"/>
          <w:sz w:val="24"/>
          <w:szCs w:val="24"/>
        </w:rPr>
      </w:pPr>
      <w:r w:rsidRPr="00525D49">
        <w:rPr>
          <w:rFonts w:ascii="Times New Roman" w:hAnsi="Times New Roman"/>
          <w:sz w:val="24"/>
          <w:szCs w:val="24"/>
        </w:rPr>
        <w:t>В таблице 2 приведены показатели удельного веса общей площади жилья, оборудованной сетевым газом в Каргасокском районе за период с 2008 по 2013 годы.</w:t>
      </w:r>
    </w:p>
    <w:p w:rsidR="00B06A02" w:rsidRPr="00525D49" w:rsidRDefault="00B06A02" w:rsidP="00525D49">
      <w:pPr>
        <w:pStyle w:val="a5"/>
        <w:ind w:left="-284" w:right="-427" w:firstLine="284"/>
        <w:jc w:val="both"/>
        <w:rPr>
          <w:rFonts w:ascii="Times New Roman" w:hAnsi="Times New Roman"/>
          <w:sz w:val="24"/>
          <w:szCs w:val="24"/>
        </w:rPr>
      </w:pPr>
      <w:r w:rsidRPr="00525D49">
        <w:rPr>
          <w:rFonts w:ascii="Times New Roman" w:hAnsi="Times New Roman"/>
          <w:sz w:val="24"/>
          <w:szCs w:val="24"/>
        </w:rPr>
        <w:t>Рост данного показателя составляет 20%. Это обусловлено тем, что в районе на протяжении ряда последних лет проводилась целенаправленная работа по развитию газораспределительных сетей и подключению жилых домов к централизованному газоснабжению в рамках программ «Газификация Каргасокского района на период с 2006-2010 годы» и «Газификация Каргасокского района на период 2011-2015 годы».</w:t>
      </w:r>
    </w:p>
    <w:p w:rsidR="00B06A02" w:rsidRPr="00525D49" w:rsidRDefault="00B06A02" w:rsidP="00525D49">
      <w:pPr>
        <w:pStyle w:val="a5"/>
        <w:ind w:left="-284" w:right="-427" w:firstLine="284"/>
        <w:jc w:val="center"/>
        <w:rPr>
          <w:rFonts w:ascii="Times New Roman" w:hAnsi="Times New Roman"/>
          <w:sz w:val="24"/>
          <w:szCs w:val="24"/>
        </w:rPr>
      </w:pPr>
    </w:p>
    <w:p w:rsidR="00B06A02" w:rsidRPr="00525D49" w:rsidRDefault="00B06A02" w:rsidP="00525D49">
      <w:pPr>
        <w:pStyle w:val="a5"/>
        <w:ind w:left="-284" w:right="-2" w:firstLine="284"/>
        <w:jc w:val="right"/>
        <w:rPr>
          <w:rFonts w:ascii="Times New Roman" w:hAnsi="Times New Roman"/>
          <w:sz w:val="24"/>
          <w:szCs w:val="24"/>
        </w:rPr>
      </w:pPr>
      <w:r w:rsidRPr="00525D49">
        <w:rPr>
          <w:rFonts w:ascii="Times New Roman" w:hAnsi="Times New Roman"/>
          <w:sz w:val="24"/>
          <w:szCs w:val="24"/>
        </w:rPr>
        <w:t>Таблица 1.2. Уровень газификации жилищного фонда на территории Каргасокского района</w:t>
      </w:r>
    </w:p>
    <w:p w:rsidR="00B06A02" w:rsidRPr="00525D49" w:rsidRDefault="00B06A02" w:rsidP="00525D49">
      <w:pPr>
        <w:pStyle w:val="a5"/>
        <w:ind w:left="-284" w:right="-569" w:firstLine="284"/>
        <w:jc w:val="right"/>
        <w:rPr>
          <w:rFonts w:ascii="Times New Roman" w:hAnsi="Times New Roman"/>
          <w:sz w:val="24"/>
          <w:szCs w:val="24"/>
        </w:rPr>
      </w:pPr>
    </w:p>
    <w:tbl>
      <w:tblPr>
        <w:tblW w:w="4991" w:type="pct"/>
        <w:tblCellMar>
          <w:left w:w="70" w:type="dxa"/>
          <w:right w:w="70" w:type="dxa"/>
        </w:tblCellMar>
        <w:tblLook w:val="0000" w:firstRow="0" w:lastRow="0" w:firstColumn="0" w:lastColumn="0" w:noHBand="0" w:noVBand="0"/>
      </w:tblPr>
      <w:tblGrid>
        <w:gridCol w:w="3142"/>
        <w:gridCol w:w="1078"/>
        <w:gridCol w:w="1078"/>
        <w:gridCol w:w="1078"/>
        <w:gridCol w:w="1078"/>
        <w:gridCol w:w="1078"/>
        <w:gridCol w:w="1078"/>
      </w:tblGrid>
      <w:tr w:rsidR="00B06A02" w:rsidRPr="00525D49" w:rsidTr="00884B81">
        <w:trPr>
          <w:cantSplit/>
          <w:tblHeader/>
        </w:trPr>
        <w:tc>
          <w:tcPr>
            <w:tcW w:w="1634" w:type="pct"/>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a5"/>
              <w:ind w:left="-284" w:right="-569" w:firstLine="284"/>
              <w:jc w:val="both"/>
              <w:rPr>
                <w:rFonts w:ascii="Times New Roman" w:hAnsi="Times New Roman"/>
                <w:sz w:val="24"/>
                <w:szCs w:val="24"/>
              </w:rPr>
            </w:pP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lang w:val="en-US"/>
              </w:rPr>
              <w:t>2008</w:t>
            </w:r>
            <w:r w:rsidRPr="00525D49">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lang w:val="en-US"/>
              </w:rPr>
              <w:t>2009</w:t>
            </w:r>
            <w:r w:rsidRPr="00525D49">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rPr>
              <w:t>2010 г.</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rPr>
              <w:t>2011 г.</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lang w:val="en-US"/>
              </w:rPr>
              <w:t>2012</w:t>
            </w:r>
            <w:r w:rsidRPr="00525D49">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lang w:val="en-US"/>
              </w:rPr>
              <w:t>2013</w:t>
            </w:r>
            <w:r w:rsidRPr="00525D49">
              <w:rPr>
                <w:rFonts w:ascii="Times New Roman" w:hAnsi="Times New Roman"/>
                <w:sz w:val="24"/>
                <w:szCs w:val="24"/>
              </w:rPr>
              <w:t xml:space="preserve"> г.</w:t>
            </w:r>
          </w:p>
        </w:tc>
      </w:tr>
      <w:tr w:rsidR="00B06A02" w:rsidRPr="00525D49" w:rsidTr="00884B81">
        <w:trPr>
          <w:cantSplit/>
        </w:trPr>
        <w:tc>
          <w:tcPr>
            <w:tcW w:w="1634" w:type="pct"/>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a5"/>
              <w:ind w:right="94"/>
              <w:jc w:val="both"/>
              <w:rPr>
                <w:rFonts w:ascii="Times New Roman" w:hAnsi="Times New Roman"/>
                <w:sz w:val="24"/>
                <w:szCs w:val="24"/>
              </w:rPr>
            </w:pPr>
            <w:r w:rsidRPr="00525D49">
              <w:rPr>
                <w:rFonts w:ascii="Times New Roman" w:hAnsi="Times New Roman"/>
                <w:sz w:val="24"/>
                <w:szCs w:val="24"/>
              </w:rPr>
              <w:t>Удельный вес общей площади, оборудованной газом, %</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lang w:val="en-US"/>
              </w:rPr>
            </w:pPr>
            <w:r w:rsidRPr="00525D49">
              <w:rPr>
                <w:rFonts w:ascii="Times New Roman" w:hAnsi="Times New Roman"/>
                <w:sz w:val="24"/>
                <w:szCs w:val="24"/>
                <w:lang w:val="en-US"/>
              </w:rPr>
              <w:t>14.3</w:t>
            </w:r>
          </w:p>
        </w:tc>
        <w:tc>
          <w:tcPr>
            <w:tcW w:w="561" w:type="pct"/>
            <w:tcBorders>
              <w:top w:val="single" w:sz="4" w:space="0" w:color="auto"/>
              <w:left w:val="single" w:sz="4" w:space="0" w:color="auto"/>
              <w:bottom w:val="single" w:sz="4" w:space="0" w:color="auto"/>
            </w:tcBorders>
            <w:vAlign w:val="center"/>
          </w:tcPr>
          <w:p w:rsidR="00B06A02" w:rsidRPr="00525D49" w:rsidRDefault="00B06A02" w:rsidP="00525D49">
            <w:pPr>
              <w:pStyle w:val="a5"/>
              <w:ind w:left="50" w:right="-174"/>
              <w:jc w:val="center"/>
              <w:rPr>
                <w:rFonts w:ascii="Times New Roman" w:hAnsi="Times New Roman"/>
                <w:sz w:val="24"/>
                <w:szCs w:val="24"/>
                <w:lang w:val="en-US"/>
              </w:rPr>
            </w:pPr>
            <w:r w:rsidRPr="00525D49">
              <w:rPr>
                <w:rFonts w:ascii="Times New Roman" w:hAnsi="Times New Roman"/>
                <w:sz w:val="24"/>
                <w:szCs w:val="24"/>
                <w:lang w:val="en-US"/>
              </w:rPr>
              <w:t>14.6</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rPr>
            </w:pPr>
            <w:r w:rsidRPr="00525D49">
              <w:rPr>
                <w:rFonts w:ascii="Times New Roman" w:hAnsi="Times New Roman"/>
                <w:sz w:val="24"/>
                <w:szCs w:val="24"/>
              </w:rPr>
              <w:t>15.4</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lang w:val="en-US"/>
              </w:rPr>
            </w:pPr>
            <w:r w:rsidRPr="00525D49">
              <w:rPr>
                <w:rFonts w:ascii="Times New Roman" w:hAnsi="Times New Roman"/>
                <w:sz w:val="24"/>
                <w:szCs w:val="24"/>
                <w:lang w:val="en-US"/>
              </w:rPr>
              <w:t>22.7</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lang w:val="en-US"/>
              </w:rPr>
            </w:pPr>
            <w:r w:rsidRPr="00525D49">
              <w:rPr>
                <w:rFonts w:ascii="Times New Roman" w:hAnsi="Times New Roman"/>
                <w:sz w:val="24"/>
                <w:szCs w:val="24"/>
                <w:lang w:val="en-US"/>
              </w:rPr>
              <w:t>28.9</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a5"/>
              <w:ind w:left="50" w:right="-181"/>
              <w:jc w:val="center"/>
              <w:rPr>
                <w:rFonts w:ascii="Times New Roman" w:hAnsi="Times New Roman"/>
                <w:sz w:val="24"/>
                <w:szCs w:val="24"/>
                <w:lang w:val="en-US"/>
              </w:rPr>
            </w:pPr>
            <w:r w:rsidRPr="00525D49">
              <w:rPr>
                <w:rFonts w:ascii="Times New Roman" w:hAnsi="Times New Roman"/>
                <w:sz w:val="24"/>
                <w:szCs w:val="24"/>
                <w:lang w:val="en-US"/>
              </w:rPr>
              <w:t>34.3</w:t>
            </w:r>
          </w:p>
        </w:tc>
      </w:tr>
    </w:tbl>
    <w:p w:rsidR="00B06A02" w:rsidRPr="00525D49" w:rsidRDefault="00B06A02" w:rsidP="00525D49">
      <w:pPr>
        <w:pStyle w:val="a5"/>
        <w:ind w:left="-284" w:right="-569" w:firstLine="284"/>
        <w:jc w:val="both"/>
        <w:rPr>
          <w:rFonts w:ascii="Times New Roman" w:hAnsi="Times New Roman"/>
          <w:sz w:val="24"/>
          <w:szCs w:val="24"/>
        </w:rPr>
      </w:pPr>
      <w:r w:rsidRPr="00525D49">
        <w:rPr>
          <w:rFonts w:ascii="Times New Roman" w:hAnsi="Times New Roman"/>
          <w:sz w:val="24"/>
          <w:szCs w:val="24"/>
        </w:rPr>
        <w:t>* - статистические данные</w:t>
      </w:r>
    </w:p>
    <w:p w:rsidR="00B06A02" w:rsidRPr="00525D49" w:rsidRDefault="00B06A02" w:rsidP="00525D49">
      <w:pPr>
        <w:pStyle w:val="a5"/>
        <w:ind w:left="-284" w:right="-569" w:firstLine="284"/>
        <w:jc w:val="both"/>
        <w:rPr>
          <w:rFonts w:ascii="Times New Roman" w:hAnsi="Times New Roman"/>
          <w:sz w:val="24"/>
          <w:szCs w:val="24"/>
        </w:rPr>
      </w:pPr>
    </w:p>
    <w:p w:rsidR="00B06A02" w:rsidRPr="00525D49" w:rsidRDefault="00B06A02" w:rsidP="00525D49">
      <w:pPr>
        <w:jc w:val="both"/>
      </w:pPr>
      <w:r w:rsidRPr="00525D49">
        <w:t xml:space="preserve">Объем поставки природного газа потребителям района за период с 2011 года по 2014 год увеличился на 2983 тыс. </w:t>
      </w:r>
      <w:proofErr w:type="spellStart"/>
      <w:r w:rsidRPr="00525D49">
        <w:t>куб.м</w:t>
      </w:r>
      <w:proofErr w:type="spellEnd"/>
      <w:r w:rsidRPr="00525D49">
        <w:t xml:space="preserve">. и составил в 2014 году 18 558,9 тыс. </w:t>
      </w:r>
      <w:proofErr w:type="spellStart"/>
      <w:r w:rsidRPr="00525D49">
        <w:t>куб.м</w:t>
      </w:r>
      <w:proofErr w:type="spellEnd"/>
      <w:r w:rsidRPr="00525D49">
        <w:t>.</w:t>
      </w:r>
    </w:p>
    <w:p w:rsidR="00B06A02" w:rsidRPr="00525D49" w:rsidRDefault="00B06A02" w:rsidP="00525D49">
      <w:pPr>
        <w:pStyle w:val="a5"/>
        <w:ind w:right="-427" w:firstLine="426"/>
        <w:rPr>
          <w:rFonts w:ascii="Times New Roman" w:hAnsi="Times New Roman"/>
          <w:sz w:val="24"/>
          <w:szCs w:val="24"/>
        </w:rPr>
      </w:pPr>
    </w:p>
    <w:p w:rsidR="00B06A02" w:rsidRPr="00525D49" w:rsidRDefault="00B06A02" w:rsidP="00525D49">
      <w:pPr>
        <w:pStyle w:val="a5"/>
        <w:ind w:right="-2" w:firstLine="426"/>
        <w:jc w:val="center"/>
        <w:rPr>
          <w:rFonts w:ascii="Times New Roman" w:hAnsi="Times New Roman"/>
          <w:sz w:val="24"/>
          <w:szCs w:val="24"/>
        </w:rPr>
      </w:pPr>
      <w:r w:rsidRPr="00525D49">
        <w:rPr>
          <w:rFonts w:ascii="Times New Roman" w:hAnsi="Times New Roman"/>
          <w:sz w:val="24"/>
          <w:szCs w:val="24"/>
        </w:rPr>
        <w:t xml:space="preserve">Таблица 1.3. Объем природного газа, </w:t>
      </w:r>
      <w:proofErr w:type="gramStart"/>
      <w:r w:rsidRPr="00525D49">
        <w:rPr>
          <w:rFonts w:ascii="Times New Roman" w:hAnsi="Times New Roman"/>
          <w:sz w:val="24"/>
          <w:szCs w:val="24"/>
        </w:rPr>
        <w:t>потребляемого  в</w:t>
      </w:r>
      <w:proofErr w:type="gramEnd"/>
      <w:r w:rsidRPr="00525D49">
        <w:rPr>
          <w:rFonts w:ascii="Times New Roman" w:hAnsi="Times New Roman"/>
          <w:sz w:val="24"/>
          <w:szCs w:val="24"/>
        </w:rPr>
        <w:t xml:space="preserve"> жилых домах на территории Каргасокского района, тыс. </w:t>
      </w:r>
      <w:proofErr w:type="spellStart"/>
      <w:r w:rsidRPr="00525D49">
        <w:rPr>
          <w:rFonts w:ascii="Times New Roman" w:hAnsi="Times New Roman"/>
          <w:sz w:val="24"/>
          <w:szCs w:val="24"/>
        </w:rPr>
        <w:t>куб.м</w:t>
      </w:r>
      <w:proofErr w:type="spellEnd"/>
      <w:r w:rsidRPr="00525D49">
        <w:rPr>
          <w:rFonts w:ascii="Times New Roman" w:hAnsi="Times New Roman"/>
          <w:sz w:val="24"/>
          <w:szCs w:val="24"/>
        </w:rPr>
        <w:t>.</w:t>
      </w:r>
    </w:p>
    <w:p w:rsidR="00B06A02" w:rsidRPr="00525D49" w:rsidRDefault="00B06A02" w:rsidP="00525D49">
      <w:pPr>
        <w:pStyle w:val="a5"/>
        <w:ind w:right="-427" w:firstLine="426"/>
        <w:jc w:val="right"/>
        <w:rPr>
          <w:rFonts w:ascii="Times New Roman" w:hAnsi="Times New Roman"/>
          <w:sz w:val="24"/>
          <w:szCs w:val="24"/>
        </w:rPr>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5569"/>
      </w:tblGrid>
      <w:tr w:rsidR="00B06A02" w:rsidRPr="00525D49" w:rsidTr="00884B81">
        <w:trPr>
          <w:jc w:val="center"/>
        </w:trPr>
        <w:tc>
          <w:tcPr>
            <w:tcW w:w="4262"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2011 год</w:t>
            </w:r>
          </w:p>
        </w:tc>
        <w:tc>
          <w:tcPr>
            <w:tcW w:w="5569"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6286</w:t>
            </w:r>
          </w:p>
        </w:tc>
      </w:tr>
      <w:tr w:rsidR="00B06A02" w:rsidRPr="00525D49" w:rsidTr="00884B81">
        <w:trPr>
          <w:jc w:val="center"/>
        </w:trPr>
        <w:tc>
          <w:tcPr>
            <w:tcW w:w="4262"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2012 год</w:t>
            </w:r>
          </w:p>
        </w:tc>
        <w:tc>
          <w:tcPr>
            <w:tcW w:w="5569"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6811</w:t>
            </w:r>
          </w:p>
        </w:tc>
      </w:tr>
      <w:tr w:rsidR="00B06A02" w:rsidRPr="00525D49" w:rsidTr="00884B81">
        <w:trPr>
          <w:jc w:val="center"/>
        </w:trPr>
        <w:tc>
          <w:tcPr>
            <w:tcW w:w="4262"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2013 год</w:t>
            </w:r>
          </w:p>
        </w:tc>
        <w:tc>
          <w:tcPr>
            <w:tcW w:w="5569"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7387</w:t>
            </w:r>
          </w:p>
        </w:tc>
      </w:tr>
      <w:tr w:rsidR="00B06A02" w:rsidRPr="00525D49" w:rsidTr="00884B81">
        <w:trPr>
          <w:jc w:val="center"/>
        </w:trPr>
        <w:tc>
          <w:tcPr>
            <w:tcW w:w="4262"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2014 год</w:t>
            </w:r>
          </w:p>
        </w:tc>
        <w:tc>
          <w:tcPr>
            <w:tcW w:w="5569" w:type="dxa"/>
          </w:tcPr>
          <w:p w:rsidR="00B06A02" w:rsidRPr="00525D49" w:rsidRDefault="00B06A02" w:rsidP="00525D49">
            <w:pPr>
              <w:pStyle w:val="a5"/>
              <w:spacing w:before="100" w:after="100"/>
              <w:jc w:val="center"/>
              <w:rPr>
                <w:rFonts w:ascii="Times New Roman" w:hAnsi="Times New Roman"/>
                <w:snapToGrid w:val="0"/>
                <w:sz w:val="24"/>
                <w:szCs w:val="24"/>
              </w:rPr>
            </w:pPr>
            <w:r w:rsidRPr="00525D49">
              <w:rPr>
                <w:rFonts w:ascii="Times New Roman" w:hAnsi="Times New Roman"/>
                <w:snapToGrid w:val="0"/>
                <w:sz w:val="24"/>
                <w:szCs w:val="24"/>
              </w:rPr>
              <w:t>7370</w:t>
            </w:r>
          </w:p>
        </w:tc>
      </w:tr>
    </w:tbl>
    <w:p w:rsidR="00B06A02" w:rsidRPr="00525D49" w:rsidRDefault="00B06A02" w:rsidP="00525D49">
      <w:pPr>
        <w:pStyle w:val="a5"/>
        <w:jc w:val="both"/>
        <w:rPr>
          <w:rFonts w:ascii="Times New Roman" w:hAnsi="Times New Roman"/>
          <w:sz w:val="24"/>
          <w:szCs w:val="24"/>
        </w:rPr>
      </w:pPr>
      <w:r w:rsidRPr="00525D49">
        <w:rPr>
          <w:rFonts w:ascii="Times New Roman" w:hAnsi="Times New Roman"/>
          <w:sz w:val="24"/>
          <w:szCs w:val="24"/>
        </w:rPr>
        <w:t>* - данные ведомственной статистики</w:t>
      </w:r>
    </w:p>
    <w:p w:rsidR="00B06A02" w:rsidRPr="00525D49" w:rsidRDefault="00B06A02" w:rsidP="00525D49">
      <w:pPr>
        <w:pStyle w:val="a5"/>
        <w:ind w:firstLine="426"/>
        <w:jc w:val="center"/>
        <w:rPr>
          <w:rFonts w:ascii="Times New Roman" w:hAnsi="Times New Roman"/>
          <w:noProof/>
          <w:sz w:val="24"/>
          <w:szCs w:val="24"/>
        </w:rPr>
      </w:pP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Газоснабжение природным (сетевым) газом на территории Каргасокского района охватывает жителей районного центра (с. Каргасок, п. Геологический, п. Нефтяников), с. Павлово и Пашня Каргасокского сельского поселения, с. Вертикос Вертикосского сельского поселения и с. Мыльджино Средневасюганского сельского поселения.</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В то же время следует отметить, что населённые пункты района находятся в зоне низкой эффективности централизованного теплоснабжения. В этой связи действующая схема теплоснабжения населенных пунктов не предусматривает расширения сложившихся ранее границ централизованного теплоснабжения и темпы развития газификации нельзя считать достаточными для удовлетворения потребности населения в данном виде топлива. </w:t>
      </w:r>
    </w:p>
    <w:p w:rsidR="00B06A02" w:rsidRPr="00525D49" w:rsidRDefault="00B06A02" w:rsidP="00525D49">
      <w:pPr>
        <w:pStyle w:val="a5"/>
        <w:ind w:right="-427" w:firstLine="709"/>
        <w:jc w:val="both"/>
        <w:rPr>
          <w:rFonts w:ascii="Times New Roman" w:hAnsi="Times New Roman"/>
          <w:sz w:val="24"/>
          <w:szCs w:val="24"/>
        </w:rPr>
      </w:pPr>
      <w:r w:rsidRPr="00525D49">
        <w:rPr>
          <w:rFonts w:ascii="Times New Roman" w:hAnsi="Times New Roman"/>
          <w:sz w:val="24"/>
          <w:szCs w:val="24"/>
        </w:rPr>
        <w:lastRenderedPageBreak/>
        <w:t>К основным проблемам газификации в районе, можно отнести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 удаленность </w:t>
      </w:r>
      <w:proofErr w:type="spellStart"/>
      <w:r w:rsidRPr="00525D49">
        <w:rPr>
          <w:rFonts w:ascii="Times New Roman" w:hAnsi="Times New Roman"/>
          <w:sz w:val="24"/>
          <w:szCs w:val="24"/>
        </w:rPr>
        <w:t>негазифицированных</w:t>
      </w:r>
      <w:proofErr w:type="spellEnd"/>
      <w:r w:rsidRPr="00525D49">
        <w:rPr>
          <w:rFonts w:ascii="Times New Roman" w:hAnsi="Times New Roman"/>
          <w:sz w:val="24"/>
          <w:szCs w:val="24"/>
        </w:rPr>
        <w:t xml:space="preserve"> потребителей от существующих газораспределительных систем;</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высокая стоимость капитальных затрат при строительстве объектов газоснабжения;</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низкая доходность проектов газификации, что вызвано относительно незначительными объемами потребления природного газа.</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 Опыт реализации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проблемы программными методами. Решение проблем газификации программным методом обусловлено следующими факторами: </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для повышения эффективности газификации района необходимо комплексно и системно подходить к решению различных вопросов: финансово-экономических, организационно-методических, технических.</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эффективное решение проблем газификации невозможно в рамках текущего бюджетного финансирования, требуют привлечения бюджетных и внебюджетных средств.</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путем использования наименее затратных топливно-энергетических ресурсов.</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Согласно предварительным расчетам использование 1 тонны газа в пересчете на условное топливо обходится в среднем на 30% дешевле, чем использование других видов топливно-энергетических ресурсов.</w:t>
      </w:r>
    </w:p>
    <w:p w:rsidR="00B06A02" w:rsidRPr="00525D49" w:rsidRDefault="00B06A02" w:rsidP="00525D49">
      <w:pPr>
        <w:pStyle w:val="a5"/>
        <w:ind w:right="-427"/>
        <w:jc w:val="both"/>
        <w:rPr>
          <w:rFonts w:ascii="Times New Roman" w:hAnsi="Times New Roman"/>
          <w:sz w:val="24"/>
          <w:szCs w:val="24"/>
        </w:rPr>
      </w:pPr>
    </w:p>
    <w:p w:rsidR="00B06A02" w:rsidRPr="00525D49" w:rsidRDefault="00B06A02" w:rsidP="00525D49">
      <w:pPr>
        <w:pStyle w:val="a5"/>
        <w:ind w:left="-284" w:right="-427" w:firstLine="284"/>
        <w:jc w:val="center"/>
        <w:rPr>
          <w:rFonts w:ascii="Times New Roman" w:hAnsi="Times New Roman"/>
          <w:sz w:val="24"/>
          <w:szCs w:val="24"/>
        </w:rPr>
      </w:pPr>
      <w:bookmarkStart w:id="16" w:name="Par7582"/>
      <w:bookmarkEnd w:id="16"/>
      <w:r w:rsidRPr="00525D49">
        <w:rPr>
          <w:rFonts w:ascii="Times New Roman" w:hAnsi="Times New Roman"/>
          <w:sz w:val="24"/>
          <w:szCs w:val="24"/>
        </w:rPr>
        <w:t xml:space="preserve">II. Цели и задачи Подпрограммы 5, сроки и этапы ее реализации, </w:t>
      </w:r>
    </w:p>
    <w:p w:rsidR="00B06A02" w:rsidRPr="00525D49" w:rsidRDefault="00B06A02" w:rsidP="00525D49">
      <w:pPr>
        <w:pStyle w:val="a5"/>
        <w:ind w:left="-284" w:right="-427" w:firstLine="284"/>
        <w:jc w:val="center"/>
        <w:rPr>
          <w:rFonts w:ascii="Times New Roman" w:hAnsi="Times New Roman"/>
          <w:sz w:val="24"/>
          <w:szCs w:val="24"/>
        </w:rPr>
      </w:pPr>
      <w:r w:rsidRPr="00525D49">
        <w:rPr>
          <w:rFonts w:ascii="Times New Roman" w:hAnsi="Times New Roman"/>
          <w:sz w:val="24"/>
          <w:szCs w:val="24"/>
        </w:rPr>
        <w:t>целевые показатели результативности реализации Подпрограммы 5</w:t>
      </w:r>
    </w:p>
    <w:p w:rsidR="00B06A02" w:rsidRPr="00525D49" w:rsidRDefault="00B06A02" w:rsidP="00525D49">
      <w:pPr>
        <w:pStyle w:val="a5"/>
        <w:ind w:left="-284" w:right="-427" w:firstLine="284"/>
        <w:jc w:val="both"/>
        <w:rPr>
          <w:rFonts w:ascii="Times New Roman" w:hAnsi="Times New Roman"/>
          <w:sz w:val="24"/>
          <w:szCs w:val="24"/>
        </w:rPr>
      </w:pP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Целью Подпрограммы является улучшение социально-экономических условий жизни населения путем создания условий для газификации их домовладений.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Для достижения цели Подпрограммы необходимо решение задачи по развитию газораспределительных сетей, что в свою очередь обеспечит техническую возможность для подключения домовладений к сети газоснабжения.</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Достижение поставленной цели и задачи Подпрограммы необходимо осуществлять через систему мероприятий: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создание организационных, правовых и экономических условий, обеспечивающих решение вопросов газификации;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привлечение инвестиционных ресурсов, в том числе средств потенциальных потребителей газа: населения, промышленных и иных организаций;</w:t>
      </w:r>
    </w:p>
    <w:p w:rsidR="00B06A02" w:rsidRPr="00525D49" w:rsidRDefault="00B06A02" w:rsidP="00525D49">
      <w:pPr>
        <w:pStyle w:val="a5"/>
        <w:ind w:right="-2" w:firstLine="709"/>
        <w:rPr>
          <w:rFonts w:ascii="Times New Roman" w:hAnsi="Times New Roman"/>
          <w:sz w:val="24"/>
          <w:szCs w:val="24"/>
        </w:rPr>
      </w:pPr>
      <w:r w:rsidRPr="00525D49">
        <w:rPr>
          <w:rFonts w:ascii="Times New Roman" w:hAnsi="Times New Roman"/>
          <w:sz w:val="24"/>
          <w:szCs w:val="24"/>
        </w:rPr>
        <w:t>- обеспечение реализации программных мероприятий в предусмотренные сроки;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обеспечение рационального использования средств бюджетных инвестиций, направленных на реализацию программных мероприятий.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Подпрограмма рассчитана на период с 2016 года по 2021 год (этапы не предусмотрены).</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Сведения о составе и значениях целевых показателей результативности Подпрограммы представлены в таблице 2.1. </w:t>
      </w:r>
    </w:p>
    <w:p w:rsidR="00B06A02" w:rsidRPr="00525D49" w:rsidRDefault="00B06A02" w:rsidP="00525D49">
      <w:pPr>
        <w:pStyle w:val="a5"/>
        <w:ind w:right="-427"/>
        <w:jc w:val="both"/>
        <w:rPr>
          <w:rFonts w:ascii="Times New Roman" w:hAnsi="Times New Roman"/>
          <w:sz w:val="24"/>
          <w:szCs w:val="24"/>
        </w:rPr>
        <w:sectPr w:rsidR="00B06A02" w:rsidRPr="00525D49" w:rsidSect="00477871">
          <w:pgSz w:w="11905" w:h="16838"/>
          <w:pgMar w:top="1134" w:right="567" w:bottom="1134" w:left="1701" w:header="720" w:footer="720" w:gutter="0"/>
          <w:cols w:space="720"/>
          <w:noEndnote/>
        </w:sectPr>
      </w:pPr>
    </w:p>
    <w:p w:rsidR="00B06A02" w:rsidRPr="00525D49" w:rsidRDefault="00B06A02" w:rsidP="00525D49">
      <w:pPr>
        <w:pStyle w:val="a5"/>
        <w:jc w:val="center"/>
        <w:rPr>
          <w:rFonts w:ascii="Times New Roman" w:hAnsi="Times New Roman"/>
          <w:sz w:val="24"/>
          <w:szCs w:val="24"/>
        </w:rPr>
      </w:pPr>
      <w:r w:rsidRPr="00525D49">
        <w:rPr>
          <w:rFonts w:ascii="Times New Roman" w:hAnsi="Times New Roman"/>
          <w:sz w:val="24"/>
          <w:szCs w:val="24"/>
        </w:rPr>
        <w:lastRenderedPageBreak/>
        <w:t>Таблица 2.1. Сведения о составе и значениях целевых показателей</w:t>
      </w:r>
    </w:p>
    <w:p w:rsidR="00B06A02" w:rsidRPr="00525D49" w:rsidRDefault="00B06A02" w:rsidP="00525D49">
      <w:pPr>
        <w:pStyle w:val="a5"/>
        <w:jc w:val="center"/>
        <w:rPr>
          <w:rFonts w:ascii="Times New Roman" w:hAnsi="Times New Roman"/>
          <w:sz w:val="24"/>
          <w:szCs w:val="24"/>
        </w:rPr>
      </w:pPr>
      <w:r w:rsidRPr="00525D49">
        <w:rPr>
          <w:rFonts w:ascii="Times New Roman" w:hAnsi="Times New Roman"/>
          <w:sz w:val="24"/>
          <w:szCs w:val="24"/>
        </w:rPr>
        <w:t>результативности Подпрограммы 5</w:t>
      </w:r>
    </w:p>
    <w:p w:rsidR="00B06A02" w:rsidRPr="00525D49" w:rsidRDefault="00B06A02" w:rsidP="00525D49">
      <w:pPr>
        <w:pStyle w:val="a5"/>
        <w:jc w:val="center"/>
        <w:rPr>
          <w:rFonts w:ascii="Times New Roman" w:hAnsi="Times New Roman"/>
          <w:sz w:val="24"/>
          <w:szCs w:val="24"/>
        </w:rPr>
      </w:pPr>
    </w:p>
    <w:tbl>
      <w:tblPr>
        <w:tblW w:w="5155" w:type="pct"/>
        <w:tblInd w:w="210" w:type="dxa"/>
        <w:tblLayout w:type="fixed"/>
        <w:tblCellMar>
          <w:left w:w="70" w:type="dxa"/>
          <w:right w:w="70" w:type="dxa"/>
        </w:tblCellMar>
        <w:tblLook w:val="0000" w:firstRow="0" w:lastRow="0" w:firstColumn="0" w:lastColumn="0" w:noHBand="0" w:noVBand="0"/>
      </w:tblPr>
      <w:tblGrid>
        <w:gridCol w:w="514"/>
        <w:gridCol w:w="3002"/>
        <w:gridCol w:w="1252"/>
        <w:gridCol w:w="912"/>
        <w:gridCol w:w="912"/>
        <w:gridCol w:w="912"/>
        <w:gridCol w:w="912"/>
        <w:gridCol w:w="921"/>
        <w:gridCol w:w="912"/>
        <w:gridCol w:w="912"/>
        <w:gridCol w:w="930"/>
        <w:gridCol w:w="1687"/>
        <w:gridCol w:w="1227"/>
      </w:tblGrid>
      <w:tr w:rsidR="00B06A02" w:rsidRPr="00525D49" w:rsidTr="00884B81">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п/п</w:t>
            </w:r>
          </w:p>
        </w:tc>
        <w:tc>
          <w:tcPr>
            <w:tcW w:w="1000"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Ед. изм.</w:t>
            </w:r>
          </w:p>
        </w:tc>
        <w:tc>
          <w:tcPr>
            <w:tcW w:w="2441" w:type="pct"/>
            <w:gridSpan w:val="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Периодичность сбора данных </w:t>
            </w:r>
          </w:p>
        </w:tc>
        <w:tc>
          <w:tcPr>
            <w:tcW w:w="409"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 xml:space="preserve">Метод сбора информации </w:t>
            </w:r>
          </w:p>
        </w:tc>
      </w:tr>
      <w:tr w:rsidR="00B06A02" w:rsidRPr="00525D49" w:rsidTr="00884B81">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p>
        </w:tc>
        <w:tc>
          <w:tcPr>
            <w:tcW w:w="1000"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p>
        </w:tc>
        <w:tc>
          <w:tcPr>
            <w:tcW w:w="417"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310"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год</w:t>
            </w:r>
          </w:p>
          <w:p w:rsidR="00B06A02" w:rsidRPr="00525D49" w:rsidRDefault="00B06A02" w:rsidP="00525D49">
            <w:pPr>
              <w:pStyle w:val="a5"/>
              <w:jc w:val="center"/>
              <w:rPr>
                <w:rFonts w:ascii="Times New Roman" w:hAnsi="Times New Roman"/>
              </w:rPr>
            </w:pPr>
            <w:r w:rsidRPr="00525D49">
              <w:rPr>
                <w:rFonts w:ascii="Times New Roman" w:hAnsi="Times New Roman"/>
              </w:rPr>
              <w:t>прогноз</w:t>
            </w:r>
          </w:p>
        </w:tc>
        <w:tc>
          <w:tcPr>
            <w:tcW w:w="562" w:type="pct"/>
            <w:vMerge/>
            <w:tcBorders>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rPr>
            </w:pPr>
          </w:p>
        </w:tc>
        <w:tc>
          <w:tcPr>
            <w:tcW w:w="409" w:type="pct"/>
            <w:vMerge/>
            <w:tcBorders>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rPr>
            </w:pPr>
          </w:p>
        </w:tc>
      </w:tr>
      <w:tr w:rsidR="00B06A02" w:rsidRPr="00525D49" w:rsidTr="00884B81">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1</w:t>
            </w:r>
          </w:p>
        </w:tc>
        <w:tc>
          <w:tcPr>
            <w:tcW w:w="100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2</w:t>
            </w:r>
          </w:p>
        </w:tc>
        <w:tc>
          <w:tcPr>
            <w:tcW w:w="41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3</w:t>
            </w:r>
          </w:p>
        </w:tc>
        <w:tc>
          <w:tcPr>
            <w:tcW w:w="30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4</w:t>
            </w:r>
          </w:p>
        </w:tc>
        <w:tc>
          <w:tcPr>
            <w:tcW w:w="30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5</w:t>
            </w:r>
          </w:p>
        </w:tc>
        <w:tc>
          <w:tcPr>
            <w:tcW w:w="30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6</w:t>
            </w:r>
          </w:p>
        </w:tc>
        <w:tc>
          <w:tcPr>
            <w:tcW w:w="30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7</w:t>
            </w:r>
          </w:p>
        </w:tc>
        <w:tc>
          <w:tcPr>
            <w:tcW w:w="30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8</w:t>
            </w:r>
          </w:p>
        </w:tc>
        <w:tc>
          <w:tcPr>
            <w:tcW w:w="304" w:type="pct"/>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9</w:t>
            </w:r>
          </w:p>
        </w:tc>
        <w:tc>
          <w:tcPr>
            <w:tcW w:w="304" w:type="pct"/>
            <w:tcBorders>
              <w:top w:val="single" w:sz="6" w:space="0" w:color="auto"/>
              <w:left w:val="single" w:sz="4" w:space="0" w:color="auto"/>
              <w:bottom w:val="single" w:sz="6" w:space="0" w:color="auto"/>
              <w:right w:val="single" w:sz="4"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rPr>
              <w:t>1</w:t>
            </w:r>
            <w:r w:rsidRPr="00525D49">
              <w:rPr>
                <w:rFonts w:ascii="Times New Roman" w:hAnsi="Times New Roman"/>
                <w:lang w:val="en-US"/>
              </w:rPr>
              <w:t>0</w:t>
            </w:r>
          </w:p>
        </w:tc>
        <w:tc>
          <w:tcPr>
            <w:tcW w:w="310"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11</w:t>
            </w:r>
          </w:p>
        </w:tc>
        <w:tc>
          <w:tcPr>
            <w:tcW w:w="56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rPr>
            </w:pPr>
            <w:r w:rsidRPr="00525D49">
              <w:rPr>
                <w:rFonts w:ascii="Times New Roman" w:hAnsi="Times New Roman"/>
              </w:rPr>
              <w:t>12</w:t>
            </w:r>
          </w:p>
        </w:tc>
        <w:tc>
          <w:tcPr>
            <w:tcW w:w="40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center"/>
              <w:rPr>
                <w:rFonts w:ascii="Times New Roman" w:hAnsi="Times New Roman"/>
              </w:rPr>
            </w:pPr>
            <w:r w:rsidRPr="00525D49">
              <w:rPr>
                <w:rFonts w:ascii="Times New Roman" w:hAnsi="Times New Roman"/>
              </w:rPr>
              <w:t>13</w:t>
            </w:r>
          </w:p>
        </w:tc>
      </w:tr>
      <w:tr w:rsidR="00B06A02" w:rsidRPr="00525D49" w:rsidTr="00884B8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a5"/>
              <w:jc w:val="both"/>
              <w:rPr>
                <w:rFonts w:ascii="Times New Roman" w:hAnsi="Times New Roman"/>
                <w:i/>
              </w:rPr>
            </w:pPr>
            <w:r w:rsidRPr="00525D49">
              <w:rPr>
                <w:rFonts w:ascii="Times New Roman" w:hAnsi="Times New Roman"/>
              </w:rPr>
              <w:t>Показатели цели подпрограммы 5: «Улучшение социально-экономических условий жизни населения  путем создания условий для газификации их домовладений»</w:t>
            </w:r>
          </w:p>
        </w:tc>
      </w:tr>
      <w:tr w:rsidR="00B06A02" w:rsidRPr="00525D49" w:rsidTr="00884B81">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c>
          <w:tcPr>
            <w:tcW w:w="1000"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Рост площади жилых помещений, имеющих централизованное снабжение природным газом</w:t>
            </w:r>
          </w:p>
        </w:tc>
        <w:tc>
          <w:tcPr>
            <w:tcW w:w="41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5,8</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0,7</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3,2</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10"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2,3</w:t>
            </w:r>
          </w:p>
        </w:tc>
        <w:tc>
          <w:tcPr>
            <w:tcW w:w="56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Ежегодно</w:t>
            </w:r>
          </w:p>
        </w:tc>
        <w:tc>
          <w:tcPr>
            <w:tcW w:w="40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ведомственная статистика</w:t>
            </w:r>
          </w:p>
        </w:tc>
      </w:tr>
      <w:tr w:rsidR="00B06A02" w:rsidRPr="00525D49" w:rsidTr="00884B81">
        <w:trPr>
          <w:cantSplit/>
          <w:trHeight w:val="421"/>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Показатели задачи  1. Развитие газораспределительных сетей</w:t>
            </w:r>
          </w:p>
        </w:tc>
      </w:tr>
      <w:tr w:rsidR="00B06A02" w:rsidRPr="00525D49" w:rsidTr="00884B81">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1.1.</w:t>
            </w:r>
          </w:p>
        </w:tc>
        <w:tc>
          <w:tcPr>
            <w:tcW w:w="1000"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Количество домовладений, получивших техническую возможность для подключения к сети газоснабжения</w:t>
            </w:r>
          </w:p>
        </w:tc>
        <w:tc>
          <w:tcPr>
            <w:tcW w:w="41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ед.</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204</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330</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440</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16</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c>
          <w:tcPr>
            <w:tcW w:w="310" w:type="pct"/>
            <w:tcBorders>
              <w:top w:val="single" w:sz="6" w:space="0" w:color="auto"/>
              <w:left w:val="single" w:sz="4" w:space="0" w:color="auto"/>
              <w:bottom w:val="single" w:sz="4"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82</w:t>
            </w:r>
          </w:p>
        </w:tc>
        <w:tc>
          <w:tcPr>
            <w:tcW w:w="56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Ежеквартально</w:t>
            </w:r>
          </w:p>
        </w:tc>
        <w:tc>
          <w:tcPr>
            <w:tcW w:w="40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ведомственная статистика</w:t>
            </w:r>
          </w:p>
        </w:tc>
      </w:tr>
    </w:tbl>
    <w:p w:rsidR="00B06A02" w:rsidRPr="00525D49" w:rsidRDefault="00B06A02" w:rsidP="00525D49">
      <w:pPr>
        <w:pStyle w:val="a5"/>
        <w:ind w:right="-427"/>
        <w:rPr>
          <w:rFonts w:ascii="Times New Roman" w:hAnsi="Times New Roman"/>
          <w:b/>
          <w:sz w:val="24"/>
          <w:szCs w:val="24"/>
        </w:rPr>
        <w:sectPr w:rsidR="00B06A02" w:rsidRPr="00525D49" w:rsidSect="00811D22">
          <w:pgSz w:w="16838" w:h="11906" w:orient="landscape"/>
          <w:pgMar w:top="1135" w:right="1134" w:bottom="850" w:left="1134" w:header="708" w:footer="708" w:gutter="0"/>
          <w:cols w:space="708"/>
          <w:docGrid w:linePitch="360"/>
        </w:sectPr>
      </w:pPr>
      <w:bookmarkStart w:id="17" w:name="Par7575"/>
      <w:bookmarkStart w:id="18" w:name="Par7720"/>
      <w:bookmarkEnd w:id="17"/>
      <w:bookmarkEnd w:id="18"/>
    </w:p>
    <w:p w:rsidR="00B06A02" w:rsidRPr="00525D49" w:rsidRDefault="00B06A02" w:rsidP="00525D49">
      <w:pPr>
        <w:pStyle w:val="a5"/>
        <w:ind w:right="-427" w:firstLine="426"/>
        <w:jc w:val="center"/>
        <w:rPr>
          <w:rFonts w:ascii="Times New Roman" w:hAnsi="Times New Roman"/>
          <w:sz w:val="24"/>
          <w:szCs w:val="24"/>
        </w:rPr>
      </w:pPr>
      <w:r w:rsidRPr="00525D49">
        <w:rPr>
          <w:rFonts w:ascii="Times New Roman" w:hAnsi="Times New Roman"/>
          <w:sz w:val="24"/>
          <w:szCs w:val="24"/>
        </w:rPr>
        <w:lastRenderedPageBreak/>
        <w:t>III. Система мероприятий Подпрограммы 5</w:t>
      </w:r>
    </w:p>
    <w:p w:rsidR="00B06A02" w:rsidRPr="00525D49" w:rsidRDefault="00B06A02" w:rsidP="00525D49">
      <w:pPr>
        <w:pStyle w:val="a5"/>
        <w:ind w:right="-427" w:firstLine="426"/>
        <w:jc w:val="center"/>
        <w:rPr>
          <w:rFonts w:ascii="Times New Roman" w:hAnsi="Times New Roman"/>
          <w:sz w:val="24"/>
          <w:szCs w:val="24"/>
        </w:rPr>
      </w:pPr>
      <w:r w:rsidRPr="00525D49">
        <w:rPr>
          <w:rFonts w:ascii="Times New Roman" w:hAnsi="Times New Roman"/>
          <w:sz w:val="24"/>
          <w:szCs w:val="24"/>
        </w:rPr>
        <w:t>и ее ресурсное обеспечение</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В рамках Подпрограммы планируется реализация основного мероприятия: развитие газораспределительных сетей. Реализация основного мероприятия планируется путем выполнения следующих мероприятий: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i/>
          <w:sz w:val="24"/>
          <w:szCs w:val="24"/>
        </w:rPr>
        <w:t>Мероприятие 1 - Разработка проектных и инженерно-технических решений по развитию газораспределительных сетей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Реализация мероприятия позволит выработать технические решения для газификации населенных пунктов района и обосновать объемы финансирования строительства газопроводов. </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i/>
          <w:sz w:val="24"/>
          <w:szCs w:val="24"/>
        </w:rPr>
        <w:t>Мероприятие 2 -  Строительство газораспределительных сетей</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Данным мероприятием предусмотрено строительство сетей газоснабжения для газификации жилищного фонда в с. Каргасок, Вертикос.</w:t>
      </w:r>
    </w:p>
    <w:p w:rsidR="00B06A02" w:rsidRPr="00525D49" w:rsidRDefault="00B06A02" w:rsidP="00525D49">
      <w:pPr>
        <w:pStyle w:val="a5"/>
        <w:ind w:right="-2" w:firstLine="709"/>
        <w:jc w:val="both"/>
        <w:rPr>
          <w:rFonts w:ascii="Times New Roman" w:hAnsi="Times New Roman"/>
          <w:i/>
          <w:sz w:val="24"/>
          <w:szCs w:val="24"/>
        </w:rPr>
      </w:pPr>
      <w:r w:rsidRPr="00525D49">
        <w:rPr>
          <w:rFonts w:ascii="Times New Roman" w:hAnsi="Times New Roman"/>
          <w:i/>
          <w:sz w:val="24"/>
          <w:szCs w:val="24"/>
        </w:rPr>
        <w:t>Мероприятие 3 - Выполнение кадастровых работ на объектах газификации.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Прогнозный объем финансирования подпрограммы составит 4,861 </w:t>
      </w:r>
      <w:proofErr w:type="spellStart"/>
      <w:proofErr w:type="gramStart"/>
      <w:r w:rsidRPr="00525D49">
        <w:rPr>
          <w:rFonts w:ascii="Times New Roman" w:hAnsi="Times New Roman"/>
          <w:sz w:val="24"/>
          <w:szCs w:val="24"/>
        </w:rPr>
        <w:t>млн.рублей</w:t>
      </w:r>
      <w:proofErr w:type="spellEnd"/>
      <w:proofErr w:type="gramEnd"/>
      <w:r w:rsidRPr="00525D49">
        <w:rPr>
          <w:rFonts w:ascii="Times New Roman" w:hAnsi="Times New Roman"/>
          <w:sz w:val="24"/>
          <w:szCs w:val="24"/>
        </w:rPr>
        <w:t xml:space="preserve"> за счет средств местного бюджета.</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xml:space="preserve">Перечень мероприятий Подпрограммы, прогнозная стоимость их выполнения, сроки исполнения мероприятий, участники мероприятий и ожидаемые показатели результата реализации мероприятий представлены в таблице 2.2. </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Система управления включает в себя:</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отслеживание хода реализации Подпрограммы;</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корректировку мероприятий Подпрограммы;</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обеспечение выполнения мероприятий Подпрограммы финансовыми и другими ресурсами;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 установление отчетности о ходе выполнения мероприятий Подпрограммы.</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Реализация Подпрограммы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 Источником финансирования являются средства бюджета муниципального образования «Каргасокский район».</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Объемы финансирования Программы ежегодно уточняются, исходя из возможностей бюджета МО «Каргасокский район».</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Финансирование мероприятий Программы за счет средств федерального и областного бюджетов возможно в виде субсидий в порядке, предусмотренном Правительством Российской Федерации и органами государственной власти Томской области.</w:t>
      </w:r>
    </w:p>
    <w:p w:rsidR="00B06A02" w:rsidRPr="00525D49" w:rsidRDefault="00B06A02" w:rsidP="00525D49">
      <w:pPr>
        <w:pStyle w:val="a5"/>
        <w:ind w:right="-2" w:firstLine="709"/>
        <w:jc w:val="both"/>
        <w:rPr>
          <w:rFonts w:ascii="Times New Roman" w:hAnsi="Times New Roman"/>
          <w:sz w:val="24"/>
          <w:szCs w:val="24"/>
        </w:rPr>
      </w:pPr>
      <w:r w:rsidRPr="00525D49">
        <w:rPr>
          <w:rFonts w:ascii="Times New Roman" w:hAnsi="Times New Roman"/>
          <w:sz w:val="24"/>
          <w:szCs w:val="24"/>
        </w:rPr>
        <w:t>Ведомственные целевые программы отсутствуют.</w:t>
      </w:r>
    </w:p>
    <w:p w:rsidR="00B06A02" w:rsidRPr="00525D49" w:rsidRDefault="00B06A02" w:rsidP="00525D49">
      <w:pPr>
        <w:pStyle w:val="a5"/>
        <w:ind w:right="-427" w:firstLine="426"/>
        <w:jc w:val="both"/>
        <w:rPr>
          <w:rFonts w:ascii="Times New Roman" w:hAnsi="Times New Roman"/>
          <w:sz w:val="24"/>
          <w:szCs w:val="24"/>
        </w:rPr>
      </w:pPr>
    </w:p>
    <w:p w:rsidR="00B06A02" w:rsidRPr="00525D49" w:rsidRDefault="00B06A02" w:rsidP="00525D49">
      <w:pPr>
        <w:widowControl w:val="0"/>
        <w:autoSpaceDE w:val="0"/>
        <w:autoSpaceDN w:val="0"/>
        <w:adjustRightInd w:val="0"/>
        <w:jc w:val="center"/>
        <w:outlineLvl w:val="2"/>
        <w:sectPr w:rsidR="00B06A02" w:rsidRPr="00525D49" w:rsidSect="00811D22">
          <w:pgSz w:w="11906" w:h="16838"/>
          <w:pgMar w:top="1134" w:right="850" w:bottom="1134" w:left="1135" w:header="708" w:footer="708" w:gutter="0"/>
          <w:cols w:space="708"/>
          <w:docGrid w:linePitch="360"/>
        </w:sectPr>
      </w:pPr>
    </w:p>
    <w:p w:rsidR="00B06A02" w:rsidRPr="00525D49" w:rsidRDefault="00B06A02" w:rsidP="00525D49">
      <w:pPr>
        <w:widowControl w:val="0"/>
        <w:autoSpaceDE w:val="0"/>
        <w:autoSpaceDN w:val="0"/>
        <w:adjustRightInd w:val="0"/>
        <w:jc w:val="center"/>
        <w:outlineLvl w:val="2"/>
      </w:pPr>
      <w:r w:rsidRPr="00525D49">
        <w:lastRenderedPageBreak/>
        <w:t>Таблица 2.2. Перечень основных мероприятий и ресурсное обеспечение Подпрограммы 5</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59"/>
        <w:gridCol w:w="1276"/>
        <w:gridCol w:w="1027"/>
        <w:gridCol w:w="1099"/>
        <w:gridCol w:w="1417"/>
        <w:gridCol w:w="993"/>
        <w:gridCol w:w="1275"/>
        <w:gridCol w:w="2977"/>
        <w:gridCol w:w="1418"/>
      </w:tblGrid>
      <w:tr w:rsidR="00B06A02" w:rsidRPr="00525D49" w:rsidTr="00884B81">
        <w:trPr>
          <w:trHeight w:val="7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Наименование подпрограммы, задачи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Объем финансирования</w:t>
            </w:r>
          </w:p>
          <w:p w:rsidR="00B06A02" w:rsidRPr="00525D49" w:rsidRDefault="00B06A02" w:rsidP="00525D49">
            <w:pPr>
              <w:pStyle w:val="a5"/>
              <w:jc w:val="center"/>
              <w:rPr>
                <w:rFonts w:ascii="Times New Roman" w:hAnsi="Times New Roman"/>
              </w:rPr>
            </w:pPr>
            <w:r w:rsidRPr="00525D49">
              <w:rPr>
                <w:rFonts w:ascii="Times New Roman" w:hAnsi="Times New Roman"/>
              </w:rPr>
              <w:t>(тыс. рублей)</w:t>
            </w:r>
          </w:p>
        </w:tc>
        <w:tc>
          <w:tcPr>
            <w:tcW w:w="4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rPr>
              <w:t>Участник/</w:t>
            </w:r>
          </w:p>
          <w:p w:rsidR="00B06A02" w:rsidRPr="00525D49" w:rsidRDefault="00B06A02" w:rsidP="00525D49">
            <w:pPr>
              <w:pStyle w:val="a5"/>
              <w:jc w:val="center"/>
              <w:rPr>
                <w:rFonts w:ascii="Times New Roman" w:hAnsi="Times New Roman"/>
              </w:rPr>
            </w:pPr>
            <w:r w:rsidRPr="00525D49">
              <w:rPr>
                <w:rFonts w:ascii="Times New Roman" w:hAnsi="Times New Roman"/>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523"/>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0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федерального бюджета (по согласованию)</w:t>
            </w:r>
          </w:p>
        </w:tc>
        <w:tc>
          <w:tcPr>
            <w:tcW w:w="1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местного бюджета</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r>
      <w:tr w:rsidR="00B06A02" w:rsidRPr="00525D49" w:rsidTr="00884B81">
        <w:trPr>
          <w:trHeight w:val="69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0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значения по годам реализации</w:t>
            </w:r>
          </w:p>
        </w:tc>
      </w:tr>
      <w:tr w:rsidR="00B06A02" w:rsidRPr="00525D49" w:rsidTr="00884B81">
        <w:trPr>
          <w:trHeight w:val="10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4</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lang w:val="en-US"/>
              </w:rPr>
            </w:pPr>
            <w:r w:rsidRPr="00525D49">
              <w:rPr>
                <w:rFonts w:ascii="Times New Roman" w:hAnsi="Times New Roman"/>
              </w:rPr>
              <w:t>1</w:t>
            </w:r>
            <w:r w:rsidRPr="00525D49">
              <w:rPr>
                <w:rFonts w:ascii="Times New Roman" w:hAnsi="Times New Roman"/>
                <w:lang w:val="en-US"/>
              </w:rPr>
              <w:t>0</w:t>
            </w:r>
          </w:p>
        </w:tc>
      </w:tr>
      <w:tr w:rsidR="00B06A02" w:rsidRPr="00525D49" w:rsidTr="00884B81">
        <w:trPr>
          <w:trHeight w:val="190"/>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  «Газификация Каргасокского района»</w:t>
            </w:r>
          </w:p>
        </w:tc>
      </w:tr>
      <w:tr w:rsidR="00B06A02" w:rsidRPr="00525D49" w:rsidTr="00884B81">
        <w:trPr>
          <w:trHeight w:val="277"/>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rPr>
                <w:rFonts w:ascii="Times New Roman" w:hAnsi="Times New Roman"/>
              </w:rPr>
            </w:pPr>
            <w:r w:rsidRPr="00525D49">
              <w:rPr>
                <w:rFonts w:ascii="Times New Roman" w:hAnsi="Times New Roman"/>
              </w:rPr>
              <w:t>Задача 1. Развитие газораспределительных сетей</w:t>
            </w:r>
          </w:p>
        </w:tc>
      </w:tr>
      <w:tr w:rsidR="00B06A02" w:rsidRPr="00525D49" w:rsidTr="00884B81">
        <w:trPr>
          <w:trHeight w:val="79"/>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r w:rsidRPr="00525D49">
              <w:rPr>
                <w:rFonts w:ascii="Times New Roman" w:hAnsi="Times New Roman"/>
              </w:rPr>
              <w:t>Основное мероприятие: Развитие газораспределительных сетей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r w:rsidRPr="00525D49">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Количество домовладений, получивших техническую возможность для подключения к сети газоснабжения,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440</w:t>
            </w:r>
          </w:p>
        </w:tc>
      </w:tr>
      <w:tr w:rsidR="00B06A02" w:rsidRPr="00525D49"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16</w:t>
            </w:r>
          </w:p>
        </w:tc>
      </w:tr>
      <w:tr w:rsidR="00B06A02" w:rsidRPr="00525D49" w:rsidTr="00884B81">
        <w:trPr>
          <w:trHeight w:val="18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81625D" w:rsidP="00525D49">
            <w:pPr>
              <w:pStyle w:val="a5"/>
              <w:jc w:val="center"/>
              <w:rPr>
                <w:rFonts w:ascii="Times New Roman" w:hAnsi="Times New Roman"/>
              </w:rPr>
            </w:pPr>
            <w:r w:rsidRPr="00525D49">
              <w:rPr>
                <w:rFonts w:ascii="Times New Roman" w:hAnsi="Times New Roman"/>
              </w:rPr>
              <w:t>1</w:t>
            </w:r>
          </w:p>
        </w:tc>
      </w:tr>
      <w:tr w:rsidR="00B06A02" w:rsidRPr="00525D49"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83"/>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w:t>
            </w:r>
          </w:p>
        </w:tc>
        <w:tc>
          <w:tcPr>
            <w:tcW w:w="1276"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1027"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82</w:t>
            </w:r>
          </w:p>
        </w:tc>
      </w:tr>
      <w:tr w:rsidR="00B06A02" w:rsidRPr="00525D49" w:rsidTr="00884B81">
        <w:trPr>
          <w:trHeight w:val="79"/>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Мероприятие 1:</w:t>
            </w:r>
          </w:p>
          <w:p w:rsidR="00B06A02" w:rsidRPr="00525D49" w:rsidRDefault="00B06A02" w:rsidP="00525D49">
            <w:pPr>
              <w:pStyle w:val="a5"/>
              <w:jc w:val="both"/>
              <w:rPr>
                <w:rFonts w:ascii="Times New Roman" w:hAnsi="Times New Roman"/>
              </w:rPr>
            </w:pPr>
            <w:r w:rsidRPr="00525D49">
              <w:rPr>
                <w:rFonts w:ascii="Times New Roman" w:hAnsi="Times New Roman"/>
              </w:rPr>
              <w:t xml:space="preserve">Разработка проектных и инженерно-технических решений по </w:t>
            </w:r>
            <w:proofErr w:type="gramStart"/>
            <w:r w:rsidRPr="00525D49">
              <w:rPr>
                <w:rFonts w:ascii="Times New Roman" w:hAnsi="Times New Roman"/>
              </w:rPr>
              <w:t>развитию  газораспределительных</w:t>
            </w:r>
            <w:proofErr w:type="gramEnd"/>
            <w:r w:rsidRPr="00525D49">
              <w:rPr>
                <w:rFonts w:ascii="Times New Roman" w:hAnsi="Times New Roman"/>
              </w:rPr>
              <w:t xml:space="preserve"> сетей</w:t>
            </w:r>
          </w:p>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1276"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2461,5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2461,5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r w:rsidRPr="00525D49">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w:t>
            </w:r>
          </w:p>
        </w:tc>
        <w:tc>
          <w:tcPr>
            <w:tcW w:w="1276"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Количество объектов газификации, имеющих разработанную и прошедшую государственную экспертизу проектно-сметную документацию,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r>
      <w:tr w:rsidR="00B06A02" w:rsidRPr="00525D49" w:rsidTr="00884B81">
        <w:trPr>
          <w:trHeight w:val="18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r>
      <w:tr w:rsidR="00B06A02" w:rsidRPr="00525D49" w:rsidTr="00884B81">
        <w:trPr>
          <w:trHeight w:val="20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p w:rsidR="00B06A02" w:rsidRPr="00525D49" w:rsidRDefault="00B06A02" w:rsidP="00525D49">
            <w:pPr>
              <w:jc w:val="center"/>
              <w:rPr>
                <w:sz w:val="22"/>
                <w:szCs w:val="22"/>
              </w:rPr>
            </w:pP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p w:rsidR="00B06A02" w:rsidRPr="00525D49" w:rsidRDefault="00B06A02" w:rsidP="00525D49">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1</w:t>
            </w:r>
          </w:p>
        </w:tc>
      </w:tr>
      <w:tr w:rsidR="00B06A02" w:rsidRPr="00525D49" w:rsidTr="00884B81">
        <w:trPr>
          <w:trHeight w:val="67"/>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lastRenderedPageBreak/>
              <w:t>Мероприятие 2:</w:t>
            </w:r>
          </w:p>
          <w:p w:rsidR="00B06A02" w:rsidRPr="00525D49" w:rsidRDefault="00B06A02" w:rsidP="00525D49">
            <w:pPr>
              <w:pStyle w:val="a5"/>
              <w:jc w:val="both"/>
              <w:rPr>
                <w:rFonts w:ascii="Times New Roman" w:hAnsi="Times New Roman"/>
              </w:rPr>
            </w:pPr>
            <w:r w:rsidRPr="00525D49">
              <w:rPr>
                <w:rFonts w:ascii="Times New Roman" w:hAnsi="Times New Roman"/>
              </w:rPr>
              <w:t>Строительство газораспределительных сетей</w:t>
            </w:r>
          </w:p>
          <w:p w:rsidR="00B06A02" w:rsidRPr="00525D49" w:rsidRDefault="00B06A02" w:rsidP="00525D49">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141"/>
              <w:jc w:val="center"/>
              <w:rPr>
                <w:rFonts w:ascii="Times New Roman" w:hAnsi="Times New Roman"/>
              </w:rPr>
            </w:pPr>
            <w:r w:rsidRPr="00525D49">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3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Протяженность построенных газопроводов, км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7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2100,000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0,828</w:t>
            </w:r>
          </w:p>
        </w:tc>
      </w:tr>
      <w:tr w:rsidR="00B06A02" w:rsidRPr="00525D49" w:rsidTr="00884B81">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0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bCs/>
                <w:sz w:val="22"/>
                <w:szCs w:val="22"/>
              </w:rPr>
              <w:t>2000,0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bCs/>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156"/>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both"/>
              <w:rPr>
                <w:rFonts w:ascii="Times New Roman" w:hAnsi="Times New Roman"/>
              </w:rPr>
            </w:pPr>
            <w:r w:rsidRPr="00525D49">
              <w:rPr>
                <w:rFonts w:ascii="Times New Roman" w:hAnsi="Times New Roman"/>
              </w:rPr>
              <w:t>Мероприятие 3:</w:t>
            </w:r>
          </w:p>
          <w:p w:rsidR="00B06A02" w:rsidRPr="00525D49" w:rsidRDefault="00B06A02" w:rsidP="00525D49">
            <w:pPr>
              <w:pStyle w:val="a5"/>
              <w:jc w:val="both"/>
              <w:rPr>
                <w:rFonts w:ascii="Times New Roman" w:hAnsi="Times New Roman"/>
              </w:rPr>
            </w:pPr>
            <w:r w:rsidRPr="00525D49">
              <w:rPr>
                <w:rFonts w:ascii="Times New Roman" w:hAnsi="Times New Roman"/>
              </w:rPr>
              <w:t>Выполнение кадастровых работ на объекты газификации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Количество кадастровых паспортов на объекты газификации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w:t>
            </w:r>
          </w:p>
        </w:tc>
      </w:tr>
      <w:tr w:rsidR="00B06A02" w:rsidRPr="00525D49"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23"/>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rPr>
          <w:trHeight w:val="20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w:t>
            </w:r>
          </w:p>
        </w:tc>
      </w:tr>
      <w:tr w:rsidR="00B06A02" w:rsidRPr="00525D49" w:rsidTr="00884B81">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ИТОГО</w:t>
            </w:r>
          </w:p>
          <w:p w:rsidR="00B06A02" w:rsidRPr="00525D49" w:rsidRDefault="00B06A02" w:rsidP="00525D49">
            <w:pPr>
              <w:pStyle w:val="a5"/>
              <w:jc w:val="center"/>
              <w:rPr>
                <w:rFonts w:ascii="Times New Roman" w:hAnsi="Times New Roman"/>
              </w:rPr>
            </w:pPr>
            <w:r w:rsidRPr="00525D49">
              <w:rPr>
                <w:rFonts w:ascii="Times New Roman" w:hAnsi="Times New Roman"/>
              </w:rPr>
              <w:t>по Подпрограмме 5 «Газификация Каргасокского района»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4861,445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2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2 100,000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145"/>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center"/>
              <w:rPr>
                <w:rFonts w:ascii="Times New Roman" w:hAnsi="Times New Roman"/>
              </w:rPr>
            </w:pPr>
            <w:r w:rsidRPr="00525D49">
              <w:rPr>
                <w:rFonts w:ascii="Times New Roman" w:hAnsi="Times New Roman"/>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r w:rsidR="00B06A02" w:rsidRPr="00525D49" w:rsidTr="00884B81">
        <w:trPr>
          <w:trHeight w:val="2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2021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bCs/>
                <w:sz w:val="22"/>
                <w:szCs w:val="22"/>
              </w:rPr>
            </w:pPr>
            <w:r w:rsidRPr="00525D49">
              <w:rPr>
                <w:bCs/>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a5"/>
              <w:jc w:val="center"/>
              <w:rPr>
                <w:rFonts w:ascii="Times New Roman" w:hAnsi="Times New Roman"/>
              </w:rPr>
            </w:pPr>
            <w:r w:rsidRPr="00525D49">
              <w:rPr>
                <w:rFonts w:ascii="Times New Roman" w:hAnsi="Times New Roman"/>
              </w:rPr>
              <w:t>Х</w:t>
            </w:r>
          </w:p>
        </w:tc>
      </w:tr>
    </w:tbl>
    <w:p w:rsidR="00B06A02" w:rsidRPr="00525D49" w:rsidRDefault="00B06A02" w:rsidP="00525D49">
      <w:pPr>
        <w:pStyle w:val="a5"/>
        <w:ind w:right="-427" w:firstLine="709"/>
        <w:jc w:val="center"/>
        <w:rPr>
          <w:rFonts w:ascii="Times New Roman" w:hAnsi="Times New Roman"/>
          <w:sz w:val="24"/>
          <w:szCs w:val="24"/>
        </w:rPr>
      </w:pPr>
    </w:p>
    <w:p w:rsidR="00B06A02" w:rsidRPr="00525D49" w:rsidRDefault="00B06A02" w:rsidP="00525D49">
      <w:pPr>
        <w:pStyle w:val="a5"/>
        <w:jc w:val="center"/>
        <w:rPr>
          <w:rFonts w:ascii="Times New Roman" w:hAnsi="Times New Roman"/>
          <w:sz w:val="24"/>
          <w:szCs w:val="24"/>
        </w:rPr>
        <w:sectPr w:rsidR="00B06A02" w:rsidRPr="00525D49" w:rsidSect="00CF3F8A">
          <w:pgSz w:w="16838" w:h="11906" w:orient="landscape"/>
          <w:pgMar w:top="709" w:right="851" w:bottom="426" w:left="851" w:header="709" w:footer="709" w:gutter="0"/>
          <w:cols w:space="708"/>
          <w:docGrid w:linePitch="360"/>
        </w:sectPr>
      </w:pPr>
    </w:p>
    <w:p w:rsidR="00B06A02" w:rsidRPr="00525D49" w:rsidRDefault="00B06A02" w:rsidP="00525D49">
      <w:pPr>
        <w:pStyle w:val="a5"/>
        <w:ind w:left="5812"/>
        <w:jc w:val="both"/>
        <w:rPr>
          <w:rFonts w:ascii="Times New Roman" w:hAnsi="Times New Roman"/>
          <w:sz w:val="24"/>
          <w:szCs w:val="24"/>
        </w:rPr>
      </w:pPr>
      <w:r w:rsidRPr="00525D49">
        <w:rPr>
          <w:rFonts w:ascii="Times New Roman" w:hAnsi="Times New Roman"/>
          <w:sz w:val="24"/>
          <w:szCs w:val="24"/>
        </w:rPr>
        <w:lastRenderedPageBreak/>
        <w:t>Приложение 6</w:t>
      </w:r>
    </w:p>
    <w:p w:rsidR="00B06A02" w:rsidRPr="00525D49" w:rsidRDefault="00B06A02" w:rsidP="00525D49">
      <w:pPr>
        <w:pStyle w:val="a5"/>
        <w:ind w:left="5812"/>
        <w:jc w:val="both"/>
        <w:rPr>
          <w:rFonts w:ascii="Times New Roman" w:hAnsi="Times New Roman"/>
          <w:sz w:val="24"/>
          <w:szCs w:val="24"/>
        </w:rPr>
      </w:pPr>
      <w:r w:rsidRPr="00525D49">
        <w:rPr>
          <w:rFonts w:ascii="Times New Roman" w:hAnsi="Times New Roman"/>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525D49" w:rsidRDefault="00B06A02" w:rsidP="00525D49">
      <w:pPr>
        <w:pStyle w:val="a5"/>
        <w:ind w:left="6237"/>
        <w:rPr>
          <w:rFonts w:ascii="Times New Roman" w:hAnsi="Times New Roman"/>
          <w:sz w:val="24"/>
          <w:szCs w:val="24"/>
        </w:rPr>
      </w:pPr>
    </w:p>
    <w:p w:rsidR="00B06A02" w:rsidRPr="00525D49" w:rsidRDefault="00B06A02" w:rsidP="00525D49">
      <w:pPr>
        <w:pStyle w:val="3"/>
        <w:jc w:val="center"/>
        <w:rPr>
          <w:sz w:val="24"/>
        </w:rPr>
      </w:pPr>
      <w:bookmarkStart w:id="19" w:name="_Toc432489267"/>
      <w:r w:rsidRPr="00525D49">
        <w:rPr>
          <w:sz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bookmarkEnd w:id="19"/>
    </w:p>
    <w:p w:rsidR="00B06A02" w:rsidRPr="00525D49" w:rsidRDefault="00B06A02" w:rsidP="00525D49">
      <w:pPr>
        <w:pStyle w:val="a5"/>
        <w:jc w:val="center"/>
        <w:rPr>
          <w:rFonts w:ascii="Times New Roman" w:hAnsi="Times New Roman"/>
          <w:sz w:val="24"/>
          <w:szCs w:val="24"/>
        </w:rPr>
      </w:pPr>
    </w:p>
    <w:p w:rsidR="00B06A02" w:rsidRPr="00525D49" w:rsidRDefault="00B06A02" w:rsidP="00525D49">
      <w:pPr>
        <w:pStyle w:val="a5"/>
        <w:jc w:val="center"/>
        <w:rPr>
          <w:rFonts w:ascii="Times New Roman" w:hAnsi="Times New Roman"/>
          <w:sz w:val="24"/>
          <w:szCs w:val="24"/>
        </w:rPr>
      </w:pPr>
      <w:bookmarkStart w:id="20" w:name="Подпрограмма6"/>
      <w:r w:rsidRPr="00525D49">
        <w:rPr>
          <w:rFonts w:ascii="Times New Roman" w:hAnsi="Times New Roman"/>
          <w:sz w:val="24"/>
          <w:szCs w:val="24"/>
        </w:rPr>
        <w:t>ПАСПОРТ</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ПОДПРОГРАММЫ 6. «ОКАЗАНИЕ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369"/>
        <w:gridCol w:w="284"/>
        <w:gridCol w:w="641"/>
        <w:gridCol w:w="116"/>
        <w:gridCol w:w="93"/>
        <w:gridCol w:w="709"/>
        <w:gridCol w:w="851"/>
        <w:gridCol w:w="702"/>
        <w:gridCol w:w="6"/>
        <w:gridCol w:w="332"/>
        <w:gridCol w:w="363"/>
        <w:gridCol w:w="8"/>
        <w:gridCol w:w="6"/>
        <w:gridCol w:w="190"/>
        <w:gridCol w:w="589"/>
        <w:gridCol w:w="48"/>
        <w:gridCol w:w="21"/>
        <w:gridCol w:w="618"/>
      </w:tblGrid>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bookmarkEnd w:id="20"/>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Наименование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Оказание помощи в р</w:t>
            </w:r>
            <w:r w:rsidRPr="00525D49">
              <w:rPr>
                <w:sz w:val="22"/>
                <w:szCs w:val="22"/>
              </w:rPr>
              <w:t>емонте жилья ветеранов Великой Отечественной войны 1941-1945 годов и вдов участников  Великой Отечественной войны 1941-1945 годов</w:t>
            </w:r>
            <w:r w:rsidRPr="00525D49">
              <w:rPr>
                <w:rFonts w:cs="Calibri"/>
                <w:sz w:val="22"/>
                <w:szCs w:val="22"/>
              </w:rPr>
              <w:t xml:space="preserve"> (далее - подпрограмма)</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Сроки (этапы) реализации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2016-2021 годы</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Куратор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Заместитель Главы Каргасокского района по социальным вопросам – начальник отдела по социальной работе </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Ответственный исполнитель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Главный специалист по социальной работе отдела по социальной работе </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Соисполнители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Участники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Администрация Каргасокского района</w:t>
            </w:r>
          </w:p>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Администрации сельских поселений</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Цель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Показатели цели подп</w:t>
            </w:r>
            <w:r w:rsidRPr="00525D49">
              <w:rPr>
                <w:sz w:val="22"/>
                <w:szCs w:val="22"/>
              </w:rPr>
              <w:t>рограммы и их значения (с детализацией по годам реализации)</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2015 год</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 год</w:t>
            </w:r>
          </w:p>
        </w:tc>
        <w:tc>
          <w:tcPr>
            <w:tcW w:w="695" w:type="dxa"/>
            <w:gridSpan w:val="2"/>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 год</w:t>
            </w:r>
          </w:p>
        </w:tc>
        <w:tc>
          <w:tcPr>
            <w:tcW w:w="687" w:type="dxa"/>
            <w:gridSpan w:val="3"/>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2021 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sz w:val="22"/>
                <w:szCs w:val="22"/>
              </w:rPr>
              <w:t xml:space="preserve">Количество ветеранов ВОВ и вдов участников ВОВ, которым оказана помощь в ремонте жилых помещений, </w:t>
            </w:r>
            <w:r w:rsidRPr="00525D49">
              <w:rPr>
                <w:sz w:val="22"/>
                <w:szCs w:val="22"/>
              </w:rPr>
              <w:lastRenderedPageBreak/>
              <w:t>чел.</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lastRenderedPageBreak/>
              <w:t>15</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w:t>
            </w:r>
          </w:p>
        </w:tc>
        <w:tc>
          <w:tcPr>
            <w:tcW w:w="695"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12</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11</w:t>
            </w:r>
          </w:p>
        </w:tc>
        <w:tc>
          <w:tcPr>
            <w:tcW w:w="687"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7</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Задача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Задача 1.</w:t>
            </w:r>
            <w:r w:rsidRPr="00525D49">
              <w:rPr>
                <w:sz w:val="22"/>
                <w:szCs w:val="22"/>
              </w:rPr>
              <w:t xml:space="preserve"> Оказание помощи в проведении ремонта жилых помещений ветеранов ВОВ и вдов участников ВОВ</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Показатель задачи подпрограммы и их значение (с детализацией по годам реализации)</w:t>
            </w: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Показатель задачи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2015</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 год</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618"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2021 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Количество отремонтированных жилых помещений, в которых проживают ветераны ВОВ</w:t>
            </w:r>
            <w:r w:rsidRPr="00525D49">
              <w:rPr>
                <w:sz w:val="22"/>
                <w:szCs w:val="22"/>
              </w:rPr>
              <w:t xml:space="preserve"> и вдовы участников ВОВ</w:t>
            </w:r>
            <w:r w:rsidRPr="00525D49">
              <w:rPr>
                <w:rFonts w:cs="Calibri"/>
                <w:sz w:val="22"/>
                <w:szCs w:val="22"/>
              </w:rPr>
              <w:t>, ед.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15</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12</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11</w:t>
            </w:r>
          </w:p>
        </w:tc>
        <w:tc>
          <w:tcPr>
            <w:tcW w:w="618"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7</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 xml:space="preserve">Ведомственные целевые программы, входящие в состав подпрограммы (далее - ВЦП)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Отсутствуют</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Объемы и источники финансирования подпрограммы (с детализацией по годам реализации подпрограммы) руб.</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Источники</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Всего</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2017 год</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2018</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2019 год</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2020</w:t>
            </w:r>
          </w:p>
          <w:p w:rsidR="00B06A02" w:rsidRPr="00525D49" w:rsidRDefault="00B06A02" w:rsidP="00525D49">
            <w:pPr>
              <w:widowControl w:val="0"/>
              <w:autoSpaceDE w:val="0"/>
              <w:autoSpaceDN w:val="0"/>
              <w:adjustRightInd w:val="0"/>
              <w:jc w:val="center"/>
              <w:rPr>
                <w:rFonts w:cs="Calibri"/>
                <w:sz w:val="22"/>
                <w:szCs w:val="22"/>
              </w:rPr>
            </w:pPr>
            <w:r w:rsidRPr="00525D49">
              <w:rPr>
                <w:rFonts w:cs="Calibri"/>
                <w:sz w:val="22"/>
                <w:szCs w:val="22"/>
              </w:rPr>
              <w:t>год</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rFonts w:cs="Calibri"/>
                <w:sz w:val="22"/>
                <w:szCs w:val="22"/>
              </w:rPr>
            </w:pPr>
            <w:r w:rsidRPr="00525D49">
              <w:rPr>
                <w:rFonts w:cs="Calibri"/>
                <w:sz w:val="22"/>
                <w:szCs w:val="22"/>
              </w:rPr>
              <w:t>2021</w:t>
            </w:r>
          </w:p>
          <w:p w:rsidR="00B06A02" w:rsidRPr="00525D49" w:rsidRDefault="00B06A02" w:rsidP="00525D49">
            <w:pPr>
              <w:jc w:val="center"/>
              <w:rPr>
                <w:rFonts w:cs="Calibri"/>
                <w:sz w:val="22"/>
                <w:szCs w:val="22"/>
              </w:rPr>
            </w:pPr>
            <w:r w:rsidRPr="00525D49">
              <w:rPr>
                <w:rFonts w:cs="Calibri"/>
                <w:sz w:val="22"/>
                <w:szCs w:val="22"/>
              </w:rPr>
              <w:t>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Федеральный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Областной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7141,36</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1299,99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1000,0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Местные бюджеты,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6841,38</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1300,0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1000,0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1000,0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Внебюджетные источники,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rFonts w:cs="Calibri"/>
                <w:sz w:val="22"/>
                <w:szCs w:val="22"/>
              </w:rPr>
            </w:pPr>
            <w:r w:rsidRPr="00525D49">
              <w:rPr>
                <w:rFonts w:cs="Calibri"/>
                <w:sz w:val="22"/>
                <w:szCs w:val="22"/>
              </w:rPr>
              <w:t>Всего по источникам,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13982,74</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2800,0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rFonts w:cs="Calibri"/>
                <w:sz w:val="20"/>
                <w:szCs w:val="20"/>
              </w:rPr>
            </w:pPr>
            <w:r w:rsidRPr="00525D49">
              <w:rPr>
                <w:rFonts w:cs="Calibri"/>
                <w:sz w:val="20"/>
                <w:szCs w:val="20"/>
              </w:rPr>
              <w:t>2599,99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2282,752</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rFonts w:cs="Calibri"/>
                <w:sz w:val="20"/>
                <w:szCs w:val="20"/>
              </w:rPr>
            </w:pPr>
            <w:r w:rsidRPr="00525D49">
              <w:rPr>
                <w:rFonts w:cs="Calibri"/>
                <w:sz w:val="20"/>
                <w:szCs w:val="20"/>
              </w:rPr>
              <w:t>2000,0</w:t>
            </w:r>
          </w:p>
        </w:tc>
      </w:tr>
    </w:tbl>
    <w:p w:rsidR="00B06A02" w:rsidRPr="00525D49" w:rsidRDefault="00B06A02" w:rsidP="00525D49">
      <w:pPr>
        <w:ind w:firstLine="567"/>
        <w:jc w:val="both"/>
      </w:pPr>
    </w:p>
    <w:p w:rsidR="00B06A02" w:rsidRPr="00525D49" w:rsidRDefault="00B06A02" w:rsidP="00525D49">
      <w:pPr>
        <w:numPr>
          <w:ilvl w:val="0"/>
          <w:numId w:val="5"/>
        </w:numPr>
        <w:ind w:left="0" w:firstLine="567"/>
        <w:jc w:val="center"/>
      </w:pPr>
      <w:r w:rsidRPr="00525D49">
        <w:t>ХАРАКТЕРИСТИКА ТЕКУЩЕГО СОСТОЯНИЯ СФЕРЫ РЕАЛИЗАЦИИ ПОДПРОГРАММЫ 6.</w:t>
      </w:r>
    </w:p>
    <w:p w:rsidR="00B06A02" w:rsidRPr="00525D49" w:rsidRDefault="00B06A02" w:rsidP="00525D49">
      <w:pPr>
        <w:ind w:firstLine="567"/>
        <w:jc w:val="center"/>
      </w:pPr>
    </w:p>
    <w:p w:rsidR="00B06A02" w:rsidRPr="00525D49" w:rsidRDefault="00B06A02" w:rsidP="00525D49">
      <w:pPr>
        <w:ind w:firstLine="709"/>
        <w:jc w:val="both"/>
      </w:pPr>
      <w:r w:rsidRPr="00525D49">
        <w:t xml:space="preserve">В последние годы приняты решения по совершенствованию системы социальной поддержки отдельных категорий граждан Томской области. Развивается законодательная база социальной поддержки ветеранов ВОВ и вдов участников ВОВ. Большое внимание уделяется ветеранам ВОВ и вдовам участников ВОВ в сфере обеспечения комфортных условий проживания, улучшения жилищных условий. Ежегодно в Каргасокском районе проводятся мероприятия по оказанию помощи в ремонте жилых помещений, в которых проживают ветераны ВОВ и вдовы участников ВОВ. </w:t>
      </w:r>
    </w:p>
    <w:p w:rsidR="00B06A02" w:rsidRPr="00525D49" w:rsidRDefault="00B06A02" w:rsidP="00525D49">
      <w:pPr>
        <w:ind w:firstLine="709"/>
        <w:jc w:val="both"/>
      </w:pPr>
      <w:r w:rsidRPr="00525D49">
        <w:lastRenderedPageBreak/>
        <w:t xml:space="preserve">В Каргасокском районе проживают районе проживают 73 ветерана Великой Отечественной войны и 17 вдов участников Великой Отечественной войны. </w:t>
      </w:r>
    </w:p>
    <w:p w:rsidR="00B06A02" w:rsidRPr="00525D49" w:rsidRDefault="00B06A02" w:rsidP="00525D49">
      <w:pPr>
        <w:ind w:firstLine="709"/>
        <w:jc w:val="both"/>
      </w:pPr>
      <w:r w:rsidRPr="00525D49">
        <w:t xml:space="preserve">Объем денежных средств, предназначенных для ремонта жилых помещений ветеранам Великой Отечественной войны и вдовам участников ВОВ, по сравнению с 2014 годом уменьшился, в связи с уменьшением количества граждан, относящихся к категории ветеранов Великой Отечественной войны и вдовам участников ВОВ. Также к одной из причин уменьшения бюджетных ассигнований можно отнести повышения качества жизни ветеранов Великой Отечественной войны. Так, например, все участники ВОВ и большинство вдов участников ВОВ, которые нуждались в улучшении жилищных условий, приобрели жилые помещения за счет средств социальной выплаты. Большинство обращений о ремонте жилых помещений поступают от тружеников тыла. </w:t>
      </w:r>
    </w:p>
    <w:p w:rsidR="00B06A02" w:rsidRPr="00525D49" w:rsidRDefault="00B06A02" w:rsidP="00525D49">
      <w:pPr>
        <w:ind w:firstLine="709"/>
        <w:jc w:val="both"/>
      </w:pPr>
      <w:r w:rsidRPr="00525D49">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525D49">
        <w:rPr>
          <w:i/>
        </w:rPr>
        <w:t xml:space="preserve"> </w:t>
      </w:r>
      <w:r w:rsidRPr="00525D49">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B06A02" w:rsidRPr="00525D49" w:rsidRDefault="00B06A02" w:rsidP="00525D49">
      <w:pPr>
        <w:ind w:firstLine="709"/>
        <w:jc w:val="both"/>
      </w:pPr>
      <w:r w:rsidRPr="00525D49">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B06A02" w:rsidRPr="00525D49" w:rsidRDefault="00B06A02" w:rsidP="00525D49">
      <w:pPr>
        <w:ind w:firstLine="709"/>
        <w:jc w:val="both"/>
      </w:pPr>
      <w:r w:rsidRPr="00525D49">
        <w:t>Реализация данной подпрограммы позволит повысить качество жизни ветеранов ВОВ и вдов участников ВОВ, улучшить условия проживания ветеранов ВОВ и вдов участников ВОВ,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
    <w:p w:rsidR="00B06A02" w:rsidRPr="00525D49" w:rsidRDefault="00B06A02" w:rsidP="00525D49">
      <w:pPr>
        <w:ind w:firstLine="567"/>
        <w:jc w:val="both"/>
      </w:pPr>
      <w:r w:rsidRPr="00525D49">
        <w:rPr>
          <w:shd w:val="clear" w:color="auto" w:fill="FFFFFF"/>
        </w:rPr>
        <w:t xml:space="preserve">  </w:t>
      </w:r>
    </w:p>
    <w:p w:rsidR="00B06A02" w:rsidRPr="00525D49" w:rsidRDefault="00B06A02" w:rsidP="00525D49">
      <w:pPr>
        <w:ind w:firstLine="567"/>
        <w:jc w:val="center"/>
      </w:pPr>
      <w:r w:rsidRPr="00525D49">
        <w:t>2.ЦЕЛИ И ЗАДАЧИ ПОДПРОГРАММЫ 6, СРОКИ И ЭТАПЫ ЕЕ РЕАЛИЗАЦИИ, ЦЕЛЕВЫЕ ПОКАЗАТЕЛИ РЕЗУЛЬТАТИВНОСТИ РЕАЛИЗАЦИИ ПОДПРОГРАММЫ 6.</w:t>
      </w:r>
    </w:p>
    <w:p w:rsidR="00B06A02" w:rsidRPr="00525D49" w:rsidRDefault="00B06A02" w:rsidP="00525D49">
      <w:pPr>
        <w:ind w:firstLine="567"/>
        <w:jc w:val="center"/>
      </w:pPr>
    </w:p>
    <w:p w:rsidR="00B06A02" w:rsidRPr="00525D49" w:rsidRDefault="00B06A02" w:rsidP="00525D49">
      <w:pPr>
        <w:ind w:firstLine="709"/>
        <w:jc w:val="both"/>
      </w:pPr>
      <w:r w:rsidRPr="00525D49">
        <w:t>Цель настоящей подпрограммы – Повышение качества условий проживания ветеранов ВОВ и вдов участников ВОВ путем оказания помощи в ремонте жилых помещений, в которых проживают ветераны ВОВ и вдовы участников ВОВ.</w:t>
      </w:r>
    </w:p>
    <w:p w:rsidR="00B06A02" w:rsidRPr="00525D49" w:rsidRDefault="00B06A02" w:rsidP="00525D49">
      <w:pPr>
        <w:ind w:firstLine="709"/>
        <w:jc w:val="both"/>
      </w:pPr>
      <w:r w:rsidRPr="00525D49">
        <w:t>Для достижения указанной цели необходимо решить следующую задачу подпрограммы:</w:t>
      </w:r>
    </w:p>
    <w:p w:rsidR="00B06A02" w:rsidRPr="00525D49" w:rsidRDefault="00B06A02" w:rsidP="00525D49">
      <w:pPr>
        <w:ind w:firstLine="709"/>
        <w:jc w:val="both"/>
      </w:pPr>
      <w:r w:rsidRPr="00525D49">
        <w:t>Задача 1. Оказание помощи в проведении ремонта жилых помещений ветеранов ВОВ и вдов участников ВОВ.</w:t>
      </w:r>
    </w:p>
    <w:p w:rsidR="00B06A02" w:rsidRPr="00525D49" w:rsidRDefault="00B06A02" w:rsidP="00525D49">
      <w:pPr>
        <w:ind w:firstLine="709"/>
        <w:jc w:val="both"/>
      </w:pPr>
      <w:r w:rsidRPr="00525D49">
        <w:t>Целевыми показателями, определяющими результативность реализации подпрограммы, будут являться:</w:t>
      </w:r>
    </w:p>
    <w:p w:rsidR="00B06A02" w:rsidRPr="00525D49" w:rsidRDefault="00B06A02" w:rsidP="00525D49">
      <w:pPr>
        <w:ind w:firstLine="709"/>
        <w:jc w:val="both"/>
      </w:pPr>
      <w:r w:rsidRPr="00525D49">
        <w:t>- Количество ветеранов ВОВ и вдов участников ВОВ, которым оказана помощь в ремонте жилых помещений;</w:t>
      </w:r>
    </w:p>
    <w:p w:rsidR="00B06A02" w:rsidRPr="00525D49" w:rsidRDefault="00B06A02" w:rsidP="00525D49">
      <w:pPr>
        <w:ind w:firstLine="709"/>
        <w:jc w:val="both"/>
      </w:pPr>
      <w:r w:rsidRPr="00525D49">
        <w:t xml:space="preserve">- Количество отремонтированных жилых помещений, в которых проживают ветераны ВОВ и вдовы участников ВОВ. </w:t>
      </w:r>
    </w:p>
    <w:p w:rsidR="00B06A02" w:rsidRPr="00525D49" w:rsidRDefault="00B06A02" w:rsidP="00525D49">
      <w:pPr>
        <w:ind w:firstLine="709"/>
        <w:jc w:val="both"/>
      </w:pPr>
      <w:r w:rsidRPr="00525D49">
        <w:t>Сведения о составе и значениях целевых показателей, результативности подпрограммы 6 приведены в таблице 1.</w:t>
      </w:r>
    </w:p>
    <w:p w:rsidR="00B06A02" w:rsidRPr="00525D49" w:rsidRDefault="00B06A02" w:rsidP="00525D49">
      <w:pPr>
        <w:ind w:firstLine="709"/>
        <w:jc w:val="both"/>
      </w:pPr>
      <w:r w:rsidRPr="00525D49">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B06A02" w:rsidRPr="00525D49" w:rsidRDefault="00B06A02" w:rsidP="00525D49">
      <w:pPr>
        <w:ind w:firstLine="709"/>
        <w:jc w:val="both"/>
      </w:pPr>
      <w:r w:rsidRPr="00525D49">
        <w:t>Срок реализации подпрограммы – 2016 – 2021 годы, этапы не предусмотрены.</w:t>
      </w:r>
    </w:p>
    <w:p w:rsidR="00B06A02" w:rsidRPr="00525D49" w:rsidRDefault="00B06A02" w:rsidP="00525D49">
      <w:pPr>
        <w:ind w:firstLine="567"/>
      </w:pPr>
    </w:p>
    <w:p w:rsidR="00B06A02" w:rsidRPr="00525D49" w:rsidRDefault="00B06A02" w:rsidP="00525D49">
      <w:pPr>
        <w:pStyle w:val="ae"/>
        <w:numPr>
          <w:ilvl w:val="0"/>
          <w:numId w:val="13"/>
        </w:numPr>
        <w:ind w:left="0" w:firstLine="567"/>
        <w:jc w:val="center"/>
      </w:pPr>
      <w:r w:rsidRPr="00525D49">
        <w:t>СИСТЕМА МЕРОПРИЯТИЙ ПОДРОГРАММЫ 6 И ЕЁ РЕСУРСНОЕ ОБЕСПЕЧЕНИЕ</w:t>
      </w:r>
    </w:p>
    <w:p w:rsidR="00B06A02" w:rsidRPr="00525D49" w:rsidRDefault="00B06A02" w:rsidP="00525D49">
      <w:pPr>
        <w:pStyle w:val="ae"/>
        <w:ind w:left="0" w:firstLine="567"/>
      </w:pPr>
    </w:p>
    <w:p w:rsidR="00B06A02" w:rsidRPr="00525D49" w:rsidRDefault="00B06A02" w:rsidP="00525D49">
      <w:pPr>
        <w:ind w:firstLine="709"/>
        <w:jc w:val="both"/>
      </w:pPr>
      <w:r w:rsidRPr="00525D49">
        <w:lastRenderedPageBreak/>
        <w:t xml:space="preserve">В рамках подпрограммы планируется оказать помощь ветеранам ВОВ и вдовам участников ВОВ в проведении ремонта жилых помещений. </w:t>
      </w:r>
      <w:r w:rsidRPr="00525D49">
        <w:rPr>
          <w:shd w:val="clear" w:color="auto" w:fill="FFFFFF"/>
        </w:rPr>
        <w:t>Расходование средств районного и областного бюджетов производится в соответствии с</w:t>
      </w:r>
      <w:r w:rsidRPr="00525D49">
        <w:t xml:space="preserve"> решением Думы Каргасокского района и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B06A02" w:rsidRPr="00525D49" w:rsidRDefault="00B06A02" w:rsidP="00525D49">
      <w:pPr>
        <w:ind w:firstLine="709"/>
        <w:jc w:val="both"/>
      </w:pPr>
      <w:r w:rsidRPr="00525D49">
        <w:t>Перечень основных мероприятий и ресурсное обеспечение подпрограммы 6 приведены в таблице 2.</w:t>
      </w:r>
    </w:p>
    <w:p w:rsidR="00B06A02" w:rsidRPr="00525D49" w:rsidRDefault="00B06A02" w:rsidP="00525D49">
      <w:pPr>
        <w:ind w:firstLine="709"/>
        <w:jc w:val="both"/>
      </w:pPr>
      <w:r w:rsidRPr="00525D49">
        <w:t>На реализацию подпрограммы необходимо 13 982,742 тыс. рублей, в том числе:</w:t>
      </w:r>
    </w:p>
    <w:p w:rsidR="00B06A02" w:rsidRPr="00525D49" w:rsidRDefault="00B06A02" w:rsidP="00525D49">
      <w:pPr>
        <w:ind w:firstLine="709"/>
        <w:jc w:val="both"/>
      </w:pPr>
      <w:r w:rsidRPr="00525D49">
        <w:t>- средства областного бюджета – 7 141,366 тыс. рублей;</w:t>
      </w:r>
    </w:p>
    <w:p w:rsidR="00B06A02" w:rsidRPr="00525D49" w:rsidRDefault="00B06A02" w:rsidP="00525D49">
      <w:pPr>
        <w:ind w:firstLine="709"/>
        <w:jc w:val="both"/>
      </w:pPr>
      <w:r w:rsidRPr="00525D49">
        <w:t xml:space="preserve">- средства районного бюджета – </w:t>
      </w:r>
      <w:r w:rsidRPr="00525D49">
        <w:rPr>
          <w:rFonts w:cs="Calibri"/>
        </w:rPr>
        <w:t>6 841,376</w:t>
      </w:r>
      <w:r w:rsidRPr="00525D49">
        <w:t xml:space="preserve"> тыс. рублей.</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Ресурсами, используемыми при реализации подпрограммы, являются средства местного бюджета и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525D49" w:rsidRDefault="00B06A02" w:rsidP="00525D49">
      <w:pPr>
        <w:widowControl w:val="0"/>
        <w:autoSpaceDE w:val="0"/>
        <w:autoSpaceDN w:val="0"/>
        <w:adjustRightInd w:val="0"/>
        <w:ind w:firstLine="709"/>
        <w:jc w:val="both"/>
      </w:pPr>
      <w:r w:rsidRPr="00525D49">
        <w:rPr>
          <w:shd w:val="clear" w:color="auto" w:fill="FFFFFF"/>
        </w:rPr>
        <w:t xml:space="preserve">Финансирование подпрограммы за счет средств областного бюджета  в 2015-2017 </w:t>
      </w:r>
      <w:proofErr w:type="spellStart"/>
      <w:r w:rsidRPr="00525D49">
        <w:rPr>
          <w:shd w:val="clear" w:color="auto" w:fill="FFFFFF"/>
        </w:rPr>
        <w:t>г.г</w:t>
      </w:r>
      <w:proofErr w:type="spellEnd"/>
      <w:r w:rsidRPr="00525D49">
        <w:rPr>
          <w:shd w:val="clear" w:color="auto" w:fill="FFFFFF"/>
        </w:rPr>
        <w:t xml:space="preserve">. будет производиться в соответствии с Законом  Томской области от 30.12.2014 № 193-ОЗ «Об областном бюджете на 2015 год и на плановый период 2016-2017 годов», </w:t>
      </w:r>
      <w:r w:rsidRPr="00525D49">
        <w:rPr>
          <w:iCs/>
        </w:rPr>
        <w:t xml:space="preserve">Постановлением Администрации Томской области от 28.12.2012 N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p w:rsidR="00B06A02" w:rsidRPr="00525D49" w:rsidRDefault="00B06A02" w:rsidP="00525D49">
      <w:pPr>
        <w:pStyle w:val="a5"/>
        <w:ind w:firstLine="709"/>
        <w:jc w:val="both"/>
        <w:rPr>
          <w:rFonts w:ascii="Times New Roman" w:hAnsi="Times New Roman"/>
          <w:sz w:val="24"/>
          <w:szCs w:val="24"/>
          <w:shd w:val="clear" w:color="auto" w:fill="FFFFFF"/>
        </w:rPr>
      </w:pPr>
      <w:r w:rsidRPr="00525D49">
        <w:rPr>
          <w:rFonts w:ascii="Times New Roman" w:hAnsi="Times New Roman"/>
          <w:sz w:val="24"/>
          <w:szCs w:val="24"/>
          <w:shd w:val="clear" w:color="auto" w:fill="FFFFFF"/>
        </w:rPr>
        <w:t>Межбюджетные трансферты на реализацию мероприятий, предоставляются при соблюдении муниципальным образованием «Каргасокский район» условий предоставления межбюджетных трансфертов, предусмотренных</w:t>
      </w:r>
      <w:r w:rsidRPr="00525D49">
        <w:rPr>
          <w:rFonts w:ascii="Arial" w:hAnsi="Arial" w:cs="Arial"/>
          <w:sz w:val="24"/>
          <w:szCs w:val="24"/>
          <w:shd w:val="clear" w:color="auto" w:fill="FFFFFF"/>
        </w:rPr>
        <w:t xml:space="preserve"> </w:t>
      </w:r>
      <w:r w:rsidRPr="00525D49">
        <w:rPr>
          <w:rFonts w:ascii="Times New Roman" w:hAnsi="Times New Roman"/>
          <w:sz w:val="24"/>
          <w:szCs w:val="24"/>
          <w:shd w:val="clear" w:color="auto" w:fill="FFFFFF"/>
        </w:rPr>
        <w:t>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B06A02" w:rsidRPr="00525D49" w:rsidRDefault="00B06A02" w:rsidP="00525D49">
      <w:pPr>
        <w:pStyle w:val="a5"/>
        <w:ind w:firstLine="709"/>
        <w:jc w:val="both"/>
        <w:rPr>
          <w:sz w:val="24"/>
          <w:szCs w:val="24"/>
        </w:rPr>
      </w:pPr>
      <w:r w:rsidRPr="00525D49">
        <w:rPr>
          <w:rFonts w:ascii="Times New Roman" w:hAnsi="Times New Roman"/>
          <w:sz w:val="24"/>
          <w:szCs w:val="24"/>
          <w:shd w:val="clear" w:color="auto" w:fill="FFFFFF"/>
        </w:rPr>
        <w:t xml:space="preserve">Перечисление межбюджетных трансфертов производится в соответствии с подписанным Департаментом социальной защиты населения Томской области и Администрацией Каргасокского района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 </w:t>
      </w:r>
    </w:p>
    <w:p w:rsidR="00B06A02" w:rsidRPr="00525D49" w:rsidRDefault="00B06A02" w:rsidP="00525D49"/>
    <w:p w:rsidR="00B06A02" w:rsidRPr="00525D49" w:rsidRDefault="00B06A02" w:rsidP="00525D49">
      <w:pPr>
        <w:sectPr w:rsidR="00B06A02" w:rsidRPr="00525D49" w:rsidSect="00477871">
          <w:pgSz w:w="11906" w:h="16838"/>
          <w:pgMar w:top="1134" w:right="567" w:bottom="1134" w:left="1701"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1</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 РЕЗУЛЬТАТИВНОСТИ ПОДПРОГРАММЫ 6.</w:t>
      </w:r>
    </w:p>
    <w:p w:rsidR="00B06A02" w:rsidRPr="00525D49" w:rsidRDefault="00B06A02" w:rsidP="00525D49">
      <w:pPr>
        <w:pStyle w:val="ConsPlusNormal"/>
        <w:jc w:val="center"/>
        <w:rPr>
          <w:sz w:val="24"/>
          <w:szCs w:val="24"/>
        </w:rPr>
      </w:pPr>
      <w:r w:rsidRPr="00525D49">
        <w:rPr>
          <w:rFonts w:ascii="Times New Roman" w:hAnsi="Times New Roman" w:cs="Times New Roman"/>
          <w:sz w:val="24"/>
          <w:szCs w:val="24"/>
        </w:rPr>
        <w:t xml:space="preserve">«ОКАЗАНИЕ ПОМОЩИ В РЕМОНТЕ ЖИЛЬЯ ВЕТЕРАНОВ ВЕЛИКОЙ ОТЕЧЕСТВЕННОЙ ВОЙНЫ 1941-1945 ГОДОВ И ВДОВ УЧАСТНИКОВ ВЕЛИКОЙ ОТЕЧЕСТВЕННОЙ ВОЙНЫ 1941-1945 ГОДОВ»   </w:t>
      </w:r>
    </w:p>
    <w:tbl>
      <w:tblPr>
        <w:tblW w:w="5000" w:type="pct"/>
        <w:tblInd w:w="212" w:type="dxa"/>
        <w:tblLayout w:type="fixed"/>
        <w:tblCellMar>
          <w:left w:w="70" w:type="dxa"/>
          <w:right w:w="70" w:type="dxa"/>
        </w:tblCellMar>
        <w:tblLook w:val="0000" w:firstRow="0" w:lastRow="0" w:firstColumn="0" w:lastColumn="0" w:noHBand="0" w:noVBand="0"/>
      </w:tblPr>
      <w:tblGrid>
        <w:gridCol w:w="365"/>
        <w:gridCol w:w="2350"/>
        <w:gridCol w:w="663"/>
        <w:gridCol w:w="607"/>
        <w:gridCol w:w="607"/>
        <w:gridCol w:w="601"/>
        <w:gridCol w:w="6"/>
        <w:gridCol w:w="595"/>
        <w:gridCol w:w="12"/>
        <w:gridCol w:w="589"/>
        <w:gridCol w:w="18"/>
        <w:gridCol w:w="585"/>
        <w:gridCol w:w="22"/>
        <w:gridCol w:w="583"/>
        <w:gridCol w:w="24"/>
        <w:gridCol w:w="613"/>
        <w:gridCol w:w="754"/>
        <w:gridCol w:w="1053"/>
      </w:tblGrid>
      <w:tr w:rsidR="00B06A02" w:rsidRPr="00525D49" w:rsidTr="00884B8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2016 </w:t>
            </w:r>
          </w:p>
          <w:p w:rsidR="00B06A02" w:rsidRPr="00525D49" w:rsidRDefault="00B06A02" w:rsidP="00525D49">
            <w:pPr>
              <w:jc w:val="center"/>
              <w:rPr>
                <w:sz w:val="22"/>
                <w:szCs w:val="22"/>
              </w:rPr>
            </w:pPr>
            <w:r w:rsidRPr="00525D4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2017 </w:t>
            </w:r>
          </w:p>
          <w:p w:rsidR="00B06A02" w:rsidRPr="00525D49" w:rsidRDefault="00B06A02" w:rsidP="00525D49">
            <w:pPr>
              <w:jc w:val="center"/>
              <w:rPr>
                <w:sz w:val="22"/>
                <w:szCs w:val="22"/>
              </w:rPr>
            </w:pPr>
            <w:r w:rsidRPr="00525D4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2018 </w:t>
            </w:r>
          </w:p>
          <w:p w:rsidR="00B06A02" w:rsidRPr="00525D49" w:rsidRDefault="00B06A02" w:rsidP="00525D49">
            <w:pPr>
              <w:jc w:val="center"/>
              <w:rPr>
                <w:sz w:val="22"/>
                <w:szCs w:val="22"/>
              </w:rPr>
            </w:pPr>
            <w:r w:rsidRPr="00525D49">
              <w:rPr>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2019 </w:t>
            </w:r>
          </w:p>
          <w:p w:rsidR="00B06A02" w:rsidRPr="00525D49" w:rsidRDefault="00B06A02" w:rsidP="00525D49">
            <w:pPr>
              <w:jc w:val="center"/>
              <w:rPr>
                <w:sz w:val="22"/>
                <w:szCs w:val="22"/>
              </w:rPr>
            </w:pPr>
            <w:r w:rsidRPr="00525D49">
              <w:rPr>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2020 </w:t>
            </w:r>
          </w:p>
          <w:p w:rsidR="00B06A02" w:rsidRPr="00525D49" w:rsidRDefault="00B06A02" w:rsidP="00525D49">
            <w:pPr>
              <w:jc w:val="center"/>
              <w:rPr>
                <w:sz w:val="22"/>
                <w:szCs w:val="22"/>
              </w:rPr>
            </w:pPr>
            <w:r w:rsidRPr="00525D49">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c>
          <w:tcPr>
            <w:tcW w:w="375"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524"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sz w:val="22"/>
                <w:szCs w:val="22"/>
              </w:rPr>
            </w:pPr>
            <w:r w:rsidRPr="00525D49">
              <w:rPr>
                <w:rFonts w:ascii="Times New Roman" w:hAnsi="Times New Roman" w:cs="Times New Roman"/>
                <w:sz w:val="22"/>
                <w:szCs w:val="22"/>
              </w:rPr>
              <w:t>Показатели цели подпрограммы</w:t>
            </w:r>
            <w:r w:rsidRPr="00525D49">
              <w:rPr>
                <w:sz w:val="22"/>
                <w:szCs w:val="22"/>
              </w:rPr>
              <w:t xml:space="preserve">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B06A02" w:rsidRPr="00525D49" w:rsidTr="00884B81">
        <w:trPr>
          <w:cantSplit/>
          <w:trHeight w:val="282"/>
        </w:trPr>
        <w:tc>
          <w:tcPr>
            <w:tcW w:w="182"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tcPr>
          <w:p w:rsidR="00B06A02" w:rsidRPr="00525D49" w:rsidRDefault="00B06A02" w:rsidP="00525D49">
            <w:pPr>
              <w:widowControl w:val="0"/>
              <w:autoSpaceDE w:val="0"/>
              <w:autoSpaceDN w:val="0"/>
              <w:adjustRightInd w:val="0"/>
              <w:rPr>
                <w:rFonts w:cs="Calibri"/>
                <w:sz w:val="22"/>
                <w:szCs w:val="22"/>
              </w:rPr>
            </w:pPr>
            <w:r w:rsidRPr="00525D49">
              <w:rPr>
                <w:sz w:val="22"/>
                <w:szCs w:val="22"/>
              </w:rPr>
              <w:t>Количество ветеранов ВОВ и вдов участников ВОВ, которым оказана помощь в ремонте жилых помещений</w:t>
            </w:r>
          </w:p>
        </w:tc>
        <w:tc>
          <w:tcPr>
            <w:tcW w:w="330"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чел.</w:t>
            </w:r>
          </w:p>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47</w:t>
            </w:r>
          </w:p>
        </w:tc>
        <w:tc>
          <w:tcPr>
            <w:tcW w:w="302"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299"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14</w:t>
            </w:r>
          </w:p>
        </w:tc>
        <w:tc>
          <w:tcPr>
            <w:tcW w:w="299"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299" w:type="pct"/>
            <w:gridSpan w:val="2"/>
            <w:tcBorders>
              <w:top w:val="single" w:sz="6" w:space="0" w:color="auto"/>
              <w:left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20</w:t>
            </w:r>
          </w:p>
        </w:tc>
        <w:tc>
          <w:tcPr>
            <w:tcW w:w="300" w:type="pct"/>
            <w:gridSpan w:val="2"/>
            <w:tcBorders>
              <w:top w:val="single" w:sz="6" w:space="0" w:color="auto"/>
              <w:left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12</w:t>
            </w:r>
          </w:p>
        </w:tc>
        <w:tc>
          <w:tcPr>
            <w:tcW w:w="301" w:type="pct"/>
            <w:gridSpan w:val="2"/>
            <w:tcBorders>
              <w:top w:val="single" w:sz="6" w:space="0" w:color="auto"/>
              <w:left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11</w:t>
            </w:r>
          </w:p>
        </w:tc>
        <w:tc>
          <w:tcPr>
            <w:tcW w:w="317" w:type="pct"/>
            <w:gridSpan w:val="2"/>
            <w:tcBorders>
              <w:top w:val="single" w:sz="6" w:space="0" w:color="auto"/>
              <w:left w:val="single" w:sz="4"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7</w:t>
            </w:r>
          </w:p>
        </w:tc>
        <w:tc>
          <w:tcPr>
            <w:tcW w:w="375"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24" w:type="pct"/>
            <w:tcBorders>
              <w:top w:val="single" w:sz="6" w:space="0" w:color="auto"/>
              <w:left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Показатель задачи 1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Оказание помощи в проведении ремонта жилых помещений ветеранов ВОВ и вдов участников ВОВ</w:t>
            </w:r>
          </w:p>
        </w:tc>
      </w:tr>
      <w:tr w:rsidR="00B06A02" w:rsidRPr="00525D49"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47</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14</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20</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11</w:t>
            </w:r>
          </w:p>
        </w:tc>
        <w:tc>
          <w:tcPr>
            <w:tcW w:w="305"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c>
          <w:tcPr>
            <w:tcW w:w="375"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524"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autoSpaceDE w:val="0"/>
        <w:autoSpaceDN w:val="0"/>
        <w:adjustRightInd w:val="0"/>
        <w:jc w:val="right"/>
        <w:outlineLvl w:val="1"/>
      </w:pPr>
    </w:p>
    <w:p w:rsidR="00B06A02" w:rsidRPr="00525D49" w:rsidRDefault="00B06A02" w:rsidP="00525D49">
      <w:pPr>
        <w:ind w:firstLine="567"/>
        <w:jc w:val="both"/>
      </w:pPr>
    </w:p>
    <w:p w:rsidR="00B06A02" w:rsidRPr="00525D49" w:rsidRDefault="00B06A02" w:rsidP="00525D49">
      <w:pPr>
        <w:ind w:firstLine="567"/>
        <w:jc w:val="both"/>
        <w:sectPr w:rsidR="00B06A02" w:rsidRPr="00525D49" w:rsidSect="00811D22">
          <w:pgSz w:w="11906" w:h="16838"/>
          <w:pgMar w:top="851" w:right="709" w:bottom="851" w:left="1134" w:header="709" w:footer="709" w:gutter="0"/>
          <w:cols w:space="708"/>
          <w:docGrid w:linePitch="360"/>
        </w:sectPr>
      </w:pPr>
    </w:p>
    <w:p w:rsidR="00B06A02" w:rsidRPr="00525D49" w:rsidRDefault="00B06A02" w:rsidP="00525D49">
      <w:pPr>
        <w:pStyle w:val="ConsPlusNormal"/>
        <w:ind w:firstLine="567"/>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2</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6.</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560"/>
        <w:gridCol w:w="1560"/>
        <w:gridCol w:w="1134"/>
        <w:gridCol w:w="992"/>
        <w:gridCol w:w="1843"/>
        <w:gridCol w:w="2268"/>
        <w:gridCol w:w="1275"/>
      </w:tblGrid>
      <w:tr w:rsidR="00B06A02" w:rsidRPr="00525D49" w:rsidTr="00884B81">
        <w:trPr>
          <w:trHeight w:val="238"/>
        </w:trPr>
        <w:tc>
          <w:tcPr>
            <w:tcW w:w="21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Объем финансирования (тыс.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482"/>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w:t>
            </w:r>
            <w:r w:rsidRPr="00525D49">
              <w:rPr>
                <w:rFonts w:ascii="Times New Roman" w:hAnsi="Times New Roman" w:cs="Times New Roman"/>
                <w:sz w:val="22"/>
                <w:szCs w:val="22"/>
                <w:lang w:val="en-US"/>
              </w:rPr>
              <w:t xml:space="preserve"> </w:t>
            </w:r>
            <w:r w:rsidRPr="00525D49">
              <w:rPr>
                <w:rFonts w:ascii="Times New Roman" w:hAnsi="Times New Roman" w:cs="Times New Roman"/>
                <w:sz w:val="22"/>
                <w:szCs w:val="22"/>
              </w:rPr>
              <w:t>6.</w:t>
            </w:r>
          </w:p>
        </w:tc>
      </w:tr>
      <w:tr w:rsidR="00B06A02" w:rsidRPr="00525D49" w:rsidTr="00884B81">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Оказание помощи в проведении ремонта жилых помещений ветеранов ВОВ и вдов участников ВОВ</w:t>
            </w:r>
          </w:p>
        </w:tc>
      </w:tr>
      <w:tr w:rsidR="00B06A02" w:rsidRPr="00525D49" w:rsidTr="00884B81">
        <w:trPr>
          <w:trHeight w:val="268"/>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Основное мероприятие: Проведение ремонта жилых помещений ветеранов ВОВ и вдов участников ВОВ</w:t>
            </w: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13982,742</w:t>
            </w:r>
          </w:p>
        </w:tc>
        <w:tc>
          <w:tcPr>
            <w:tcW w:w="1560" w:type="dxa"/>
            <w:tcBorders>
              <w:top w:val="single" w:sz="4" w:space="0" w:color="auto"/>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7141,366</w:t>
            </w:r>
          </w:p>
        </w:tc>
        <w:tc>
          <w:tcPr>
            <w:tcW w:w="1134" w:type="dxa"/>
            <w:tcBorders>
              <w:top w:val="single" w:sz="4" w:space="0" w:color="auto"/>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6841,376</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16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nil"/>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2800,0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1400,0</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1400,0</w:t>
            </w:r>
          </w:p>
        </w:tc>
        <w:tc>
          <w:tcPr>
            <w:tcW w:w="992"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rFonts w:cs="Calibri"/>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14</w:t>
            </w:r>
          </w:p>
        </w:tc>
      </w:tr>
      <w:tr w:rsidR="00B06A02" w:rsidRPr="00525D49" w:rsidTr="00884B81">
        <w:trPr>
          <w:trHeight w:val="14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nil"/>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2599,99</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1299,99</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1300,0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15</w:t>
            </w:r>
          </w:p>
        </w:tc>
      </w:tr>
      <w:tr w:rsidR="00B06A02" w:rsidRPr="00525D49" w:rsidTr="00884B81">
        <w:trPr>
          <w:trHeight w:val="121"/>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nil"/>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2282,752</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1141,376</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1141,376</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w:t>
            </w:r>
          </w:p>
        </w:tc>
      </w:tr>
      <w:tr w:rsidR="00B06A02" w:rsidRPr="00525D49" w:rsidTr="00884B81">
        <w:trPr>
          <w:trHeight w:val="8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nil"/>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2300,0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1300,0</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r>
      <w:tr w:rsidR="00B06A02" w:rsidRPr="00525D49" w:rsidTr="00884B81">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nil"/>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11</w:t>
            </w:r>
          </w:p>
        </w:tc>
      </w:tr>
      <w:tr w:rsidR="00B06A02" w:rsidRPr="00525D49" w:rsidTr="00884B81">
        <w:trPr>
          <w:trHeight w:val="27"/>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nil"/>
              <w:left w:val="single" w:sz="4" w:space="0" w:color="auto"/>
              <w:bottom w:val="nil"/>
              <w:right w:val="single" w:sz="4" w:space="0" w:color="auto"/>
            </w:tcBorders>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nil"/>
              <w:left w:val="nil"/>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bottom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r>
      <w:tr w:rsidR="00B06A02" w:rsidRPr="00525D49" w:rsidTr="00884B81">
        <w:trPr>
          <w:trHeight w:val="21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Рассмотрение заявлений ветеранов ВОВ и вдов участников ВОВ, </w:t>
            </w:r>
            <w:r w:rsidRPr="00525D49">
              <w:rPr>
                <w:rFonts w:ascii="Times New Roman" w:hAnsi="Times New Roman" w:cs="Times New Roman"/>
                <w:sz w:val="22"/>
                <w:szCs w:val="22"/>
              </w:rPr>
              <w:lastRenderedPageBreak/>
              <w:t xml:space="preserve">которым будет оказана помощь в проведении ремонта жилых помещений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Количество заявлений, на которые будут даны </w:t>
            </w:r>
            <w:r w:rsidRPr="00525D49">
              <w:rPr>
                <w:rFonts w:ascii="Times New Roman" w:hAnsi="Times New Roman" w:cs="Times New Roman"/>
                <w:sz w:val="22"/>
                <w:szCs w:val="22"/>
              </w:rPr>
              <w:lastRenderedPageBreak/>
              <w:t>положительные ответы об оказании помощи в ремонте жилых помещений ветеранов ВОВ и вдов участников ВОВ,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14</w:t>
            </w:r>
          </w:p>
        </w:tc>
      </w:tr>
      <w:tr w:rsidR="00B06A02" w:rsidRPr="00525D49" w:rsidTr="00884B81">
        <w:trPr>
          <w:trHeight w:val="19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16</w:t>
            </w:r>
          </w:p>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1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w:t>
            </w:r>
          </w:p>
        </w:tc>
      </w:tr>
      <w:tr w:rsidR="00B06A02" w:rsidRPr="00525D49" w:rsidTr="00884B81">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r>
      <w:tr w:rsidR="00B06A02" w:rsidRPr="00525D49" w:rsidTr="00884B81">
        <w:trPr>
          <w:trHeight w:val="11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r>
      <w:tr w:rsidR="00B06A02" w:rsidRPr="00525D49" w:rsidTr="00884B81">
        <w:trPr>
          <w:trHeight w:val="232"/>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7</w:t>
            </w:r>
          </w:p>
        </w:tc>
      </w:tr>
      <w:tr w:rsidR="00B06A02" w:rsidRPr="00525D49" w:rsidTr="00884B81">
        <w:trPr>
          <w:trHeight w:val="2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Мероприятие №2: 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13982,742</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7141,366</w:t>
            </w:r>
          </w:p>
        </w:tc>
        <w:tc>
          <w:tcPr>
            <w:tcW w:w="1134"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Главный специалист по социальной работе 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76"/>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1276"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jc w:val="center"/>
              <w:rPr>
                <w:sz w:val="22"/>
                <w:szCs w:val="22"/>
              </w:rPr>
            </w:pPr>
          </w:p>
        </w:tc>
        <w:tc>
          <w:tcPr>
            <w:tcW w:w="1560"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p>
        </w:tc>
        <w:tc>
          <w:tcPr>
            <w:tcW w:w="1560" w:type="dxa"/>
            <w:vMerge/>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p>
        </w:tc>
        <w:tc>
          <w:tcPr>
            <w:tcW w:w="1134"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Количество сельских поселений получивших иные межбюджетные трансферты на выполнения мероприятия подпрограммы 6.</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rFonts w:cs="Calibri"/>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r>
      <w:tr w:rsidR="00B06A02" w:rsidRPr="00525D49" w:rsidTr="00884B81">
        <w:trPr>
          <w:trHeight w:val="257"/>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223"/>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4</w:t>
            </w:r>
          </w:p>
        </w:tc>
      </w:tr>
      <w:tr w:rsidR="00B06A02" w:rsidRPr="00525D49" w:rsidTr="00884B81">
        <w:trPr>
          <w:trHeight w:val="346"/>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r>
      <w:tr w:rsidR="00B06A02" w:rsidRPr="00525D49" w:rsidTr="00884B81">
        <w:trPr>
          <w:trHeight w:val="340"/>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r>
      <w:tr w:rsidR="00B06A02" w:rsidRPr="00525D49" w:rsidTr="00884B81">
        <w:trPr>
          <w:trHeight w:val="26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w:t>
            </w:r>
          </w:p>
        </w:tc>
      </w:tr>
      <w:tr w:rsidR="00B06A02" w:rsidRPr="00525D49" w:rsidTr="00884B81">
        <w:trPr>
          <w:trHeight w:val="25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Итого по подпрограмме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13982,742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7141,366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6841,376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227"/>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rFonts w:cs="Calibri"/>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rPr>
          <w:trHeight w:val="20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124"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bl>
    <w:p w:rsidR="00B06A02" w:rsidRPr="00525D49" w:rsidRDefault="00B06A02" w:rsidP="00525D49">
      <w:pPr>
        <w:autoSpaceDE w:val="0"/>
        <w:autoSpaceDN w:val="0"/>
        <w:adjustRightInd w:val="0"/>
        <w:ind w:left="9923"/>
        <w:jc w:val="both"/>
        <w:outlineLvl w:val="1"/>
      </w:pPr>
    </w:p>
    <w:p w:rsidR="00B06A02" w:rsidRPr="00525D49" w:rsidRDefault="00B06A02" w:rsidP="00525D49">
      <w:pPr>
        <w:autoSpaceDE w:val="0"/>
        <w:autoSpaceDN w:val="0"/>
        <w:adjustRightInd w:val="0"/>
        <w:ind w:left="9923"/>
        <w:jc w:val="both"/>
        <w:outlineLvl w:val="1"/>
        <w:sectPr w:rsidR="00B06A02" w:rsidRPr="00525D49" w:rsidSect="00811D22">
          <w:pgSz w:w="16838" w:h="11906" w:orient="landscape"/>
          <w:pgMar w:top="1134" w:right="851" w:bottom="709" w:left="851" w:header="709" w:footer="709" w:gutter="0"/>
          <w:cols w:space="708"/>
          <w:docGrid w:linePitch="360"/>
        </w:sectPr>
      </w:pPr>
    </w:p>
    <w:tbl>
      <w:tblPr>
        <w:tblW w:w="3969"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tblGrid>
      <w:tr w:rsidR="00B06A02" w:rsidRPr="00525D49" w:rsidTr="00884B81">
        <w:trPr>
          <w:trHeight w:val="1835"/>
        </w:trPr>
        <w:tc>
          <w:tcPr>
            <w:tcW w:w="3969" w:type="dxa"/>
            <w:tcBorders>
              <w:top w:val="nil"/>
              <w:left w:val="nil"/>
              <w:bottom w:val="nil"/>
              <w:right w:val="nil"/>
            </w:tcBorders>
          </w:tcPr>
          <w:p w:rsidR="00B06A02" w:rsidRPr="00525D49" w:rsidRDefault="00B06A02" w:rsidP="00525D49">
            <w:pPr>
              <w:autoSpaceDE w:val="0"/>
              <w:autoSpaceDN w:val="0"/>
              <w:adjustRightInd w:val="0"/>
              <w:jc w:val="both"/>
              <w:outlineLvl w:val="1"/>
            </w:pPr>
            <w:r w:rsidRPr="00525D49">
              <w:lastRenderedPageBreak/>
              <w:t>Приложение №7</w:t>
            </w:r>
          </w:p>
          <w:p w:rsidR="00B06A02" w:rsidRPr="00525D49" w:rsidRDefault="00B06A02" w:rsidP="00525D49">
            <w:pPr>
              <w:autoSpaceDE w:val="0"/>
              <w:autoSpaceDN w:val="0"/>
              <w:adjustRightInd w:val="0"/>
              <w:jc w:val="both"/>
              <w:outlineLvl w:val="1"/>
            </w:pPr>
            <w:r w:rsidRPr="00525D49">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tc>
      </w:tr>
    </w:tbl>
    <w:p w:rsidR="00B06A02" w:rsidRPr="00525D49" w:rsidRDefault="00B06A02" w:rsidP="00525D49">
      <w:pPr>
        <w:pStyle w:val="ConsPlusNormal"/>
        <w:jc w:val="center"/>
        <w:rPr>
          <w:rFonts w:ascii="Times New Roman" w:hAnsi="Times New Roman" w:cs="Times New Roman"/>
          <w:sz w:val="24"/>
          <w:szCs w:val="24"/>
        </w:rPr>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 xml:space="preserve">Подпрограмма 8. </w:t>
      </w:r>
      <w:bookmarkStart w:id="21" w:name="Подпрограмма8"/>
      <w:r w:rsidRPr="00525D49">
        <w:rPr>
          <w:rFonts w:ascii="Times New Roman" w:hAnsi="Times New Roman" w:cs="Times New Roman"/>
          <w:sz w:val="24"/>
          <w:szCs w:val="24"/>
        </w:rPr>
        <w:t>«Обеспечение жильем семей, выезжающих из села Новый Тевриз Каргасокского района</w:t>
      </w:r>
      <w:bookmarkEnd w:id="21"/>
      <w:r w:rsidRPr="00525D49">
        <w:rPr>
          <w:rFonts w:ascii="Times New Roman" w:hAnsi="Times New Roman" w:cs="Times New Roman"/>
          <w:sz w:val="24"/>
          <w:szCs w:val="24"/>
        </w:rPr>
        <w:t>»</w:t>
      </w:r>
    </w:p>
    <w:p w:rsidR="00B06A02" w:rsidRPr="00525D49" w:rsidRDefault="00B06A02" w:rsidP="00525D49">
      <w:pPr>
        <w:pStyle w:val="ConsPlusNormal"/>
        <w:jc w:val="center"/>
        <w:rPr>
          <w:rFonts w:ascii="Times New Roman" w:hAnsi="Times New Roman" w:cs="Times New Roman"/>
          <w:sz w:val="24"/>
          <w:szCs w:val="24"/>
        </w:rPr>
      </w:pP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ПАСПОРТ</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ПОДПРОГРАММЫ 8. «ОБЕСПЕЧЕНИЕ ЖИЛЬЕМ СЕМЕЙ, ВЫЕЗЖАЮЩИХ ИЗ СЕЛА НОВЫЙ ТЕВРИЗ КАРГАСОКСКОГО РАЙОНА»</w:t>
      </w:r>
    </w:p>
    <w:tbl>
      <w:tblPr>
        <w:tblW w:w="9613"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501"/>
        <w:gridCol w:w="294"/>
        <w:gridCol w:w="133"/>
        <w:gridCol w:w="366"/>
        <w:gridCol w:w="68"/>
        <w:gridCol w:w="283"/>
        <w:gridCol w:w="442"/>
        <w:gridCol w:w="125"/>
        <w:gridCol w:w="142"/>
        <w:gridCol w:w="558"/>
        <w:gridCol w:w="145"/>
        <w:gridCol w:w="6"/>
        <w:gridCol w:w="610"/>
        <w:gridCol w:w="92"/>
        <w:gridCol w:w="6"/>
        <w:gridCol w:w="695"/>
        <w:gridCol w:w="8"/>
        <w:gridCol w:w="6"/>
        <w:gridCol w:w="73"/>
        <w:gridCol w:w="706"/>
        <w:gridCol w:w="48"/>
        <w:gridCol w:w="21"/>
        <w:gridCol w:w="733"/>
      </w:tblGrid>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Наименование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Обеспечение жильем семей, выезжающих из села Новый Тевриз Каргасокского района (далее - Подпрограмма)</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Сроки (этапы) реализации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2"/>
                <w:szCs w:val="22"/>
              </w:rPr>
            </w:pPr>
            <w:r w:rsidRPr="00525D49">
              <w:rPr>
                <w:sz w:val="22"/>
                <w:szCs w:val="22"/>
              </w:rPr>
              <w:t>2016-2021 годы</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Куратор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Заместитель Главы Каргасокского района по социальным вопросам - начальник отдела по социальной работе</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 xml:space="preserve">Ответственный исполнитель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Главный специалист по социальной работе отдела по социальной работе Администрации Каргасокского района</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Соисполнители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Участники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Администрация Каргасокского района</w:t>
            </w:r>
          </w:p>
          <w:p w:rsidR="00B06A02" w:rsidRPr="00525D49" w:rsidRDefault="00B06A02" w:rsidP="00525D49">
            <w:pPr>
              <w:widowControl w:val="0"/>
              <w:autoSpaceDE w:val="0"/>
              <w:autoSpaceDN w:val="0"/>
              <w:adjustRightInd w:val="0"/>
              <w:rPr>
                <w:sz w:val="22"/>
                <w:szCs w:val="22"/>
              </w:rPr>
            </w:pP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Цель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Обеспечение жильем семей, выезжающих из села Новый Тевриз Каргасокского района </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Показатели цели подпрограммы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793" w:type="dxa"/>
            <w:gridSpan w:val="3"/>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семей, обеспеченных жилыми помещениями, семья.</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802"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Задача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Задача 1.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Показатель задачи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2015</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2016</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2017</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2021 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приобретенных жилых помещений, ед.</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3</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33"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lastRenderedPageBreak/>
              <w:t xml:space="preserve">Ведомственные целевые программы, входящие в состав подпрограммы (далее - ВЦП)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rPr>
                <w:sz w:val="22"/>
                <w:szCs w:val="22"/>
              </w:rPr>
            </w:pPr>
            <w:r w:rsidRPr="00525D49">
              <w:rPr>
                <w:sz w:val="22"/>
                <w:szCs w:val="22"/>
              </w:rPr>
              <w:t>Отсутствуют</w:t>
            </w:r>
          </w:p>
        </w:tc>
      </w:tr>
      <w:tr w:rsidR="00B06A02" w:rsidRPr="00525D4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r w:rsidRPr="00525D49">
              <w:rPr>
                <w:sz w:val="22"/>
                <w:szCs w:val="22"/>
              </w:rPr>
              <w:t>Объемы и источники финансирования подпрограммы (с детализацией по годам реализации подпрограммы) руб.</w:t>
            </w: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jc w:val="center"/>
              <w:rPr>
                <w:sz w:val="22"/>
                <w:szCs w:val="22"/>
              </w:rPr>
            </w:pPr>
            <w:r w:rsidRPr="00525D49">
              <w:rPr>
                <w:sz w:val="22"/>
                <w:szCs w:val="22"/>
              </w:rPr>
              <w:t>Источники</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2017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2019 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2020</w:t>
            </w:r>
          </w:p>
          <w:p w:rsidR="00B06A02" w:rsidRPr="00525D49" w:rsidRDefault="00B06A02" w:rsidP="00525D49">
            <w:pPr>
              <w:widowControl w:val="0"/>
              <w:autoSpaceDE w:val="0"/>
              <w:autoSpaceDN w:val="0"/>
              <w:adjustRightInd w:val="0"/>
              <w:jc w:val="center"/>
              <w:rPr>
                <w:sz w:val="22"/>
                <w:szCs w:val="22"/>
              </w:rPr>
            </w:pPr>
            <w:r w:rsidRPr="00525D49">
              <w:rPr>
                <w:sz w:val="22"/>
                <w:szCs w:val="22"/>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2021</w:t>
            </w:r>
          </w:p>
          <w:p w:rsidR="00B06A02" w:rsidRPr="00525D49" w:rsidRDefault="00B06A02" w:rsidP="00525D49">
            <w:pPr>
              <w:jc w:val="center"/>
              <w:rPr>
                <w:sz w:val="22"/>
                <w:szCs w:val="22"/>
              </w:rPr>
            </w:pPr>
            <w:r w:rsidRPr="00525D49">
              <w:rPr>
                <w:sz w:val="22"/>
                <w:szCs w:val="22"/>
              </w:rPr>
              <w:t>год</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Федеральный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Областной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Местные бюджеты,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Внебюджетные источники,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rPr>
                <w:sz w:val="22"/>
                <w:szCs w:val="22"/>
              </w:rPr>
            </w:pPr>
            <w:r w:rsidRPr="00525D49">
              <w:rPr>
                <w:sz w:val="22"/>
                <w:szCs w:val="22"/>
              </w:rPr>
              <w:t>Всего по источникам,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widowControl w:val="0"/>
              <w:autoSpaceDE w:val="0"/>
              <w:autoSpaceDN w:val="0"/>
              <w:adjustRightInd w:val="0"/>
              <w:jc w:val="center"/>
              <w:rPr>
                <w:sz w:val="22"/>
                <w:szCs w:val="22"/>
              </w:rPr>
            </w:pPr>
            <w:r w:rsidRPr="00525D49">
              <w:rPr>
                <w:sz w:val="22"/>
                <w:szCs w:val="22"/>
              </w:rPr>
              <w:t>0</w:t>
            </w:r>
          </w:p>
        </w:tc>
      </w:tr>
      <w:tr w:rsidR="00B06A02" w:rsidRPr="00525D49" w:rsidTr="00884B81">
        <w:tc>
          <w:tcPr>
            <w:tcW w:w="2552" w:type="dxa"/>
            <w:tcBorders>
              <w:top w:val="single" w:sz="4" w:space="0" w:color="auto"/>
            </w:tcBorders>
            <w:tcMar>
              <w:top w:w="62" w:type="dxa"/>
              <w:left w:w="102" w:type="dxa"/>
              <w:bottom w:w="102" w:type="dxa"/>
              <w:right w:w="62" w:type="dxa"/>
            </w:tcMar>
          </w:tcPr>
          <w:p w:rsidR="00B06A02" w:rsidRPr="00525D49" w:rsidRDefault="00B06A02" w:rsidP="00525D49">
            <w:pPr>
              <w:widowControl w:val="0"/>
              <w:autoSpaceDE w:val="0"/>
              <w:autoSpaceDN w:val="0"/>
              <w:adjustRightInd w:val="0"/>
            </w:pPr>
          </w:p>
        </w:tc>
        <w:tc>
          <w:tcPr>
            <w:tcW w:w="1795" w:type="dxa"/>
            <w:gridSpan w:val="2"/>
            <w:tcBorders>
              <w:top w:val="single" w:sz="4" w:space="0" w:color="auto"/>
              <w:left w:val="nil"/>
            </w:tcBorders>
            <w:tcMar>
              <w:top w:w="62" w:type="dxa"/>
              <w:left w:w="102" w:type="dxa"/>
              <w:bottom w:w="102" w:type="dxa"/>
              <w:right w:w="62" w:type="dxa"/>
            </w:tcMar>
            <w:vAlign w:val="center"/>
          </w:tcPr>
          <w:p w:rsidR="00B06A02" w:rsidRPr="00525D49" w:rsidRDefault="00B06A02" w:rsidP="00525D49">
            <w:pPr>
              <w:widowControl w:val="0"/>
              <w:autoSpaceDE w:val="0"/>
              <w:autoSpaceDN w:val="0"/>
              <w:adjustRightInd w:val="0"/>
            </w:pPr>
          </w:p>
        </w:tc>
        <w:tc>
          <w:tcPr>
            <w:tcW w:w="567" w:type="dxa"/>
            <w:gridSpan w:val="3"/>
            <w:tcBorders>
              <w:top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pPr>
          </w:p>
        </w:tc>
        <w:tc>
          <w:tcPr>
            <w:tcW w:w="850" w:type="dxa"/>
            <w:gridSpan w:val="3"/>
            <w:tcBorders>
              <w:top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pPr>
          </w:p>
        </w:tc>
        <w:tc>
          <w:tcPr>
            <w:tcW w:w="851" w:type="dxa"/>
            <w:gridSpan w:val="4"/>
            <w:tcBorders>
              <w:top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pPr>
          </w:p>
        </w:tc>
        <w:tc>
          <w:tcPr>
            <w:tcW w:w="708" w:type="dxa"/>
            <w:gridSpan w:val="3"/>
            <w:tcBorders>
              <w:top w:val="single" w:sz="4" w:space="0" w:color="auto"/>
            </w:tcBorders>
            <w:tcMar>
              <w:top w:w="62" w:type="dxa"/>
              <w:left w:w="102" w:type="dxa"/>
              <w:bottom w:w="102" w:type="dxa"/>
              <w:right w:w="62" w:type="dxa"/>
            </w:tcMar>
            <w:vAlign w:val="bottom"/>
          </w:tcPr>
          <w:p w:rsidR="00B06A02" w:rsidRPr="00525D49" w:rsidRDefault="00B06A02" w:rsidP="00525D49">
            <w:pPr>
              <w:widowControl w:val="0"/>
              <w:autoSpaceDE w:val="0"/>
              <w:autoSpaceDN w:val="0"/>
              <w:adjustRightInd w:val="0"/>
              <w:jc w:val="center"/>
            </w:pPr>
          </w:p>
        </w:tc>
        <w:tc>
          <w:tcPr>
            <w:tcW w:w="782" w:type="dxa"/>
            <w:gridSpan w:val="4"/>
            <w:tcBorders>
              <w:top w:val="single" w:sz="4" w:space="0" w:color="auto"/>
            </w:tcBorders>
            <w:vAlign w:val="bottom"/>
          </w:tcPr>
          <w:p w:rsidR="00B06A02" w:rsidRPr="00525D49" w:rsidRDefault="00B06A02" w:rsidP="00525D49">
            <w:pPr>
              <w:widowControl w:val="0"/>
              <w:autoSpaceDE w:val="0"/>
              <w:autoSpaceDN w:val="0"/>
              <w:adjustRightInd w:val="0"/>
              <w:jc w:val="center"/>
            </w:pPr>
          </w:p>
        </w:tc>
        <w:tc>
          <w:tcPr>
            <w:tcW w:w="754" w:type="dxa"/>
            <w:gridSpan w:val="2"/>
            <w:tcBorders>
              <w:top w:val="single" w:sz="4" w:space="0" w:color="auto"/>
            </w:tcBorders>
            <w:vAlign w:val="bottom"/>
          </w:tcPr>
          <w:p w:rsidR="00B06A02" w:rsidRPr="00525D49" w:rsidRDefault="00B06A02" w:rsidP="00525D49">
            <w:pPr>
              <w:widowControl w:val="0"/>
              <w:autoSpaceDE w:val="0"/>
              <w:autoSpaceDN w:val="0"/>
              <w:adjustRightInd w:val="0"/>
              <w:jc w:val="center"/>
            </w:pPr>
          </w:p>
        </w:tc>
        <w:tc>
          <w:tcPr>
            <w:tcW w:w="754" w:type="dxa"/>
            <w:gridSpan w:val="2"/>
            <w:tcBorders>
              <w:top w:val="single" w:sz="4" w:space="0" w:color="auto"/>
            </w:tcBorders>
            <w:vAlign w:val="bottom"/>
          </w:tcPr>
          <w:p w:rsidR="00B06A02" w:rsidRPr="00525D49" w:rsidRDefault="00B06A02" w:rsidP="00525D49">
            <w:pPr>
              <w:widowControl w:val="0"/>
              <w:autoSpaceDE w:val="0"/>
              <w:autoSpaceDN w:val="0"/>
              <w:adjustRightInd w:val="0"/>
              <w:jc w:val="center"/>
            </w:pPr>
          </w:p>
        </w:tc>
      </w:tr>
    </w:tbl>
    <w:p w:rsidR="00B06A02" w:rsidRPr="00525D49" w:rsidRDefault="00B06A02" w:rsidP="00525D49">
      <w:pPr>
        <w:numPr>
          <w:ilvl w:val="0"/>
          <w:numId w:val="18"/>
        </w:numPr>
        <w:jc w:val="center"/>
      </w:pPr>
      <w:r w:rsidRPr="00525D49">
        <w:t>ХАРАКТЕРИСТИКА ТЕКУЩЕГО СОСТОЯНИЯ СФЕРЫ РЕАЛИЗАЦИИ ПОДПРОГРАММЫ 8.</w:t>
      </w:r>
    </w:p>
    <w:p w:rsidR="00B06A02" w:rsidRPr="00525D49" w:rsidRDefault="00B06A02" w:rsidP="00525D49">
      <w:pPr>
        <w:ind w:left="5" w:firstLine="725"/>
        <w:jc w:val="both"/>
      </w:pPr>
      <w:r w:rsidRPr="00525D49">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В настоящее время в селе Новый Тевриз зарегистрировано 168 человек, фактически проживает 114 человек, в том числе зарегистрирован 21 ребенок в возрасте от 0 до 18 лет, </w:t>
      </w:r>
      <w:r w:rsidRPr="00525D49">
        <w:rPr>
          <w:u w:val="single"/>
        </w:rPr>
        <w:t>фактически проживает 7 детей.</w:t>
      </w:r>
      <w:r w:rsidRPr="00525D49">
        <w:t xml:space="preserve"> Поселок расположен в труднодоступной части Каргасокского района на расстоянии 191 км – воздушным транспортом, 280 км – по зимнику, 400 км - речным транспортом от районного центра.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w:t>
      </w:r>
    </w:p>
    <w:p w:rsidR="00B06A02" w:rsidRPr="00525D49" w:rsidRDefault="00B06A02" w:rsidP="00525D49">
      <w:pPr>
        <w:ind w:firstLine="567"/>
        <w:jc w:val="both"/>
      </w:pPr>
      <w:r w:rsidRPr="00525D49">
        <w:t xml:space="preserve">В рамках плана мероприятий по оптимизации расходов и повышению эффективности использования бюджетных средств на 2016-2020 годы предусматривается с 01.07.2016 г. ликвидация Муниципального казенного общеобразовательного учреждения </w:t>
      </w:r>
      <w:proofErr w:type="spellStart"/>
      <w:r w:rsidRPr="00525D49">
        <w:t>Тевризская</w:t>
      </w:r>
      <w:proofErr w:type="spellEnd"/>
      <w:r w:rsidRPr="00525D49">
        <w:t xml:space="preserve"> начальная общеобразовательная школа. </w:t>
      </w:r>
    </w:p>
    <w:p w:rsidR="00B06A02" w:rsidRPr="00525D49" w:rsidRDefault="00B06A02" w:rsidP="00525D49">
      <w:pPr>
        <w:ind w:firstLine="567"/>
        <w:jc w:val="both"/>
      </w:pPr>
      <w:r w:rsidRPr="00525D49">
        <w:t>В таблице №1 приведена динамика изменения количества учащихся по годам.</w:t>
      </w:r>
    </w:p>
    <w:p w:rsidR="00B06A02" w:rsidRPr="00525D49" w:rsidRDefault="00B06A02" w:rsidP="00525D49">
      <w:pPr>
        <w:ind w:firstLine="567"/>
        <w:jc w:val="right"/>
      </w:pPr>
      <w:r w:rsidRPr="00525D49">
        <w:t>таблица №1</w:t>
      </w:r>
    </w:p>
    <w:p w:rsidR="00B06A02" w:rsidRPr="00525D49" w:rsidRDefault="00B06A02" w:rsidP="00525D49">
      <w:pPr>
        <w:spacing w:line="276" w:lineRule="auto"/>
        <w:ind w:right="-1" w:firstLine="709"/>
        <w:jc w:val="center"/>
      </w:pPr>
      <w:r w:rsidRPr="00525D49">
        <w:t>Динамика изменений количества учащихся по годам</w:t>
      </w:r>
    </w:p>
    <w:p w:rsidR="00B06A02" w:rsidRPr="00525D49" w:rsidRDefault="00B06A02" w:rsidP="00525D49">
      <w:pPr>
        <w:spacing w:line="276" w:lineRule="auto"/>
        <w:ind w:right="-1" w:firstLine="709"/>
        <w:jc w:val="right"/>
      </w:pPr>
      <w:r w:rsidRPr="00525D49">
        <w:t>чел.</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741"/>
        <w:gridCol w:w="796"/>
        <w:gridCol w:w="794"/>
        <w:gridCol w:w="794"/>
        <w:gridCol w:w="795"/>
        <w:gridCol w:w="795"/>
        <w:gridCol w:w="959"/>
        <w:gridCol w:w="959"/>
        <w:gridCol w:w="959"/>
        <w:gridCol w:w="959"/>
      </w:tblGrid>
      <w:tr w:rsidR="00B06A02" w:rsidRPr="00525D49" w:rsidTr="00884B81">
        <w:tc>
          <w:tcPr>
            <w:tcW w:w="510" w:type="pct"/>
          </w:tcPr>
          <w:p w:rsidR="00B06A02" w:rsidRPr="00525D49" w:rsidRDefault="00B06A02" w:rsidP="00525D49">
            <w:pPr>
              <w:spacing w:line="276" w:lineRule="auto"/>
              <w:ind w:right="-1"/>
              <w:jc w:val="both"/>
              <w:rPr>
                <w:sz w:val="22"/>
                <w:szCs w:val="22"/>
              </w:rPr>
            </w:pPr>
          </w:p>
        </w:tc>
        <w:tc>
          <w:tcPr>
            <w:tcW w:w="397" w:type="pct"/>
          </w:tcPr>
          <w:p w:rsidR="00B06A02" w:rsidRPr="00525D49" w:rsidRDefault="00B06A02" w:rsidP="00525D49">
            <w:pPr>
              <w:spacing w:line="276" w:lineRule="auto"/>
              <w:ind w:right="-1"/>
              <w:jc w:val="both"/>
              <w:rPr>
                <w:sz w:val="22"/>
                <w:szCs w:val="22"/>
              </w:rPr>
            </w:pPr>
            <w:r w:rsidRPr="00525D49">
              <w:rPr>
                <w:sz w:val="22"/>
                <w:szCs w:val="22"/>
              </w:rPr>
              <w:t>2011</w:t>
            </w:r>
          </w:p>
          <w:p w:rsidR="00B06A02" w:rsidRPr="00525D49" w:rsidRDefault="00B06A02" w:rsidP="00525D49">
            <w:pPr>
              <w:spacing w:line="276" w:lineRule="auto"/>
              <w:ind w:right="-1"/>
              <w:jc w:val="both"/>
              <w:rPr>
                <w:sz w:val="22"/>
                <w:szCs w:val="22"/>
              </w:rPr>
            </w:pPr>
            <w:r w:rsidRPr="00525D49">
              <w:rPr>
                <w:sz w:val="22"/>
                <w:szCs w:val="22"/>
              </w:rPr>
              <w:t>факт</w:t>
            </w:r>
          </w:p>
        </w:tc>
        <w:tc>
          <w:tcPr>
            <w:tcW w:w="426" w:type="pct"/>
          </w:tcPr>
          <w:p w:rsidR="00B06A02" w:rsidRPr="00525D49" w:rsidRDefault="00B06A02" w:rsidP="00525D49">
            <w:pPr>
              <w:spacing w:line="276" w:lineRule="auto"/>
              <w:ind w:right="-1"/>
              <w:jc w:val="both"/>
              <w:rPr>
                <w:sz w:val="22"/>
                <w:szCs w:val="22"/>
              </w:rPr>
            </w:pPr>
            <w:r w:rsidRPr="00525D49">
              <w:rPr>
                <w:sz w:val="22"/>
                <w:szCs w:val="22"/>
              </w:rPr>
              <w:t>2012</w:t>
            </w:r>
          </w:p>
          <w:p w:rsidR="00B06A02" w:rsidRPr="00525D49" w:rsidRDefault="00B06A02" w:rsidP="00525D49">
            <w:pPr>
              <w:spacing w:line="276" w:lineRule="auto"/>
              <w:ind w:right="-1"/>
              <w:jc w:val="both"/>
              <w:rPr>
                <w:sz w:val="22"/>
                <w:szCs w:val="22"/>
              </w:rPr>
            </w:pPr>
            <w:r w:rsidRPr="00525D49">
              <w:rPr>
                <w:sz w:val="22"/>
                <w:szCs w:val="22"/>
              </w:rPr>
              <w:t>факт</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2013</w:t>
            </w:r>
          </w:p>
          <w:p w:rsidR="00B06A02" w:rsidRPr="00525D49" w:rsidRDefault="00B06A02" w:rsidP="00525D49">
            <w:pPr>
              <w:spacing w:line="276" w:lineRule="auto"/>
              <w:ind w:right="-1"/>
              <w:jc w:val="both"/>
              <w:rPr>
                <w:sz w:val="22"/>
                <w:szCs w:val="22"/>
              </w:rPr>
            </w:pPr>
            <w:r w:rsidRPr="00525D49">
              <w:rPr>
                <w:sz w:val="22"/>
                <w:szCs w:val="22"/>
              </w:rPr>
              <w:t>факт</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2014</w:t>
            </w:r>
          </w:p>
          <w:p w:rsidR="00B06A02" w:rsidRPr="00525D49" w:rsidRDefault="00B06A02" w:rsidP="00525D49">
            <w:pPr>
              <w:spacing w:line="276" w:lineRule="auto"/>
              <w:ind w:right="-1"/>
              <w:jc w:val="both"/>
              <w:rPr>
                <w:sz w:val="22"/>
                <w:szCs w:val="22"/>
              </w:rPr>
            </w:pPr>
            <w:r w:rsidRPr="00525D49">
              <w:rPr>
                <w:sz w:val="22"/>
                <w:szCs w:val="22"/>
              </w:rPr>
              <w:t>факт</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2015</w:t>
            </w:r>
          </w:p>
          <w:p w:rsidR="00B06A02" w:rsidRPr="00525D49" w:rsidRDefault="00B06A02" w:rsidP="00525D49">
            <w:pPr>
              <w:spacing w:line="276" w:lineRule="auto"/>
              <w:ind w:right="-1"/>
              <w:jc w:val="both"/>
              <w:rPr>
                <w:sz w:val="22"/>
                <w:szCs w:val="22"/>
              </w:rPr>
            </w:pPr>
            <w:r w:rsidRPr="00525D49">
              <w:rPr>
                <w:sz w:val="22"/>
                <w:szCs w:val="22"/>
              </w:rPr>
              <w:t>факт</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2016</w:t>
            </w:r>
          </w:p>
          <w:p w:rsidR="00B06A02" w:rsidRPr="00525D49" w:rsidRDefault="00B06A02" w:rsidP="00525D49">
            <w:pPr>
              <w:spacing w:line="276" w:lineRule="auto"/>
              <w:ind w:right="-1"/>
              <w:jc w:val="both"/>
              <w:rPr>
                <w:sz w:val="22"/>
                <w:szCs w:val="22"/>
              </w:rPr>
            </w:pPr>
            <w:r w:rsidRPr="00525D49">
              <w:rPr>
                <w:sz w:val="22"/>
                <w:szCs w:val="22"/>
              </w:rPr>
              <w:t>факт</w:t>
            </w:r>
          </w:p>
        </w:tc>
        <w:tc>
          <w:tcPr>
            <w:tcW w:w="492" w:type="pct"/>
          </w:tcPr>
          <w:p w:rsidR="00B06A02" w:rsidRPr="00525D49" w:rsidRDefault="00B06A02" w:rsidP="00525D49">
            <w:pPr>
              <w:spacing w:line="276" w:lineRule="auto"/>
              <w:ind w:right="-1"/>
              <w:jc w:val="both"/>
              <w:rPr>
                <w:sz w:val="22"/>
                <w:szCs w:val="22"/>
              </w:rPr>
            </w:pPr>
            <w:r w:rsidRPr="00525D49">
              <w:rPr>
                <w:sz w:val="22"/>
                <w:szCs w:val="22"/>
              </w:rPr>
              <w:t>2017</w:t>
            </w:r>
          </w:p>
          <w:p w:rsidR="00B06A02" w:rsidRPr="00525D49" w:rsidRDefault="00B06A02" w:rsidP="00525D49">
            <w:pPr>
              <w:spacing w:line="276" w:lineRule="auto"/>
              <w:ind w:right="-1"/>
              <w:jc w:val="both"/>
              <w:rPr>
                <w:sz w:val="22"/>
                <w:szCs w:val="22"/>
              </w:rPr>
            </w:pPr>
            <w:r w:rsidRPr="00525D49">
              <w:rPr>
                <w:sz w:val="22"/>
                <w:szCs w:val="22"/>
              </w:rPr>
              <w:t>прогноз</w:t>
            </w:r>
          </w:p>
        </w:tc>
        <w:tc>
          <w:tcPr>
            <w:tcW w:w="492" w:type="pct"/>
          </w:tcPr>
          <w:p w:rsidR="00B06A02" w:rsidRPr="00525D49" w:rsidRDefault="00B06A02" w:rsidP="00525D49">
            <w:pPr>
              <w:spacing w:line="276" w:lineRule="auto"/>
              <w:ind w:right="-1"/>
              <w:jc w:val="both"/>
              <w:rPr>
                <w:sz w:val="22"/>
                <w:szCs w:val="22"/>
              </w:rPr>
            </w:pPr>
            <w:r w:rsidRPr="00525D49">
              <w:rPr>
                <w:sz w:val="22"/>
                <w:szCs w:val="22"/>
              </w:rPr>
              <w:t>2018</w:t>
            </w:r>
          </w:p>
          <w:p w:rsidR="00B06A02" w:rsidRPr="00525D49" w:rsidRDefault="00B06A02" w:rsidP="00525D49">
            <w:pPr>
              <w:spacing w:line="276" w:lineRule="auto"/>
              <w:ind w:right="-1"/>
              <w:jc w:val="both"/>
              <w:rPr>
                <w:sz w:val="22"/>
                <w:szCs w:val="22"/>
              </w:rPr>
            </w:pPr>
            <w:r w:rsidRPr="00525D49">
              <w:rPr>
                <w:sz w:val="22"/>
                <w:szCs w:val="22"/>
              </w:rPr>
              <w:t>прогноз</w:t>
            </w:r>
          </w:p>
        </w:tc>
        <w:tc>
          <w:tcPr>
            <w:tcW w:w="492" w:type="pct"/>
          </w:tcPr>
          <w:p w:rsidR="00B06A02" w:rsidRPr="00525D49" w:rsidRDefault="00B06A02" w:rsidP="00525D49">
            <w:pPr>
              <w:spacing w:line="276" w:lineRule="auto"/>
              <w:ind w:right="-1"/>
              <w:jc w:val="both"/>
              <w:rPr>
                <w:sz w:val="22"/>
                <w:szCs w:val="22"/>
              </w:rPr>
            </w:pPr>
            <w:r w:rsidRPr="00525D49">
              <w:rPr>
                <w:sz w:val="22"/>
                <w:szCs w:val="22"/>
              </w:rPr>
              <w:t>2019</w:t>
            </w:r>
          </w:p>
          <w:p w:rsidR="00B06A02" w:rsidRPr="00525D49" w:rsidRDefault="00B06A02" w:rsidP="00525D49">
            <w:pPr>
              <w:spacing w:line="276" w:lineRule="auto"/>
              <w:ind w:right="-1"/>
              <w:jc w:val="both"/>
              <w:rPr>
                <w:sz w:val="22"/>
                <w:szCs w:val="22"/>
              </w:rPr>
            </w:pPr>
            <w:r w:rsidRPr="00525D49">
              <w:rPr>
                <w:sz w:val="22"/>
                <w:szCs w:val="22"/>
              </w:rPr>
              <w:t>прогноз</w:t>
            </w:r>
          </w:p>
        </w:tc>
        <w:tc>
          <w:tcPr>
            <w:tcW w:w="492" w:type="pct"/>
          </w:tcPr>
          <w:p w:rsidR="00B06A02" w:rsidRPr="00525D49" w:rsidRDefault="00B06A02" w:rsidP="00525D49">
            <w:pPr>
              <w:spacing w:line="276" w:lineRule="auto"/>
              <w:ind w:right="-1"/>
              <w:jc w:val="both"/>
              <w:rPr>
                <w:sz w:val="22"/>
                <w:szCs w:val="22"/>
              </w:rPr>
            </w:pPr>
            <w:r w:rsidRPr="00525D49">
              <w:rPr>
                <w:sz w:val="22"/>
                <w:szCs w:val="22"/>
              </w:rPr>
              <w:t>2020</w:t>
            </w:r>
          </w:p>
          <w:p w:rsidR="00B06A02" w:rsidRPr="00525D49" w:rsidRDefault="00B06A02" w:rsidP="00525D49">
            <w:pPr>
              <w:spacing w:line="276" w:lineRule="auto"/>
              <w:ind w:right="-1"/>
              <w:jc w:val="both"/>
              <w:rPr>
                <w:sz w:val="22"/>
                <w:szCs w:val="22"/>
              </w:rPr>
            </w:pPr>
            <w:r w:rsidRPr="00525D49">
              <w:rPr>
                <w:sz w:val="22"/>
                <w:szCs w:val="22"/>
              </w:rPr>
              <w:t>прогноз</w:t>
            </w:r>
          </w:p>
        </w:tc>
      </w:tr>
      <w:tr w:rsidR="00B06A02" w:rsidRPr="00525D49" w:rsidTr="00884B81">
        <w:trPr>
          <w:trHeight w:val="312"/>
        </w:trPr>
        <w:tc>
          <w:tcPr>
            <w:tcW w:w="510" w:type="pct"/>
          </w:tcPr>
          <w:p w:rsidR="00B06A02" w:rsidRPr="00525D49" w:rsidRDefault="00B06A02" w:rsidP="00525D49">
            <w:pPr>
              <w:spacing w:line="276" w:lineRule="auto"/>
              <w:ind w:right="-1"/>
              <w:jc w:val="both"/>
              <w:rPr>
                <w:sz w:val="22"/>
                <w:szCs w:val="22"/>
              </w:rPr>
            </w:pPr>
            <w:r w:rsidRPr="00525D49">
              <w:rPr>
                <w:sz w:val="22"/>
                <w:szCs w:val="22"/>
              </w:rPr>
              <w:t>1 класс</w:t>
            </w:r>
          </w:p>
        </w:tc>
        <w:tc>
          <w:tcPr>
            <w:tcW w:w="397" w:type="pct"/>
          </w:tcPr>
          <w:p w:rsidR="00B06A02" w:rsidRPr="00525D49" w:rsidRDefault="00B06A02" w:rsidP="00525D49">
            <w:pPr>
              <w:spacing w:line="276" w:lineRule="auto"/>
              <w:ind w:right="-1"/>
              <w:jc w:val="both"/>
              <w:rPr>
                <w:sz w:val="22"/>
                <w:szCs w:val="22"/>
              </w:rPr>
            </w:pPr>
            <w:r w:rsidRPr="00525D49">
              <w:rPr>
                <w:sz w:val="22"/>
                <w:szCs w:val="22"/>
              </w:rPr>
              <w:t>1</w:t>
            </w:r>
          </w:p>
        </w:tc>
        <w:tc>
          <w:tcPr>
            <w:tcW w:w="426" w:type="pct"/>
          </w:tcPr>
          <w:p w:rsidR="00B06A02" w:rsidRPr="00525D49" w:rsidRDefault="00B06A02" w:rsidP="00525D49">
            <w:pPr>
              <w:spacing w:line="276" w:lineRule="auto"/>
              <w:ind w:right="-1"/>
              <w:jc w:val="both"/>
              <w:rPr>
                <w:sz w:val="22"/>
                <w:szCs w:val="22"/>
              </w:rPr>
            </w:pPr>
            <w:r w:rsidRPr="00525D49">
              <w:rPr>
                <w:sz w:val="22"/>
                <w:szCs w:val="22"/>
              </w:rPr>
              <w:t>3</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0</w:t>
            </w:r>
          </w:p>
        </w:tc>
        <w:tc>
          <w:tcPr>
            <w:tcW w:w="425" w:type="pct"/>
          </w:tcPr>
          <w:p w:rsidR="00B06A02" w:rsidRPr="00525D49" w:rsidRDefault="00B06A02" w:rsidP="00525D49">
            <w:pPr>
              <w:spacing w:line="276" w:lineRule="auto"/>
              <w:ind w:right="-1"/>
              <w:jc w:val="both"/>
              <w:rPr>
                <w:sz w:val="22"/>
                <w:szCs w:val="22"/>
              </w:rPr>
            </w:pPr>
            <w:r w:rsidRPr="00525D49">
              <w:rPr>
                <w:sz w:val="22"/>
                <w:szCs w:val="22"/>
              </w:rPr>
              <w:t>0</w:t>
            </w:r>
          </w:p>
        </w:tc>
        <w:tc>
          <w:tcPr>
            <w:tcW w:w="425"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r>
      <w:tr w:rsidR="00B06A02" w:rsidRPr="00525D49" w:rsidTr="00884B81">
        <w:tc>
          <w:tcPr>
            <w:tcW w:w="510" w:type="pct"/>
          </w:tcPr>
          <w:p w:rsidR="00B06A02" w:rsidRPr="00525D49" w:rsidRDefault="00B06A02" w:rsidP="00525D49">
            <w:pPr>
              <w:spacing w:line="276" w:lineRule="auto"/>
              <w:ind w:right="-1"/>
              <w:jc w:val="both"/>
              <w:rPr>
                <w:sz w:val="22"/>
                <w:szCs w:val="22"/>
              </w:rPr>
            </w:pPr>
            <w:r w:rsidRPr="00525D49">
              <w:rPr>
                <w:sz w:val="22"/>
                <w:szCs w:val="22"/>
              </w:rPr>
              <w:t>2 класс</w:t>
            </w:r>
          </w:p>
        </w:tc>
        <w:tc>
          <w:tcPr>
            <w:tcW w:w="397" w:type="pct"/>
          </w:tcPr>
          <w:p w:rsidR="00B06A02" w:rsidRPr="00525D49" w:rsidRDefault="00B06A02" w:rsidP="00525D49">
            <w:pPr>
              <w:spacing w:line="276" w:lineRule="auto"/>
              <w:ind w:right="-1"/>
              <w:jc w:val="both"/>
              <w:rPr>
                <w:sz w:val="22"/>
                <w:szCs w:val="22"/>
              </w:rPr>
            </w:pPr>
            <w:r w:rsidRPr="00525D49">
              <w:rPr>
                <w:sz w:val="22"/>
                <w:szCs w:val="22"/>
              </w:rPr>
              <w:t>4</w:t>
            </w:r>
          </w:p>
        </w:tc>
        <w:tc>
          <w:tcPr>
            <w:tcW w:w="426" w:type="pct"/>
          </w:tcPr>
          <w:p w:rsidR="00B06A02" w:rsidRPr="00525D49" w:rsidRDefault="00B06A02" w:rsidP="00525D49">
            <w:pPr>
              <w:spacing w:line="276" w:lineRule="auto"/>
              <w:ind w:right="-1"/>
              <w:jc w:val="both"/>
              <w:rPr>
                <w:sz w:val="22"/>
                <w:szCs w:val="22"/>
              </w:rPr>
            </w:pPr>
            <w:r w:rsidRPr="00525D49">
              <w:rPr>
                <w:sz w:val="22"/>
                <w:szCs w:val="22"/>
              </w:rPr>
              <w:t>1</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0</w:t>
            </w:r>
          </w:p>
        </w:tc>
        <w:tc>
          <w:tcPr>
            <w:tcW w:w="425"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r>
      <w:tr w:rsidR="00B06A02" w:rsidRPr="00525D49" w:rsidTr="00884B81">
        <w:tc>
          <w:tcPr>
            <w:tcW w:w="510" w:type="pct"/>
          </w:tcPr>
          <w:p w:rsidR="00B06A02" w:rsidRPr="00525D49" w:rsidRDefault="00B06A02" w:rsidP="00525D49">
            <w:pPr>
              <w:spacing w:line="276" w:lineRule="auto"/>
              <w:ind w:right="-1"/>
              <w:jc w:val="both"/>
              <w:rPr>
                <w:sz w:val="22"/>
                <w:szCs w:val="22"/>
              </w:rPr>
            </w:pPr>
            <w:r w:rsidRPr="00525D49">
              <w:rPr>
                <w:sz w:val="22"/>
                <w:szCs w:val="22"/>
              </w:rPr>
              <w:t>3 класс</w:t>
            </w:r>
          </w:p>
        </w:tc>
        <w:tc>
          <w:tcPr>
            <w:tcW w:w="397" w:type="pct"/>
          </w:tcPr>
          <w:p w:rsidR="00B06A02" w:rsidRPr="00525D49" w:rsidRDefault="00B06A02" w:rsidP="00525D49">
            <w:pPr>
              <w:spacing w:line="276" w:lineRule="auto"/>
              <w:ind w:right="-1"/>
              <w:jc w:val="both"/>
              <w:rPr>
                <w:sz w:val="22"/>
                <w:szCs w:val="22"/>
              </w:rPr>
            </w:pPr>
            <w:r w:rsidRPr="00525D49">
              <w:rPr>
                <w:sz w:val="22"/>
                <w:szCs w:val="22"/>
              </w:rPr>
              <w:t>4</w:t>
            </w:r>
          </w:p>
        </w:tc>
        <w:tc>
          <w:tcPr>
            <w:tcW w:w="426" w:type="pct"/>
          </w:tcPr>
          <w:p w:rsidR="00B06A02" w:rsidRPr="00525D49" w:rsidRDefault="00B06A02" w:rsidP="00525D49">
            <w:pPr>
              <w:spacing w:line="276" w:lineRule="auto"/>
              <w:ind w:right="-1"/>
              <w:jc w:val="both"/>
              <w:rPr>
                <w:sz w:val="22"/>
                <w:szCs w:val="22"/>
              </w:rPr>
            </w:pPr>
            <w:r w:rsidRPr="00525D49">
              <w:rPr>
                <w:sz w:val="22"/>
                <w:szCs w:val="22"/>
              </w:rPr>
              <w:t>4</w:t>
            </w:r>
          </w:p>
        </w:tc>
        <w:tc>
          <w:tcPr>
            <w:tcW w:w="425" w:type="pct"/>
          </w:tcPr>
          <w:p w:rsidR="00B06A02" w:rsidRPr="00525D49" w:rsidRDefault="00B06A02" w:rsidP="00525D49">
            <w:pPr>
              <w:spacing w:line="276" w:lineRule="auto"/>
              <w:ind w:right="-1"/>
              <w:jc w:val="both"/>
              <w:rPr>
                <w:sz w:val="22"/>
                <w:szCs w:val="22"/>
              </w:rPr>
            </w:pPr>
            <w:r w:rsidRPr="00525D49">
              <w:rPr>
                <w:sz w:val="22"/>
                <w:szCs w:val="22"/>
              </w:rPr>
              <w:t>1</w:t>
            </w:r>
          </w:p>
        </w:tc>
        <w:tc>
          <w:tcPr>
            <w:tcW w:w="425" w:type="pct"/>
          </w:tcPr>
          <w:p w:rsidR="00B06A02" w:rsidRPr="00525D49" w:rsidRDefault="00B06A02" w:rsidP="00525D49">
            <w:pPr>
              <w:spacing w:line="276" w:lineRule="auto"/>
              <w:ind w:right="-1"/>
              <w:jc w:val="both"/>
              <w:rPr>
                <w:sz w:val="22"/>
                <w:szCs w:val="22"/>
              </w:rPr>
            </w:pPr>
            <w:r w:rsidRPr="00525D49">
              <w:rPr>
                <w:sz w:val="22"/>
                <w:szCs w:val="22"/>
              </w:rPr>
              <w:t>1</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r>
      <w:tr w:rsidR="00B06A02" w:rsidRPr="00525D49" w:rsidTr="00884B81">
        <w:tc>
          <w:tcPr>
            <w:tcW w:w="510" w:type="pct"/>
          </w:tcPr>
          <w:p w:rsidR="00B06A02" w:rsidRPr="00525D49" w:rsidRDefault="00B06A02" w:rsidP="00525D49">
            <w:pPr>
              <w:spacing w:line="276" w:lineRule="auto"/>
              <w:ind w:right="-1"/>
              <w:jc w:val="both"/>
              <w:rPr>
                <w:sz w:val="22"/>
                <w:szCs w:val="22"/>
              </w:rPr>
            </w:pPr>
            <w:r w:rsidRPr="00525D49">
              <w:rPr>
                <w:sz w:val="22"/>
                <w:szCs w:val="22"/>
              </w:rPr>
              <w:t>4 класс</w:t>
            </w:r>
          </w:p>
        </w:tc>
        <w:tc>
          <w:tcPr>
            <w:tcW w:w="397" w:type="pct"/>
          </w:tcPr>
          <w:p w:rsidR="00B06A02" w:rsidRPr="00525D49" w:rsidRDefault="00B06A02" w:rsidP="00525D49">
            <w:pPr>
              <w:spacing w:line="276" w:lineRule="auto"/>
              <w:ind w:right="-1"/>
              <w:jc w:val="both"/>
              <w:rPr>
                <w:sz w:val="22"/>
                <w:szCs w:val="22"/>
              </w:rPr>
            </w:pPr>
            <w:r w:rsidRPr="00525D49">
              <w:rPr>
                <w:sz w:val="22"/>
                <w:szCs w:val="22"/>
              </w:rPr>
              <w:t>0</w:t>
            </w:r>
          </w:p>
        </w:tc>
        <w:tc>
          <w:tcPr>
            <w:tcW w:w="426" w:type="pct"/>
          </w:tcPr>
          <w:p w:rsidR="00B06A02" w:rsidRPr="00525D49" w:rsidRDefault="00B06A02" w:rsidP="00525D49">
            <w:pPr>
              <w:spacing w:line="276" w:lineRule="auto"/>
              <w:ind w:right="-1"/>
              <w:jc w:val="both"/>
              <w:rPr>
                <w:sz w:val="22"/>
                <w:szCs w:val="22"/>
              </w:rPr>
            </w:pPr>
            <w:r w:rsidRPr="00525D49">
              <w:rPr>
                <w:sz w:val="22"/>
                <w:szCs w:val="22"/>
              </w:rPr>
              <w:t>4</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1</w:t>
            </w:r>
          </w:p>
        </w:tc>
        <w:tc>
          <w:tcPr>
            <w:tcW w:w="425" w:type="pct"/>
          </w:tcPr>
          <w:p w:rsidR="00B06A02" w:rsidRPr="00525D49" w:rsidRDefault="00B06A02" w:rsidP="00525D49">
            <w:pPr>
              <w:spacing w:line="276" w:lineRule="auto"/>
              <w:ind w:right="-1"/>
              <w:jc w:val="both"/>
              <w:rPr>
                <w:sz w:val="22"/>
                <w:szCs w:val="22"/>
              </w:rPr>
            </w:pPr>
            <w:r w:rsidRPr="00525D49">
              <w:rPr>
                <w:sz w:val="22"/>
                <w:szCs w:val="22"/>
              </w:rPr>
              <w:t>1</w:t>
            </w:r>
          </w:p>
        </w:tc>
        <w:tc>
          <w:tcPr>
            <w:tcW w:w="425" w:type="pct"/>
          </w:tcPr>
          <w:p w:rsidR="00B06A02" w:rsidRPr="00525D49" w:rsidRDefault="00B06A02" w:rsidP="00525D49">
            <w:pPr>
              <w:spacing w:line="276" w:lineRule="auto"/>
              <w:ind w:right="-1"/>
              <w:jc w:val="both"/>
              <w:rPr>
                <w:sz w:val="22"/>
                <w:szCs w:val="22"/>
              </w:rPr>
            </w:pPr>
            <w:r w:rsidRPr="00525D49">
              <w:rPr>
                <w:sz w:val="22"/>
                <w:szCs w:val="22"/>
              </w:rPr>
              <w:t>2</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r>
      <w:tr w:rsidR="00B06A02" w:rsidRPr="00525D49" w:rsidTr="00884B81">
        <w:tc>
          <w:tcPr>
            <w:tcW w:w="510" w:type="pct"/>
          </w:tcPr>
          <w:p w:rsidR="00B06A02" w:rsidRPr="00525D49" w:rsidRDefault="00B06A02" w:rsidP="00525D49">
            <w:pPr>
              <w:spacing w:line="276" w:lineRule="auto"/>
              <w:ind w:right="-1"/>
              <w:jc w:val="both"/>
              <w:rPr>
                <w:sz w:val="22"/>
                <w:szCs w:val="22"/>
              </w:rPr>
            </w:pPr>
            <w:r w:rsidRPr="00525D49">
              <w:rPr>
                <w:sz w:val="22"/>
                <w:szCs w:val="22"/>
              </w:rPr>
              <w:t>Итого</w:t>
            </w:r>
          </w:p>
        </w:tc>
        <w:tc>
          <w:tcPr>
            <w:tcW w:w="397" w:type="pct"/>
          </w:tcPr>
          <w:p w:rsidR="00B06A02" w:rsidRPr="00525D49" w:rsidRDefault="00B06A02" w:rsidP="00525D49">
            <w:pPr>
              <w:spacing w:line="276" w:lineRule="auto"/>
              <w:ind w:right="-1"/>
              <w:jc w:val="both"/>
              <w:rPr>
                <w:sz w:val="22"/>
                <w:szCs w:val="22"/>
              </w:rPr>
            </w:pPr>
            <w:r w:rsidRPr="00525D49">
              <w:rPr>
                <w:sz w:val="22"/>
                <w:szCs w:val="22"/>
              </w:rPr>
              <w:t>9</w:t>
            </w:r>
          </w:p>
        </w:tc>
        <w:tc>
          <w:tcPr>
            <w:tcW w:w="426" w:type="pct"/>
          </w:tcPr>
          <w:p w:rsidR="00B06A02" w:rsidRPr="00525D49" w:rsidRDefault="00B06A02" w:rsidP="00525D49">
            <w:pPr>
              <w:spacing w:line="276" w:lineRule="auto"/>
              <w:ind w:right="-1"/>
              <w:jc w:val="both"/>
              <w:rPr>
                <w:sz w:val="22"/>
                <w:szCs w:val="22"/>
              </w:rPr>
            </w:pPr>
            <w:r w:rsidRPr="00525D49">
              <w:rPr>
                <w:sz w:val="22"/>
                <w:szCs w:val="22"/>
              </w:rPr>
              <w:t>12</w:t>
            </w:r>
          </w:p>
        </w:tc>
        <w:tc>
          <w:tcPr>
            <w:tcW w:w="425" w:type="pct"/>
          </w:tcPr>
          <w:p w:rsidR="00B06A02" w:rsidRPr="00525D49" w:rsidRDefault="00B06A02" w:rsidP="00525D49">
            <w:pPr>
              <w:spacing w:line="276" w:lineRule="auto"/>
              <w:ind w:right="-1"/>
              <w:jc w:val="both"/>
              <w:rPr>
                <w:sz w:val="22"/>
                <w:szCs w:val="22"/>
              </w:rPr>
            </w:pPr>
            <w:r w:rsidRPr="00525D49">
              <w:rPr>
                <w:sz w:val="22"/>
                <w:szCs w:val="22"/>
              </w:rPr>
              <w:t>7</w:t>
            </w:r>
          </w:p>
        </w:tc>
        <w:tc>
          <w:tcPr>
            <w:tcW w:w="425" w:type="pct"/>
          </w:tcPr>
          <w:p w:rsidR="00B06A02" w:rsidRPr="00525D49" w:rsidRDefault="00B06A02" w:rsidP="00525D49">
            <w:pPr>
              <w:spacing w:line="276" w:lineRule="auto"/>
              <w:ind w:right="-1"/>
              <w:jc w:val="both"/>
              <w:rPr>
                <w:sz w:val="22"/>
                <w:szCs w:val="22"/>
              </w:rPr>
            </w:pPr>
            <w:r w:rsidRPr="00525D49">
              <w:rPr>
                <w:sz w:val="22"/>
                <w:szCs w:val="22"/>
              </w:rPr>
              <w:t>4</w:t>
            </w:r>
          </w:p>
        </w:tc>
        <w:tc>
          <w:tcPr>
            <w:tcW w:w="425" w:type="pct"/>
          </w:tcPr>
          <w:p w:rsidR="00B06A02" w:rsidRPr="00525D49" w:rsidRDefault="00B06A02" w:rsidP="00525D49">
            <w:pPr>
              <w:spacing w:line="276" w:lineRule="auto"/>
              <w:ind w:right="-1"/>
              <w:jc w:val="both"/>
              <w:rPr>
                <w:sz w:val="22"/>
                <w:szCs w:val="22"/>
              </w:rPr>
            </w:pPr>
            <w:r w:rsidRPr="00525D49">
              <w:rPr>
                <w:sz w:val="22"/>
                <w:szCs w:val="22"/>
              </w:rPr>
              <w:t>3</w:t>
            </w:r>
          </w:p>
        </w:tc>
        <w:tc>
          <w:tcPr>
            <w:tcW w:w="425" w:type="pct"/>
          </w:tcPr>
          <w:p w:rsidR="00B06A02" w:rsidRPr="00525D49" w:rsidRDefault="00B06A02" w:rsidP="00525D49">
            <w:pPr>
              <w:spacing w:line="276" w:lineRule="auto"/>
              <w:ind w:right="-1"/>
              <w:jc w:val="both"/>
              <w:rPr>
                <w:sz w:val="22"/>
                <w:szCs w:val="22"/>
              </w:rPr>
            </w:pPr>
            <w:r w:rsidRPr="00525D49">
              <w:rPr>
                <w:sz w:val="22"/>
                <w:szCs w:val="22"/>
              </w:rPr>
              <w:t>3</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1</w:t>
            </w:r>
          </w:p>
        </w:tc>
        <w:tc>
          <w:tcPr>
            <w:tcW w:w="492" w:type="pct"/>
          </w:tcPr>
          <w:p w:rsidR="00B06A02" w:rsidRPr="00525D49" w:rsidRDefault="00B06A02" w:rsidP="00525D49">
            <w:pPr>
              <w:spacing w:line="276" w:lineRule="auto"/>
              <w:ind w:right="-1"/>
              <w:jc w:val="both"/>
              <w:rPr>
                <w:sz w:val="22"/>
                <w:szCs w:val="22"/>
              </w:rPr>
            </w:pPr>
            <w:r w:rsidRPr="00525D49">
              <w:rPr>
                <w:sz w:val="22"/>
                <w:szCs w:val="22"/>
              </w:rPr>
              <w:t>0</w:t>
            </w:r>
          </w:p>
        </w:tc>
      </w:tr>
    </w:tbl>
    <w:p w:rsidR="00B06A02" w:rsidRPr="00525D49" w:rsidRDefault="00B06A02" w:rsidP="00525D49">
      <w:pPr>
        <w:spacing w:line="276" w:lineRule="auto"/>
        <w:ind w:right="-1"/>
        <w:jc w:val="both"/>
      </w:pPr>
    </w:p>
    <w:p w:rsidR="00B06A02" w:rsidRPr="00525D49" w:rsidRDefault="00B06A02" w:rsidP="00525D49">
      <w:pPr>
        <w:spacing w:line="276" w:lineRule="auto"/>
        <w:ind w:right="-1" w:firstLine="426"/>
        <w:jc w:val="both"/>
      </w:pPr>
      <w:r w:rsidRPr="00525D49">
        <w:t>С 1 сентября 2013 года была закрыта группа кратковременного пребывания из-за низкой наполняемости в группе -  3 человека и выезда педагогов за пределы населенного пункта (два человека).</w:t>
      </w:r>
    </w:p>
    <w:p w:rsidR="00B06A02" w:rsidRPr="00525D49" w:rsidRDefault="00B06A02" w:rsidP="00525D49">
      <w:pPr>
        <w:pStyle w:val="ae"/>
        <w:ind w:left="0" w:right="-1" w:firstLine="426"/>
        <w:jc w:val="both"/>
      </w:pPr>
      <w:r w:rsidRPr="00525D49">
        <w:t xml:space="preserve">По состоянию на 01.09.2015 г. количество классов - 2; количество класс - комплектов– 1; средняя наполняемость в классах – комплектах– 3 человека. Количество штатных единиц МКОУ </w:t>
      </w:r>
      <w:proofErr w:type="spellStart"/>
      <w:r w:rsidRPr="00525D49">
        <w:t>Тевризская</w:t>
      </w:r>
      <w:proofErr w:type="spellEnd"/>
      <w:r w:rsidRPr="00525D49">
        <w:t xml:space="preserve"> НОШ– 3,14: 1 ставка директора, 1,39 ставки учителя начальных классов, 0,75 ставка обслуживающего персонала. Всего работников – 3 человека, из них 2 пенсионера. Средний возраст руководителя – 59 лет, учителя – 44 года. Средняя заработная плата педагогического работника – 35 774 рублей. </w:t>
      </w:r>
    </w:p>
    <w:p w:rsidR="00B06A02" w:rsidRPr="00525D49" w:rsidRDefault="00B06A02" w:rsidP="00525D49">
      <w:pPr>
        <w:spacing w:line="276" w:lineRule="auto"/>
        <w:ind w:right="-1" w:firstLine="426"/>
        <w:jc w:val="both"/>
      </w:pPr>
      <w:r w:rsidRPr="00525D49">
        <w:t>Затраты на содержание школы из бюджетов всех уровней приведены в таблице №2.</w:t>
      </w:r>
    </w:p>
    <w:p w:rsidR="00B06A02" w:rsidRPr="00525D49" w:rsidRDefault="00B06A02" w:rsidP="00525D49">
      <w:pPr>
        <w:pStyle w:val="ae"/>
        <w:ind w:right="-1"/>
        <w:jc w:val="right"/>
      </w:pPr>
      <w:r w:rsidRPr="00525D49">
        <w:t xml:space="preserve">таблица №2 </w:t>
      </w:r>
    </w:p>
    <w:p w:rsidR="00B06A02" w:rsidRPr="00525D49" w:rsidRDefault="00B06A02" w:rsidP="00525D49">
      <w:pPr>
        <w:pStyle w:val="ae"/>
        <w:ind w:right="-1"/>
        <w:jc w:val="center"/>
      </w:pPr>
      <w:r w:rsidRPr="00525D49">
        <w:t>Затраты на содержание школы из бюджетов:</w:t>
      </w:r>
    </w:p>
    <w:p w:rsidR="00B06A02" w:rsidRPr="00525D49" w:rsidRDefault="00B06A02" w:rsidP="00525D49">
      <w:pPr>
        <w:pStyle w:val="ae"/>
        <w:ind w:right="-1"/>
        <w:jc w:val="center"/>
      </w:pPr>
      <w:r w:rsidRPr="00525D49">
        <w:t>районного, областного, федерального</w:t>
      </w:r>
    </w:p>
    <w:p w:rsidR="00B06A02" w:rsidRPr="00525D49" w:rsidRDefault="00B06A02" w:rsidP="00525D49">
      <w:pPr>
        <w:pStyle w:val="ae"/>
        <w:ind w:right="-1"/>
        <w:jc w:val="right"/>
      </w:pPr>
      <w:r w:rsidRPr="00525D49">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8"/>
        <w:gridCol w:w="2419"/>
        <w:gridCol w:w="1918"/>
        <w:gridCol w:w="2074"/>
        <w:gridCol w:w="1411"/>
      </w:tblGrid>
      <w:tr w:rsidR="00B06A02" w:rsidRPr="00525D49" w:rsidTr="00884B81">
        <w:tc>
          <w:tcPr>
            <w:tcW w:w="1840" w:type="dxa"/>
            <w:vMerge w:val="restart"/>
          </w:tcPr>
          <w:p w:rsidR="00B06A02" w:rsidRPr="00525D49" w:rsidRDefault="00B06A02" w:rsidP="00525D49">
            <w:pPr>
              <w:pStyle w:val="ae"/>
              <w:ind w:left="0" w:right="-1"/>
              <w:jc w:val="center"/>
              <w:rPr>
                <w:sz w:val="22"/>
                <w:szCs w:val="22"/>
              </w:rPr>
            </w:pPr>
            <w:r w:rsidRPr="00525D49">
              <w:rPr>
                <w:sz w:val="22"/>
                <w:szCs w:val="22"/>
              </w:rPr>
              <w:t>Год</w:t>
            </w:r>
          </w:p>
        </w:tc>
        <w:tc>
          <w:tcPr>
            <w:tcW w:w="6822" w:type="dxa"/>
            <w:gridSpan w:val="3"/>
          </w:tcPr>
          <w:p w:rsidR="00B06A02" w:rsidRPr="00525D49" w:rsidRDefault="00B06A02" w:rsidP="00525D49">
            <w:pPr>
              <w:pStyle w:val="ae"/>
              <w:ind w:left="0" w:right="-1"/>
              <w:jc w:val="center"/>
              <w:rPr>
                <w:sz w:val="22"/>
                <w:szCs w:val="22"/>
              </w:rPr>
            </w:pPr>
            <w:r w:rsidRPr="00525D49">
              <w:rPr>
                <w:sz w:val="22"/>
                <w:szCs w:val="22"/>
              </w:rPr>
              <w:t>Наименование бюджета</w:t>
            </w:r>
          </w:p>
        </w:tc>
        <w:tc>
          <w:tcPr>
            <w:tcW w:w="1509" w:type="dxa"/>
          </w:tcPr>
          <w:p w:rsidR="00B06A02" w:rsidRPr="00525D49" w:rsidRDefault="00B06A02" w:rsidP="00525D49">
            <w:pPr>
              <w:pStyle w:val="ae"/>
              <w:ind w:left="0" w:right="-1"/>
              <w:jc w:val="center"/>
              <w:rPr>
                <w:sz w:val="22"/>
                <w:szCs w:val="22"/>
              </w:rPr>
            </w:pPr>
            <w:r w:rsidRPr="00525D49">
              <w:rPr>
                <w:sz w:val="22"/>
                <w:szCs w:val="22"/>
              </w:rPr>
              <w:t>Итого</w:t>
            </w:r>
          </w:p>
        </w:tc>
      </w:tr>
      <w:tr w:rsidR="00B06A02" w:rsidRPr="00525D49" w:rsidTr="00884B81">
        <w:tc>
          <w:tcPr>
            <w:tcW w:w="1840" w:type="dxa"/>
            <w:vMerge/>
          </w:tcPr>
          <w:p w:rsidR="00B06A02" w:rsidRPr="00525D49" w:rsidRDefault="00B06A02" w:rsidP="00525D49">
            <w:pPr>
              <w:pStyle w:val="ae"/>
              <w:ind w:left="0" w:right="-1"/>
              <w:jc w:val="both"/>
              <w:rPr>
                <w:sz w:val="22"/>
                <w:szCs w:val="22"/>
              </w:rPr>
            </w:pPr>
          </w:p>
        </w:tc>
        <w:tc>
          <w:tcPr>
            <w:tcW w:w="2621" w:type="dxa"/>
          </w:tcPr>
          <w:p w:rsidR="00B06A02" w:rsidRPr="00525D49" w:rsidRDefault="00B06A02" w:rsidP="00525D49">
            <w:pPr>
              <w:pStyle w:val="ae"/>
              <w:ind w:left="0" w:right="-1"/>
              <w:jc w:val="center"/>
              <w:rPr>
                <w:sz w:val="22"/>
                <w:szCs w:val="22"/>
              </w:rPr>
            </w:pPr>
            <w:r w:rsidRPr="00525D49">
              <w:rPr>
                <w:sz w:val="22"/>
                <w:szCs w:val="22"/>
              </w:rPr>
              <w:t>Районный</w:t>
            </w:r>
          </w:p>
        </w:tc>
        <w:tc>
          <w:tcPr>
            <w:tcW w:w="2032" w:type="dxa"/>
          </w:tcPr>
          <w:p w:rsidR="00B06A02" w:rsidRPr="00525D49" w:rsidRDefault="00B06A02" w:rsidP="00525D49">
            <w:pPr>
              <w:pStyle w:val="ae"/>
              <w:ind w:left="0" w:right="-1"/>
              <w:jc w:val="center"/>
              <w:rPr>
                <w:sz w:val="22"/>
                <w:szCs w:val="22"/>
              </w:rPr>
            </w:pPr>
            <w:r w:rsidRPr="00525D49">
              <w:rPr>
                <w:sz w:val="22"/>
                <w:szCs w:val="22"/>
              </w:rPr>
              <w:t>Областной</w:t>
            </w:r>
          </w:p>
        </w:tc>
        <w:tc>
          <w:tcPr>
            <w:tcW w:w="2169" w:type="dxa"/>
          </w:tcPr>
          <w:p w:rsidR="00B06A02" w:rsidRPr="00525D49" w:rsidRDefault="00B06A02" w:rsidP="00525D49">
            <w:pPr>
              <w:pStyle w:val="ae"/>
              <w:ind w:left="0" w:right="-1"/>
              <w:jc w:val="center"/>
              <w:rPr>
                <w:sz w:val="22"/>
                <w:szCs w:val="22"/>
              </w:rPr>
            </w:pPr>
            <w:r w:rsidRPr="00525D49">
              <w:rPr>
                <w:sz w:val="22"/>
                <w:szCs w:val="22"/>
              </w:rPr>
              <w:t>Федеральный</w:t>
            </w:r>
          </w:p>
        </w:tc>
        <w:tc>
          <w:tcPr>
            <w:tcW w:w="1509" w:type="dxa"/>
          </w:tcPr>
          <w:p w:rsidR="00B06A02" w:rsidRPr="00525D49" w:rsidRDefault="00B06A02" w:rsidP="00525D49">
            <w:pPr>
              <w:pStyle w:val="ae"/>
              <w:ind w:left="0" w:right="-1"/>
              <w:jc w:val="center"/>
              <w:rPr>
                <w:sz w:val="22"/>
                <w:szCs w:val="22"/>
              </w:rPr>
            </w:pP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2012</w:t>
            </w:r>
          </w:p>
        </w:tc>
        <w:tc>
          <w:tcPr>
            <w:tcW w:w="2621" w:type="dxa"/>
          </w:tcPr>
          <w:p w:rsidR="00B06A02" w:rsidRPr="00525D49" w:rsidRDefault="00B06A02" w:rsidP="00525D49">
            <w:pPr>
              <w:pStyle w:val="ae"/>
              <w:ind w:left="0" w:right="-1"/>
              <w:jc w:val="center"/>
              <w:rPr>
                <w:sz w:val="22"/>
                <w:szCs w:val="22"/>
              </w:rPr>
            </w:pPr>
            <w:r w:rsidRPr="00525D49">
              <w:rPr>
                <w:sz w:val="22"/>
                <w:szCs w:val="22"/>
              </w:rPr>
              <w:t xml:space="preserve">1 767 737 </w:t>
            </w:r>
          </w:p>
        </w:tc>
        <w:tc>
          <w:tcPr>
            <w:tcW w:w="2032" w:type="dxa"/>
          </w:tcPr>
          <w:p w:rsidR="00B06A02" w:rsidRPr="00525D49" w:rsidRDefault="00B06A02" w:rsidP="00525D49">
            <w:pPr>
              <w:pStyle w:val="ae"/>
              <w:ind w:left="0" w:right="-1"/>
              <w:jc w:val="center"/>
              <w:rPr>
                <w:sz w:val="22"/>
                <w:szCs w:val="22"/>
              </w:rPr>
            </w:pPr>
            <w:r w:rsidRPr="00525D49">
              <w:rPr>
                <w:sz w:val="22"/>
                <w:szCs w:val="22"/>
              </w:rPr>
              <w:t xml:space="preserve">2 221 020 </w:t>
            </w:r>
          </w:p>
        </w:tc>
        <w:tc>
          <w:tcPr>
            <w:tcW w:w="2169" w:type="dxa"/>
          </w:tcPr>
          <w:p w:rsidR="00B06A02" w:rsidRPr="00525D49" w:rsidRDefault="00B06A02" w:rsidP="00525D49">
            <w:pPr>
              <w:pStyle w:val="ae"/>
              <w:ind w:left="0" w:right="-1"/>
              <w:jc w:val="center"/>
              <w:rPr>
                <w:sz w:val="22"/>
                <w:szCs w:val="22"/>
              </w:rPr>
            </w:pPr>
            <w:r w:rsidRPr="00525D49">
              <w:rPr>
                <w:sz w:val="22"/>
                <w:szCs w:val="22"/>
              </w:rPr>
              <w:t xml:space="preserve">89 487 </w:t>
            </w:r>
          </w:p>
        </w:tc>
        <w:tc>
          <w:tcPr>
            <w:tcW w:w="1509" w:type="dxa"/>
          </w:tcPr>
          <w:p w:rsidR="00B06A02" w:rsidRPr="00525D49" w:rsidRDefault="00B06A02" w:rsidP="00525D49">
            <w:pPr>
              <w:pStyle w:val="ae"/>
              <w:ind w:left="0" w:right="-1"/>
              <w:jc w:val="center"/>
              <w:rPr>
                <w:sz w:val="22"/>
                <w:szCs w:val="22"/>
              </w:rPr>
            </w:pPr>
            <w:r w:rsidRPr="00525D49">
              <w:rPr>
                <w:sz w:val="22"/>
                <w:szCs w:val="22"/>
              </w:rPr>
              <w:t>4  078 244</w:t>
            </w: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2013</w:t>
            </w:r>
          </w:p>
        </w:tc>
        <w:tc>
          <w:tcPr>
            <w:tcW w:w="2621" w:type="dxa"/>
          </w:tcPr>
          <w:p w:rsidR="00B06A02" w:rsidRPr="00525D49" w:rsidRDefault="00B06A02" w:rsidP="00525D49">
            <w:pPr>
              <w:spacing w:line="276" w:lineRule="auto"/>
              <w:ind w:right="-1"/>
              <w:jc w:val="center"/>
              <w:rPr>
                <w:sz w:val="22"/>
                <w:szCs w:val="22"/>
              </w:rPr>
            </w:pPr>
            <w:r w:rsidRPr="00525D49">
              <w:rPr>
                <w:sz w:val="22"/>
                <w:szCs w:val="22"/>
              </w:rPr>
              <w:t xml:space="preserve">1 923 687  </w:t>
            </w:r>
          </w:p>
        </w:tc>
        <w:tc>
          <w:tcPr>
            <w:tcW w:w="2032" w:type="dxa"/>
          </w:tcPr>
          <w:p w:rsidR="00B06A02" w:rsidRPr="00525D49" w:rsidRDefault="00B06A02" w:rsidP="00525D49">
            <w:pPr>
              <w:spacing w:line="276" w:lineRule="auto"/>
              <w:ind w:right="-1"/>
              <w:jc w:val="center"/>
              <w:rPr>
                <w:sz w:val="22"/>
                <w:szCs w:val="22"/>
              </w:rPr>
            </w:pPr>
            <w:r w:rsidRPr="00525D49">
              <w:rPr>
                <w:sz w:val="22"/>
                <w:szCs w:val="22"/>
              </w:rPr>
              <w:t xml:space="preserve">2 541 738  </w:t>
            </w:r>
          </w:p>
        </w:tc>
        <w:tc>
          <w:tcPr>
            <w:tcW w:w="2169" w:type="dxa"/>
          </w:tcPr>
          <w:p w:rsidR="00B06A02" w:rsidRPr="00525D49" w:rsidRDefault="00B06A02" w:rsidP="00525D49">
            <w:pPr>
              <w:spacing w:line="276" w:lineRule="auto"/>
              <w:ind w:right="-1"/>
              <w:jc w:val="center"/>
              <w:rPr>
                <w:sz w:val="22"/>
                <w:szCs w:val="22"/>
              </w:rPr>
            </w:pPr>
            <w:r w:rsidRPr="00525D49">
              <w:rPr>
                <w:sz w:val="22"/>
                <w:szCs w:val="22"/>
              </w:rPr>
              <w:t xml:space="preserve">84 033 </w:t>
            </w:r>
          </w:p>
        </w:tc>
        <w:tc>
          <w:tcPr>
            <w:tcW w:w="1509" w:type="dxa"/>
          </w:tcPr>
          <w:p w:rsidR="00B06A02" w:rsidRPr="00525D49" w:rsidRDefault="00B06A02" w:rsidP="00525D49">
            <w:pPr>
              <w:spacing w:line="276" w:lineRule="auto"/>
              <w:ind w:right="-1"/>
              <w:jc w:val="center"/>
              <w:rPr>
                <w:sz w:val="22"/>
                <w:szCs w:val="22"/>
              </w:rPr>
            </w:pPr>
            <w:r w:rsidRPr="00525D49">
              <w:rPr>
                <w:sz w:val="22"/>
                <w:szCs w:val="22"/>
              </w:rPr>
              <w:t>4 549 458</w:t>
            </w: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2014</w:t>
            </w:r>
          </w:p>
        </w:tc>
        <w:tc>
          <w:tcPr>
            <w:tcW w:w="2621" w:type="dxa"/>
          </w:tcPr>
          <w:p w:rsidR="00B06A02" w:rsidRPr="00525D49" w:rsidRDefault="00B06A02" w:rsidP="00525D49">
            <w:pPr>
              <w:spacing w:line="276" w:lineRule="auto"/>
              <w:ind w:right="-1"/>
              <w:jc w:val="center"/>
              <w:rPr>
                <w:sz w:val="22"/>
                <w:szCs w:val="22"/>
              </w:rPr>
            </w:pPr>
            <w:r w:rsidRPr="00525D49">
              <w:rPr>
                <w:sz w:val="22"/>
                <w:szCs w:val="22"/>
              </w:rPr>
              <w:t xml:space="preserve">1 975 560 </w:t>
            </w:r>
          </w:p>
        </w:tc>
        <w:tc>
          <w:tcPr>
            <w:tcW w:w="2032" w:type="dxa"/>
          </w:tcPr>
          <w:p w:rsidR="00B06A02" w:rsidRPr="00525D49" w:rsidRDefault="00B06A02" w:rsidP="00525D49">
            <w:pPr>
              <w:spacing w:line="276" w:lineRule="auto"/>
              <w:ind w:right="-1"/>
              <w:jc w:val="center"/>
              <w:rPr>
                <w:sz w:val="22"/>
                <w:szCs w:val="22"/>
              </w:rPr>
            </w:pPr>
            <w:r w:rsidRPr="00525D49">
              <w:rPr>
                <w:sz w:val="22"/>
                <w:szCs w:val="22"/>
              </w:rPr>
              <w:t xml:space="preserve">1 558 190  </w:t>
            </w:r>
          </w:p>
        </w:tc>
        <w:tc>
          <w:tcPr>
            <w:tcW w:w="2169" w:type="dxa"/>
          </w:tcPr>
          <w:p w:rsidR="00B06A02" w:rsidRPr="00525D49" w:rsidRDefault="00B06A02" w:rsidP="00525D49">
            <w:pPr>
              <w:spacing w:line="276" w:lineRule="auto"/>
              <w:ind w:right="-1"/>
              <w:jc w:val="center"/>
              <w:rPr>
                <w:sz w:val="22"/>
                <w:szCs w:val="22"/>
              </w:rPr>
            </w:pPr>
            <w:r w:rsidRPr="00525D49">
              <w:rPr>
                <w:sz w:val="22"/>
                <w:szCs w:val="22"/>
              </w:rPr>
              <w:t>0</w:t>
            </w:r>
          </w:p>
        </w:tc>
        <w:tc>
          <w:tcPr>
            <w:tcW w:w="1509" w:type="dxa"/>
          </w:tcPr>
          <w:p w:rsidR="00B06A02" w:rsidRPr="00525D49" w:rsidRDefault="00B06A02" w:rsidP="00525D49">
            <w:pPr>
              <w:spacing w:line="276" w:lineRule="auto"/>
              <w:ind w:right="-1"/>
              <w:jc w:val="center"/>
              <w:rPr>
                <w:sz w:val="22"/>
                <w:szCs w:val="22"/>
              </w:rPr>
            </w:pPr>
            <w:r w:rsidRPr="00525D49">
              <w:rPr>
                <w:sz w:val="22"/>
                <w:szCs w:val="22"/>
              </w:rPr>
              <w:t>3 533 750</w:t>
            </w: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2015</w:t>
            </w:r>
          </w:p>
        </w:tc>
        <w:tc>
          <w:tcPr>
            <w:tcW w:w="2621" w:type="dxa"/>
          </w:tcPr>
          <w:p w:rsidR="00B06A02" w:rsidRPr="00525D49" w:rsidRDefault="00B06A02" w:rsidP="00525D49">
            <w:pPr>
              <w:spacing w:line="276" w:lineRule="auto"/>
              <w:ind w:right="-1"/>
              <w:jc w:val="center"/>
              <w:rPr>
                <w:sz w:val="22"/>
                <w:szCs w:val="22"/>
              </w:rPr>
            </w:pPr>
            <w:r w:rsidRPr="00525D49">
              <w:rPr>
                <w:sz w:val="22"/>
                <w:szCs w:val="22"/>
              </w:rPr>
              <w:t xml:space="preserve">1 868 976  </w:t>
            </w:r>
          </w:p>
        </w:tc>
        <w:tc>
          <w:tcPr>
            <w:tcW w:w="2032" w:type="dxa"/>
          </w:tcPr>
          <w:p w:rsidR="00B06A02" w:rsidRPr="00525D49" w:rsidRDefault="00B06A02" w:rsidP="00525D49">
            <w:pPr>
              <w:spacing w:line="276" w:lineRule="auto"/>
              <w:ind w:right="-1"/>
              <w:jc w:val="center"/>
              <w:rPr>
                <w:sz w:val="22"/>
                <w:szCs w:val="22"/>
              </w:rPr>
            </w:pPr>
            <w:r w:rsidRPr="00525D49">
              <w:rPr>
                <w:sz w:val="22"/>
                <w:szCs w:val="22"/>
              </w:rPr>
              <w:t xml:space="preserve">1 221 140  </w:t>
            </w:r>
          </w:p>
        </w:tc>
        <w:tc>
          <w:tcPr>
            <w:tcW w:w="2169" w:type="dxa"/>
          </w:tcPr>
          <w:p w:rsidR="00B06A02" w:rsidRPr="00525D49" w:rsidRDefault="00B06A02" w:rsidP="00525D49">
            <w:pPr>
              <w:spacing w:line="276" w:lineRule="auto"/>
              <w:ind w:right="-1"/>
              <w:jc w:val="center"/>
              <w:rPr>
                <w:sz w:val="22"/>
                <w:szCs w:val="22"/>
              </w:rPr>
            </w:pPr>
            <w:r w:rsidRPr="00525D49">
              <w:rPr>
                <w:sz w:val="22"/>
                <w:szCs w:val="22"/>
              </w:rPr>
              <w:t>0</w:t>
            </w:r>
          </w:p>
        </w:tc>
        <w:tc>
          <w:tcPr>
            <w:tcW w:w="1509" w:type="dxa"/>
          </w:tcPr>
          <w:p w:rsidR="00B06A02" w:rsidRPr="00525D49" w:rsidRDefault="00B06A02" w:rsidP="00525D49">
            <w:pPr>
              <w:spacing w:line="276" w:lineRule="auto"/>
              <w:ind w:right="-1"/>
              <w:jc w:val="center"/>
              <w:rPr>
                <w:sz w:val="22"/>
                <w:szCs w:val="22"/>
              </w:rPr>
            </w:pPr>
            <w:r w:rsidRPr="00525D49">
              <w:rPr>
                <w:sz w:val="22"/>
                <w:szCs w:val="22"/>
              </w:rPr>
              <w:t>3 090 116</w:t>
            </w: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2016</w:t>
            </w:r>
          </w:p>
        </w:tc>
        <w:tc>
          <w:tcPr>
            <w:tcW w:w="2621" w:type="dxa"/>
          </w:tcPr>
          <w:p w:rsidR="00B06A02" w:rsidRPr="00525D49" w:rsidRDefault="00B06A02" w:rsidP="00525D49">
            <w:pPr>
              <w:spacing w:line="276" w:lineRule="auto"/>
              <w:ind w:right="-1"/>
              <w:jc w:val="center"/>
              <w:rPr>
                <w:sz w:val="22"/>
                <w:szCs w:val="22"/>
              </w:rPr>
            </w:pPr>
            <w:r w:rsidRPr="00525D49">
              <w:rPr>
                <w:sz w:val="22"/>
                <w:szCs w:val="22"/>
              </w:rPr>
              <w:t xml:space="preserve">1 209 000*  </w:t>
            </w:r>
          </w:p>
        </w:tc>
        <w:tc>
          <w:tcPr>
            <w:tcW w:w="2032" w:type="dxa"/>
          </w:tcPr>
          <w:p w:rsidR="00B06A02" w:rsidRPr="00525D49" w:rsidRDefault="00B06A02" w:rsidP="00525D49">
            <w:pPr>
              <w:spacing w:line="276" w:lineRule="auto"/>
              <w:ind w:right="-1"/>
              <w:jc w:val="center"/>
              <w:rPr>
                <w:sz w:val="22"/>
                <w:szCs w:val="22"/>
              </w:rPr>
            </w:pPr>
            <w:r w:rsidRPr="00525D49">
              <w:rPr>
                <w:sz w:val="22"/>
                <w:szCs w:val="22"/>
              </w:rPr>
              <w:t xml:space="preserve">1 129 798   </w:t>
            </w:r>
          </w:p>
        </w:tc>
        <w:tc>
          <w:tcPr>
            <w:tcW w:w="2169" w:type="dxa"/>
          </w:tcPr>
          <w:p w:rsidR="00B06A02" w:rsidRPr="00525D49" w:rsidRDefault="00B06A02" w:rsidP="00525D49">
            <w:pPr>
              <w:spacing w:line="276" w:lineRule="auto"/>
              <w:ind w:right="-1"/>
              <w:jc w:val="center"/>
              <w:rPr>
                <w:sz w:val="22"/>
                <w:szCs w:val="22"/>
              </w:rPr>
            </w:pPr>
            <w:r w:rsidRPr="00525D49">
              <w:rPr>
                <w:sz w:val="22"/>
                <w:szCs w:val="22"/>
              </w:rPr>
              <w:t>0</w:t>
            </w:r>
          </w:p>
        </w:tc>
        <w:tc>
          <w:tcPr>
            <w:tcW w:w="1509" w:type="dxa"/>
          </w:tcPr>
          <w:p w:rsidR="00B06A02" w:rsidRPr="00525D49" w:rsidRDefault="00B06A02" w:rsidP="00525D49">
            <w:pPr>
              <w:spacing w:line="276" w:lineRule="auto"/>
              <w:ind w:right="-1"/>
              <w:jc w:val="center"/>
              <w:rPr>
                <w:sz w:val="22"/>
                <w:szCs w:val="22"/>
              </w:rPr>
            </w:pPr>
            <w:r w:rsidRPr="00525D49">
              <w:rPr>
                <w:sz w:val="22"/>
                <w:szCs w:val="22"/>
              </w:rPr>
              <w:t>2 338 798</w:t>
            </w:r>
          </w:p>
        </w:tc>
      </w:tr>
      <w:tr w:rsidR="00B06A02" w:rsidRPr="00525D49" w:rsidTr="00884B81">
        <w:tc>
          <w:tcPr>
            <w:tcW w:w="1840" w:type="dxa"/>
          </w:tcPr>
          <w:p w:rsidR="00B06A02" w:rsidRPr="00525D49" w:rsidRDefault="00B06A02" w:rsidP="00525D49">
            <w:pPr>
              <w:pStyle w:val="ae"/>
              <w:ind w:left="0" w:right="-1"/>
              <w:jc w:val="both"/>
              <w:rPr>
                <w:sz w:val="22"/>
                <w:szCs w:val="22"/>
              </w:rPr>
            </w:pPr>
            <w:r w:rsidRPr="00525D49">
              <w:rPr>
                <w:sz w:val="22"/>
                <w:szCs w:val="22"/>
              </w:rPr>
              <w:t>Итого:</w:t>
            </w:r>
          </w:p>
        </w:tc>
        <w:tc>
          <w:tcPr>
            <w:tcW w:w="2621" w:type="dxa"/>
          </w:tcPr>
          <w:p w:rsidR="00B06A02" w:rsidRPr="00525D49" w:rsidRDefault="00B06A02" w:rsidP="00525D49">
            <w:pPr>
              <w:pStyle w:val="ae"/>
              <w:ind w:left="0" w:right="-1"/>
              <w:jc w:val="center"/>
              <w:rPr>
                <w:sz w:val="22"/>
                <w:szCs w:val="22"/>
              </w:rPr>
            </w:pPr>
            <w:r w:rsidRPr="00525D49">
              <w:rPr>
                <w:sz w:val="22"/>
                <w:szCs w:val="22"/>
              </w:rPr>
              <w:t>8744 960</w:t>
            </w:r>
          </w:p>
        </w:tc>
        <w:tc>
          <w:tcPr>
            <w:tcW w:w="2032" w:type="dxa"/>
          </w:tcPr>
          <w:p w:rsidR="00B06A02" w:rsidRPr="00525D49" w:rsidRDefault="00B06A02" w:rsidP="00525D49">
            <w:pPr>
              <w:pStyle w:val="ae"/>
              <w:ind w:left="0" w:right="-1"/>
              <w:jc w:val="center"/>
              <w:rPr>
                <w:sz w:val="22"/>
                <w:szCs w:val="22"/>
              </w:rPr>
            </w:pPr>
            <w:r w:rsidRPr="00525D49">
              <w:rPr>
                <w:sz w:val="22"/>
                <w:szCs w:val="22"/>
              </w:rPr>
              <w:t>8 671 886</w:t>
            </w:r>
          </w:p>
        </w:tc>
        <w:tc>
          <w:tcPr>
            <w:tcW w:w="2169" w:type="dxa"/>
          </w:tcPr>
          <w:p w:rsidR="00B06A02" w:rsidRPr="00525D49" w:rsidRDefault="00B06A02" w:rsidP="00525D49">
            <w:pPr>
              <w:pStyle w:val="ae"/>
              <w:ind w:left="0" w:right="-1"/>
              <w:jc w:val="center"/>
              <w:rPr>
                <w:sz w:val="22"/>
                <w:szCs w:val="22"/>
              </w:rPr>
            </w:pPr>
            <w:r w:rsidRPr="00525D49">
              <w:rPr>
                <w:sz w:val="22"/>
                <w:szCs w:val="22"/>
              </w:rPr>
              <w:t>173 520</w:t>
            </w:r>
          </w:p>
        </w:tc>
        <w:tc>
          <w:tcPr>
            <w:tcW w:w="1509" w:type="dxa"/>
          </w:tcPr>
          <w:p w:rsidR="00B06A02" w:rsidRPr="00525D49" w:rsidRDefault="00B06A02" w:rsidP="00525D49">
            <w:pPr>
              <w:pStyle w:val="ae"/>
              <w:ind w:left="0" w:right="-1"/>
              <w:jc w:val="both"/>
              <w:rPr>
                <w:sz w:val="22"/>
                <w:szCs w:val="22"/>
              </w:rPr>
            </w:pPr>
            <w:r w:rsidRPr="00525D49">
              <w:rPr>
                <w:sz w:val="22"/>
                <w:szCs w:val="22"/>
              </w:rPr>
              <w:t>17 590 366</w:t>
            </w:r>
          </w:p>
        </w:tc>
      </w:tr>
    </w:tbl>
    <w:p w:rsidR="00B06A02" w:rsidRPr="00525D49" w:rsidRDefault="00B06A02" w:rsidP="00525D49">
      <w:pPr>
        <w:pStyle w:val="ae"/>
        <w:ind w:left="426" w:right="-1"/>
        <w:jc w:val="both"/>
      </w:pPr>
      <w:r w:rsidRPr="00525D49">
        <w:t>* Средства районного бюджета запланированы только до 01.07.2016 г.</w:t>
      </w:r>
    </w:p>
    <w:p w:rsidR="00B06A02" w:rsidRPr="00525D49" w:rsidRDefault="00B06A02" w:rsidP="00525D49">
      <w:pPr>
        <w:pStyle w:val="ae"/>
        <w:ind w:left="426" w:right="-1"/>
        <w:jc w:val="both"/>
      </w:pPr>
    </w:p>
    <w:p w:rsidR="00B06A02" w:rsidRPr="00525D49" w:rsidRDefault="00B06A02" w:rsidP="00525D49">
      <w:pPr>
        <w:pStyle w:val="ae"/>
        <w:ind w:right="-1"/>
        <w:jc w:val="center"/>
      </w:pPr>
      <w:r w:rsidRPr="00525D49">
        <w:t>Затраты на одного учащегося приведены в таблице №3.</w:t>
      </w:r>
    </w:p>
    <w:p w:rsidR="00B06A02" w:rsidRPr="00525D49" w:rsidRDefault="00B06A02" w:rsidP="00525D49">
      <w:pPr>
        <w:pStyle w:val="ae"/>
        <w:ind w:right="-1"/>
        <w:jc w:val="center"/>
      </w:pPr>
      <w:r w:rsidRPr="00525D49">
        <w:t>таблица №3</w:t>
      </w:r>
    </w:p>
    <w:p w:rsidR="00B06A02" w:rsidRPr="00525D49" w:rsidRDefault="00B06A02" w:rsidP="00525D49">
      <w:pPr>
        <w:pStyle w:val="ae"/>
        <w:ind w:right="-1"/>
        <w:jc w:val="center"/>
      </w:pPr>
      <w:r w:rsidRPr="00525D49">
        <w:t>Затраты на одного учащегося в школах Каргасокского района</w:t>
      </w:r>
    </w:p>
    <w:p w:rsidR="00B06A02" w:rsidRPr="00525D49" w:rsidRDefault="00B06A02" w:rsidP="00525D49">
      <w:pPr>
        <w:pStyle w:val="ae"/>
        <w:ind w:right="-1"/>
        <w:jc w:val="right"/>
      </w:pPr>
      <w:r w:rsidRPr="00525D49">
        <w:t>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134"/>
        <w:gridCol w:w="1275"/>
        <w:gridCol w:w="1276"/>
        <w:gridCol w:w="1559"/>
        <w:gridCol w:w="1277"/>
      </w:tblGrid>
      <w:tr w:rsidR="00B06A02" w:rsidRPr="00525D49" w:rsidTr="00884B81">
        <w:trPr>
          <w:trHeight w:val="298"/>
          <w:jc w:val="center"/>
        </w:trPr>
        <w:tc>
          <w:tcPr>
            <w:tcW w:w="3261" w:type="dxa"/>
          </w:tcPr>
          <w:p w:rsidR="00B06A02" w:rsidRPr="00525D49" w:rsidRDefault="00B06A02" w:rsidP="00525D49">
            <w:pPr>
              <w:spacing w:line="276" w:lineRule="auto"/>
              <w:ind w:right="-1"/>
              <w:jc w:val="center"/>
              <w:rPr>
                <w:sz w:val="22"/>
                <w:szCs w:val="22"/>
              </w:rPr>
            </w:pPr>
            <w:r w:rsidRPr="00525D49">
              <w:rPr>
                <w:sz w:val="22"/>
                <w:szCs w:val="22"/>
              </w:rPr>
              <w:t>Наименование школы</w:t>
            </w:r>
          </w:p>
        </w:tc>
        <w:tc>
          <w:tcPr>
            <w:tcW w:w="1134" w:type="dxa"/>
          </w:tcPr>
          <w:p w:rsidR="00B06A02" w:rsidRPr="00525D49" w:rsidRDefault="00B06A02" w:rsidP="00525D49">
            <w:pPr>
              <w:spacing w:line="276" w:lineRule="auto"/>
              <w:ind w:right="-1"/>
              <w:jc w:val="center"/>
              <w:rPr>
                <w:sz w:val="22"/>
                <w:szCs w:val="22"/>
              </w:rPr>
            </w:pPr>
            <w:r w:rsidRPr="00525D49">
              <w:rPr>
                <w:sz w:val="22"/>
                <w:szCs w:val="22"/>
              </w:rPr>
              <w:t>2012 год</w:t>
            </w:r>
          </w:p>
        </w:tc>
        <w:tc>
          <w:tcPr>
            <w:tcW w:w="1275" w:type="dxa"/>
          </w:tcPr>
          <w:p w:rsidR="00B06A02" w:rsidRPr="00525D49" w:rsidRDefault="00B06A02" w:rsidP="00525D49">
            <w:pPr>
              <w:spacing w:line="276" w:lineRule="auto"/>
              <w:ind w:right="-1"/>
              <w:jc w:val="center"/>
              <w:rPr>
                <w:sz w:val="22"/>
                <w:szCs w:val="22"/>
              </w:rPr>
            </w:pPr>
            <w:r w:rsidRPr="00525D49">
              <w:rPr>
                <w:sz w:val="22"/>
                <w:szCs w:val="22"/>
              </w:rPr>
              <w:t>2013 год</w:t>
            </w:r>
          </w:p>
        </w:tc>
        <w:tc>
          <w:tcPr>
            <w:tcW w:w="1276" w:type="dxa"/>
          </w:tcPr>
          <w:p w:rsidR="00B06A02" w:rsidRPr="00525D49" w:rsidRDefault="00B06A02" w:rsidP="00525D49">
            <w:pPr>
              <w:spacing w:line="276" w:lineRule="auto"/>
              <w:ind w:right="-1"/>
              <w:jc w:val="center"/>
              <w:rPr>
                <w:sz w:val="22"/>
                <w:szCs w:val="22"/>
              </w:rPr>
            </w:pPr>
            <w:r w:rsidRPr="00525D49">
              <w:rPr>
                <w:sz w:val="22"/>
                <w:szCs w:val="22"/>
              </w:rPr>
              <w:t>2014 год</w:t>
            </w:r>
          </w:p>
        </w:tc>
        <w:tc>
          <w:tcPr>
            <w:tcW w:w="1559" w:type="dxa"/>
          </w:tcPr>
          <w:p w:rsidR="00B06A02" w:rsidRPr="00525D49" w:rsidRDefault="00B06A02" w:rsidP="00525D49">
            <w:pPr>
              <w:spacing w:line="276" w:lineRule="auto"/>
              <w:ind w:right="-1"/>
              <w:jc w:val="center"/>
              <w:rPr>
                <w:sz w:val="22"/>
                <w:szCs w:val="22"/>
              </w:rPr>
            </w:pPr>
            <w:r w:rsidRPr="00525D49">
              <w:rPr>
                <w:sz w:val="22"/>
                <w:szCs w:val="22"/>
              </w:rPr>
              <w:t>2015 год</w:t>
            </w:r>
          </w:p>
        </w:tc>
        <w:tc>
          <w:tcPr>
            <w:tcW w:w="1277" w:type="dxa"/>
          </w:tcPr>
          <w:p w:rsidR="00B06A02" w:rsidRPr="00525D49" w:rsidRDefault="00B06A02" w:rsidP="00525D49">
            <w:pPr>
              <w:spacing w:line="276" w:lineRule="auto"/>
              <w:ind w:right="-1"/>
              <w:jc w:val="center"/>
              <w:rPr>
                <w:sz w:val="22"/>
                <w:szCs w:val="22"/>
              </w:rPr>
            </w:pPr>
            <w:r w:rsidRPr="00525D49">
              <w:rPr>
                <w:sz w:val="22"/>
                <w:szCs w:val="22"/>
              </w:rPr>
              <w:t>2016 год</w:t>
            </w:r>
          </w:p>
        </w:tc>
      </w:tr>
      <w:tr w:rsidR="00B06A02" w:rsidRPr="00525D49" w:rsidTr="00884B81">
        <w:trPr>
          <w:trHeight w:val="311"/>
          <w:jc w:val="center"/>
        </w:trPr>
        <w:tc>
          <w:tcPr>
            <w:tcW w:w="3261" w:type="dxa"/>
          </w:tcPr>
          <w:p w:rsidR="00B06A02" w:rsidRPr="00525D49" w:rsidRDefault="00B06A02" w:rsidP="00525D49">
            <w:pPr>
              <w:spacing w:line="276" w:lineRule="auto"/>
              <w:ind w:right="-1"/>
              <w:jc w:val="center"/>
              <w:rPr>
                <w:sz w:val="22"/>
                <w:szCs w:val="22"/>
              </w:rPr>
            </w:pPr>
            <w:r w:rsidRPr="00525D49">
              <w:rPr>
                <w:sz w:val="22"/>
                <w:szCs w:val="22"/>
              </w:rPr>
              <w:t xml:space="preserve">МКОУ </w:t>
            </w:r>
            <w:proofErr w:type="spellStart"/>
            <w:r w:rsidRPr="00525D49">
              <w:rPr>
                <w:sz w:val="22"/>
                <w:szCs w:val="22"/>
              </w:rPr>
              <w:t>Тевризская</w:t>
            </w:r>
            <w:proofErr w:type="spellEnd"/>
            <w:r w:rsidRPr="00525D49">
              <w:rPr>
                <w:sz w:val="22"/>
                <w:szCs w:val="22"/>
              </w:rPr>
              <w:t xml:space="preserve"> НОШ</w:t>
            </w:r>
          </w:p>
        </w:tc>
        <w:tc>
          <w:tcPr>
            <w:tcW w:w="1134" w:type="dxa"/>
          </w:tcPr>
          <w:p w:rsidR="00B06A02" w:rsidRPr="00525D49" w:rsidRDefault="00B06A02" w:rsidP="00525D49">
            <w:pPr>
              <w:spacing w:line="276" w:lineRule="auto"/>
              <w:ind w:right="-1"/>
              <w:jc w:val="center"/>
              <w:rPr>
                <w:sz w:val="22"/>
                <w:szCs w:val="22"/>
              </w:rPr>
            </w:pPr>
            <w:r w:rsidRPr="00525D49">
              <w:rPr>
                <w:sz w:val="22"/>
                <w:szCs w:val="22"/>
              </w:rPr>
              <w:t xml:space="preserve">226 569 </w:t>
            </w:r>
          </w:p>
        </w:tc>
        <w:tc>
          <w:tcPr>
            <w:tcW w:w="1275" w:type="dxa"/>
          </w:tcPr>
          <w:p w:rsidR="00B06A02" w:rsidRPr="00525D49" w:rsidRDefault="00B06A02" w:rsidP="00525D49">
            <w:pPr>
              <w:spacing w:line="276" w:lineRule="auto"/>
              <w:ind w:right="-1"/>
              <w:jc w:val="center"/>
              <w:rPr>
                <w:sz w:val="22"/>
                <w:szCs w:val="22"/>
              </w:rPr>
            </w:pPr>
            <w:r w:rsidRPr="00525D49">
              <w:rPr>
                <w:sz w:val="22"/>
                <w:szCs w:val="22"/>
              </w:rPr>
              <w:t xml:space="preserve">649 923 </w:t>
            </w:r>
          </w:p>
        </w:tc>
        <w:tc>
          <w:tcPr>
            <w:tcW w:w="1276" w:type="dxa"/>
          </w:tcPr>
          <w:p w:rsidR="00B06A02" w:rsidRPr="00525D49" w:rsidRDefault="00B06A02" w:rsidP="00525D49">
            <w:pPr>
              <w:spacing w:line="276" w:lineRule="auto"/>
              <w:ind w:right="-1"/>
              <w:rPr>
                <w:sz w:val="22"/>
                <w:szCs w:val="22"/>
              </w:rPr>
            </w:pPr>
            <w:r w:rsidRPr="00525D49">
              <w:rPr>
                <w:sz w:val="22"/>
                <w:szCs w:val="22"/>
              </w:rPr>
              <w:t xml:space="preserve">883 437 </w:t>
            </w:r>
          </w:p>
        </w:tc>
        <w:tc>
          <w:tcPr>
            <w:tcW w:w="1559" w:type="dxa"/>
          </w:tcPr>
          <w:p w:rsidR="00B06A02" w:rsidRPr="00525D49" w:rsidRDefault="00B06A02" w:rsidP="00525D49">
            <w:pPr>
              <w:spacing w:line="276" w:lineRule="auto"/>
              <w:ind w:right="-1"/>
              <w:rPr>
                <w:sz w:val="22"/>
                <w:szCs w:val="22"/>
              </w:rPr>
            </w:pPr>
            <w:r w:rsidRPr="00525D49">
              <w:rPr>
                <w:sz w:val="22"/>
                <w:szCs w:val="22"/>
              </w:rPr>
              <w:t xml:space="preserve">890 890 </w:t>
            </w:r>
          </w:p>
        </w:tc>
        <w:tc>
          <w:tcPr>
            <w:tcW w:w="1277" w:type="dxa"/>
          </w:tcPr>
          <w:p w:rsidR="00B06A02" w:rsidRPr="00525D49" w:rsidRDefault="00B06A02" w:rsidP="00525D49">
            <w:pPr>
              <w:spacing w:line="276" w:lineRule="auto"/>
              <w:ind w:right="-1"/>
              <w:rPr>
                <w:sz w:val="22"/>
                <w:szCs w:val="22"/>
              </w:rPr>
            </w:pPr>
            <w:r w:rsidRPr="00525D49">
              <w:rPr>
                <w:sz w:val="22"/>
                <w:szCs w:val="22"/>
              </w:rPr>
              <w:t>746 266*</w:t>
            </w:r>
          </w:p>
        </w:tc>
      </w:tr>
      <w:tr w:rsidR="00B06A02" w:rsidRPr="00525D49" w:rsidTr="00884B81">
        <w:trPr>
          <w:trHeight w:val="311"/>
          <w:jc w:val="center"/>
        </w:trPr>
        <w:tc>
          <w:tcPr>
            <w:tcW w:w="3261" w:type="dxa"/>
          </w:tcPr>
          <w:p w:rsidR="00B06A02" w:rsidRPr="00525D49" w:rsidRDefault="00B06A02" w:rsidP="00525D49">
            <w:pPr>
              <w:spacing w:line="276" w:lineRule="auto"/>
              <w:ind w:right="-1"/>
              <w:jc w:val="center"/>
              <w:rPr>
                <w:sz w:val="22"/>
                <w:szCs w:val="22"/>
              </w:rPr>
            </w:pPr>
            <w:r w:rsidRPr="00525D49">
              <w:rPr>
                <w:sz w:val="22"/>
                <w:szCs w:val="22"/>
              </w:rPr>
              <w:t xml:space="preserve">МКОУ </w:t>
            </w:r>
            <w:proofErr w:type="spellStart"/>
            <w:r w:rsidRPr="00525D49">
              <w:rPr>
                <w:sz w:val="22"/>
                <w:szCs w:val="22"/>
              </w:rPr>
              <w:t>Напасская</w:t>
            </w:r>
            <w:proofErr w:type="spellEnd"/>
            <w:r w:rsidRPr="00525D49">
              <w:rPr>
                <w:sz w:val="22"/>
                <w:szCs w:val="22"/>
              </w:rPr>
              <w:t xml:space="preserve"> ООШ</w:t>
            </w:r>
          </w:p>
        </w:tc>
        <w:tc>
          <w:tcPr>
            <w:tcW w:w="1134" w:type="dxa"/>
          </w:tcPr>
          <w:p w:rsidR="00B06A02" w:rsidRPr="00525D49" w:rsidRDefault="00B06A02" w:rsidP="00525D49">
            <w:pPr>
              <w:spacing w:line="276" w:lineRule="auto"/>
              <w:ind w:right="-1"/>
              <w:jc w:val="center"/>
              <w:rPr>
                <w:sz w:val="22"/>
                <w:szCs w:val="22"/>
              </w:rPr>
            </w:pPr>
            <w:r w:rsidRPr="00525D49">
              <w:rPr>
                <w:sz w:val="22"/>
                <w:szCs w:val="22"/>
              </w:rPr>
              <w:t>182286</w:t>
            </w:r>
          </w:p>
        </w:tc>
        <w:tc>
          <w:tcPr>
            <w:tcW w:w="1275" w:type="dxa"/>
          </w:tcPr>
          <w:p w:rsidR="00B06A02" w:rsidRPr="00525D49" w:rsidRDefault="00B06A02" w:rsidP="00525D49">
            <w:pPr>
              <w:spacing w:line="276" w:lineRule="auto"/>
              <w:ind w:right="-1"/>
              <w:jc w:val="center"/>
              <w:rPr>
                <w:sz w:val="22"/>
                <w:szCs w:val="22"/>
              </w:rPr>
            </w:pPr>
            <w:r w:rsidRPr="00525D49">
              <w:rPr>
                <w:sz w:val="22"/>
                <w:szCs w:val="22"/>
              </w:rPr>
              <w:t>216 970</w:t>
            </w:r>
          </w:p>
        </w:tc>
        <w:tc>
          <w:tcPr>
            <w:tcW w:w="1276" w:type="dxa"/>
          </w:tcPr>
          <w:p w:rsidR="00B06A02" w:rsidRPr="00525D49" w:rsidRDefault="00B06A02" w:rsidP="00525D49">
            <w:pPr>
              <w:spacing w:line="276" w:lineRule="auto"/>
              <w:ind w:right="-1"/>
              <w:rPr>
                <w:sz w:val="22"/>
                <w:szCs w:val="22"/>
              </w:rPr>
            </w:pPr>
            <w:r w:rsidRPr="00525D49">
              <w:rPr>
                <w:sz w:val="22"/>
                <w:szCs w:val="22"/>
              </w:rPr>
              <w:t>257 778</w:t>
            </w:r>
          </w:p>
        </w:tc>
        <w:tc>
          <w:tcPr>
            <w:tcW w:w="1559" w:type="dxa"/>
          </w:tcPr>
          <w:p w:rsidR="00B06A02" w:rsidRPr="00525D49" w:rsidRDefault="00B06A02" w:rsidP="00525D49">
            <w:pPr>
              <w:spacing w:line="276" w:lineRule="auto"/>
              <w:ind w:right="-1"/>
              <w:rPr>
                <w:sz w:val="22"/>
                <w:szCs w:val="22"/>
              </w:rPr>
            </w:pPr>
            <w:r w:rsidRPr="00525D49">
              <w:rPr>
                <w:sz w:val="22"/>
                <w:szCs w:val="22"/>
              </w:rPr>
              <w:t>196 978</w:t>
            </w:r>
          </w:p>
        </w:tc>
        <w:tc>
          <w:tcPr>
            <w:tcW w:w="1277" w:type="dxa"/>
          </w:tcPr>
          <w:p w:rsidR="00B06A02" w:rsidRPr="00525D49" w:rsidRDefault="00B06A02" w:rsidP="00525D49">
            <w:pPr>
              <w:spacing w:line="276" w:lineRule="auto"/>
              <w:ind w:right="-1"/>
              <w:rPr>
                <w:sz w:val="22"/>
                <w:szCs w:val="22"/>
              </w:rPr>
            </w:pPr>
            <w:r w:rsidRPr="00525D49">
              <w:rPr>
                <w:sz w:val="22"/>
                <w:szCs w:val="22"/>
              </w:rPr>
              <w:t>208 677</w:t>
            </w:r>
          </w:p>
        </w:tc>
      </w:tr>
      <w:tr w:rsidR="00B06A02" w:rsidRPr="00525D49" w:rsidTr="00884B81">
        <w:trPr>
          <w:trHeight w:val="311"/>
          <w:jc w:val="center"/>
        </w:trPr>
        <w:tc>
          <w:tcPr>
            <w:tcW w:w="3261" w:type="dxa"/>
          </w:tcPr>
          <w:p w:rsidR="00B06A02" w:rsidRPr="00525D49" w:rsidRDefault="00B06A02" w:rsidP="00525D49">
            <w:pPr>
              <w:spacing w:line="276" w:lineRule="auto"/>
              <w:ind w:right="-1"/>
              <w:jc w:val="center"/>
              <w:rPr>
                <w:sz w:val="22"/>
                <w:szCs w:val="22"/>
              </w:rPr>
            </w:pPr>
            <w:r w:rsidRPr="00525D49">
              <w:rPr>
                <w:sz w:val="22"/>
                <w:szCs w:val="22"/>
              </w:rPr>
              <w:t xml:space="preserve">МКОУ </w:t>
            </w:r>
            <w:proofErr w:type="spellStart"/>
            <w:r w:rsidRPr="00525D49">
              <w:rPr>
                <w:sz w:val="22"/>
                <w:szCs w:val="22"/>
              </w:rPr>
              <w:t>Киндальская</w:t>
            </w:r>
            <w:proofErr w:type="spellEnd"/>
            <w:r w:rsidRPr="00525D49">
              <w:rPr>
                <w:sz w:val="22"/>
                <w:szCs w:val="22"/>
              </w:rPr>
              <w:t xml:space="preserve"> ООШ</w:t>
            </w:r>
          </w:p>
        </w:tc>
        <w:tc>
          <w:tcPr>
            <w:tcW w:w="1134" w:type="dxa"/>
          </w:tcPr>
          <w:p w:rsidR="00B06A02" w:rsidRPr="00525D49" w:rsidRDefault="00B06A02" w:rsidP="00525D49">
            <w:pPr>
              <w:spacing w:line="276" w:lineRule="auto"/>
              <w:ind w:right="-1"/>
              <w:jc w:val="center"/>
              <w:rPr>
                <w:sz w:val="22"/>
                <w:szCs w:val="22"/>
              </w:rPr>
            </w:pPr>
            <w:r w:rsidRPr="00525D49">
              <w:rPr>
                <w:sz w:val="22"/>
                <w:szCs w:val="22"/>
              </w:rPr>
              <w:t>155 421</w:t>
            </w:r>
          </w:p>
        </w:tc>
        <w:tc>
          <w:tcPr>
            <w:tcW w:w="1275" w:type="dxa"/>
          </w:tcPr>
          <w:p w:rsidR="00B06A02" w:rsidRPr="00525D49" w:rsidRDefault="00B06A02" w:rsidP="00525D49">
            <w:pPr>
              <w:spacing w:line="276" w:lineRule="auto"/>
              <w:ind w:right="-1"/>
              <w:jc w:val="center"/>
              <w:rPr>
                <w:sz w:val="22"/>
                <w:szCs w:val="22"/>
              </w:rPr>
            </w:pPr>
            <w:r w:rsidRPr="00525D49">
              <w:rPr>
                <w:sz w:val="22"/>
                <w:szCs w:val="22"/>
              </w:rPr>
              <w:t>215 135</w:t>
            </w:r>
          </w:p>
        </w:tc>
        <w:tc>
          <w:tcPr>
            <w:tcW w:w="1276" w:type="dxa"/>
          </w:tcPr>
          <w:p w:rsidR="00B06A02" w:rsidRPr="00525D49" w:rsidRDefault="00B06A02" w:rsidP="00525D49">
            <w:pPr>
              <w:spacing w:line="276" w:lineRule="auto"/>
              <w:ind w:right="-1"/>
              <w:rPr>
                <w:sz w:val="22"/>
                <w:szCs w:val="22"/>
              </w:rPr>
            </w:pPr>
            <w:r w:rsidRPr="00525D49">
              <w:rPr>
                <w:sz w:val="22"/>
                <w:szCs w:val="22"/>
              </w:rPr>
              <w:t>248 932</w:t>
            </w:r>
          </w:p>
        </w:tc>
        <w:tc>
          <w:tcPr>
            <w:tcW w:w="1559" w:type="dxa"/>
          </w:tcPr>
          <w:p w:rsidR="00B06A02" w:rsidRPr="00525D49" w:rsidRDefault="00B06A02" w:rsidP="00525D49">
            <w:pPr>
              <w:spacing w:line="276" w:lineRule="auto"/>
              <w:ind w:right="-1"/>
              <w:rPr>
                <w:sz w:val="22"/>
                <w:szCs w:val="22"/>
              </w:rPr>
            </w:pPr>
            <w:r w:rsidRPr="00525D49">
              <w:rPr>
                <w:sz w:val="22"/>
                <w:szCs w:val="22"/>
              </w:rPr>
              <w:t>295 349</w:t>
            </w:r>
          </w:p>
        </w:tc>
        <w:tc>
          <w:tcPr>
            <w:tcW w:w="1277" w:type="dxa"/>
          </w:tcPr>
          <w:p w:rsidR="00B06A02" w:rsidRPr="00525D49" w:rsidRDefault="00B06A02" w:rsidP="00525D49">
            <w:pPr>
              <w:spacing w:line="276" w:lineRule="auto"/>
              <w:ind w:right="-1"/>
              <w:rPr>
                <w:sz w:val="22"/>
                <w:szCs w:val="22"/>
              </w:rPr>
            </w:pPr>
            <w:r w:rsidRPr="00525D49">
              <w:rPr>
                <w:sz w:val="22"/>
                <w:szCs w:val="22"/>
              </w:rPr>
              <w:t>298 230</w:t>
            </w:r>
          </w:p>
        </w:tc>
      </w:tr>
      <w:tr w:rsidR="00B06A02" w:rsidRPr="00525D49" w:rsidTr="00884B81">
        <w:trPr>
          <w:trHeight w:val="311"/>
          <w:jc w:val="center"/>
        </w:trPr>
        <w:tc>
          <w:tcPr>
            <w:tcW w:w="3261" w:type="dxa"/>
          </w:tcPr>
          <w:p w:rsidR="00B06A02" w:rsidRPr="00525D49" w:rsidRDefault="00B06A02" w:rsidP="00525D49">
            <w:pPr>
              <w:spacing w:line="276" w:lineRule="auto"/>
              <w:ind w:right="-1"/>
              <w:jc w:val="center"/>
              <w:rPr>
                <w:sz w:val="22"/>
                <w:szCs w:val="22"/>
              </w:rPr>
            </w:pPr>
            <w:r w:rsidRPr="00525D49">
              <w:rPr>
                <w:sz w:val="22"/>
                <w:szCs w:val="22"/>
              </w:rPr>
              <w:t>МБОУ КСОШ №2</w:t>
            </w:r>
          </w:p>
        </w:tc>
        <w:tc>
          <w:tcPr>
            <w:tcW w:w="1134" w:type="dxa"/>
          </w:tcPr>
          <w:p w:rsidR="00B06A02" w:rsidRPr="00525D49" w:rsidRDefault="00B06A02" w:rsidP="00525D49">
            <w:pPr>
              <w:spacing w:line="276" w:lineRule="auto"/>
              <w:ind w:right="-1"/>
              <w:jc w:val="center"/>
              <w:rPr>
                <w:sz w:val="22"/>
                <w:szCs w:val="22"/>
              </w:rPr>
            </w:pPr>
            <w:r w:rsidRPr="00525D49">
              <w:rPr>
                <w:sz w:val="22"/>
                <w:szCs w:val="22"/>
              </w:rPr>
              <w:t>64 653</w:t>
            </w:r>
          </w:p>
        </w:tc>
        <w:tc>
          <w:tcPr>
            <w:tcW w:w="1275" w:type="dxa"/>
          </w:tcPr>
          <w:p w:rsidR="00B06A02" w:rsidRPr="00525D49" w:rsidRDefault="00B06A02" w:rsidP="00525D49">
            <w:pPr>
              <w:spacing w:line="276" w:lineRule="auto"/>
              <w:ind w:right="-1"/>
              <w:jc w:val="center"/>
              <w:rPr>
                <w:sz w:val="22"/>
                <w:szCs w:val="22"/>
              </w:rPr>
            </w:pPr>
            <w:r w:rsidRPr="00525D49">
              <w:rPr>
                <w:sz w:val="22"/>
                <w:szCs w:val="22"/>
              </w:rPr>
              <w:t>99 389</w:t>
            </w:r>
          </w:p>
        </w:tc>
        <w:tc>
          <w:tcPr>
            <w:tcW w:w="1276" w:type="dxa"/>
          </w:tcPr>
          <w:p w:rsidR="00B06A02" w:rsidRPr="00525D49" w:rsidRDefault="00B06A02" w:rsidP="00525D49">
            <w:pPr>
              <w:spacing w:line="276" w:lineRule="auto"/>
              <w:ind w:right="-1"/>
              <w:rPr>
                <w:sz w:val="22"/>
                <w:szCs w:val="22"/>
              </w:rPr>
            </w:pPr>
            <w:r w:rsidRPr="00525D49">
              <w:rPr>
                <w:sz w:val="22"/>
                <w:szCs w:val="22"/>
              </w:rPr>
              <w:t>105 288</w:t>
            </w:r>
          </w:p>
        </w:tc>
        <w:tc>
          <w:tcPr>
            <w:tcW w:w="1559" w:type="dxa"/>
          </w:tcPr>
          <w:p w:rsidR="00B06A02" w:rsidRPr="00525D49" w:rsidRDefault="00B06A02" w:rsidP="00525D49">
            <w:pPr>
              <w:spacing w:line="276" w:lineRule="auto"/>
              <w:ind w:right="-1"/>
              <w:rPr>
                <w:sz w:val="22"/>
                <w:szCs w:val="22"/>
              </w:rPr>
            </w:pPr>
            <w:r w:rsidRPr="00525D49">
              <w:rPr>
                <w:sz w:val="22"/>
                <w:szCs w:val="22"/>
              </w:rPr>
              <w:t>102 845</w:t>
            </w:r>
          </w:p>
        </w:tc>
        <w:tc>
          <w:tcPr>
            <w:tcW w:w="1277" w:type="dxa"/>
          </w:tcPr>
          <w:p w:rsidR="00B06A02" w:rsidRPr="00525D49" w:rsidRDefault="00B06A02" w:rsidP="00525D49">
            <w:pPr>
              <w:spacing w:line="276" w:lineRule="auto"/>
              <w:ind w:right="-1"/>
              <w:rPr>
                <w:sz w:val="22"/>
                <w:szCs w:val="22"/>
              </w:rPr>
            </w:pPr>
            <w:r w:rsidRPr="00525D49">
              <w:rPr>
                <w:sz w:val="22"/>
                <w:szCs w:val="22"/>
              </w:rPr>
              <w:t>97 026</w:t>
            </w:r>
          </w:p>
        </w:tc>
      </w:tr>
    </w:tbl>
    <w:p w:rsidR="00B06A02" w:rsidRPr="00525D49" w:rsidRDefault="00B06A02" w:rsidP="00525D49">
      <w:pPr>
        <w:pStyle w:val="ae"/>
        <w:ind w:left="426" w:right="-1"/>
        <w:jc w:val="both"/>
      </w:pPr>
      <w:r w:rsidRPr="00525D49">
        <w:t xml:space="preserve"> * Затраты за 1 полугодие 2016 года.</w:t>
      </w:r>
    </w:p>
    <w:p w:rsidR="00B06A02" w:rsidRPr="00525D49" w:rsidRDefault="00B06A02" w:rsidP="00525D49">
      <w:pPr>
        <w:pStyle w:val="ae"/>
        <w:ind w:left="0" w:right="-1" w:firstLine="567"/>
        <w:jc w:val="both"/>
      </w:pPr>
    </w:p>
    <w:p w:rsidR="00B06A02" w:rsidRPr="00525D49" w:rsidRDefault="00B06A02" w:rsidP="00525D49">
      <w:pPr>
        <w:pStyle w:val="ae"/>
        <w:ind w:left="0" w:right="-1" w:firstLine="709"/>
        <w:jc w:val="both"/>
      </w:pPr>
      <w:r w:rsidRPr="00525D49">
        <w:t xml:space="preserve">Как видно из таблицы №3 в МКОУ </w:t>
      </w:r>
      <w:proofErr w:type="spellStart"/>
      <w:r w:rsidRPr="00525D49">
        <w:t>Тевризская</w:t>
      </w:r>
      <w:proofErr w:type="spellEnd"/>
      <w:r w:rsidRPr="00525D49">
        <w:t xml:space="preserve"> НОШ с каждым годом затраты на одного учащегося только увеличиваются. Затраты на одного учащегося в других школах района значительно ниже.  В дальнейшем затраты на одного учащегося в МКОУ </w:t>
      </w:r>
      <w:proofErr w:type="spellStart"/>
      <w:r w:rsidRPr="00525D49">
        <w:t>Тевризская</w:t>
      </w:r>
      <w:proofErr w:type="spellEnd"/>
      <w:r w:rsidRPr="00525D49">
        <w:t xml:space="preserve"> НОШ также будут расти в связи с ростом тарифов на коммунальные услуги, увеличением заработной платы педагогических работников и обслуживающего персонала. </w:t>
      </w:r>
    </w:p>
    <w:p w:rsidR="00B06A02" w:rsidRPr="00525D49" w:rsidRDefault="00B06A02" w:rsidP="00525D49">
      <w:pPr>
        <w:ind w:firstLine="709"/>
        <w:jc w:val="both"/>
      </w:pPr>
      <w:r w:rsidRPr="00525D49">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525D49">
        <w:rPr>
          <w:i/>
        </w:rPr>
        <w:t xml:space="preserve"> </w:t>
      </w:r>
      <w:r w:rsidRPr="00525D49">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B06A02" w:rsidRPr="00525D49" w:rsidRDefault="00B06A02" w:rsidP="00525D49">
      <w:pPr>
        <w:ind w:firstLine="709"/>
        <w:jc w:val="both"/>
      </w:pPr>
      <w:r w:rsidRPr="00525D49">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B06A02" w:rsidRPr="00525D49" w:rsidRDefault="00B06A02" w:rsidP="00525D49">
      <w:pPr>
        <w:ind w:firstLine="709"/>
        <w:jc w:val="both"/>
      </w:pPr>
      <w:r w:rsidRPr="00525D49">
        <w:lastRenderedPageBreak/>
        <w:t xml:space="preserve">В связи с ликвидацией Муниципального казенного общеобразовательного учреждения </w:t>
      </w:r>
      <w:proofErr w:type="spellStart"/>
      <w:r w:rsidRPr="00525D49">
        <w:t>Тевризская</w:t>
      </w:r>
      <w:proofErr w:type="spellEnd"/>
      <w:r w:rsidRPr="00525D49">
        <w:t xml:space="preserve"> начальная общеобразовательная школа принято решение о разработке данной подпрограммы, реализация которой позволит улучшить условия проживания семей, выезжающих из села Новый Тевриз Каргасокского района, а также оптимизировать расходы и повысить эффективность использования бюджетных средств.</w:t>
      </w:r>
    </w:p>
    <w:p w:rsidR="00B06A02" w:rsidRPr="00525D49" w:rsidRDefault="00B06A02" w:rsidP="00525D49">
      <w:pPr>
        <w:ind w:firstLine="709"/>
        <w:jc w:val="both"/>
      </w:pPr>
      <w:r w:rsidRPr="00525D49">
        <w:rPr>
          <w:shd w:val="clear" w:color="auto" w:fill="FFFFFF"/>
        </w:rPr>
        <w:t xml:space="preserve">  </w:t>
      </w:r>
    </w:p>
    <w:p w:rsidR="00B06A02" w:rsidRPr="00525D49" w:rsidRDefault="00B06A02" w:rsidP="00525D49">
      <w:pPr>
        <w:ind w:firstLine="709"/>
        <w:jc w:val="center"/>
      </w:pPr>
      <w:r w:rsidRPr="00525D49">
        <w:t>2.ЦЕЛИ И ЗАДАЧИ ПОДПРОГРАММЫ 8, СРОКИ И ЭТАПЫ ЕЁ РЕАЛИЗАЦИИ, ЦЕЛЕВЫЕ ПОКАЗАТЕЛИ РЕЗУЛЬТАТИВНОСТИ РЕАЛИЗАЦИИ ПОДПРОГРАММЫ 8.</w:t>
      </w:r>
    </w:p>
    <w:p w:rsidR="00B06A02" w:rsidRPr="00525D49" w:rsidRDefault="00B06A02" w:rsidP="00525D49">
      <w:pPr>
        <w:ind w:firstLine="709"/>
        <w:jc w:val="both"/>
      </w:pPr>
      <w:r w:rsidRPr="00525D49">
        <w:t>Целью настоящей подпрограммы является обеспечение жильем семей, выезжающих из села Новый Тевриз Каргасокского района</w:t>
      </w:r>
      <w:r w:rsidRPr="00525D49">
        <w:rPr>
          <w:rFonts w:cs="Calibri"/>
        </w:rPr>
        <w:t xml:space="preserve"> </w:t>
      </w:r>
      <w:r w:rsidRPr="00525D49">
        <w:t>путем предоставления социальной выплаты в размере материнского (семейного) капитала. Для достижения указанной цели необходимо решить следующую задачу подпрограммы: Поддержка в решении жилищной проблемы семей, имеющих несовершеннолетних детей, выезжающих из села Новый Тевриз Каргасокского района.</w:t>
      </w:r>
    </w:p>
    <w:p w:rsidR="00B06A02" w:rsidRPr="00525D49" w:rsidRDefault="00B06A02" w:rsidP="00525D49">
      <w:pPr>
        <w:ind w:firstLine="709"/>
        <w:jc w:val="both"/>
      </w:pPr>
      <w:r w:rsidRPr="00525D49">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B06A02" w:rsidRPr="00525D49" w:rsidRDefault="00B06A02" w:rsidP="00525D49">
      <w:pPr>
        <w:ind w:firstLine="709"/>
        <w:jc w:val="both"/>
      </w:pPr>
      <w:r w:rsidRPr="00525D49">
        <w:t>Срок реализации подпрограммы – 2016 – 2021 годы.</w:t>
      </w:r>
    </w:p>
    <w:p w:rsidR="00B06A02" w:rsidRPr="00525D49" w:rsidRDefault="00B06A02" w:rsidP="00525D49">
      <w:pPr>
        <w:widowControl w:val="0"/>
        <w:autoSpaceDE w:val="0"/>
        <w:autoSpaceDN w:val="0"/>
        <w:adjustRightInd w:val="0"/>
        <w:ind w:firstLine="709"/>
        <w:jc w:val="both"/>
        <w:rPr>
          <w:rFonts w:cs="Calibri"/>
        </w:rPr>
      </w:pPr>
      <w:r w:rsidRPr="00525D49">
        <w:rPr>
          <w:shd w:val="clear" w:color="auto" w:fill="FFFFFF"/>
        </w:rPr>
        <w:t xml:space="preserve">Целевой показатель результативности подпрограммы: </w:t>
      </w:r>
      <w:r w:rsidRPr="00525D49">
        <w:t>Количество семей, обеспеченных жилыми помещениями.</w:t>
      </w:r>
    </w:p>
    <w:p w:rsidR="00B06A02" w:rsidRPr="00525D49" w:rsidRDefault="00B06A02" w:rsidP="00525D49">
      <w:pPr>
        <w:pStyle w:val="ConsPlusNormal"/>
        <w:ind w:firstLine="709"/>
        <w:jc w:val="both"/>
        <w:rPr>
          <w:sz w:val="24"/>
          <w:szCs w:val="24"/>
        </w:rPr>
      </w:pPr>
      <w:r w:rsidRPr="00525D49">
        <w:rPr>
          <w:rFonts w:ascii="Times New Roman" w:hAnsi="Times New Roman" w:cs="Times New Roman"/>
          <w:sz w:val="24"/>
          <w:szCs w:val="24"/>
        </w:rPr>
        <w:t xml:space="preserve"> Сведения о значениях целевых показателей, результативности подпрограммы 8. приведены в таблице № 4.</w:t>
      </w:r>
      <w:r w:rsidRPr="00525D49">
        <w:rPr>
          <w:sz w:val="24"/>
          <w:szCs w:val="24"/>
        </w:rPr>
        <w:t xml:space="preserve"> </w:t>
      </w:r>
    </w:p>
    <w:p w:rsidR="00B06A02" w:rsidRPr="00525D49" w:rsidRDefault="00B06A02" w:rsidP="00525D49">
      <w:pPr>
        <w:ind w:firstLine="709"/>
        <w:sectPr w:rsidR="00B06A02" w:rsidRPr="00525D49" w:rsidSect="00477871">
          <w:pgSz w:w="11906" w:h="16838"/>
          <w:pgMar w:top="1134" w:right="567" w:bottom="1134" w:left="1701" w:header="709" w:footer="709" w:gutter="0"/>
          <w:cols w:space="708"/>
          <w:docGrid w:linePitch="360"/>
        </w:sectPr>
      </w:pPr>
    </w:p>
    <w:p w:rsidR="00B06A02" w:rsidRPr="00525D49" w:rsidRDefault="00B06A02" w:rsidP="00525D49">
      <w:pPr>
        <w:pStyle w:val="ConsPlusNormal"/>
        <w:jc w:val="right"/>
        <w:rPr>
          <w:rFonts w:ascii="Times New Roman" w:hAnsi="Times New Roman" w:cs="Times New Roman"/>
          <w:sz w:val="24"/>
          <w:szCs w:val="24"/>
        </w:rPr>
      </w:pPr>
      <w:r w:rsidRPr="00525D49">
        <w:rPr>
          <w:rFonts w:ascii="Times New Roman" w:hAnsi="Times New Roman" w:cs="Times New Roman"/>
          <w:sz w:val="24"/>
          <w:szCs w:val="24"/>
        </w:rPr>
        <w:lastRenderedPageBreak/>
        <w:t>таблица №4</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СВЕДЕНИЯ</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 СОСТАВЕ И ЗНАЧЕНИЯХ ЦЕЛЕВЫХ ПОКАЗАТЕЛЕЙ РЕЗУЛЬТАТИВНОСТИ ПОДПРОГРАММЫ 8.</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«ОБЕСПЕЧЕНИЕ ЖИЛЬЕМ СЕМЕЙ, ВЫЕЗЖАЮЩИХ ИЗ СЕЛА НОВЫЙ ТЕВРИЗ КАРГАСОКСКОГО РАЙОНА»</w:t>
      </w:r>
    </w:p>
    <w:p w:rsidR="00B06A02" w:rsidRPr="00525D49" w:rsidRDefault="00B06A02" w:rsidP="00525D49">
      <w:pPr>
        <w:pStyle w:val="ConsPlusNormal"/>
        <w:jc w:val="center"/>
        <w:rPr>
          <w:sz w:val="24"/>
          <w:szCs w:val="24"/>
        </w:rPr>
      </w:pPr>
      <w:r w:rsidRPr="00525D49">
        <w:rPr>
          <w:rFonts w:ascii="Times New Roman" w:hAnsi="Times New Roman" w:cs="Times New Roman"/>
          <w:sz w:val="24"/>
          <w:szCs w:val="24"/>
        </w:rPr>
        <w:t xml:space="preserve">   </w:t>
      </w:r>
    </w:p>
    <w:tbl>
      <w:tblPr>
        <w:tblW w:w="4911" w:type="pct"/>
        <w:tblInd w:w="212" w:type="dxa"/>
        <w:tblLayout w:type="fixed"/>
        <w:tblCellMar>
          <w:left w:w="70" w:type="dxa"/>
          <w:right w:w="70" w:type="dxa"/>
        </w:tblCellMar>
        <w:tblLook w:val="0000" w:firstRow="0" w:lastRow="0" w:firstColumn="0" w:lastColumn="0" w:noHBand="0" w:noVBand="0"/>
      </w:tblPr>
      <w:tblGrid>
        <w:gridCol w:w="565"/>
        <w:gridCol w:w="3644"/>
        <w:gridCol w:w="1028"/>
        <w:gridCol w:w="939"/>
        <w:gridCol w:w="939"/>
        <w:gridCol w:w="933"/>
        <w:gridCol w:w="6"/>
        <w:gridCol w:w="924"/>
        <w:gridCol w:w="15"/>
        <w:gridCol w:w="918"/>
        <w:gridCol w:w="21"/>
        <w:gridCol w:w="912"/>
        <w:gridCol w:w="28"/>
        <w:gridCol w:w="909"/>
        <w:gridCol w:w="31"/>
        <w:gridCol w:w="961"/>
        <w:gridCol w:w="1123"/>
        <w:gridCol w:w="1401"/>
      </w:tblGrid>
      <w:tr w:rsidR="00B06A02" w:rsidRPr="00525D49" w:rsidTr="00884B81">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Ед. </w:t>
            </w:r>
            <w:proofErr w:type="spellStart"/>
            <w:r w:rsidRPr="00525D49">
              <w:rPr>
                <w:rFonts w:ascii="Times New Roman" w:hAnsi="Times New Roman" w:cs="Times New Roman"/>
                <w:sz w:val="22"/>
                <w:szCs w:val="22"/>
              </w:rPr>
              <w:t>изм</w:t>
            </w:r>
            <w:proofErr w:type="spellEnd"/>
            <w:r w:rsidRPr="00525D49">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показателей</w:t>
            </w:r>
          </w:p>
        </w:tc>
        <w:tc>
          <w:tcPr>
            <w:tcW w:w="367"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Периодичность сбора данных </w:t>
            </w:r>
          </w:p>
        </w:tc>
        <w:tc>
          <w:tcPr>
            <w:tcW w:w="459" w:type="pct"/>
            <w:vMerge w:val="restart"/>
            <w:tcBorders>
              <w:top w:val="single" w:sz="6" w:space="0" w:color="auto"/>
              <w:left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Метод сбора информации </w:t>
            </w:r>
          </w:p>
        </w:tc>
      </w:tr>
      <w:tr w:rsidR="00B06A02" w:rsidRPr="00525D49" w:rsidTr="00884B81">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2014</w:t>
            </w:r>
          </w:p>
          <w:p w:rsidR="00B06A02" w:rsidRPr="00525D49" w:rsidRDefault="00B06A02" w:rsidP="00525D49">
            <w:pPr>
              <w:jc w:val="center"/>
              <w:rPr>
                <w:sz w:val="22"/>
                <w:szCs w:val="22"/>
                <w:lang w:val="en-US"/>
              </w:rPr>
            </w:pPr>
            <w:r w:rsidRPr="00525D49">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2015</w:t>
            </w:r>
          </w:p>
          <w:p w:rsidR="00B06A02" w:rsidRPr="00525D49" w:rsidRDefault="00B06A02" w:rsidP="00525D49">
            <w:pPr>
              <w:jc w:val="center"/>
              <w:rPr>
                <w:sz w:val="22"/>
                <w:szCs w:val="22"/>
                <w:lang w:val="en-US"/>
              </w:rPr>
            </w:pPr>
            <w:r w:rsidRPr="00525D49">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2016 </w:t>
            </w:r>
          </w:p>
          <w:p w:rsidR="00B06A02" w:rsidRPr="00525D49" w:rsidRDefault="00B06A02" w:rsidP="00525D49">
            <w:pPr>
              <w:jc w:val="center"/>
              <w:rPr>
                <w:sz w:val="22"/>
                <w:szCs w:val="22"/>
              </w:rPr>
            </w:pPr>
            <w:r w:rsidRPr="00525D4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2017 </w:t>
            </w:r>
          </w:p>
          <w:p w:rsidR="00B06A02" w:rsidRPr="00525D49" w:rsidRDefault="00B06A02" w:rsidP="00525D49">
            <w:pPr>
              <w:jc w:val="center"/>
              <w:rPr>
                <w:sz w:val="22"/>
                <w:szCs w:val="22"/>
              </w:rPr>
            </w:pPr>
            <w:r w:rsidRPr="00525D4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2018 </w:t>
            </w:r>
          </w:p>
          <w:p w:rsidR="00B06A02" w:rsidRPr="00525D49" w:rsidRDefault="00B06A02" w:rsidP="00525D49">
            <w:pPr>
              <w:jc w:val="center"/>
              <w:rPr>
                <w:sz w:val="22"/>
                <w:szCs w:val="22"/>
              </w:rPr>
            </w:pPr>
            <w:r w:rsidRPr="00525D49">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2019 </w:t>
            </w:r>
          </w:p>
          <w:p w:rsidR="00B06A02" w:rsidRPr="00525D49" w:rsidRDefault="00B06A02" w:rsidP="00525D49">
            <w:pPr>
              <w:jc w:val="center"/>
              <w:rPr>
                <w:sz w:val="22"/>
                <w:szCs w:val="22"/>
              </w:rPr>
            </w:pPr>
            <w:r w:rsidRPr="00525D49">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 xml:space="preserve">2020 </w:t>
            </w:r>
          </w:p>
          <w:p w:rsidR="00B06A02" w:rsidRPr="00525D49" w:rsidRDefault="00B06A02" w:rsidP="00525D49">
            <w:pPr>
              <w:jc w:val="center"/>
              <w:rPr>
                <w:sz w:val="22"/>
                <w:szCs w:val="22"/>
              </w:rPr>
            </w:pPr>
            <w:r w:rsidRPr="00525D49">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B06A02" w:rsidRPr="00525D49" w:rsidRDefault="00B06A02" w:rsidP="00525D49">
            <w:pPr>
              <w:jc w:val="center"/>
              <w:rPr>
                <w:sz w:val="22"/>
                <w:szCs w:val="22"/>
              </w:rPr>
            </w:pPr>
            <w:r w:rsidRPr="00525D49">
              <w:rPr>
                <w:sz w:val="22"/>
                <w:szCs w:val="22"/>
              </w:rPr>
              <w:t xml:space="preserve">2021 </w:t>
            </w:r>
          </w:p>
          <w:p w:rsidR="00B06A02" w:rsidRPr="00525D49" w:rsidRDefault="00B06A02" w:rsidP="00525D49">
            <w:pPr>
              <w:jc w:val="center"/>
              <w:rPr>
                <w:sz w:val="22"/>
                <w:szCs w:val="22"/>
              </w:rPr>
            </w:pPr>
            <w:r w:rsidRPr="00525D49">
              <w:rPr>
                <w:sz w:val="22"/>
                <w:szCs w:val="22"/>
              </w:rPr>
              <w:t>год</w:t>
            </w:r>
          </w:p>
        </w:tc>
        <w:tc>
          <w:tcPr>
            <w:tcW w:w="367"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c>
          <w:tcPr>
            <w:tcW w:w="459" w:type="pct"/>
            <w:vMerge/>
            <w:tcBorders>
              <w:left w:val="single" w:sz="6" w:space="0" w:color="auto"/>
              <w:bottom w:val="single" w:sz="6" w:space="0" w:color="auto"/>
              <w:right w:val="single" w:sz="6" w:space="0" w:color="auto"/>
            </w:tcBorders>
          </w:tcPr>
          <w:p w:rsidR="00B06A02" w:rsidRPr="00525D49" w:rsidRDefault="00B06A02" w:rsidP="00525D49">
            <w:pPr>
              <w:jc w:val="center"/>
              <w:rPr>
                <w:sz w:val="22"/>
                <w:szCs w:val="22"/>
              </w:rPr>
            </w:pPr>
          </w:p>
        </w:tc>
      </w:tr>
      <w:tr w:rsidR="00B06A02" w:rsidRPr="00525D49" w:rsidTr="00884B81">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11</w:t>
            </w:r>
          </w:p>
        </w:tc>
        <w:tc>
          <w:tcPr>
            <w:tcW w:w="367"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12</w:t>
            </w:r>
          </w:p>
        </w:tc>
        <w:tc>
          <w:tcPr>
            <w:tcW w:w="459"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13</w:t>
            </w:r>
          </w:p>
        </w:tc>
      </w:tr>
      <w:tr w:rsidR="00B06A02" w:rsidRPr="00525D4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Показатели цели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Обеспечение жильем семей, выезжающих из села Новый Тевриз Каргасокского района</w:t>
            </w:r>
          </w:p>
        </w:tc>
      </w:tr>
      <w:tr w:rsidR="00B06A02" w:rsidRPr="00525D49" w:rsidTr="00884B81">
        <w:trPr>
          <w:cantSplit/>
          <w:trHeight w:val="282"/>
        </w:trPr>
        <w:tc>
          <w:tcPr>
            <w:tcW w:w="185"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B06A02" w:rsidRPr="00525D49" w:rsidRDefault="00B06A02" w:rsidP="00525D49">
            <w:pPr>
              <w:widowControl w:val="0"/>
              <w:autoSpaceDE w:val="0"/>
              <w:autoSpaceDN w:val="0"/>
              <w:adjustRightInd w:val="0"/>
              <w:rPr>
                <w:sz w:val="22"/>
                <w:szCs w:val="22"/>
              </w:rPr>
            </w:pPr>
            <w:r w:rsidRPr="00525D49">
              <w:rPr>
                <w:sz w:val="22"/>
                <w:szCs w:val="22"/>
              </w:rPr>
              <w:t>Количество семей обеспеченных жилыми помещениями.</w:t>
            </w:r>
          </w:p>
        </w:tc>
        <w:tc>
          <w:tcPr>
            <w:tcW w:w="336"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семья</w:t>
            </w:r>
          </w:p>
          <w:p w:rsidR="00B06A02" w:rsidRPr="00525D49" w:rsidRDefault="00B06A02" w:rsidP="00525D49">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5" w:type="pct"/>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304" w:type="pct"/>
            <w:gridSpan w:val="2"/>
            <w:tcBorders>
              <w:top w:val="single" w:sz="6" w:space="0" w:color="auto"/>
              <w:left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5" w:type="pct"/>
            <w:gridSpan w:val="2"/>
            <w:tcBorders>
              <w:top w:val="single" w:sz="6" w:space="0" w:color="auto"/>
              <w:left w:val="single" w:sz="6"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0</w:t>
            </w:r>
          </w:p>
        </w:tc>
        <w:tc>
          <w:tcPr>
            <w:tcW w:w="305" w:type="pct"/>
            <w:gridSpan w:val="2"/>
            <w:tcBorders>
              <w:top w:val="single" w:sz="6" w:space="0" w:color="auto"/>
              <w:left w:val="single" w:sz="6"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306" w:type="pct"/>
            <w:gridSpan w:val="2"/>
            <w:tcBorders>
              <w:top w:val="single" w:sz="6" w:space="0" w:color="auto"/>
              <w:left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323" w:type="pct"/>
            <w:gridSpan w:val="2"/>
            <w:tcBorders>
              <w:top w:val="single" w:sz="6" w:space="0" w:color="auto"/>
              <w:left w:val="single" w:sz="4" w:space="0" w:color="auto"/>
              <w:right w:val="single" w:sz="6" w:space="0" w:color="auto"/>
            </w:tcBorders>
            <w:vAlign w:val="bottom"/>
          </w:tcPr>
          <w:p w:rsidR="00B06A02" w:rsidRPr="00525D49" w:rsidRDefault="00B06A02" w:rsidP="00525D49">
            <w:pPr>
              <w:jc w:val="center"/>
              <w:rPr>
                <w:sz w:val="22"/>
                <w:szCs w:val="22"/>
              </w:rPr>
            </w:pPr>
            <w:r w:rsidRPr="00525D49">
              <w:rPr>
                <w:sz w:val="22"/>
                <w:szCs w:val="22"/>
              </w:rPr>
              <w:t>0</w:t>
            </w:r>
          </w:p>
        </w:tc>
        <w:tc>
          <w:tcPr>
            <w:tcW w:w="367" w:type="pct"/>
            <w:tcBorders>
              <w:top w:val="single" w:sz="6" w:space="0" w:color="auto"/>
              <w:left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59" w:type="pct"/>
            <w:tcBorders>
              <w:top w:val="single" w:sz="6" w:space="0" w:color="auto"/>
              <w:left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r w:rsidR="00B06A02" w:rsidRPr="00525D4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Показатель задачи 1 подпрограммы </w:t>
            </w:r>
          </w:p>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525D49" w:rsidTr="00884B8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B06A02" w:rsidRPr="00525D49" w:rsidRDefault="00B06A02" w:rsidP="00525D49">
            <w:pPr>
              <w:pStyle w:val="ConsPlusNormal"/>
              <w:widowControl/>
              <w:ind w:firstLine="0"/>
              <w:rPr>
                <w:rFonts w:ascii="Times New Roman" w:hAnsi="Times New Roman" w:cs="Times New Roman"/>
                <w:sz w:val="22"/>
                <w:szCs w:val="22"/>
              </w:rPr>
            </w:pPr>
            <w:r w:rsidRPr="00525D49">
              <w:rPr>
                <w:rFonts w:ascii="Times New Roman" w:hAnsi="Times New Roman" w:cs="Times New Roman"/>
                <w:sz w:val="22"/>
                <w:szCs w:val="22"/>
              </w:rPr>
              <w:t>Количество  приобретенных жилых помещений</w:t>
            </w:r>
          </w:p>
        </w:tc>
        <w:tc>
          <w:tcPr>
            <w:tcW w:w="336"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11" w:type="pct"/>
            <w:tcBorders>
              <w:top w:val="single" w:sz="6" w:space="0" w:color="auto"/>
              <w:left w:val="single" w:sz="4" w:space="0" w:color="auto"/>
              <w:bottom w:val="single" w:sz="6" w:space="0" w:color="auto"/>
              <w:right w:val="single" w:sz="6" w:space="0" w:color="auto"/>
            </w:tcBorders>
            <w:vAlign w:val="bottom"/>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c>
          <w:tcPr>
            <w:tcW w:w="367"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квартал</w:t>
            </w:r>
          </w:p>
        </w:tc>
        <w:tc>
          <w:tcPr>
            <w:tcW w:w="459" w:type="pct"/>
            <w:tcBorders>
              <w:top w:val="single" w:sz="6" w:space="0" w:color="auto"/>
              <w:left w:val="single" w:sz="6" w:space="0" w:color="auto"/>
              <w:bottom w:val="single" w:sz="6" w:space="0" w:color="auto"/>
              <w:right w:val="single" w:sz="6" w:space="0" w:color="auto"/>
            </w:tcBorders>
            <w:vAlign w:val="center"/>
          </w:tcPr>
          <w:p w:rsidR="00B06A02" w:rsidRPr="00525D49" w:rsidRDefault="00B06A02" w:rsidP="00525D49">
            <w:pPr>
              <w:pStyle w:val="ConsPlusNormal"/>
              <w:widowControl/>
              <w:ind w:firstLine="0"/>
              <w:jc w:val="center"/>
              <w:rPr>
                <w:rFonts w:ascii="Times New Roman" w:hAnsi="Times New Roman" w:cs="Times New Roman"/>
                <w:sz w:val="22"/>
                <w:szCs w:val="22"/>
              </w:rPr>
            </w:pPr>
            <w:r w:rsidRPr="00525D49">
              <w:rPr>
                <w:rFonts w:ascii="Times New Roman" w:hAnsi="Times New Roman" w:cs="Times New Roman"/>
                <w:sz w:val="22"/>
                <w:szCs w:val="22"/>
              </w:rPr>
              <w:t>периодическая отчетность</w:t>
            </w:r>
          </w:p>
        </w:tc>
      </w:tr>
    </w:tbl>
    <w:p w:rsidR="00B06A02" w:rsidRPr="00525D49" w:rsidRDefault="00B06A02" w:rsidP="00525D49">
      <w:pPr>
        <w:autoSpaceDE w:val="0"/>
        <w:autoSpaceDN w:val="0"/>
        <w:adjustRightInd w:val="0"/>
        <w:jc w:val="right"/>
        <w:outlineLvl w:val="1"/>
      </w:pPr>
    </w:p>
    <w:p w:rsidR="00B06A02" w:rsidRPr="00525D49" w:rsidRDefault="00B06A02" w:rsidP="00525D49">
      <w:pPr>
        <w:ind w:firstLine="567"/>
        <w:jc w:val="center"/>
      </w:pPr>
    </w:p>
    <w:p w:rsidR="00B06A02" w:rsidRPr="00525D49" w:rsidRDefault="00B06A02" w:rsidP="00525D49">
      <w:pPr>
        <w:ind w:firstLine="567"/>
        <w:jc w:val="center"/>
        <w:sectPr w:rsidR="00B06A02" w:rsidRPr="00525D49" w:rsidSect="00811D22">
          <w:pgSz w:w="16838" w:h="11906" w:orient="landscape"/>
          <w:pgMar w:top="1134" w:right="397" w:bottom="709" w:left="851" w:header="709" w:footer="709" w:gutter="0"/>
          <w:cols w:space="708"/>
          <w:docGrid w:linePitch="360"/>
        </w:sectPr>
      </w:pPr>
    </w:p>
    <w:p w:rsidR="00B06A02" w:rsidRPr="00525D49" w:rsidRDefault="00B06A02" w:rsidP="00525D49">
      <w:pPr>
        <w:ind w:firstLine="567"/>
        <w:jc w:val="center"/>
      </w:pPr>
    </w:p>
    <w:p w:rsidR="00B06A02" w:rsidRPr="00525D49" w:rsidRDefault="00B06A02" w:rsidP="00525D49">
      <w:pPr>
        <w:ind w:firstLine="567"/>
        <w:jc w:val="center"/>
      </w:pPr>
      <w:r w:rsidRPr="00525D49">
        <w:t>3.СИСТЕМА МЕРОПРИЯТИЙ И РЕСУРСНОЕ ОБЕСПЕЧЕНИЕ ПОДПРОГРАММЫ 8.</w:t>
      </w:r>
    </w:p>
    <w:p w:rsidR="00B06A02" w:rsidRPr="00525D49" w:rsidRDefault="00B06A02" w:rsidP="00525D49">
      <w:pPr>
        <w:ind w:firstLine="567"/>
        <w:jc w:val="center"/>
      </w:pPr>
    </w:p>
    <w:p w:rsidR="00B06A02" w:rsidRPr="00525D49" w:rsidRDefault="00B06A02" w:rsidP="00525D49">
      <w:pPr>
        <w:ind w:firstLine="709"/>
        <w:jc w:val="both"/>
      </w:pPr>
      <w:r w:rsidRPr="00525D49">
        <w:t xml:space="preserve">На реализацию подпрограммы необходимо 1 359 078 рублей – средства районного бюджета. </w:t>
      </w:r>
    </w:p>
    <w:p w:rsidR="00B06A02" w:rsidRPr="00525D49" w:rsidRDefault="00B06A02" w:rsidP="00525D49">
      <w:pPr>
        <w:pStyle w:val="ConsPlusNormal"/>
        <w:ind w:firstLine="709"/>
        <w:jc w:val="both"/>
        <w:rPr>
          <w:rFonts w:ascii="Times New Roman" w:hAnsi="Times New Roman" w:cs="Times New Roman"/>
          <w:sz w:val="24"/>
          <w:szCs w:val="24"/>
        </w:rPr>
      </w:pPr>
      <w:r w:rsidRPr="00525D49">
        <w:rPr>
          <w:rFonts w:ascii="Times New Roman" w:hAnsi="Times New Roman" w:cs="Times New Roman"/>
          <w:sz w:val="24"/>
          <w:szCs w:val="24"/>
        </w:rPr>
        <w:t>В рамках подпрограммы планируется оказать поддержку в решении жилищной проблемы семей, имеющих несовершеннолетних детей, выезжающих из села Новый Тевриз Каргасокского района, путем предоставления социальной выплаты. Предоставление социальной выплаты на приобретение жилого помещения семьям, имеющим несовершеннолетних детей, выезжающим из села Новый Тевриз Каргасокского района будет производиться в соответствии с Правилами предоставления семьям, проживающим в селе Новый Тевриз Каргасокского района, социальных выплат на приобретение жилья и их использования в рамках подпрограммы «Обеспечение жильем семей, выезжающих из села Новый Тевриз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разработанными Администрацией Каргасокского района.</w:t>
      </w:r>
    </w:p>
    <w:p w:rsidR="00B06A02" w:rsidRPr="00525D49" w:rsidRDefault="00B06A02" w:rsidP="00525D49">
      <w:pPr>
        <w:ind w:firstLine="709"/>
        <w:jc w:val="both"/>
      </w:pPr>
      <w:r w:rsidRPr="00525D49">
        <w:rPr>
          <w:shd w:val="clear" w:color="auto" w:fill="FFFFFF"/>
        </w:rPr>
        <w:t>Расходование средств районного бюджета производится в соответствии с</w:t>
      </w:r>
      <w:r w:rsidRPr="00525D49">
        <w:t xml:space="preserve"> решением Думы Каргасокского района от 25.02.2016 № 42 «О внесении изменений в решение Думы Каргасокского района от 24.12.2015 № «О бюджете муниципального образования «Каргасокский район» на 2016 год и на плановый период 2017 и 2018 годов».</w:t>
      </w:r>
    </w:p>
    <w:p w:rsidR="00B06A02" w:rsidRPr="00525D49" w:rsidRDefault="00B06A02" w:rsidP="00525D49">
      <w:pPr>
        <w:ind w:firstLine="709"/>
        <w:jc w:val="both"/>
      </w:pPr>
      <w:r w:rsidRPr="00525D49">
        <w:t>Перечень основных мероприятий и ресурсное обеспечение подпрограммы 8. приведены в таблице №5.</w:t>
      </w:r>
    </w:p>
    <w:p w:rsidR="00B06A02" w:rsidRPr="00525D49" w:rsidRDefault="00B06A02" w:rsidP="00525D49">
      <w:pPr>
        <w:ind w:firstLine="567"/>
        <w:jc w:val="right"/>
        <w:sectPr w:rsidR="00B06A02" w:rsidRPr="00525D49" w:rsidSect="00811D22">
          <w:pgSz w:w="11906" w:h="16838"/>
          <w:pgMar w:top="397" w:right="709" w:bottom="851" w:left="1134" w:header="709" w:footer="709" w:gutter="0"/>
          <w:cols w:space="708"/>
          <w:docGrid w:linePitch="360"/>
        </w:sectPr>
      </w:pPr>
    </w:p>
    <w:p w:rsidR="00B06A02" w:rsidRPr="00525D49" w:rsidRDefault="00B06A02" w:rsidP="00525D49">
      <w:pPr>
        <w:ind w:firstLine="567"/>
        <w:jc w:val="right"/>
      </w:pPr>
      <w:r w:rsidRPr="00525D49">
        <w:lastRenderedPageBreak/>
        <w:t>таблица № 5</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ПЕРЕЧЕНЬ</w:t>
      </w:r>
    </w:p>
    <w:p w:rsidR="00B06A02" w:rsidRPr="00525D49" w:rsidRDefault="00B06A02" w:rsidP="00525D49">
      <w:pPr>
        <w:pStyle w:val="ConsPlusNormal"/>
        <w:ind w:firstLine="567"/>
        <w:jc w:val="center"/>
        <w:rPr>
          <w:rFonts w:ascii="Times New Roman" w:hAnsi="Times New Roman" w:cs="Times New Roman"/>
          <w:sz w:val="24"/>
          <w:szCs w:val="24"/>
        </w:rPr>
      </w:pPr>
      <w:r w:rsidRPr="00525D49">
        <w:rPr>
          <w:rFonts w:ascii="Times New Roman" w:hAnsi="Times New Roman" w:cs="Times New Roman"/>
          <w:sz w:val="24"/>
          <w:szCs w:val="24"/>
        </w:rPr>
        <w:t>ОСНОВНЫХ МЕРОПРИЯТИЙ И РЕСУРСНОЕ ОБЕСПЕЧЕНИЕ ПОДПРОГРАММЫ 8.</w:t>
      </w:r>
    </w:p>
    <w:p w:rsidR="00B06A02" w:rsidRPr="00525D49" w:rsidRDefault="00B06A02" w:rsidP="00525D49">
      <w:pPr>
        <w:pStyle w:val="ConsPlusNormal"/>
        <w:jc w:val="center"/>
        <w:rPr>
          <w:rFonts w:ascii="Times New Roman" w:hAnsi="Times New Roman" w:cs="Times New Roman"/>
          <w:sz w:val="24"/>
          <w:szCs w:val="24"/>
        </w:rPr>
      </w:pPr>
      <w:r w:rsidRPr="00525D49">
        <w:rPr>
          <w:rFonts w:ascii="Times New Roman" w:hAnsi="Times New Roman" w:cs="Times New Roman"/>
          <w:sz w:val="24"/>
          <w:szCs w:val="24"/>
        </w:rPr>
        <w:t>«ОБЕСПЕЧЕНИЕ ЖИЛЬЕМ СЕМЕЙ, ВЫЕЗЖАЮЩИХ ИЗ СЕЛА НОВЫЙ ТЕВРИЗ КАРГАСОКСКОГО РАЙОНА»</w:t>
      </w:r>
    </w:p>
    <w:tbl>
      <w:tblPr>
        <w:tblW w:w="15026" w:type="dxa"/>
        <w:tblInd w:w="244" w:type="dxa"/>
        <w:tblLayout w:type="fixed"/>
        <w:tblCellMar>
          <w:top w:w="75" w:type="dxa"/>
          <w:left w:w="0" w:type="dxa"/>
          <w:bottom w:w="75" w:type="dxa"/>
          <w:right w:w="0" w:type="dxa"/>
        </w:tblCellMar>
        <w:tblLook w:val="0000" w:firstRow="0" w:lastRow="0" w:firstColumn="0" w:lastColumn="0" w:noHBand="0" w:noVBand="0"/>
      </w:tblPr>
      <w:tblGrid>
        <w:gridCol w:w="2410"/>
        <w:gridCol w:w="990"/>
        <w:gridCol w:w="1135"/>
        <w:gridCol w:w="1560"/>
        <w:gridCol w:w="1419"/>
        <w:gridCol w:w="992"/>
        <w:gridCol w:w="141"/>
        <w:gridCol w:w="993"/>
        <w:gridCol w:w="1843"/>
        <w:gridCol w:w="2268"/>
        <w:gridCol w:w="1275"/>
      </w:tblGrid>
      <w:tr w:rsidR="00B06A02" w:rsidRPr="00525D49" w:rsidTr="00884B81">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 xml:space="preserve">Объем </w:t>
            </w:r>
            <w:proofErr w:type="spellStart"/>
            <w:r w:rsidRPr="00525D49">
              <w:rPr>
                <w:rFonts w:ascii="Times New Roman" w:hAnsi="Times New Roman" w:cs="Times New Roman"/>
                <w:sz w:val="22"/>
                <w:szCs w:val="22"/>
              </w:rPr>
              <w:t>финанси</w:t>
            </w:r>
            <w:proofErr w:type="spellEnd"/>
            <w:r w:rsidRPr="00525D49">
              <w:rPr>
                <w:rFonts w:ascii="Times New Roman" w:hAnsi="Times New Roman" w:cs="Times New Roman"/>
                <w:sz w:val="22"/>
                <w:szCs w:val="22"/>
              </w:rPr>
              <w:t>-</w:t>
            </w:r>
          </w:p>
          <w:p w:rsidR="00B06A02" w:rsidRPr="00525D49" w:rsidRDefault="00B06A02" w:rsidP="00525D49">
            <w:pPr>
              <w:pStyle w:val="ConsPlusNormal"/>
              <w:ind w:firstLine="0"/>
              <w:jc w:val="center"/>
              <w:rPr>
                <w:rFonts w:ascii="Times New Roman" w:hAnsi="Times New Roman" w:cs="Times New Roman"/>
                <w:sz w:val="22"/>
                <w:szCs w:val="22"/>
              </w:rPr>
            </w:pPr>
            <w:proofErr w:type="spellStart"/>
            <w:r w:rsidRPr="00525D49">
              <w:rPr>
                <w:rFonts w:ascii="Times New Roman" w:hAnsi="Times New Roman" w:cs="Times New Roman"/>
                <w:sz w:val="22"/>
                <w:szCs w:val="22"/>
              </w:rPr>
              <w:t>рования</w:t>
            </w:r>
            <w:proofErr w:type="spellEnd"/>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(тыс. рублей)</w:t>
            </w:r>
          </w:p>
        </w:tc>
        <w:tc>
          <w:tcPr>
            <w:tcW w:w="51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Участник/</w:t>
            </w:r>
          </w:p>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525D49" w:rsidTr="00884B81">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41"/>
              <w:jc w:val="center"/>
              <w:rPr>
                <w:rFonts w:ascii="Times New Roman" w:hAnsi="Times New Roman" w:cs="Times New Roman"/>
                <w:sz w:val="22"/>
                <w:szCs w:val="22"/>
              </w:rPr>
            </w:pPr>
            <w:r w:rsidRPr="00525D49">
              <w:rPr>
                <w:rFonts w:ascii="Times New Roman" w:hAnsi="Times New Roman" w:cs="Times New Roman"/>
                <w:sz w:val="22"/>
                <w:szCs w:val="22"/>
              </w:rPr>
              <w:t>федерального бюджета (по согласованию)</w:t>
            </w:r>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r>
      <w:tr w:rsidR="00B06A02" w:rsidRPr="00525D49" w:rsidTr="00884B81">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4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значения по годам реализации</w:t>
            </w:r>
          </w:p>
        </w:tc>
      </w:tr>
      <w:tr w:rsidR="00B06A02" w:rsidRPr="00525D49" w:rsidTr="00884B81">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4</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lang w:val="en-US"/>
              </w:rPr>
            </w:pPr>
            <w:r w:rsidRPr="00525D49">
              <w:rPr>
                <w:rFonts w:ascii="Times New Roman" w:hAnsi="Times New Roman" w:cs="Times New Roman"/>
                <w:sz w:val="22"/>
                <w:szCs w:val="22"/>
              </w:rPr>
              <w:t>1</w:t>
            </w:r>
            <w:r w:rsidRPr="00525D49">
              <w:rPr>
                <w:rFonts w:ascii="Times New Roman" w:hAnsi="Times New Roman" w:cs="Times New Roman"/>
                <w:sz w:val="22"/>
                <w:szCs w:val="22"/>
                <w:lang w:val="en-US"/>
              </w:rPr>
              <w:t>0</w:t>
            </w:r>
          </w:p>
        </w:tc>
      </w:tr>
      <w:tr w:rsidR="00B06A02" w:rsidRPr="00525D49" w:rsidTr="00884B81">
        <w:trPr>
          <w:trHeight w:val="213"/>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Подпрограмма</w:t>
            </w:r>
            <w:r w:rsidRPr="00525D49">
              <w:rPr>
                <w:rFonts w:ascii="Times New Roman" w:hAnsi="Times New Roman" w:cs="Times New Roman"/>
                <w:sz w:val="22"/>
                <w:szCs w:val="22"/>
                <w:lang w:val="en-US"/>
              </w:rPr>
              <w:t xml:space="preserve"> </w:t>
            </w:r>
          </w:p>
        </w:tc>
      </w:tr>
      <w:tr w:rsidR="00B06A02" w:rsidRPr="00525D49" w:rsidTr="00884B81">
        <w:trPr>
          <w:trHeight w:val="255"/>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525D49" w:rsidTr="00884B81">
        <w:trPr>
          <w:trHeight w:val="25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Администрация Каргасокского района</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Заместитель главы Каргасокского района по социальным вопросам</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Главный специалист по социальной работе</w:t>
            </w:r>
            <w:r w:rsidRPr="00525D49">
              <w:t xml:space="preserve"> </w:t>
            </w:r>
            <w:r w:rsidRPr="00525D49">
              <w:rPr>
                <w:rFonts w:ascii="Times New Roman" w:hAnsi="Times New Roman" w:cs="Times New Roman"/>
                <w:sz w:val="22"/>
                <w:szCs w:val="22"/>
              </w:rPr>
              <w:t>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688"/>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Количество приобретенных жилых помещений,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3</w:t>
            </w:r>
          </w:p>
        </w:tc>
      </w:tr>
      <w:tr w:rsidR="00B06A02" w:rsidRPr="00525D4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5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bottom w:val="single" w:sz="4" w:space="0" w:color="auto"/>
              <w:right w:val="single" w:sz="4" w:space="0" w:color="auto"/>
            </w:tcBorders>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23"/>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Мероприятие №1: </w:t>
            </w:r>
          </w:p>
          <w:p w:rsidR="00B06A02" w:rsidRPr="00525D49" w:rsidRDefault="00B06A02" w:rsidP="00525D49">
            <w:pPr>
              <w:tabs>
                <w:tab w:val="left" w:pos="0"/>
              </w:tabs>
              <w:autoSpaceDE w:val="0"/>
              <w:autoSpaceDN w:val="0"/>
              <w:adjustRightInd w:val="0"/>
              <w:ind w:right="-108"/>
              <w:outlineLvl w:val="1"/>
              <w:rPr>
                <w:sz w:val="22"/>
                <w:szCs w:val="22"/>
              </w:rPr>
            </w:pPr>
            <w:r w:rsidRPr="00525D49">
              <w:rPr>
                <w:sz w:val="22"/>
                <w:szCs w:val="22"/>
              </w:rPr>
              <w:lastRenderedPageBreak/>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 xml:space="preserve">Администрация Каргасокского </w:t>
            </w:r>
            <w:r w:rsidRPr="00525D49">
              <w:rPr>
                <w:rFonts w:ascii="Times New Roman" w:hAnsi="Times New Roman" w:cs="Times New Roman"/>
                <w:sz w:val="22"/>
                <w:szCs w:val="22"/>
              </w:rPr>
              <w:lastRenderedPageBreak/>
              <w:t>района</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Заместитель главы Каргасокского района по социальным вопросам</w:t>
            </w:r>
          </w:p>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Главный специалист по социальной работе отдела по социальной работе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13"/>
              <w:jc w:val="center"/>
              <w:rPr>
                <w:rFonts w:ascii="Times New Roman" w:hAnsi="Times New Roman" w:cs="Times New Roman"/>
                <w:sz w:val="22"/>
                <w:szCs w:val="22"/>
              </w:rPr>
            </w:pPr>
            <w:r w:rsidRPr="00525D4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Х</w:t>
            </w:r>
          </w:p>
        </w:tc>
      </w:tr>
      <w:tr w:rsidR="00B06A02" w:rsidRPr="00525D49" w:rsidTr="00884B81">
        <w:trPr>
          <w:trHeight w:val="259"/>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Количество выданных </w:t>
            </w:r>
            <w:r w:rsidRPr="00525D49">
              <w:rPr>
                <w:rFonts w:ascii="Times New Roman" w:hAnsi="Times New Roman" w:cs="Times New Roman"/>
                <w:sz w:val="22"/>
                <w:szCs w:val="22"/>
              </w:rPr>
              <w:lastRenderedPageBreak/>
              <w:t>свидетельств о праве на получение социальной выплаты для приобретения жилого помещения,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lastRenderedPageBreak/>
              <w:t>3</w:t>
            </w:r>
          </w:p>
        </w:tc>
      </w:tr>
      <w:tr w:rsidR="00B06A02" w:rsidRPr="00525D49" w:rsidTr="00884B81">
        <w:trPr>
          <w:trHeight w:val="237"/>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158"/>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52"/>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229"/>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rPr>
          <w:trHeight w:val="1517"/>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jc w:val="center"/>
              <w:rPr>
                <w:sz w:val="22"/>
                <w:szCs w:val="22"/>
              </w:rPr>
            </w:pPr>
            <w:r w:rsidRPr="00525D49">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0</w:t>
            </w:r>
          </w:p>
        </w:tc>
      </w:tr>
      <w:tr w:rsidR="00B06A02" w:rsidRPr="00525D49" w:rsidTr="00884B81">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both"/>
              <w:rPr>
                <w:rFonts w:ascii="Times New Roman" w:hAnsi="Times New Roman" w:cs="Times New Roman"/>
                <w:sz w:val="22"/>
                <w:szCs w:val="22"/>
              </w:rPr>
            </w:pPr>
            <w:r w:rsidRPr="00525D49">
              <w:rPr>
                <w:rFonts w:ascii="Times New Roman" w:hAnsi="Times New Roman" w:cs="Times New Roman"/>
                <w:sz w:val="22"/>
                <w:szCs w:val="22"/>
              </w:rPr>
              <w:t xml:space="preserve">Итого по подпрограмме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jc w:val="center"/>
              <w:rPr>
                <w:rFonts w:ascii="Times New Roman" w:hAnsi="Times New Roman" w:cs="Times New Roman"/>
                <w:sz w:val="22"/>
                <w:szCs w:val="22"/>
              </w:rPr>
            </w:pPr>
            <w:r w:rsidRPr="00525D4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525D4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ind w:firstLine="0"/>
              <w:jc w:val="center"/>
              <w:rPr>
                <w:rFonts w:ascii="Times New Roman" w:hAnsi="Times New Roman" w:cs="Times New Roman"/>
                <w:sz w:val="22"/>
                <w:szCs w:val="22"/>
              </w:rPr>
            </w:pPr>
          </w:p>
        </w:tc>
      </w:tr>
      <w:tr w:rsidR="00B06A02" w:rsidRPr="00227379" w:rsidTr="00884B81">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525D49" w:rsidRDefault="00B06A02" w:rsidP="00525D49">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pStyle w:val="ConsPlusNormal"/>
              <w:ind w:firstLine="0"/>
              <w:rPr>
                <w:rFonts w:ascii="Times New Roman" w:hAnsi="Times New Roman" w:cs="Times New Roman"/>
                <w:sz w:val="22"/>
                <w:szCs w:val="22"/>
              </w:rPr>
            </w:pPr>
            <w:r w:rsidRPr="00525D4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525D49" w:rsidRDefault="00B06A02" w:rsidP="00525D49">
            <w:pPr>
              <w:jc w:val="center"/>
              <w:rPr>
                <w:sz w:val="22"/>
                <w:szCs w:val="22"/>
              </w:rPr>
            </w:pPr>
            <w:r w:rsidRPr="00525D4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525D49">
            <w:pPr>
              <w:jc w:val="center"/>
              <w:rPr>
                <w:sz w:val="22"/>
                <w:szCs w:val="22"/>
              </w:rPr>
            </w:pPr>
            <w:r w:rsidRPr="00525D49">
              <w:rPr>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525D49">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525D49">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525D49">
            <w:pPr>
              <w:pStyle w:val="ConsPlusNormal"/>
              <w:ind w:firstLine="0"/>
              <w:jc w:val="center"/>
              <w:rPr>
                <w:rFonts w:ascii="Times New Roman" w:hAnsi="Times New Roman" w:cs="Times New Roman"/>
                <w:sz w:val="22"/>
                <w:szCs w:val="22"/>
              </w:rPr>
            </w:pPr>
          </w:p>
        </w:tc>
      </w:tr>
    </w:tbl>
    <w:p w:rsidR="00B06A02" w:rsidRPr="00227379" w:rsidRDefault="00B06A02" w:rsidP="00525D49">
      <w:pPr>
        <w:ind w:firstLine="567"/>
        <w:jc w:val="both"/>
      </w:pPr>
    </w:p>
    <w:p w:rsidR="00B06A02" w:rsidRPr="00227379" w:rsidRDefault="00B06A02" w:rsidP="00525D49">
      <w:pPr>
        <w:ind w:firstLine="567"/>
        <w:jc w:val="both"/>
      </w:pPr>
    </w:p>
    <w:p w:rsidR="00B06A02" w:rsidRPr="00227379" w:rsidRDefault="00B06A02" w:rsidP="00525D49">
      <w:pPr>
        <w:pStyle w:val="ConsPlusTitle"/>
        <w:widowControl/>
        <w:jc w:val="center"/>
      </w:pPr>
    </w:p>
    <w:p w:rsidR="003F1E7A" w:rsidRPr="00227379" w:rsidRDefault="003F1E7A" w:rsidP="00525D49">
      <w:pPr>
        <w:autoSpaceDE w:val="0"/>
        <w:autoSpaceDN w:val="0"/>
        <w:adjustRightInd w:val="0"/>
        <w:ind w:left="6237"/>
        <w:jc w:val="both"/>
      </w:pPr>
    </w:p>
    <w:sectPr w:rsidR="003F1E7A" w:rsidRPr="00227379" w:rsidSect="001D12ED">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B6" w:rsidRDefault="000031B6" w:rsidP="00140129">
      <w:r>
        <w:separator/>
      </w:r>
    </w:p>
  </w:endnote>
  <w:endnote w:type="continuationSeparator" w:id="0">
    <w:p w:rsidR="000031B6" w:rsidRDefault="000031B6"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B6" w:rsidRDefault="000031B6" w:rsidP="00140129">
      <w:r>
        <w:separator/>
      </w:r>
    </w:p>
  </w:footnote>
  <w:footnote w:type="continuationSeparator" w:id="0">
    <w:p w:rsidR="000031B6" w:rsidRDefault="000031B6"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9D" w:rsidRDefault="00507D9D">
    <w:pPr>
      <w:pStyle w:val="a9"/>
      <w:jc w:val="center"/>
    </w:pPr>
    <w:r>
      <w:fldChar w:fldCharType="begin"/>
    </w:r>
    <w:r>
      <w:instrText>PAGE   \* MERGEFORMAT</w:instrText>
    </w:r>
    <w:r>
      <w:fldChar w:fldCharType="separate"/>
    </w:r>
    <w:r w:rsidR="00724B64">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74"/>
    <w:multiLevelType w:val="hybridMultilevel"/>
    <w:tmpl w:val="20BAE93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37575B"/>
    <w:multiLevelType w:val="hybridMultilevel"/>
    <w:tmpl w:val="FA2C0AC2"/>
    <w:lvl w:ilvl="0" w:tplc="2D08188E">
      <w:start w:val="1"/>
      <w:numFmt w:val="decimal"/>
      <w:lvlText w:val="%1."/>
      <w:lvlJc w:val="left"/>
      <w:pPr>
        <w:ind w:left="840" w:hanging="84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1A3447F"/>
    <w:multiLevelType w:val="hybridMultilevel"/>
    <w:tmpl w:val="D9CE4C12"/>
    <w:lvl w:ilvl="0" w:tplc="D4B4AD12">
      <w:start w:val="1"/>
      <w:numFmt w:val="decimal"/>
      <w:lvlText w:val="%1."/>
      <w:lvlJc w:val="left"/>
      <w:pPr>
        <w:ind w:left="1124" w:hanging="840"/>
      </w:pPr>
      <w:rPr>
        <w:rFonts w:ascii="Times New Roman" w:hAnsi="Times New Roman"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2016143"/>
    <w:multiLevelType w:val="multilevel"/>
    <w:tmpl w:val="09CAC5C0"/>
    <w:lvl w:ilvl="0">
      <w:start w:val="1"/>
      <w:numFmt w:val="decimal"/>
      <w:lvlText w:val="%1."/>
      <w:lvlJc w:val="left"/>
      <w:pPr>
        <w:ind w:left="390" w:hanging="39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41D5426"/>
    <w:multiLevelType w:val="hybridMultilevel"/>
    <w:tmpl w:val="F26E147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15:restartNumberingAfterBreak="0">
    <w:nsid w:val="1DB6764A"/>
    <w:multiLevelType w:val="hybridMultilevel"/>
    <w:tmpl w:val="20329B00"/>
    <w:lvl w:ilvl="0" w:tplc="4CFCB54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DDF75BC"/>
    <w:multiLevelType w:val="multilevel"/>
    <w:tmpl w:val="E7765500"/>
    <w:lvl w:ilvl="0">
      <w:start w:val="1"/>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15:restartNumberingAfterBreak="0">
    <w:nsid w:val="33CE2C48"/>
    <w:multiLevelType w:val="hybridMultilevel"/>
    <w:tmpl w:val="3F109BB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8C3B73"/>
    <w:multiLevelType w:val="hybridMultilevel"/>
    <w:tmpl w:val="5B9E5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27219F"/>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7FA4FBA"/>
    <w:multiLevelType w:val="hybridMultilevel"/>
    <w:tmpl w:val="749E7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40558B"/>
    <w:multiLevelType w:val="hybridMultilevel"/>
    <w:tmpl w:val="FAA66C24"/>
    <w:lvl w:ilvl="0" w:tplc="784A2CA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F2D106F"/>
    <w:multiLevelType w:val="hybridMultilevel"/>
    <w:tmpl w:val="18943560"/>
    <w:lvl w:ilvl="0" w:tplc="F8686744">
      <w:start w:val="4"/>
      <w:numFmt w:val="upperRoman"/>
      <w:lvlText w:val="%1."/>
      <w:lvlJc w:val="left"/>
      <w:pPr>
        <w:ind w:left="1712"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90D5885"/>
    <w:multiLevelType w:val="multilevel"/>
    <w:tmpl w:val="7AF447FA"/>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5D1C30"/>
    <w:multiLevelType w:val="hybridMultilevel"/>
    <w:tmpl w:val="E904FCEE"/>
    <w:lvl w:ilvl="0" w:tplc="2752C9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ED77F59"/>
    <w:multiLevelType w:val="multilevel"/>
    <w:tmpl w:val="E424EC4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710C28F3"/>
    <w:multiLevelType w:val="hybridMultilevel"/>
    <w:tmpl w:val="68FCE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67F3AC9"/>
    <w:multiLevelType w:val="hybridMultilevel"/>
    <w:tmpl w:val="795C4A2A"/>
    <w:lvl w:ilvl="0" w:tplc="7FBE15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22"/>
  </w:num>
  <w:num w:numId="3">
    <w:abstractNumId w:val="6"/>
  </w:num>
  <w:num w:numId="4">
    <w:abstractNumId w:val="21"/>
  </w:num>
  <w:num w:numId="5">
    <w:abstractNumId w:val="8"/>
  </w:num>
  <w:num w:numId="6">
    <w:abstractNumId w:val="15"/>
  </w:num>
  <w:num w:numId="7">
    <w:abstractNumId w:val="16"/>
  </w:num>
  <w:num w:numId="8">
    <w:abstractNumId w:val="19"/>
  </w:num>
  <w:num w:numId="9">
    <w:abstractNumId w:val="18"/>
  </w:num>
  <w:num w:numId="10">
    <w:abstractNumId w:val="10"/>
  </w:num>
  <w:num w:numId="11">
    <w:abstractNumId w:val="20"/>
  </w:num>
  <w:num w:numId="12">
    <w:abstractNumId w:val="7"/>
  </w:num>
  <w:num w:numId="13">
    <w:abstractNumId w:val="13"/>
  </w:num>
  <w:num w:numId="14">
    <w:abstractNumId w:val="12"/>
  </w:num>
  <w:num w:numId="15">
    <w:abstractNumId w:val="3"/>
  </w:num>
  <w:num w:numId="16">
    <w:abstractNumId w:val="17"/>
  </w:num>
  <w:num w:numId="17">
    <w:abstractNumId w:val="14"/>
  </w:num>
  <w:num w:numId="18">
    <w:abstractNumId w:val="11"/>
  </w:num>
  <w:num w:numId="19">
    <w:abstractNumId w:val="0"/>
  </w:num>
  <w:num w:numId="20">
    <w:abstractNumId w:val="1"/>
  </w:num>
  <w:num w:numId="21">
    <w:abstractNumId w:val="4"/>
  </w:num>
  <w:num w:numId="22">
    <w:abstractNumId w:val="2"/>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1ED"/>
    <w:rsid w:val="00002CC2"/>
    <w:rsid w:val="000031B6"/>
    <w:rsid w:val="000038B3"/>
    <w:rsid w:val="00004FF8"/>
    <w:rsid w:val="000058D0"/>
    <w:rsid w:val="00005A68"/>
    <w:rsid w:val="00006D74"/>
    <w:rsid w:val="00007200"/>
    <w:rsid w:val="000077CC"/>
    <w:rsid w:val="0001104C"/>
    <w:rsid w:val="00013643"/>
    <w:rsid w:val="00024D4D"/>
    <w:rsid w:val="00024E70"/>
    <w:rsid w:val="000278DF"/>
    <w:rsid w:val="000320FE"/>
    <w:rsid w:val="000333E3"/>
    <w:rsid w:val="00035909"/>
    <w:rsid w:val="00037D5A"/>
    <w:rsid w:val="00040163"/>
    <w:rsid w:val="00040A1A"/>
    <w:rsid w:val="000431E9"/>
    <w:rsid w:val="00043C92"/>
    <w:rsid w:val="00045EA9"/>
    <w:rsid w:val="000467ED"/>
    <w:rsid w:val="00054517"/>
    <w:rsid w:val="000579EC"/>
    <w:rsid w:val="0006017B"/>
    <w:rsid w:val="00063458"/>
    <w:rsid w:val="00065A19"/>
    <w:rsid w:val="00067C1F"/>
    <w:rsid w:val="00070B6F"/>
    <w:rsid w:val="00071BCD"/>
    <w:rsid w:val="000724D7"/>
    <w:rsid w:val="000740B5"/>
    <w:rsid w:val="000741AF"/>
    <w:rsid w:val="000774A7"/>
    <w:rsid w:val="00077539"/>
    <w:rsid w:val="00077C43"/>
    <w:rsid w:val="00081233"/>
    <w:rsid w:val="000817CE"/>
    <w:rsid w:val="00081999"/>
    <w:rsid w:val="00083AD5"/>
    <w:rsid w:val="0008634C"/>
    <w:rsid w:val="00086C46"/>
    <w:rsid w:val="0008739C"/>
    <w:rsid w:val="00087A83"/>
    <w:rsid w:val="000928BC"/>
    <w:rsid w:val="000950C5"/>
    <w:rsid w:val="0009514C"/>
    <w:rsid w:val="000A1872"/>
    <w:rsid w:val="000A1A52"/>
    <w:rsid w:val="000A1F7A"/>
    <w:rsid w:val="000A2067"/>
    <w:rsid w:val="000A2AB5"/>
    <w:rsid w:val="000A2EA0"/>
    <w:rsid w:val="000A4110"/>
    <w:rsid w:val="000A4DEB"/>
    <w:rsid w:val="000A61E7"/>
    <w:rsid w:val="000B0A73"/>
    <w:rsid w:val="000B5405"/>
    <w:rsid w:val="000B55EE"/>
    <w:rsid w:val="000C044A"/>
    <w:rsid w:val="000C1D41"/>
    <w:rsid w:val="000C356E"/>
    <w:rsid w:val="000C363E"/>
    <w:rsid w:val="000C38B4"/>
    <w:rsid w:val="000C3F5E"/>
    <w:rsid w:val="000C5DB3"/>
    <w:rsid w:val="000D0F82"/>
    <w:rsid w:val="000D4882"/>
    <w:rsid w:val="000D6D27"/>
    <w:rsid w:val="000D775E"/>
    <w:rsid w:val="000E1B1A"/>
    <w:rsid w:val="000E48CB"/>
    <w:rsid w:val="000E5A36"/>
    <w:rsid w:val="000E659D"/>
    <w:rsid w:val="000F1F1D"/>
    <w:rsid w:val="000F3E3D"/>
    <w:rsid w:val="000F5849"/>
    <w:rsid w:val="0010075F"/>
    <w:rsid w:val="00100F44"/>
    <w:rsid w:val="0010623B"/>
    <w:rsid w:val="00106E22"/>
    <w:rsid w:val="00107766"/>
    <w:rsid w:val="00110961"/>
    <w:rsid w:val="001116B3"/>
    <w:rsid w:val="00111A2B"/>
    <w:rsid w:val="00111C7F"/>
    <w:rsid w:val="00112961"/>
    <w:rsid w:val="00115C65"/>
    <w:rsid w:val="00116A45"/>
    <w:rsid w:val="00117BE4"/>
    <w:rsid w:val="001228A3"/>
    <w:rsid w:val="001239C5"/>
    <w:rsid w:val="00127F7F"/>
    <w:rsid w:val="00130F93"/>
    <w:rsid w:val="001315AE"/>
    <w:rsid w:val="0013225E"/>
    <w:rsid w:val="001322A2"/>
    <w:rsid w:val="00132A24"/>
    <w:rsid w:val="00135247"/>
    <w:rsid w:val="001400DE"/>
    <w:rsid w:val="00140129"/>
    <w:rsid w:val="00140A5D"/>
    <w:rsid w:val="001423A9"/>
    <w:rsid w:val="0014469F"/>
    <w:rsid w:val="00144C10"/>
    <w:rsid w:val="00146102"/>
    <w:rsid w:val="0014659C"/>
    <w:rsid w:val="001473EC"/>
    <w:rsid w:val="001500F4"/>
    <w:rsid w:val="0015271F"/>
    <w:rsid w:val="00154786"/>
    <w:rsid w:val="00157111"/>
    <w:rsid w:val="001600F2"/>
    <w:rsid w:val="00161136"/>
    <w:rsid w:val="001623B3"/>
    <w:rsid w:val="001650DE"/>
    <w:rsid w:val="00165BE5"/>
    <w:rsid w:val="00165CA2"/>
    <w:rsid w:val="00170476"/>
    <w:rsid w:val="001705EB"/>
    <w:rsid w:val="00171AF4"/>
    <w:rsid w:val="00173137"/>
    <w:rsid w:val="00173EBA"/>
    <w:rsid w:val="00175699"/>
    <w:rsid w:val="00183458"/>
    <w:rsid w:val="001855E5"/>
    <w:rsid w:val="00185845"/>
    <w:rsid w:val="00185E6E"/>
    <w:rsid w:val="00186A65"/>
    <w:rsid w:val="00186F04"/>
    <w:rsid w:val="00187725"/>
    <w:rsid w:val="001903D6"/>
    <w:rsid w:val="00191EAF"/>
    <w:rsid w:val="001927EB"/>
    <w:rsid w:val="0019329E"/>
    <w:rsid w:val="00193DE8"/>
    <w:rsid w:val="00193F6A"/>
    <w:rsid w:val="001944E5"/>
    <w:rsid w:val="0019709F"/>
    <w:rsid w:val="001A1AF2"/>
    <w:rsid w:val="001A2002"/>
    <w:rsid w:val="001A2357"/>
    <w:rsid w:val="001A2C94"/>
    <w:rsid w:val="001A46DB"/>
    <w:rsid w:val="001A60D8"/>
    <w:rsid w:val="001A7A87"/>
    <w:rsid w:val="001B1CB7"/>
    <w:rsid w:val="001B218F"/>
    <w:rsid w:val="001B333F"/>
    <w:rsid w:val="001B394F"/>
    <w:rsid w:val="001B3CE6"/>
    <w:rsid w:val="001B4F6D"/>
    <w:rsid w:val="001B5474"/>
    <w:rsid w:val="001B642E"/>
    <w:rsid w:val="001B7643"/>
    <w:rsid w:val="001C3859"/>
    <w:rsid w:val="001C6320"/>
    <w:rsid w:val="001C7844"/>
    <w:rsid w:val="001D12ED"/>
    <w:rsid w:val="001D7CD0"/>
    <w:rsid w:val="001E060C"/>
    <w:rsid w:val="001E59C0"/>
    <w:rsid w:val="001F20DE"/>
    <w:rsid w:val="001F2E05"/>
    <w:rsid w:val="001F747A"/>
    <w:rsid w:val="002004BC"/>
    <w:rsid w:val="002004E0"/>
    <w:rsid w:val="002007C4"/>
    <w:rsid w:val="00200B1F"/>
    <w:rsid w:val="00202C1D"/>
    <w:rsid w:val="00203649"/>
    <w:rsid w:val="00203661"/>
    <w:rsid w:val="002045CF"/>
    <w:rsid w:val="002045E6"/>
    <w:rsid w:val="00207A2E"/>
    <w:rsid w:val="00207A42"/>
    <w:rsid w:val="00211E62"/>
    <w:rsid w:val="002131E0"/>
    <w:rsid w:val="00214EBD"/>
    <w:rsid w:val="0021538A"/>
    <w:rsid w:val="00215B93"/>
    <w:rsid w:val="00216F8A"/>
    <w:rsid w:val="002200D4"/>
    <w:rsid w:val="00224499"/>
    <w:rsid w:val="00224975"/>
    <w:rsid w:val="00227379"/>
    <w:rsid w:val="0023530D"/>
    <w:rsid w:val="00236826"/>
    <w:rsid w:val="002372BD"/>
    <w:rsid w:val="00237FA5"/>
    <w:rsid w:val="00241C78"/>
    <w:rsid w:val="002452D5"/>
    <w:rsid w:val="002466D4"/>
    <w:rsid w:val="00247C70"/>
    <w:rsid w:val="00250412"/>
    <w:rsid w:val="002525C1"/>
    <w:rsid w:val="00255A00"/>
    <w:rsid w:val="00260388"/>
    <w:rsid w:val="00260D8D"/>
    <w:rsid w:val="00274603"/>
    <w:rsid w:val="0027577B"/>
    <w:rsid w:val="002773AD"/>
    <w:rsid w:val="002776CD"/>
    <w:rsid w:val="00280889"/>
    <w:rsid w:val="0028180E"/>
    <w:rsid w:val="00281D74"/>
    <w:rsid w:val="00283861"/>
    <w:rsid w:val="00286D70"/>
    <w:rsid w:val="002922FD"/>
    <w:rsid w:val="002938D3"/>
    <w:rsid w:val="00295BC6"/>
    <w:rsid w:val="00296D36"/>
    <w:rsid w:val="002A0B9C"/>
    <w:rsid w:val="002A0BDF"/>
    <w:rsid w:val="002A2728"/>
    <w:rsid w:val="002A44B9"/>
    <w:rsid w:val="002A646D"/>
    <w:rsid w:val="002A6630"/>
    <w:rsid w:val="002A7C97"/>
    <w:rsid w:val="002B163E"/>
    <w:rsid w:val="002B18A6"/>
    <w:rsid w:val="002B2EAA"/>
    <w:rsid w:val="002B5B29"/>
    <w:rsid w:val="002B73A5"/>
    <w:rsid w:val="002C000A"/>
    <w:rsid w:val="002C0B0C"/>
    <w:rsid w:val="002C1B52"/>
    <w:rsid w:val="002C2614"/>
    <w:rsid w:val="002C3430"/>
    <w:rsid w:val="002C451E"/>
    <w:rsid w:val="002C478C"/>
    <w:rsid w:val="002C5295"/>
    <w:rsid w:val="002C56BC"/>
    <w:rsid w:val="002C5B02"/>
    <w:rsid w:val="002C6B5D"/>
    <w:rsid w:val="002C7F42"/>
    <w:rsid w:val="002D1A13"/>
    <w:rsid w:val="002D24AA"/>
    <w:rsid w:val="002D3018"/>
    <w:rsid w:val="002D6B70"/>
    <w:rsid w:val="002D6DE6"/>
    <w:rsid w:val="002D719A"/>
    <w:rsid w:val="002D7EF1"/>
    <w:rsid w:val="002E0194"/>
    <w:rsid w:val="002E1A52"/>
    <w:rsid w:val="002E3144"/>
    <w:rsid w:val="002E3423"/>
    <w:rsid w:val="002E50B3"/>
    <w:rsid w:val="002E5A2C"/>
    <w:rsid w:val="0030072C"/>
    <w:rsid w:val="00301C95"/>
    <w:rsid w:val="00301CAE"/>
    <w:rsid w:val="003035C9"/>
    <w:rsid w:val="0030489D"/>
    <w:rsid w:val="00305415"/>
    <w:rsid w:val="003054A6"/>
    <w:rsid w:val="00305598"/>
    <w:rsid w:val="00305BC8"/>
    <w:rsid w:val="00306F72"/>
    <w:rsid w:val="00307380"/>
    <w:rsid w:val="00307E0E"/>
    <w:rsid w:val="0031014A"/>
    <w:rsid w:val="00312426"/>
    <w:rsid w:val="00312C63"/>
    <w:rsid w:val="003140D4"/>
    <w:rsid w:val="00314A8F"/>
    <w:rsid w:val="0031610D"/>
    <w:rsid w:val="0031641A"/>
    <w:rsid w:val="00317658"/>
    <w:rsid w:val="003203DE"/>
    <w:rsid w:val="00320E3C"/>
    <w:rsid w:val="00321E1A"/>
    <w:rsid w:val="00324EEE"/>
    <w:rsid w:val="00327BB9"/>
    <w:rsid w:val="00330AA4"/>
    <w:rsid w:val="00330F6A"/>
    <w:rsid w:val="003318FE"/>
    <w:rsid w:val="00332A35"/>
    <w:rsid w:val="00334FE8"/>
    <w:rsid w:val="003370E9"/>
    <w:rsid w:val="003377F1"/>
    <w:rsid w:val="00337AF7"/>
    <w:rsid w:val="00337C31"/>
    <w:rsid w:val="00340748"/>
    <w:rsid w:val="00342766"/>
    <w:rsid w:val="00342DDD"/>
    <w:rsid w:val="00343AB4"/>
    <w:rsid w:val="00344499"/>
    <w:rsid w:val="0034482D"/>
    <w:rsid w:val="003452B9"/>
    <w:rsid w:val="0034788B"/>
    <w:rsid w:val="00347D6D"/>
    <w:rsid w:val="00351E0B"/>
    <w:rsid w:val="00353210"/>
    <w:rsid w:val="00357F13"/>
    <w:rsid w:val="00360889"/>
    <w:rsid w:val="0036267B"/>
    <w:rsid w:val="003626EA"/>
    <w:rsid w:val="00362956"/>
    <w:rsid w:val="003638AE"/>
    <w:rsid w:val="00365126"/>
    <w:rsid w:val="00365C20"/>
    <w:rsid w:val="00367426"/>
    <w:rsid w:val="00367988"/>
    <w:rsid w:val="0037193C"/>
    <w:rsid w:val="00373979"/>
    <w:rsid w:val="00373CB1"/>
    <w:rsid w:val="00374333"/>
    <w:rsid w:val="0037435F"/>
    <w:rsid w:val="003764E0"/>
    <w:rsid w:val="003802CC"/>
    <w:rsid w:val="00381F68"/>
    <w:rsid w:val="003824DE"/>
    <w:rsid w:val="0038251A"/>
    <w:rsid w:val="00383BAD"/>
    <w:rsid w:val="00387ABD"/>
    <w:rsid w:val="003923E3"/>
    <w:rsid w:val="00393235"/>
    <w:rsid w:val="003A04E1"/>
    <w:rsid w:val="003A1F03"/>
    <w:rsid w:val="003A2486"/>
    <w:rsid w:val="003A65A9"/>
    <w:rsid w:val="003B2E1A"/>
    <w:rsid w:val="003B453D"/>
    <w:rsid w:val="003B5915"/>
    <w:rsid w:val="003B5D9D"/>
    <w:rsid w:val="003C108B"/>
    <w:rsid w:val="003C1858"/>
    <w:rsid w:val="003C22D4"/>
    <w:rsid w:val="003C301A"/>
    <w:rsid w:val="003C36B8"/>
    <w:rsid w:val="003C40FA"/>
    <w:rsid w:val="003C4DAC"/>
    <w:rsid w:val="003C53E0"/>
    <w:rsid w:val="003C6C95"/>
    <w:rsid w:val="003D0305"/>
    <w:rsid w:val="003D177F"/>
    <w:rsid w:val="003D645E"/>
    <w:rsid w:val="003D6F2A"/>
    <w:rsid w:val="003E2835"/>
    <w:rsid w:val="003E4248"/>
    <w:rsid w:val="003E42B1"/>
    <w:rsid w:val="003E552F"/>
    <w:rsid w:val="003E65D3"/>
    <w:rsid w:val="003E7975"/>
    <w:rsid w:val="003F01D3"/>
    <w:rsid w:val="003F077A"/>
    <w:rsid w:val="003F098A"/>
    <w:rsid w:val="003F0CBC"/>
    <w:rsid w:val="003F0ED3"/>
    <w:rsid w:val="003F15DB"/>
    <w:rsid w:val="003F1E7A"/>
    <w:rsid w:val="003F243C"/>
    <w:rsid w:val="003F2C27"/>
    <w:rsid w:val="003F3FED"/>
    <w:rsid w:val="003F596E"/>
    <w:rsid w:val="003F73BA"/>
    <w:rsid w:val="003F7F60"/>
    <w:rsid w:val="004011E2"/>
    <w:rsid w:val="00401A3F"/>
    <w:rsid w:val="0040203F"/>
    <w:rsid w:val="004027C6"/>
    <w:rsid w:val="004031CA"/>
    <w:rsid w:val="004053B3"/>
    <w:rsid w:val="004054C5"/>
    <w:rsid w:val="004058D9"/>
    <w:rsid w:val="00407D2F"/>
    <w:rsid w:val="00410BFD"/>
    <w:rsid w:val="00411291"/>
    <w:rsid w:val="00424947"/>
    <w:rsid w:val="00425237"/>
    <w:rsid w:val="00425AC3"/>
    <w:rsid w:val="00425FD5"/>
    <w:rsid w:val="004316AC"/>
    <w:rsid w:val="00431FA0"/>
    <w:rsid w:val="00432575"/>
    <w:rsid w:val="00432EEF"/>
    <w:rsid w:val="0043306F"/>
    <w:rsid w:val="00433B8C"/>
    <w:rsid w:val="00434433"/>
    <w:rsid w:val="004353C3"/>
    <w:rsid w:val="00437103"/>
    <w:rsid w:val="0045021F"/>
    <w:rsid w:val="00450232"/>
    <w:rsid w:val="00453CD9"/>
    <w:rsid w:val="00456003"/>
    <w:rsid w:val="00456B54"/>
    <w:rsid w:val="0046001B"/>
    <w:rsid w:val="00460A27"/>
    <w:rsid w:val="00461699"/>
    <w:rsid w:val="00462C0C"/>
    <w:rsid w:val="004676FE"/>
    <w:rsid w:val="00471949"/>
    <w:rsid w:val="00471AF8"/>
    <w:rsid w:val="0047275D"/>
    <w:rsid w:val="004733A3"/>
    <w:rsid w:val="0047368B"/>
    <w:rsid w:val="0047460F"/>
    <w:rsid w:val="00477871"/>
    <w:rsid w:val="00477919"/>
    <w:rsid w:val="00477BE4"/>
    <w:rsid w:val="0048371A"/>
    <w:rsid w:val="00484304"/>
    <w:rsid w:val="0048478B"/>
    <w:rsid w:val="00485124"/>
    <w:rsid w:val="00490008"/>
    <w:rsid w:val="004944DB"/>
    <w:rsid w:val="004A368C"/>
    <w:rsid w:val="004A66C2"/>
    <w:rsid w:val="004A6EFE"/>
    <w:rsid w:val="004B167D"/>
    <w:rsid w:val="004B5014"/>
    <w:rsid w:val="004B56B9"/>
    <w:rsid w:val="004B661B"/>
    <w:rsid w:val="004B705F"/>
    <w:rsid w:val="004C1F19"/>
    <w:rsid w:val="004C2EF4"/>
    <w:rsid w:val="004C327B"/>
    <w:rsid w:val="004C34A2"/>
    <w:rsid w:val="004C3B19"/>
    <w:rsid w:val="004C4405"/>
    <w:rsid w:val="004C5395"/>
    <w:rsid w:val="004C7138"/>
    <w:rsid w:val="004D3D10"/>
    <w:rsid w:val="004D545F"/>
    <w:rsid w:val="004D6475"/>
    <w:rsid w:val="004D7AB1"/>
    <w:rsid w:val="004D7DAF"/>
    <w:rsid w:val="004E155D"/>
    <w:rsid w:val="004E3933"/>
    <w:rsid w:val="004E4D4C"/>
    <w:rsid w:val="004E50DE"/>
    <w:rsid w:val="004E5A43"/>
    <w:rsid w:val="004E606C"/>
    <w:rsid w:val="004F0A91"/>
    <w:rsid w:val="004F1BAB"/>
    <w:rsid w:val="004F3D1F"/>
    <w:rsid w:val="004F4FB5"/>
    <w:rsid w:val="004F5211"/>
    <w:rsid w:val="004F559F"/>
    <w:rsid w:val="005018A1"/>
    <w:rsid w:val="0050219C"/>
    <w:rsid w:val="00507D9D"/>
    <w:rsid w:val="00510110"/>
    <w:rsid w:val="00514872"/>
    <w:rsid w:val="00516129"/>
    <w:rsid w:val="00516D7C"/>
    <w:rsid w:val="00516E91"/>
    <w:rsid w:val="005176D4"/>
    <w:rsid w:val="00523C8B"/>
    <w:rsid w:val="00525D49"/>
    <w:rsid w:val="00530101"/>
    <w:rsid w:val="005322AF"/>
    <w:rsid w:val="00537315"/>
    <w:rsid w:val="0054393A"/>
    <w:rsid w:val="00544B2E"/>
    <w:rsid w:val="00545ADD"/>
    <w:rsid w:val="00546DCC"/>
    <w:rsid w:val="00551303"/>
    <w:rsid w:val="0055134F"/>
    <w:rsid w:val="00562C40"/>
    <w:rsid w:val="00562E23"/>
    <w:rsid w:val="0056527B"/>
    <w:rsid w:val="005654A9"/>
    <w:rsid w:val="005667C1"/>
    <w:rsid w:val="005713D0"/>
    <w:rsid w:val="005825B6"/>
    <w:rsid w:val="005828A8"/>
    <w:rsid w:val="0058653A"/>
    <w:rsid w:val="0058795F"/>
    <w:rsid w:val="00590893"/>
    <w:rsid w:val="00592FF8"/>
    <w:rsid w:val="00593E06"/>
    <w:rsid w:val="005A20BC"/>
    <w:rsid w:val="005A5241"/>
    <w:rsid w:val="005A7BCB"/>
    <w:rsid w:val="005A7ECF"/>
    <w:rsid w:val="005B0D84"/>
    <w:rsid w:val="005B12B5"/>
    <w:rsid w:val="005B5BFE"/>
    <w:rsid w:val="005B5F3B"/>
    <w:rsid w:val="005C0BE1"/>
    <w:rsid w:val="005C1629"/>
    <w:rsid w:val="005C19FD"/>
    <w:rsid w:val="005C3F3A"/>
    <w:rsid w:val="005C4DC4"/>
    <w:rsid w:val="005C4FCC"/>
    <w:rsid w:val="005C5183"/>
    <w:rsid w:val="005C681F"/>
    <w:rsid w:val="005C7324"/>
    <w:rsid w:val="005D203E"/>
    <w:rsid w:val="005D2372"/>
    <w:rsid w:val="005D2879"/>
    <w:rsid w:val="005D3091"/>
    <w:rsid w:val="005D43FA"/>
    <w:rsid w:val="005D4EFD"/>
    <w:rsid w:val="005D5BE2"/>
    <w:rsid w:val="005E1163"/>
    <w:rsid w:val="005E7EC3"/>
    <w:rsid w:val="005F1743"/>
    <w:rsid w:val="005F3C81"/>
    <w:rsid w:val="005F5F4D"/>
    <w:rsid w:val="005F688B"/>
    <w:rsid w:val="00601D44"/>
    <w:rsid w:val="0060287B"/>
    <w:rsid w:val="00602F53"/>
    <w:rsid w:val="0060397C"/>
    <w:rsid w:val="0060525C"/>
    <w:rsid w:val="006058FA"/>
    <w:rsid w:val="00606025"/>
    <w:rsid w:val="00606A3D"/>
    <w:rsid w:val="006073A5"/>
    <w:rsid w:val="00610920"/>
    <w:rsid w:val="00612087"/>
    <w:rsid w:val="00616706"/>
    <w:rsid w:val="0062083E"/>
    <w:rsid w:val="006210A8"/>
    <w:rsid w:val="006213E1"/>
    <w:rsid w:val="00621E14"/>
    <w:rsid w:val="00622A79"/>
    <w:rsid w:val="00622EE1"/>
    <w:rsid w:val="00630302"/>
    <w:rsid w:val="00632285"/>
    <w:rsid w:val="006358C5"/>
    <w:rsid w:val="00641087"/>
    <w:rsid w:val="006431A1"/>
    <w:rsid w:val="0064539E"/>
    <w:rsid w:val="00646E24"/>
    <w:rsid w:val="0065273C"/>
    <w:rsid w:val="00656921"/>
    <w:rsid w:val="00657253"/>
    <w:rsid w:val="006638E7"/>
    <w:rsid w:val="0066522D"/>
    <w:rsid w:val="0066761F"/>
    <w:rsid w:val="00667D4A"/>
    <w:rsid w:val="0067033C"/>
    <w:rsid w:val="00670FA1"/>
    <w:rsid w:val="0067244A"/>
    <w:rsid w:val="00672D32"/>
    <w:rsid w:val="0067484C"/>
    <w:rsid w:val="0067587C"/>
    <w:rsid w:val="00680A1B"/>
    <w:rsid w:val="00683831"/>
    <w:rsid w:val="0068409D"/>
    <w:rsid w:val="006875A4"/>
    <w:rsid w:val="006900CA"/>
    <w:rsid w:val="00693381"/>
    <w:rsid w:val="00694269"/>
    <w:rsid w:val="006959F0"/>
    <w:rsid w:val="00697583"/>
    <w:rsid w:val="00697AF4"/>
    <w:rsid w:val="006A0DDE"/>
    <w:rsid w:val="006A14A8"/>
    <w:rsid w:val="006A39D6"/>
    <w:rsid w:val="006A574E"/>
    <w:rsid w:val="006A650D"/>
    <w:rsid w:val="006A7581"/>
    <w:rsid w:val="006B21B2"/>
    <w:rsid w:val="006B3A97"/>
    <w:rsid w:val="006C6748"/>
    <w:rsid w:val="006D4997"/>
    <w:rsid w:val="006D4DCF"/>
    <w:rsid w:val="006D509E"/>
    <w:rsid w:val="006D6E6C"/>
    <w:rsid w:val="006D704A"/>
    <w:rsid w:val="006D76DE"/>
    <w:rsid w:val="006E331C"/>
    <w:rsid w:val="006E3A50"/>
    <w:rsid w:val="006E71CE"/>
    <w:rsid w:val="006E7C6C"/>
    <w:rsid w:val="006F0073"/>
    <w:rsid w:val="006F1A9F"/>
    <w:rsid w:val="006F2889"/>
    <w:rsid w:val="006F35D2"/>
    <w:rsid w:val="006F42C5"/>
    <w:rsid w:val="006F52C4"/>
    <w:rsid w:val="007012EE"/>
    <w:rsid w:val="00701B38"/>
    <w:rsid w:val="0070334A"/>
    <w:rsid w:val="00703996"/>
    <w:rsid w:val="00704236"/>
    <w:rsid w:val="007057F3"/>
    <w:rsid w:val="00706359"/>
    <w:rsid w:val="00706A87"/>
    <w:rsid w:val="00707CCE"/>
    <w:rsid w:val="00711342"/>
    <w:rsid w:val="00714610"/>
    <w:rsid w:val="00714F07"/>
    <w:rsid w:val="0071570D"/>
    <w:rsid w:val="007206E7"/>
    <w:rsid w:val="00720DAB"/>
    <w:rsid w:val="00722759"/>
    <w:rsid w:val="00723CF6"/>
    <w:rsid w:val="00724B64"/>
    <w:rsid w:val="00732F08"/>
    <w:rsid w:val="00733500"/>
    <w:rsid w:val="00737916"/>
    <w:rsid w:val="00742612"/>
    <w:rsid w:val="007443EA"/>
    <w:rsid w:val="007467D6"/>
    <w:rsid w:val="007479A1"/>
    <w:rsid w:val="00750C4A"/>
    <w:rsid w:val="0075649A"/>
    <w:rsid w:val="007565CD"/>
    <w:rsid w:val="00761B00"/>
    <w:rsid w:val="007637CF"/>
    <w:rsid w:val="00765E7D"/>
    <w:rsid w:val="007733C6"/>
    <w:rsid w:val="007769A5"/>
    <w:rsid w:val="00780B8E"/>
    <w:rsid w:val="007824BA"/>
    <w:rsid w:val="007828CF"/>
    <w:rsid w:val="007830CD"/>
    <w:rsid w:val="00783EFD"/>
    <w:rsid w:val="00785CA0"/>
    <w:rsid w:val="00786954"/>
    <w:rsid w:val="007875F7"/>
    <w:rsid w:val="0078788A"/>
    <w:rsid w:val="00790723"/>
    <w:rsid w:val="00790D0D"/>
    <w:rsid w:val="00790FA5"/>
    <w:rsid w:val="00792225"/>
    <w:rsid w:val="00792B58"/>
    <w:rsid w:val="007968C0"/>
    <w:rsid w:val="007971DB"/>
    <w:rsid w:val="007A2C60"/>
    <w:rsid w:val="007A2F39"/>
    <w:rsid w:val="007A7B9C"/>
    <w:rsid w:val="007B58CA"/>
    <w:rsid w:val="007C2349"/>
    <w:rsid w:val="007C385B"/>
    <w:rsid w:val="007C4267"/>
    <w:rsid w:val="007C5F58"/>
    <w:rsid w:val="007C6A9B"/>
    <w:rsid w:val="007D0E81"/>
    <w:rsid w:val="007D1B15"/>
    <w:rsid w:val="007D25AD"/>
    <w:rsid w:val="007D7D2C"/>
    <w:rsid w:val="007E483D"/>
    <w:rsid w:val="007E4F27"/>
    <w:rsid w:val="007E5DCB"/>
    <w:rsid w:val="007E7AA2"/>
    <w:rsid w:val="007E7AC5"/>
    <w:rsid w:val="007F0840"/>
    <w:rsid w:val="007F2E61"/>
    <w:rsid w:val="007F3978"/>
    <w:rsid w:val="0080063A"/>
    <w:rsid w:val="0080069F"/>
    <w:rsid w:val="00802038"/>
    <w:rsid w:val="00806553"/>
    <w:rsid w:val="008073D2"/>
    <w:rsid w:val="00810EE1"/>
    <w:rsid w:val="00811CE9"/>
    <w:rsid w:val="00811D22"/>
    <w:rsid w:val="00814C4B"/>
    <w:rsid w:val="00815134"/>
    <w:rsid w:val="008152EC"/>
    <w:rsid w:val="00815683"/>
    <w:rsid w:val="00815C6C"/>
    <w:rsid w:val="0081625D"/>
    <w:rsid w:val="008178CA"/>
    <w:rsid w:val="00820062"/>
    <w:rsid w:val="00825A4C"/>
    <w:rsid w:val="00825E6A"/>
    <w:rsid w:val="008261D8"/>
    <w:rsid w:val="00827054"/>
    <w:rsid w:val="00830818"/>
    <w:rsid w:val="00830BD4"/>
    <w:rsid w:val="008310EF"/>
    <w:rsid w:val="00831ADC"/>
    <w:rsid w:val="00835664"/>
    <w:rsid w:val="008363F9"/>
    <w:rsid w:val="00850D34"/>
    <w:rsid w:val="00852486"/>
    <w:rsid w:val="008554DD"/>
    <w:rsid w:val="00855E9F"/>
    <w:rsid w:val="0085690A"/>
    <w:rsid w:val="00856997"/>
    <w:rsid w:val="0085704F"/>
    <w:rsid w:val="00860240"/>
    <w:rsid w:val="00860B61"/>
    <w:rsid w:val="008612FB"/>
    <w:rsid w:val="0086138D"/>
    <w:rsid w:val="00861691"/>
    <w:rsid w:val="00863049"/>
    <w:rsid w:val="00865251"/>
    <w:rsid w:val="00865B53"/>
    <w:rsid w:val="0086659E"/>
    <w:rsid w:val="00866CE5"/>
    <w:rsid w:val="0087010D"/>
    <w:rsid w:val="00871F5E"/>
    <w:rsid w:val="00872B02"/>
    <w:rsid w:val="00873051"/>
    <w:rsid w:val="008732D3"/>
    <w:rsid w:val="008767DF"/>
    <w:rsid w:val="008811B1"/>
    <w:rsid w:val="008813CE"/>
    <w:rsid w:val="008828F0"/>
    <w:rsid w:val="00882D33"/>
    <w:rsid w:val="00884B81"/>
    <w:rsid w:val="008851FF"/>
    <w:rsid w:val="00886858"/>
    <w:rsid w:val="00886F18"/>
    <w:rsid w:val="00887D53"/>
    <w:rsid w:val="008909D4"/>
    <w:rsid w:val="0089401C"/>
    <w:rsid w:val="00894DAD"/>
    <w:rsid w:val="008953BD"/>
    <w:rsid w:val="00895CE4"/>
    <w:rsid w:val="008A0826"/>
    <w:rsid w:val="008A12FF"/>
    <w:rsid w:val="008A1DC1"/>
    <w:rsid w:val="008A4F9D"/>
    <w:rsid w:val="008B7B94"/>
    <w:rsid w:val="008C0F83"/>
    <w:rsid w:val="008C1A08"/>
    <w:rsid w:val="008C28FE"/>
    <w:rsid w:val="008C42C7"/>
    <w:rsid w:val="008C6460"/>
    <w:rsid w:val="008C6466"/>
    <w:rsid w:val="008D04AB"/>
    <w:rsid w:val="008D2630"/>
    <w:rsid w:val="008D3408"/>
    <w:rsid w:val="008D492C"/>
    <w:rsid w:val="008E020B"/>
    <w:rsid w:val="008E2B04"/>
    <w:rsid w:val="008E38C9"/>
    <w:rsid w:val="008E4A0D"/>
    <w:rsid w:val="008E6D72"/>
    <w:rsid w:val="008F0448"/>
    <w:rsid w:val="008F058B"/>
    <w:rsid w:val="008F161D"/>
    <w:rsid w:val="008F1AEE"/>
    <w:rsid w:val="008F25F0"/>
    <w:rsid w:val="008F39C1"/>
    <w:rsid w:val="008F66B8"/>
    <w:rsid w:val="008F7F3E"/>
    <w:rsid w:val="0090269D"/>
    <w:rsid w:val="00903295"/>
    <w:rsid w:val="0090493F"/>
    <w:rsid w:val="009054C8"/>
    <w:rsid w:val="00906C9D"/>
    <w:rsid w:val="00913EE9"/>
    <w:rsid w:val="00920062"/>
    <w:rsid w:val="009226A2"/>
    <w:rsid w:val="00923D51"/>
    <w:rsid w:val="00924121"/>
    <w:rsid w:val="00925745"/>
    <w:rsid w:val="00925F46"/>
    <w:rsid w:val="00926608"/>
    <w:rsid w:val="00926911"/>
    <w:rsid w:val="00932721"/>
    <w:rsid w:val="00933105"/>
    <w:rsid w:val="009334B2"/>
    <w:rsid w:val="00933C2C"/>
    <w:rsid w:val="00934E2B"/>
    <w:rsid w:val="00937421"/>
    <w:rsid w:val="00940DD7"/>
    <w:rsid w:val="00941357"/>
    <w:rsid w:val="00945F21"/>
    <w:rsid w:val="009463EB"/>
    <w:rsid w:val="009468C9"/>
    <w:rsid w:val="00947196"/>
    <w:rsid w:val="009512AD"/>
    <w:rsid w:val="00954AC6"/>
    <w:rsid w:val="00955B86"/>
    <w:rsid w:val="009563FF"/>
    <w:rsid w:val="00956AAC"/>
    <w:rsid w:val="0095797C"/>
    <w:rsid w:val="00960F3A"/>
    <w:rsid w:val="009623C3"/>
    <w:rsid w:val="0096306C"/>
    <w:rsid w:val="009630EE"/>
    <w:rsid w:val="00965DE5"/>
    <w:rsid w:val="009739E4"/>
    <w:rsid w:val="00974041"/>
    <w:rsid w:val="00974ED9"/>
    <w:rsid w:val="00975524"/>
    <w:rsid w:val="00983034"/>
    <w:rsid w:val="00983AC7"/>
    <w:rsid w:val="00984259"/>
    <w:rsid w:val="00986064"/>
    <w:rsid w:val="00986B64"/>
    <w:rsid w:val="00986C87"/>
    <w:rsid w:val="00987708"/>
    <w:rsid w:val="00987A50"/>
    <w:rsid w:val="00991906"/>
    <w:rsid w:val="00992BB4"/>
    <w:rsid w:val="009933F4"/>
    <w:rsid w:val="009956A0"/>
    <w:rsid w:val="00997BD7"/>
    <w:rsid w:val="009A12A1"/>
    <w:rsid w:val="009A1729"/>
    <w:rsid w:val="009A58A4"/>
    <w:rsid w:val="009A5EBD"/>
    <w:rsid w:val="009B0CC8"/>
    <w:rsid w:val="009B2B41"/>
    <w:rsid w:val="009B3243"/>
    <w:rsid w:val="009B5692"/>
    <w:rsid w:val="009B5ED4"/>
    <w:rsid w:val="009C04C5"/>
    <w:rsid w:val="009C158C"/>
    <w:rsid w:val="009C190C"/>
    <w:rsid w:val="009C3F4D"/>
    <w:rsid w:val="009C4CC3"/>
    <w:rsid w:val="009D5080"/>
    <w:rsid w:val="009E1C38"/>
    <w:rsid w:val="009E21D1"/>
    <w:rsid w:val="009E272F"/>
    <w:rsid w:val="009E2CF1"/>
    <w:rsid w:val="009E50A2"/>
    <w:rsid w:val="009E52FC"/>
    <w:rsid w:val="009E5D36"/>
    <w:rsid w:val="009E76A2"/>
    <w:rsid w:val="009F44A1"/>
    <w:rsid w:val="009F62A6"/>
    <w:rsid w:val="009F7BF0"/>
    <w:rsid w:val="00A028C3"/>
    <w:rsid w:val="00A02CE3"/>
    <w:rsid w:val="00A038CF"/>
    <w:rsid w:val="00A045EB"/>
    <w:rsid w:val="00A060F5"/>
    <w:rsid w:val="00A06238"/>
    <w:rsid w:val="00A06F83"/>
    <w:rsid w:val="00A11091"/>
    <w:rsid w:val="00A13062"/>
    <w:rsid w:val="00A1397C"/>
    <w:rsid w:val="00A13A2D"/>
    <w:rsid w:val="00A13ED2"/>
    <w:rsid w:val="00A13FD4"/>
    <w:rsid w:val="00A15E13"/>
    <w:rsid w:val="00A16AFC"/>
    <w:rsid w:val="00A20E55"/>
    <w:rsid w:val="00A217D1"/>
    <w:rsid w:val="00A23BC0"/>
    <w:rsid w:val="00A23CB2"/>
    <w:rsid w:val="00A304B3"/>
    <w:rsid w:val="00A3054E"/>
    <w:rsid w:val="00A3187B"/>
    <w:rsid w:val="00A32E9D"/>
    <w:rsid w:val="00A32FC2"/>
    <w:rsid w:val="00A34EFF"/>
    <w:rsid w:val="00A403A2"/>
    <w:rsid w:val="00A44970"/>
    <w:rsid w:val="00A44AC5"/>
    <w:rsid w:val="00A4505E"/>
    <w:rsid w:val="00A4528B"/>
    <w:rsid w:val="00A45D5A"/>
    <w:rsid w:val="00A47DCC"/>
    <w:rsid w:val="00A51E03"/>
    <w:rsid w:val="00A52684"/>
    <w:rsid w:val="00A57356"/>
    <w:rsid w:val="00A57540"/>
    <w:rsid w:val="00A575F1"/>
    <w:rsid w:val="00A57B91"/>
    <w:rsid w:val="00A62F75"/>
    <w:rsid w:val="00A65D14"/>
    <w:rsid w:val="00A66870"/>
    <w:rsid w:val="00A7043B"/>
    <w:rsid w:val="00A724C1"/>
    <w:rsid w:val="00A72D3A"/>
    <w:rsid w:val="00A73A53"/>
    <w:rsid w:val="00A73E1C"/>
    <w:rsid w:val="00A74F03"/>
    <w:rsid w:val="00A75B9F"/>
    <w:rsid w:val="00A7691B"/>
    <w:rsid w:val="00A81E83"/>
    <w:rsid w:val="00A82048"/>
    <w:rsid w:val="00A8243C"/>
    <w:rsid w:val="00A82D3D"/>
    <w:rsid w:val="00A84146"/>
    <w:rsid w:val="00A909F7"/>
    <w:rsid w:val="00A929E5"/>
    <w:rsid w:val="00A95536"/>
    <w:rsid w:val="00AA018F"/>
    <w:rsid w:val="00AA27B2"/>
    <w:rsid w:val="00AA479E"/>
    <w:rsid w:val="00AA613B"/>
    <w:rsid w:val="00AA6E06"/>
    <w:rsid w:val="00AB030A"/>
    <w:rsid w:val="00AB0DFE"/>
    <w:rsid w:val="00AB0EB4"/>
    <w:rsid w:val="00AB278A"/>
    <w:rsid w:val="00AB5ED9"/>
    <w:rsid w:val="00AC15A7"/>
    <w:rsid w:val="00AC30A2"/>
    <w:rsid w:val="00AC479B"/>
    <w:rsid w:val="00AC4863"/>
    <w:rsid w:val="00AC5D97"/>
    <w:rsid w:val="00AC6A51"/>
    <w:rsid w:val="00AC6FF7"/>
    <w:rsid w:val="00AD0EDA"/>
    <w:rsid w:val="00AD107B"/>
    <w:rsid w:val="00AD1988"/>
    <w:rsid w:val="00AD202E"/>
    <w:rsid w:val="00AD729E"/>
    <w:rsid w:val="00AD7EF7"/>
    <w:rsid w:val="00AE01B2"/>
    <w:rsid w:val="00AE1DAB"/>
    <w:rsid w:val="00AE2572"/>
    <w:rsid w:val="00AE2956"/>
    <w:rsid w:val="00AE6EB8"/>
    <w:rsid w:val="00AE7352"/>
    <w:rsid w:val="00AF3B33"/>
    <w:rsid w:val="00AF5D8E"/>
    <w:rsid w:val="00B01700"/>
    <w:rsid w:val="00B03A84"/>
    <w:rsid w:val="00B06A02"/>
    <w:rsid w:val="00B10E1B"/>
    <w:rsid w:val="00B1202F"/>
    <w:rsid w:val="00B12313"/>
    <w:rsid w:val="00B14942"/>
    <w:rsid w:val="00B149C1"/>
    <w:rsid w:val="00B154C6"/>
    <w:rsid w:val="00B15628"/>
    <w:rsid w:val="00B15B57"/>
    <w:rsid w:val="00B20088"/>
    <w:rsid w:val="00B23706"/>
    <w:rsid w:val="00B2377B"/>
    <w:rsid w:val="00B23E79"/>
    <w:rsid w:val="00B32DA5"/>
    <w:rsid w:val="00B3405D"/>
    <w:rsid w:val="00B34B0E"/>
    <w:rsid w:val="00B35D3C"/>
    <w:rsid w:val="00B36B10"/>
    <w:rsid w:val="00B40467"/>
    <w:rsid w:val="00B40B4F"/>
    <w:rsid w:val="00B41ECE"/>
    <w:rsid w:val="00B510DE"/>
    <w:rsid w:val="00B531D1"/>
    <w:rsid w:val="00B53C9B"/>
    <w:rsid w:val="00B542D8"/>
    <w:rsid w:val="00B5679F"/>
    <w:rsid w:val="00B610FE"/>
    <w:rsid w:val="00B626B9"/>
    <w:rsid w:val="00B6627F"/>
    <w:rsid w:val="00B67A3A"/>
    <w:rsid w:val="00B73BCB"/>
    <w:rsid w:val="00B7522C"/>
    <w:rsid w:val="00B755DE"/>
    <w:rsid w:val="00B775CF"/>
    <w:rsid w:val="00B77CF1"/>
    <w:rsid w:val="00B811A8"/>
    <w:rsid w:val="00B824C7"/>
    <w:rsid w:val="00B84ABB"/>
    <w:rsid w:val="00B960FC"/>
    <w:rsid w:val="00B9698A"/>
    <w:rsid w:val="00B97B83"/>
    <w:rsid w:val="00BA0AAC"/>
    <w:rsid w:val="00BA126E"/>
    <w:rsid w:val="00BA5C8E"/>
    <w:rsid w:val="00BB0E2D"/>
    <w:rsid w:val="00BB2DA6"/>
    <w:rsid w:val="00BB3775"/>
    <w:rsid w:val="00BB3AF1"/>
    <w:rsid w:val="00BC3719"/>
    <w:rsid w:val="00BC412A"/>
    <w:rsid w:val="00BC45D6"/>
    <w:rsid w:val="00BC61CD"/>
    <w:rsid w:val="00BC6D24"/>
    <w:rsid w:val="00BC7372"/>
    <w:rsid w:val="00BC78EF"/>
    <w:rsid w:val="00BD0A76"/>
    <w:rsid w:val="00BD1BFF"/>
    <w:rsid w:val="00BD348A"/>
    <w:rsid w:val="00BD45A8"/>
    <w:rsid w:val="00BD5A5E"/>
    <w:rsid w:val="00BD6C5E"/>
    <w:rsid w:val="00BE15A5"/>
    <w:rsid w:val="00BE212F"/>
    <w:rsid w:val="00BE57F2"/>
    <w:rsid w:val="00BE5DB5"/>
    <w:rsid w:val="00BF0511"/>
    <w:rsid w:val="00BF0EFC"/>
    <w:rsid w:val="00BF1551"/>
    <w:rsid w:val="00BF3968"/>
    <w:rsid w:val="00BF517F"/>
    <w:rsid w:val="00BF5CBF"/>
    <w:rsid w:val="00BF71E5"/>
    <w:rsid w:val="00BF7A81"/>
    <w:rsid w:val="00BF7FB8"/>
    <w:rsid w:val="00C01468"/>
    <w:rsid w:val="00C04D61"/>
    <w:rsid w:val="00C05AED"/>
    <w:rsid w:val="00C06110"/>
    <w:rsid w:val="00C066B6"/>
    <w:rsid w:val="00C07472"/>
    <w:rsid w:val="00C105A7"/>
    <w:rsid w:val="00C10841"/>
    <w:rsid w:val="00C115F1"/>
    <w:rsid w:val="00C11AD6"/>
    <w:rsid w:val="00C11DE2"/>
    <w:rsid w:val="00C13C2E"/>
    <w:rsid w:val="00C15BEC"/>
    <w:rsid w:val="00C17B9C"/>
    <w:rsid w:val="00C215DA"/>
    <w:rsid w:val="00C23861"/>
    <w:rsid w:val="00C2392E"/>
    <w:rsid w:val="00C253FC"/>
    <w:rsid w:val="00C25796"/>
    <w:rsid w:val="00C263D4"/>
    <w:rsid w:val="00C348D6"/>
    <w:rsid w:val="00C37A5A"/>
    <w:rsid w:val="00C40101"/>
    <w:rsid w:val="00C41185"/>
    <w:rsid w:val="00C41827"/>
    <w:rsid w:val="00C42065"/>
    <w:rsid w:val="00C4246A"/>
    <w:rsid w:val="00C4750C"/>
    <w:rsid w:val="00C5080B"/>
    <w:rsid w:val="00C5107D"/>
    <w:rsid w:val="00C5160A"/>
    <w:rsid w:val="00C53AD8"/>
    <w:rsid w:val="00C56A76"/>
    <w:rsid w:val="00C56B89"/>
    <w:rsid w:val="00C57CCD"/>
    <w:rsid w:val="00C60CF4"/>
    <w:rsid w:val="00C60FF1"/>
    <w:rsid w:val="00C62CB5"/>
    <w:rsid w:val="00C6503E"/>
    <w:rsid w:val="00C65C38"/>
    <w:rsid w:val="00C71F8E"/>
    <w:rsid w:val="00C735B5"/>
    <w:rsid w:val="00C77757"/>
    <w:rsid w:val="00C77C2A"/>
    <w:rsid w:val="00C805E1"/>
    <w:rsid w:val="00C80BF1"/>
    <w:rsid w:val="00C82FF5"/>
    <w:rsid w:val="00C86E6B"/>
    <w:rsid w:val="00C9005E"/>
    <w:rsid w:val="00C90C8C"/>
    <w:rsid w:val="00C91914"/>
    <w:rsid w:val="00C9202D"/>
    <w:rsid w:val="00C9397D"/>
    <w:rsid w:val="00C96537"/>
    <w:rsid w:val="00C97C5A"/>
    <w:rsid w:val="00CA727A"/>
    <w:rsid w:val="00CB159B"/>
    <w:rsid w:val="00CB251D"/>
    <w:rsid w:val="00CB2A6B"/>
    <w:rsid w:val="00CB3A2A"/>
    <w:rsid w:val="00CB5EF0"/>
    <w:rsid w:val="00CB7D2B"/>
    <w:rsid w:val="00CC59E7"/>
    <w:rsid w:val="00CC7141"/>
    <w:rsid w:val="00CC7C66"/>
    <w:rsid w:val="00CD24A7"/>
    <w:rsid w:val="00CD2EF2"/>
    <w:rsid w:val="00CD6E0F"/>
    <w:rsid w:val="00CE595C"/>
    <w:rsid w:val="00CE7029"/>
    <w:rsid w:val="00CE7431"/>
    <w:rsid w:val="00CF1B7F"/>
    <w:rsid w:val="00CF311E"/>
    <w:rsid w:val="00CF3346"/>
    <w:rsid w:val="00CF3A68"/>
    <w:rsid w:val="00CF3F8A"/>
    <w:rsid w:val="00CF67D5"/>
    <w:rsid w:val="00CF7FAF"/>
    <w:rsid w:val="00D00A7B"/>
    <w:rsid w:val="00D00DF7"/>
    <w:rsid w:val="00D01705"/>
    <w:rsid w:val="00D01901"/>
    <w:rsid w:val="00D02EDC"/>
    <w:rsid w:val="00D03FB2"/>
    <w:rsid w:val="00D04F88"/>
    <w:rsid w:val="00D05F20"/>
    <w:rsid w:val="00D0722F"/>
    <w:rsid w:val="00D113BB"/>
    <w:rsid w:val="00D11A47"/>
    <w:rsid w:val="00D11BCE"/>
    <w:rsid w:val="00D17B7F"/>
    <w:rsid w:val="00D17DE1"/>
    <w:rsid w:val="00D200F7"/>
    <w:rsid w:val="00D20CB3"/>
    <w:rsid w:val="00D20D18"/>
    <w:rsid w:val="00D21003"/>
    <w:rsid w:val="00D21AFD"/>
    <w:rsid w:val="00D21C22"/>
    <w:rsid w:val="00D22CAE"/>
    <w:rsid w:val="00D232D6"/>
    <w:rsid w:val="00D23DE8"/>
    <w:rsid w:val="00D2716D"/>
    <w:rsid w:val="00D314FF"/>
    <w:rsid w:val="00D317C6"/>
    <w:rsid w:val="00D32E6A"/>
    <w:rsid w:val="00D34179"/>
    <w:rsid w:val="00D35F6D"/>
    <w:rsid w:val="00D402D0"/>
    <w:rsid w:val="00D41D70"/>
    <w:rsid w:val="00D42B01"/>
    <w:rsid w:val="00D4338C"/>
    <w:rsid w:val="00D4486F"/>
    <w:rsid w:val="00D4550B"/>
    <w:rsid w:val="00D45AFC"/>
    <w:rsid w:val="00D4701A"/>
    <w:rsid w:val="00D50071"/>
    <w:rsid w:val="00D50154"/>
    <w:rsid w:val="00D506E4"/>
    <w:rsid w:val="00D519B4"/>
    <w:rsid w:val="00D5390C"/>
    <w:rsid w:val="00D54BCA"/>
    <w:rsid w:val="00D603EC"/>
    <w:rsid w:val="00D60BE3"/>
    <w:rsid w:val="00D6518A"/>
    <w:rsid w:val="00D6604E"/>
    <w:rsid w:val="00D7106C"/>
    <w:rsid w:val="00D7321C"/>
    <w:rsid w:val="00D73641"/>
    <w:rsid w:val="00D76AA7"/>
    <w:rsid w:val="00D811C9"/>
    <w:rsid w:val="00D82520"/>
    <w:rsid w:val="00D839B8"/>
    <w:rsid w:val="00D86843"/>
    <w:rsid w:val="00D869F3"/>
    <w:rsid w:val="00D872C3"/>
    <w:rsid w:val="00D919CE"/>
    <w:rsid w:val="00D919D8"/>
    <w:rsid w:val="00D91A4C"/>
    <w:rsid w:val="00D91D91"/>
    <w:rsid w:val="00D91F3C"/>
    <w:rsid w:val="00D9495A"/>
    <w:rsid w:val="00D951D2"/>
    <w:rsid w:val="00D955D5"/>
    <w:rsid w:val="00D968DB"/>
    <w:rsid w:val="00D97DAE"/>
    <w:rsid w:val="00DA51D8"/>
    <w:rsid w:val="00DB0C93"/>
    <w:rsid w:val="00DB2A54"/>
    <w:rsid w:val="00DB358B"/>
    <w:rsid w:val="00DB43F5"/>
    <w:rsid w:val="00DB5237"/>
    <w:rsid w:val="00DB606F"/>
    <w:rsid w:val="00DB6418"/>
    <w:rsid w:val="00DB778C"/>
    <w:rsid w:val="00DC046E"/>
    <w:rsid w:val="00DC12B3"/>
    <w:rsid w:val="00DC1564"/>
    <w:rsid w:val="00DC4103"/>
    <w:rsid w:val="00DC4273"/>
    <w:rsid w:val="00DC68B7"/>
    <w:rsid w:val="00DC7A45"/>
    <w:rsid w:val="00DD0C18"/>
    <w:rsid w:val="00DD133A"/>
    <w:rsid w:val="00DD3189"/>
    <w:rsid w:val="00DD36CD"/>
    <w:rsid w:val="00DD502A"/>
    <w:rsid w:val="00DD5958"/>
    <w:rsid w:val="00DD6DF3"/>
    <w:rsid w:val="00DE5097"/>
    <w:rsid w:val="00DE5530"/>
    <w:rsid w:val="00DE6063"/>
    <w:rsid w:val="00DE75E1"/>
    <w:rsid w:val="00DE7FF5"/>
    <w:rsid w:val="00DF10B6"/>
    <w:rsid w:val="00DF1966"/>
    <w:rsid w:val="00DF5777"/>
    <w:rsid w:val="00DF5EB4"/>
    <w:rsid w:val="00DF7F72"/>
    <w:rsid w:val="00E00787"/>
    <w:rsid w:val="00E01C2D"/>
    <w:rsid w:val="00E02543"/>
    <w:rsid w:val="00E028B8"/>
    <w:rsid w:val="00E12E38"/>
    <w:rsid w:val="00E135AA"/>
    <w:rsid w:val="00E14DBA"/>
    <w:rsid w:val="00E1562C"/>
    <w:rsid w:val="00E20C66"/>
    <w:rsid w:val="00E22B2E"/>
    <w:rsid w:val="00E2331F"/>
    <w:rsid w:val="00E24C4F"/>
    <w:rsid w:val="00E25E01"/>
    <w:rsid w:val="00E26ECB"/>
    <w:rsid w:val="00E30580"/>
    <w:rsid w:val="00E32201"/>
    <w:rsid w:val="00E3621A"/>
    <w:rsid w:val="00E40C35"/>
    <w:rsid w:val="00E42037"/>
    <w:rsid w:val="00E42117"/>
    <w:rsid w:val="00E442BD"/>
    <w:rsid w:val="00E46BB9"/>
    <w:rsid w:val="00E51064"/>
    <w:rsid w:val="00E539B5"/>
    <w:rsid w:val="00E540CB"/>
    <w:rsid w:val="00E54292"/>
    <w:rsid w:val="00E559C9"/>
    <w:rsid w:val="00E5743A"/>
    <w:rsid w:val="00E5773D"/>
    <w:rsid w:val="00E60440"/>
    <w:rsid w:val="00E615C8"/>
    <w:rsid w:val="00E630A6"/>
    <w:rsid w:val="00E63962"/>
    <w:rsid w:val="00E6397F"/>
    <w:rsid w:val="00E647FD"/>
    <w:rsid w:val="00E64ADF"/>
    <w:rsid w:val="00E6559C"/>
    <w:rsid w:val="00E663DE"/>
    <w:rsid w:val="00E714E9"/>
    <w:rsid w:val="00E71BB2"/>
    <w:rsid w:val="00E851CF"/>
    <w:rsid w:val="00E85F2E"/>
    <w:rsid w:val="00E93DF3"/>
    <w:rsid w:val="00E9516E"/>
    <w:rsid w:val="00E96557"/>
    <w:rsid w:val="00EA01AD"/>
    <w:rsid w:val="00EA0A34"/>
    <w:rsid w:val="00EA2576"/>
    <w:rsid w:val="00EA3E8E"/>
    <w:rsid w:val="00EA43F7"/>
    <w:rsid w:val="00EA54EF"/>
    <w:rsid w:val="00EA6556"/>
    <w:rsid w:val="00EA7AC1"/>
    <w:rsid w:val="00EB2EBE"/>
    <w:rsid w:val="00EB613C"/>
    <w:rsid w:val="00EB64DA"/>
    <w:rsid w:val="00EB7FC2"/>
    <w:rsid w:val="00EC12DC"/>
    <w:rsid w:val="00EC1447"/>
    <w:rsid w:val="00EC2E7A"/>
    <w:rsid w:val="00EC3EC0"/>
    <w:rsid w:val="00EC45C9"/>
    <w:rsid w:val="00EC6CE5"/>
    <w:rsid w:val="00ED0068"/>
    <w:rsid w:val="00ED05D5"/>
    <w:rsid w:val="00ED0ED0"/>
    <w:rsid w:val="00ED0F52"/>
    <w:rsid w:val="00ED22DE"/>
    <w:rsid w:val="00ED4841"/>
    <w:rsid w:val="00ED6D83"/>
    <w:rsid w:val="00ED741A"/>
    <w:rsid w:val="00ED7A62"/>
    <w:rsid w:val="00EE25E1"/>
    <w:rsid w:val="00EE2D6D"/>
    <w:rsid w:val="00EE509F"/>
    <w:rsid w:val="00EE61E9"/>
    <w:rsid w:val="00EE6444"/>
    <w:rsid w:val="00EF0F85"/>
    <w:rsid w:val="00EF2654"/>
    <w:rsid w:val="00EF69F7"/>
    <w:rsid w:val="00EF720D"/>
    <w:rsid w:val="00F019E2"/>
    <w:rsid w:val="00F0220B"/>
    <w:rsid w:val="00F02896"/>
    <w:rsid w:val="00F03C93"/>
    <w:rsid w:val="00F04D48"/>
    <w:rsid w:val="00F058F1"/>
    <w:rsid w:val="00F064CF"/>
    <w:rsid w:val="00F07242"/>
    <w:rsid w:val="00F1068F"/>
    <w:rsid w:val="00F10DD4"/>
    <w:rsid w:val="00F11946"/>
    <w:rsid w:val="00F139FA"/>
    <w:rsid w:val="00F14674"/>
    <w:rsid w:val="00F15CC6"/>
    <w:rsid w:val="00F2536B"/>
    <w:rsid w:val="00F2604A"/>
    <w:rsid w:val="00F27A65"/>
    <w:rsid w:val="00F27AF9"/>
    <w:rsid w:val="00F33646"/>
    <w:rsid w:val="00F355DA"/>
    <w:rsid w:val="00F36AE2"/>
    <w:rsid w:val="00F4125C"/>
    <w:rsid w:val="00F42477"/>
    <w:rsid w:val="00F449A1"/>
    <w:rsid w:val="00F46A4C"/>
    <w:rsid w:val="00F46F0D"/>
    <w:rsid w:val="00F46F11"/>
    <w:rsid w:val="00F6065B"/>
    <w:rsid w:val="00F6208F"/>
    <w:rsid w:val="00F6521B"/>
    <w:rsid w:val="00F6557F"/>
    <w:rsid w:val="00F671E6"/>
    <w:rsid w:val="00F725C7"/>
    <w:rsid w:val="00F727FF"/>
    <w:rsid w:val="00F72D6A"/>
    <w:rsid w:val="00F7466D"/>
    <w:rsid w:val="00F77BD2"/>
    <w:rsid w:val="00F801C2"/>
    <w:rsid w:val="00F80421"/>
    <w:rsid w:val="00F8124C"/>
    <w:rsid w:val="00F81356"/>
    <w:rsid w:val="00F82721"/>
    <w:rsid w:val="00F86107"/>
    <w:rsid w:val="00F9041A"/>
    <w:rsid w:val="00F91A1D"/>
    <w:rsid w:val="00F92311"/>
    <w:rsid w:val="00F9232D"/>
    <w:rsid w:val="00F944DC"/>
    <w:rsid w:val="00F954A0"/>
    <w:rsid w:val="00F965BE"/>
    <w:rsid w:val="00F9671F"/>
    <w:rsid w:val="00F97A93"/>
    <w:rsid w:val="00FA10A0"/>
    <w:rsid w:val="00FA2318"/>
    <w:rsid w:val="00FA491A"/>
    <w:rsid w:val="00FB0F37"/>
    <w:rsid w:val="00FB3BB9"/>
    <w:rsid w:val="00FB3D77"/>
    <w:rsid w:val="00FB4BA1"/>
    <w:rsid w:val="00FB5FEC"/>
    <w:rsid w:val="00FB7DDA"/>
    <w:rsid w:val="00FC640D"/>
    <w:rsid w:val="00FC6444"/>
    <w:rsid w:val="00FC70CB"/>
    <w:rsid w:val="00FC7875"/>
    <w:rsid w:val="00FD143A"/>
    <w:rsid w:val="00FD367F"/>
    <w:rsid w:val="00FE00C2"/>
    <w:rsid w:val="00FE30D7"/>
    <w:rsid w:val="00FE5C9D"/>
    <w:rsid w:val="00FF08AF"/>
    <w:rsid w:val="00FF0A37"/>
    <w:rsid w:val="00FF1E5D"/>
    <w:rsid w:val="00FF36B6"/>
    <w:rsid w:val="00FF4213"/>
    <w:rsid w:val="00FF44B6"/>
    <w:rsid w:val="00FF536D"/>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24EFA"/>
  <w14:defaultImageDpi w14:val="0"/>
  <w15:docId w15:val="{37DD4719-E019-4E43-84ED-DFC333DAF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
    <w:name w:val="heading 3"/>
    <w:basedOn w:val="a"/>
    <w:next w:val="a"/>
    <w:link w:val="30"/>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524"/>
    <w:rPr>
      <w:rFonts w:cs="Times New Roman"/>
      <w:b/>
      <w:sz w:val="24"/>
    </w:rPr>
  </w:style>
  <w:style w:type="character" w:customStyle="1" w:styleId="20">
    <w:name w:val="Заголовок 2 Знак"/>
    <w:link w:val="2"/>
    <w:uiPriority w:val="9"/>
    <w:locked/>
    <w:rsid w:val="00312426"/>
    <w:rPr>
      <w:rFonts w:cs="Times New Roman"/>
      <w:sz w:val="24"/>
    </w:rPr>
  </w:style>
  <w:style w:type="character" w:customStyle="1" w:styleId="30">
    <w:name w:val="Заголовок 3 Знак"/>
    <w:link w:val="3"/>
    <w:uiPriority w:val="9"/>
    <w:locked/>
    <w:rsid w:val="00324EEE"/>
    <w:rPr>
      <w:rFonts w:cs="Times New Roman"/>
      <w:sz w:val="24"/>
    </w:rPr>
  </w:style>
  <w:style w:type="character" w:customStyle="1" w:styleId="40">
    <w:name w:val="Заголовок 4 Знак"/>
    <w:link w:val="4"/>
    <w:uiPriority w:val="9"/>
    <w:locked/>
    <w:rsid w:val="00312426"/>
    <w:rPr>
      <w:rFonts w:cs="Times New Roman"/>
      <w:sz w:val="24"/>
    </w:rPr>
  </w:style>
  <w:style w:type="character" w:customStyle="1" w:styleId="50">
    <w:name w:val="Заголовок 5 Знак"/>
    <w:link w:val="5"/>
    <w:uiPriority w:val="9"/>
    <w:locked/>
    <w:rsid w:val="00975524"/>
    <w:rPr>
      <w:rFonts w:cs="Times New Roman"/>
      <w:b/>
      <w:sz w:val="24"/>
    </w:rPr>
  </w:style>
  <w:style w:type="character" w:customStyle="1" w:styleId="60">
    <w:name w:val="Заголовок 6 Знак"/>
    <w:link w:val="6"/>
    <w:uiPriority w:val="9"/>
    <w:locked/>
    <w:rsid w:val="00312426"/>
    <w:rPr>
      <w:rFonts w:cs="Times New Roman"/>
      <w:b/>
      <w:sz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link w:val="a3"/>
    <w:uiPriority w:val="99"/>
    <w:locked/>
    <w:rsid w:val="00312426"/>
    <w:rPr>
      <w:rFonts w:ascii="Tahoma" w:hAnsi="Tahoma" w:cs="Times New Roman"/>
      <w:sz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sz w:val="22"/>
      <w:lang w:val="ru-RU" w:eastAsia="ru-RU"/>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link w:val="a7"/>
    <w:uiPriority w:val="99"/>
    <w:locked/>
    <w:rsid w:val="00D232D6"/>
    <w:rPr>
      <w:rFonts w:ascii="Tahoma" w:hAnsi="Tahoma" w:cs="Times New Roman"/>
      <w:sz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link w:val="a9"/>
    <w:uiPriority w:val="99"/>
    <w:locked/>
    <w:rsid w:val="00140129"/>
    <w:rPr>
      <w:rFonts w:cs="Times New Roman"/>
      <w:sz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link w:val="ab"/>
    <w:uiPriority w:val="99"/>
    <w:locked/>
    <w:rsid w:val="00140129"/>
    <w:rPr>
      <w:rFonts w:cs="Times New Roman"/>
      <w:sz w:val="24"/>
    </w:rPr>
  </w:style>
  <w:style w:type="table" w:styleId="ad">
    <w:name w:val="Table Grid"/>
    <w:basedOn w:val="a1"/>
    <w:uiPriority w:val="3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rsid w:val="004F4FB5"/>
    <w:rPr>
      <w:rFonts w:cs="Times New Roman"/>
    </w:rPr>
  </w:style>
  <w:style w:type="character" w:styleId="af2">
    <w:name w:val="Hyperlink"/>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324EEE"/>
    <w:rPr>
      <w:rFonts w:ascii="Calibri" w:hAnsi="Calibri" w:cs="Times New Roman"/>
      <w:sz w:val="22"/>
    </w:rPr>
  </w:style>
  <w:style w:type="paragraph" w:customStyle="1" w:styleId="ConsPlusCell">
    <w:name w:val="ConsPlusCell"/>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uiPriority w:val="20"/>
    <w:qFormat/>
    <w:rsid w:val="00312426"/>
    <w:rPr>
      <w:rFonts w:cs="Times New Roman"/>
      <w:i/>
    </w:rPr>
  </w:style>
  <w:style w:type="paragraph" w:styleId="31">
    <w:name w:val="Body Text Indent 3"/>
    <w:basedOn w:val="a"/>
    <w:link w:val="32"/>
    <w:uiPriority w:val="99"/>
    <w:semiHidden/>
    <w:unhideWhenUsed/>
    <w:rsid w:val="00312426"/>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link w:val="31"/>
    <w:uiPriority w:val="99"/>
    <w:semiHidden/>
    <w:locked/>
    <w:rsid w:val="00312426"/>
    <w:rPr>
      <w:rFonts w:ascii="Calibri" w:hAnsi="Calibri" w:cs="Times New Roman"/>
      <w:sz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312426"/>
    <w:rPr>
      <w:rFonts w:ascii="Courier New" w:hAnsi="Courier New" w:cs="Times New Roman"/>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3">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styleId="aff">
    <w:name w:val="Title"/>
    <w:basedOn w:val="a"/>
    <w:link w:val="aff0"/>
    <w:uiPriority w:val="10"/>
    <w:qFormat/>
    <w:rsid w:val="00312426"/>
    <w:pPr>
      <w:jc w:val="center"/>
    </w:pPr>
    <w:rPr>
      <w:rFonts w:ascii="Bookman Old Style" w:hAnsi="Bookman Old Style"/>
      <w:b/>
      <w:sz w:val="28"/>
      <w:szCs w:val="20"/>
    </w:rPr>
  </w:style>
  <w:style w:type="character" w:styleId="aff1">
    <w:name w:val="Strong"/>
    <w:uiPriority w:val="22"/>
    <w:qFormat/>
    <w:rsid w:val="00312426"/>
    <w:rPr>
      <w:rFonts w:cs="Times New Roman"/>
      <w:b/>
    </w:rPr>
  </w:style>
  <w:style w:type="character" w:customStyle="1" w:styleId="aff0">
    <w:name w:val="Заголовок Знак"/>
    <w:link w:val="aff"/>
    <w:uiPriority w:val="10"/>
    <w:locked/>
    <w:rsid w:val="00312426"/>
    <w:rPr>
      <w:rFonts w:ascii="Bookman Old Style" w:hAnsi="Bookman Old Style" w:cs="Times New Roman"/>
      <w:b/>
      <w:sz w:val="28"/>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link w:val="aff7"/>
    <w:uiPriority w:val="99"/>
    <w:locked/>
    <w:rsid w:val="00312426"/>
    <w:rPr>
      <w:rFonts w:cs="Times New Roman"/>
    </w:rPr>
  </w:style>
  <w:style w:type="paragraph" w:styleId="34">
    <w:name w:val="Body Text 3"/>
    <w:basedOn w:val="a"/>
    <w:link w:val="35"/>
    <w:uiPriority w:val="99"/>
    <w:rsid w:val="00312426"/>
    <w:pPr>
      <w:spacing w:before="120" w:after="120" w:line="240" w:lineRule="atLeast"/>
      <w:jc w:val="center"/>
    </w:pPr>
    <w:rPr>
      <w:rFonts w:ascii="Arial Narrow" w:hAnsi="Arial Narrow"/>
      <w:sz w:val="26"/>
      <w:szCs w:val="20"/>
    </w:rPr>
  </w:style>
  <w:style w:type="character" w:customStyle="1" w:styleId="35">
    <w:name w:val="Основной текст 3 Знак"/>
    <w:link w:val="34"/>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6">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b/>
      <w:color w:val="106BBE"/>
      <w:sz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7">
    <w:name w:val="toc 3"/>
    <w:basedOn w:val="a"/>
    <w:next w:val="a"/>
    <w:autoRedefine/>
    <w:uiPriority w:val="39"/>
    <w:unhideWhenUsed/>
    <w:rsid w:val="003E65D3"/>
    <w:pPr>
      <w:spacing w:after="100"/>
      <w:ind w:left="480"/>
    </w:pPr>
  </w:style>
  <w:style w:type="paragraph" w:customStyle="1" w:styleId="msonormal0">
    <w:name w:val="msonormal"/>
    <w:basedOn w:val="a"/>
    <w:rsid w:val="00A45D5A"/>
    <w:pPr>
      <w:spacing w:before="100" w:beforeAutospacing="1" w:after="100" w:afterAutospacing="1"/>
    </w:pPr>
  </w:style>
  <w:style w:type="paragraph" w:customStyle="1" w:styleId="xl65">
    <w:name w:val="xl65"/>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45D5A"/>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A45D5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1">
    <w:name w:val="xl71"/>
    <w:basedOn w:val="a"/>
    <w:rsid w:val="00A45D5A"/>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A45D5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8">
    <w:name w:val="xl78"/>
    <w:basedOn w:val="a"/>
    <w:rsid w:val="00A45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Style8">
    <w:name w:val="Style8"/>
    <w:basedOn w:val="a"/>
    <w:uiPriority w:val="99"/>
    <w:rsid w:val="003F1E7A"/>
    <w:pPr>
      <w:widowControl w:val="0"/>
      <w:autoSpaceDE w:val="0"/>
      <w:autoSpaceDN w:val="0"/>
      <w:adjustRightInd w:val="0"/>
      <w:spacing w:line="274" w:lineRule="exact"/>
      <w:ind w:firstLine="428"/>
      <w:jc w:val="both"/>
    </w:pPr>
  </w:style>
  <w:style w:type="character" w:customStyle="1" w:styleId="FontStyle14">
    <w:name w:val="Font Style14"/>
    <w:uiPriority w:val="99"/>
    <w:rsid w:val="003F1E7A"/>
    <w:rPr>
      <w:rFonts w:ascii="Times New Roman" w:hAnsi="Times New Roman"/>
      <w:sz w:val="22"/>
    </w:rPr>
  </w:style>
  <w:style w:type="character" w:customStyle="1" w:styleId="FontStyle16">
    <w:name w:val="Font Style16"/>
    <w:uiPriority w:val="99"/>
    <w:rsid w:val="003F1E7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4574">
      <w:marLeft w:val="0"/>
      <w:marRight w:val="0"/>
      <w:marTop w:val="0"/>
      <w:marBottom w:val="0"/>
      <w:divBdr>
        <w:top w:val="none" w:sz="0" w:space="0" w:color="auto"/>
        <w:left w:val="none" w:sz="0" w:space="0" w:color="auto"/>
        <w:bottom w:val="none" w:sz="0" w:space="0" w:color="auto"/>
        <w:right w:val="none" w:sz="0" w:space="0" w:color="auto"/>
      </w:divBdr>
    </w:div>
    <w:div w:id="660734575">
      <w:marLeft w:val="0"/>
      <w:marRight w:val="0"/>
      <w:marTop w:val="0"/>
      <w:marBottom w:val="0"/>
      <w:divBdr>
        <w:top w:val="none" w:sz="0" w:space="0" w:color="auto"/>
        <w:left w:val="none" w:sz="0" w:space="0" w:color="auto"/>
        <w:bottom w:val="none" w:sz="0" w:space="0" w:color="auto"/>
        <w:right w:val="none" w:sz="0" w:space="0" w:color="auto"/>
      </w:divBdr>
    </w:div>
    <w:div w:id="660734576">
      <w:marLeft w:val="0"/>
      <w:marRight w:val="0"/>
      <w:marTop w:val="0"/>
      <w:marBottom w:val="0"/>
      <w:divBdr>
        <w:top w:val="none" w:sz="0" w:space="0" w:color="auto"/>
        <w:left w:val="none" w:sz="0" w:space="0" w:color="auto"/>
        <w:bottom w:val="none" w:sz="0" w:space="0" w:color="auto"/>
        <w:right w:val="none" w:sz="0" w:space="0" w:color="auto"/>
      </w:divBdr>
    </w:div>
    <w:div w:id="660734577">
      <w:marLeft w:val="0"/>
      <w:marRight w:val="0"/>
      <w:marTop w:val="0"/>
      <w:marBottom w:val="0"/>
      <w:divBdr>
        <w:top w:val="none" w:sz="0" w:space="0" w:color="auto"/>
        <w:left w:val="none" w:sz="0" w:space="0" w:color="auto"/>
        <w:bottom w:val="none" w:sz="0" w:space="0" w:color="auto"/>
        <w:right w:val="none" w:sz="0" w:space="0" w:color="auto"/>
      </w:divBdr>
    </w:div>
    <w:div w:id="660734578">
      <w:marLeft w:val="0"/>
      <w:marRight w:val="0"/>
      <w:marTop w:val="0"/>
      <w:marBottom w:val="0"/>
      <w:divBdr>
        <w:top w:val="none" w:sz="0" w:space="0" w:color="auto"/>
        <w:left w:val="none" w:sz="0" w:space="0" w:color="auto"/>
        <w:bottom w:val="none" w:sz="0" w:space="0" w:color="auto"/>
        <w:right w:val="none" w:sz="0" w:space="0" w:color="auto"/>
      </w:divBdr>
    </w:div>
    <w:div w:id="660734579">
      <w:marLeft w:val="0"/>
      <w:marRight w:val="0"/>
      <w:marTop w:val="0"/>
      <w:marBottom w:val="0"/>
      <w:divBdr>
        <w:top w:val="none" w:sz="0" w:space="0" w:color="auto"/>
        <w:left w:val="none" w:sz="0" w:space="0" w:color="auto"/>
        <w:bottom w:val="none" w:sz="0" w:space="0" w:color="auto"/>
        <w:right w:val="none" w:sz="0" w:space="0" w:color="auto"/>
      </w:divBdr>
    </w:div>
    <w:div w:id="660734580">
      <w:marLeft w:val="0"/>
      <w:marRight w:val="0"/>
      <w:marTop w:val="0"/>
      <w:marBottom w:val="0"/>
      <w:divBdr>
        <w:top w:val="none" w:sz="0" w:space="0" w:color="auto"/>
        <w:left w:val="none" w:sz="0" w:space="0" w:color="auto"/>
        <w:bottom w:val="none" w:sz="0" w:space="0" w:color="auto"/>
        <w:right w:val="none" w:sz="0" w:space="0" w:color="auto"/>
      </w:divBdr>
    </w:div>
    <w:div w:id="660734581">
      <w:marLeft w:val="0"/>
      <w:marRight w:val="0"/>
      <w:marTop w:val="0"/>
      <w:marBottom w:val="0"/>
      <w:divBdr>
        <w:top w:val="none" w:sz="0" w:space="0" w:color="auto"/>
        <w:left w:val="none" w:sz="0" w:space="0" w:color="auto"/>
        <w:bottom w:val="none" w:sz="0" w:space="0" w:color="auto"/>
        <w:right w:val="none" w:sz="0" w:space="0" w:color="auto"/>
      </w:divBdr>
    </w:div>
    <w:div w:id="660734582">
      <w:marLeft w:val="0"/>
      <w:marRight w:val="0"/>
      <w:marTop w:val="0"/>
      <w:marBottom w:val="0"/>
      <w:divBdr>
        <w:top w:val="none" w:sz="0" w:space="0" w:color="auto"/>
        <w:left w:val="none" w:sz="0" w:space="0" w:color="auto"/>
        <w:bottom w:val="none" w:sz="0" w:space="0" w:color="auto"/>
        <w:right w:val="none" w:sz="0" w:space="0" w:color="auto"/>
      </w:divBdr>
    </w:div>
    <w:div w:id="660734583">
      <w:marLeft w:val="0"/>
      <w:marRight w:val="0"/>
      <w:marTop w:val="0"/>
      <w:marBottom w:val="0"/>
      <w:divBdr>
        <w:top w:val="none" w:sz="0" w:space="0" w:color="auto"/>
        <w:left w:val="none" w:sz="0" w:space="0" w:color="auto"/>
        <w:bottom w:val="none" w:sz="0" w:space="0" w:color="auto"/>
        <w:right w:val="none" w:sz="0" w:space="0" w:color="auto"/>
      </w:divBdr>
    </w:div>
    <w:div w:id="660734584">
      <w:marLeft w:val="0"/>
      <w:marRight w:val="0"/>
      <w:marTop w:val="0"/>
      <w:marBottom w:val="0"/>
      <w:divBdr>
        <w:top w:val="none" w:sz="0" w:space="0" w:color="auto"/>
        <w:left w:val="none" w:sz="0" w:space="0" w:color="auto"/>
        <w:bottom w:val="none" w:sz="0" w:space="0" w:color="auto"/>
        <w:right w:val="none" w:sz="0" w:space="0" w:color="auto"/>
      </w:divBdr>
    </w:div>
    <w:div w:id="660734585">
      <w:marLeft w:val="0"/>
      <w:marRight w:val="0"/>
      <w:marTop w:val="0"/>
      <w:marBottom w:val="0"/>
      <w:divBdr>
        <w:top w:val="none" w:sz="0" w:space="0" w:color="auto"/>
        <w:left w:val="none" w:sz="0" w:space="0" w:color="auto"/>
        <w:bottom w:val="none" w:sz="0" w:space="0" w:color="auto"/>
        <w:right w:val="none" w:sz="0" w:space="0" w:color="auto"/>
      </w:divBdr>
    </w:div>
    <w:div w:id="660734586">
      <w:marLeft w:val="0"/>
      <w:marRight w:val="0"/>
      <w:marTop w:val="0"/>
      <w:marBottom w:val="0"/>
      <w:divBdr>
        <w:top w:val="none" w:sz="0" w:space="0" w:color="auto"/>
        <w:left w:val="none" w:sz="0" w:space="0" w:color="auto"/>
        <w:bottom w:val="none" w:sz="0" w:space="0" w:color="auto"/>
        <w:right w:val="none" w:sz="0" w:space="0" w:color="auto"/>
      </w:divBdr>
    </w:div>
    <w:div w:id="660734587">
      <w:marLeft w:val="0"/>
      <w:marRight w:val="0"/>
      <w:marTop w:val="0"/>
      <w:marBottom w:val="0"/>
      <w:divBdr>
        <w:top w:val="none" w:sz="0" w:space="0" w:color="auto"/>
        <w:left w:val="none" w:sz="0" w:space="0" w:color="auto"/>
        <w:bottom w:val="none" w:sz="0" w:space="0" w:color="auto"/>
        <w:right w:val="none" w:sz="0" w:space="0" w:color="auto"/>
      </w:divBdr>
    </w:div>
    <w:div w:id="660734588">
      <w:marLeft w:val="0"/>
      <w:marRight w:val="0"/>
      <w:marTop w:val="0"/>
      <w:marBottom w:val="0"/>
      <w:divBdr>
        <w:top w:val="none" w:sz="0" w:space="0" w:color="auto"/>
        <w:left w:val="none" w:sz="0" w:space="0" w:color="auto"/>
        <w:bottom w:val="none" w:sz="0" w:space="0" w:color="auto"/>
        <w:right w:val="none" w:sz="0" w:space="0" w:color="auto"/>
      </w:divBdr>
    </w:div>
    <w:div w:id="660734589">
      <w:marLeft w:val="0"/>
      <w:marRight w:val="0"/>
      <w:marTop w:val="0"/>
      <w:marBottom w:val="0"/>
      <w:divBdr>
        <w:top w:val="none" w:sz="0" w:space="0" w:color="auto"/>
        <w:left w:val="none" w:sz="0" w:space="0" w:color="auto"/>
        <w:bottom w:val="none" w:sz="0" w:space="0" w:color="auto"/>
        <w:right w:val="none" w:sz="0" w:space="0" w:color="auto"/>
      </w:divBdr>
    </w:div>
    <w:div w:id="660734590">
      <w:marLeft w:val="0"/>
      <w:marRight w:val="0"/>
      <w:marTop w:val="0"/>
      <w:marBottom w:val="0"/>
      <w:divBdr>
        <w:top w:val="none" w:sz="0" w:space="0" w:color="auto"/>
        <w:left w:val="none" w:sz="0" w:space="0" w:color="auto"/>
        <w:bottom w:val="none" w:sz="0" w:space="0" w:color="auto"/>
        <w:right w:val="none" w:sz="0" w:space="0" w:color="auto"/>
      </w:divBdr>
    </w:div>
    <w:div w:id="660734591">
      <w:marLeft w:val="0"/>
      <w:marRight w:val="0"/>
      <w:marTop w:val="0"/>
      <w:marBottom w:val="0"/>
      <w:divBdr>
        <w:top w:val="none" w:sz="0" w:space="0" w:color="auto"/>
        <w:left w:val="none" w:sz="0" w:space="0" w:color="auto"/>
        <w:bottom w:val="none" w:sz="0" w:space="0" w:color="auto"/>
        <w:right w:val="none" w:sz="0" w:space="0" w:color="auto"/>
      </w:divBdr>
    </w:div>
    <w:div w:id="660734592">
      <w:marLeft w:val="0"/>
      <w:marRight w:val="0"/>
      <w:marTop w:val="0"/>
      <w:marBottom w:val="0"/>
      <w:divBdr>
        <w:top w:val="none" w:sz="0" w:space="0" w:color="auto"/>
        <w:left w:val="none" w:sz="0" w:space="0" w:color="auto"/>
        <w:bottom w:val="none" w:sz="0" w:space="0" w:color="auto"/>
        <w:right w:val="none" w:sz="0" w:space="0" w:color="auto"/>
      </w:divBdr>
    </w:div>
    <w:div w:id="660734593">
      <w:marLeft w:val="0"/>
      <w:marRight w:val="0"/>
      <w:marTop w:val="0"/>
      <w:marBottom w:val="0"/>
      <w:divBdr>
        <w:top w:val="none" w:sz="0" w:space="0" w:color="auto"/>
        <w:left w:val="none" w:sz="0" w:space="0" w:color="auto"/>
        <w:bottom w:val="none" w:sz="0" w:space="0" w:color="auto"/>
        <w:right w:val="none" w:sz="0" w:space="0" w:color="auto"/>
      </w:divBdr>
    </w:div>
    <w:div w:id="660734594">
      <w:marLeft w:val="0"/>
      <w:marRight w:val="0"/>
      <w:marTop w:val="0"/>
      <w:marBottom w:val="0"/>
      <w:divBdr>
        <w:top w:val="none" w:sz="0" w:space="0" w:color="auto"/>
        <w:left w:val="none" w:sz="0" w:space="0" w:color="auto"/>
        <w:bottom w:val="none" w:sz="0" w:space="0" w:color="auto"/>
        <w:right w:val="none" w:sz="0" w:space="0" w:color="auto"/>
      </w:divBdr>
    </w:div>
    <w:div w:id="660734595">
      <w:marLeft w:val="0"/>
      <w:marRight w:val="0"/>
      <w:marTop w:val="0"/>
      <w:marBottom w:val="0"/>
      <w:divBdr>
        <w:top w:val="none" w:sz="0" w:space="0" w:color="auto"/>
        <w:left w:val="none" w:sz="0" w:space="0" w:color="auto"/>
        <w:bottom w:val="none" w:sz="0" w:space="0" w:color="auto"/>
        <w:right w:val="none" w:sz="0" w:space="0" w:color="auto"/>
      </w:divBdr>
    </w:div>
    <w:div w:id="660734596">
      <w:marLeft w:val="0"/>
      <w:marRight w:val="0"/>
      <w:marTop w:val="0"/>
      <w:marBottom w:val="0"/>
      <w:divBdr>
        <w:top w:val="none" w:sz="0" w:space="0" w:color="auto"/>
        <w:left w:val="none" w:sz="0" w:space="0" w:color="auto"/>
        <w:bottom w:val="none" w:sz="0" w:space="0" w:color="auto"/>
        <w:right w:val="none" w:sz="0" w:space="0" w:color="auto"/>
      </w:divBdr>
    </w:div>
    <w:div w:id="660734597">
      <w:marLeft w:val="0"/>
      <w:marRight w:val="0"/>
      <w:marTop w:val="0"/>
      <w:marBottom w:val="0"/>
      <w:divBdr>
        <w:top w:val="none" w:sz="0" w:space="0" w:color="auto"/>
        <w:left w:val="none" w:sz="0" w:space="0" w:color="auto"/>
        <w:bottom w:val="none" w:sz="0" w:space="0" w:color="auto"/>
        <w:right w:val="none" w:sz="0" w:space="0" w:color="auto"/>
      </w:divBdr>
    </w:div>
    <w:div w:id="660734598">
      <w:marLeft w:val="0"/>
      <w:marRight w:val="0"/>
      <w:marTop w:val="0"/>
      <w:marBottom w:val="0"/>
      <w:divBdr>
        <w:top w:val="none" w:sz="0" w:space="0" w:color="auto"/>
        <w:left w:val="none" w:sz="0" w:space="0" w:color="auto"/>
        <w:bottom w:val="none" w:sz="0" w:space="0" w:color="auto"/>
        <w:right w:val="none" w:sz="0" w:space="0" w:color="auto"/>
      </w:divBdr>
    </w:div>
    <w:div w:id="660734599">
      <w:marLeft w:val="0"/>
      <w:marRight w:val="0"/>
      <w:marTop w:val="0"/>
      <w:marBottom w:val="0"/>
      <w:divBdr>
        <w:top w:val="none" w:sz="0" w:space="0" w:color="auto"/>
        <w:left w:val="none" w:sz="0" w:space="0" w:color="auto"/>
        <w:bottom w:val="none" w:sz="0" w:space="0" w:color="auto"/>
        <w:right w:val="none" w:sz="0" w:space="0" w:color="auto"/>
      </w:divBdr>
    </w:div>
    <w:div w:id="660734600">
      <w:marLeft w:val="0"/>
      <w:marRight w:val="0"/>
      <w:marTop w:val="0"/>
      <w:marBottom w:val="0"/>
      <w:divBdr>
        <w:top w:val="none" w:sz="0" w:space="0" w:color="auto"/>
        <w:left w:val="none" w:sz="0" w:space="0" w:color="auto"/>
        <w:bottom w:val="none" w:sz="0" w:space="0" w:color="auto"/>
        <w:right w:val="none" w:sz="0" w:space="0" w:color="auto"/>
      </w:divBdr>
    </w:div>
    <w:div w:id="660734601">
      <w:marLeft w:val="0"/>
      <w:marRight w:val="0"/>
      <w:marTop w:val="0"/>
      <w:marBottom w:val="0"/>
      <w:divBdr>
        <w:top w:val="none" w:sz="0" w:space="0" w:color="auto"/>
        <w:left w:val="none" w:sz="0" w:space="0" w:color="auto"/>
        <w:bottom w:val="none" w:sz="0" w:space="0" w:color="auto"/>
        <w:right w:val="none" w:sz="0" w:space="0" w:color="auto"/>
      </w:divBdr>
    </w:div>
    <w:div w:id="660734602">
      <w:marLeft w:val="0"/>
      <w:marRight w:val="0"/>
      <w:marTop w:val="0"/>
      <w:marBottom w:val="0"/>
      <w:divBdr>
        <w:top w:val="none" w:sz="0" w:space="0" w:color="auto"/>
        <w:left w:val="none" w:sz="0" w:space="0" w:color="auto"/>
        <w:bottom w:val="none" w:sz="0" w:space="0" w:color="auto"/>
        <w:right w:val="none" w:sz="0" w:space="0" w:color="auto"/>
      </w:divBdr>
    </w:div>
    <w:div w:id="660734603">
      <w:marLeft w:val="0"/>
      <w:marRight w:val="0"/>
      <w:marTop w:val="0"/>
      <w:marBottom w:val="0"/>
      <w:divBdr>
        <w:top w:val="none" w:sz="0" w:space="0" w:color="auto"/>
        <w:left w:val="none" w:sz="0" w:space="0" w:color="auto"/>
        <w:bottom w:val="none" w:sz="0" w:space="0" w:color="auto"/>
        <w:right w:val="none" w:sz="0" w:space="0" w:color="auto"/>
      </w:divBdr>
    </w:div>
    <w:div w:id="660734604">
      <w:marLeft w:val="0"/>
      <w:marRight w:val="0"/>
      <w:marTop w:val="0"/>
      <w:marBottom w:val="0"/>
      <w:divBdr>
        <w:top w:val="none" w:sz="0" w:space="0" w:color="auto"/>
        <w:left w:val="none" w:sz="0" w:space="0" w:color="auto"/>
        <w:bottom w:val="none" w:sz="0" w:space="0" w:color="auto"/>
        <w:right w:val="none" w:sz="0" w:space="0" w:color="auto"/>
      </w:divBdr>
    </w:div>
    <w:div w:id="660734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argasok.ru/files/2015/992011.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DC57B8A-778A-4CF9-98DB-FA4C5F6990C7}">
  <ds:schemaRefs>
    <ds:schemaRef ds:uri="http://schemas.microsoft.com/office/2006/metadata/properties"/>
    <ds:schemaRef ds:uri="http://schemas.microsoft.com/office/infopath/2007/PartnerControls"/>
    <ds:schemaRef ds:uri="eeeabf7a-eb30-4f4c-b482-66cce6fba9eb"/>
  </ds:schemaRefs>
</ds:datastoreItem>
</file>

<file path=customXml/itemProps5.xml><?xml version="1.0" encoding="utf-8"?>
<ds:datastoreItem xmlns:ds="http://schemas.openxmlformats.org/officeDocument/2006/customXml" ds:itemID="{921F71A8-43DE-4825-9AA3-5D010DE2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128</Pages>
  <Words>30175</Words>
  <Characters>172002</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201774</CharactersWithSpaces>
  <SharedDoc>false</SharedDoc>
  <HLinks>
    <vt:vector size="60" baseType="variant">
      <vt:variant>
        <vt:i4>852046</vt:i4>
      </vt:variant>
      <vt:variant>
        <vt:i4>27</vt:i4>
      </vt:variant>
      <vt:variant>
        <vt:i4>0</vt:i4>
      </vt:variant>
      <vt:variant>
        <vt:i4>5</vt:i4>
      </vt:variant>
      <vt:variant>
        <vt:lpwstr>http://www.kargasok.ru/files/2015/992011.docx</vt:lpwstr>
      </vt:variant>
      <vt:variant>
        <vt:lpwstr/>
      </vt:variant>
      <vt:variant>
        <vt:i4>6684730</vt:i4>
      </vt:variant>
      <vt:variant>
        <vt:i4>24</vt:i4>
      </vt:variant>
      <vt:variant>
        <vt:i4>0</vt:i4>
      </vt:variant>
      <vt:variant>
        <vt:i4>5</vt:i4>
      </vt:variant>
      <vt:variant>
        <vt:lpwstr/>
      </vt:variant>
      <vt:variant>
        <vt:lpwstr>Par483</vt:lpwstr>
      </vt:variant>
      <vt:variant>
        <vt:i4>7536756</vt:i4>
      </vt:variant>
      <vt:variant>
        <vt:i4>21</vt:i4>
      </vt:variant>
      <vt:variant>
        <vt:i4>0</vt:i4>
      </vt:variant>
      <vt:variant>
        <vt:i4>5</vt:i4>
      </vt:variant>
      <vt:variant>
        <vt:lpwstr/>
      </vt:variant>
      <vt:variant>
        <vt:lpwstr>Подпрограмма8</vt:lpwstr>
      </vt:variant>
      <vt:variant>
        <vt:i4>7536756</vt:i4>
      </vt:variant>
      <vt:variant>
        <vt:i4>18</vt:i4>
      </vt:variant>
      <vt:variant>
        <vt:i4>0</vt:i4>
      </vt:variant>
      <vt:variant>
        <vt:i4>5</vt:i4>
      </vt:variant>
      <vt:variant>
        <vt:lpwstr/>
      </vt:variant>
      <vt:variant>
        <vt:lpwstr>Подпрограмма7</vt:lpwstr>
      </vt:variant>
      <vt:variant>
        <vt:i4>7536756</vt:i4>
      </vt:variant>
      <vt:variant>
        <vt:i4>15</vt:i4>
      </vt:variant>
      <vt:variant>
        <vt:i4>0</vt:i4>
      </vt:variant>
      <vt:variant>
        <vt:i4>5</vt:i4>
      </vt:variant>
      <vt:variant>
        <vt:lpwstr/>
      </vt:variant>
      <vt:variant>
        <vt:lpwstr>Подпрограмма6</vt:lpwstr>
      </vt:variant>
      <vt:variant>
        <vt:i4>7536756</vt:i4>
      </vt:variant>
      <vt:variant>
        <vt:i4>12</vt:i4>
      </vt:variant>
      <vt:variant>
        <vt:i4>0</vt:i4>
      </vt:variant>
      <vt:variant>
        <vt:i4>5</vt:i4>
      </vt:variant>
      <vt:variant>
        <vt:lpwstr/>
      </vt:variant>
      <vt:variant>
        <vt:lpwstr>Подпрограмма5</vt:lpwstr>
      </vt:variant>
      <vt:variant>
        <vt:i4>7536756</vt:i4>
      </vt:variant>
      <vt:variant>
        <vt:i4>9</vt:i4>
      </vt:variant>
      <vt:variant>
        <vt:i4>0</vt:i4>
      </vt:variant>
      <vt:variant>
        <vt:i4>5</vt:i4>
      </vt:variant>
      <vt:variant>
        <vt:lpwstr/>
      </vt:variant>
      <vt:variant>
        <vt:lpwstr>Подпрограмма4</vt:lpwstr>
      </vt:variant>
      <vt:variant>
        <vt:i4>7536756</vt:i4>
      </vt:variant>
      <vt:variant>
        <vt:i4>6</vt:i4>
      </vt:variant>
      <vt:variant>
        <vt:i4>0</vt:i4>
      </vt:variant>
      <vt:variant>
        <vt:i4>5</vt:i4>
      </vt:variant>
      <vt:variant>
        <vt:lpwstr/>
      </vt:variant>
      <vt:variant>
        <vt:lpwstr>Подпрограмма3</vt:lpwstr>
      </vt:variant>
      <vt:variant>
        <vt:i4>7536756</vt:i4>
      </vt:variant>
      <vt:variant>
        <vt:i4>3</vt:i4>
      </vt:variant>
      <vt:variant>
        <vt:i4>0</vt:i4>
      </vt:variant>
      <vt:variant>
        <vt:i4>5</vt:i4>
      </vt:variant>
      <vt:variant>
        <vt:lpwstr/>
      </vt:variant>
      <vt:variant>
        <vt:lpwstr>Подпрограмма2</vt:lpwstr>
      </vt:variant>
      <vt:variant>
        <vt:i4>7536756</vt:i4>
      </vt:variant>
      <vt:variant>
        <vt:i4>0</vt:i4>
      </vt:variant>
      <vt:variant>
        <vt:i4>0</vt:i4>
      </vt:variant>
      <vt:variant>
        <vt:i4>5</vt:i4>
      </vt:variant>
      <vt:variant>
        <vt:lpwstr/>
      </vt:variant>
      <vt:variant>
        <vt:lpwstr>Подпрограмма1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6</cp:revision>
  <cp:lastPrinted>2021-03-03T05:21:00Z</cp:lastPrinted>
  <dcterms:created xsi:type="dcterms:W3CDTF">2021-03-03T05:05:00Z</dcterms:created>
  <dcterms:modified xsi:type="dcterms:W3CDTF">2021-03-03T05:27:00Z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