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55" w:rsidRPr="00440955" w:rsidRDefault="00440955" w:rsidP="00440955">
      <w:pPr>
        <w:jc w:val="center"/>
        <w:rPr>
          <w:sz w:val="28"/>
          <w:szCs w:val="28"/>
        </w:rPr>
      </w:pPr>
      <w:bookmarkStart w:id="0" w:name="_GoBack"/>
      <w:bookmarkEnd w:id="0"/>
      <w:r w:rsidRPr="0044095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2802890</wp:posOffset>
            </wp:positionH>
            <wp:positionV relativeFrom="paragraph">
              <wp:posOffset>27305</wp:posOffset>
            </wp:positionV>
            <wp:extent cx="571500" cy="74295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55" w:rsidRPr="00440955" w:rsidRDefault="00440955" w:rsidP="00440955">
      <w:pPr>
        <w:jc w:val="center"/>
        <w:rPr>
          <w:sz w:val="28"/>
          <w:szCs w:val="28"/>
        </w:rPr>
      </w:pPr>
    </w:p>
    <w:p w:rsidR="00440955" w:rsidRPr="00440955" w:rsidRDefault="00440955" w:rsidP="00440955">
      <w:pPr>
        <w:jc w:val="center"/>
        <w:rPr>
          <w:sz w:val="28"/>
          <w:szCs w:val="28"/>
        </w:rPr>
      </w:pPr>
    </w:p>
    <w:p w:rsidR="00440955" w:rsidRPr="00440955" w:rsidRDefault="00440955" w:rsidP="00440955">
      <w:pPr>
        <w:jc w:val="center"/>
        <w:rPr>
          <w:sz w:val="28"/>
          <w:szCs w:val="28"/>
        </w:rPr>
      </w:pPr>
    </w:p>
    <w:p w:rsidR="00440955" w:rsidRPr="00440955" w:rsidRDefault="00440955" w:rsidP="00440955">
      <w:pPr>
        <w:jc w:val="center"/>
        <w:rPr>
          <w:sz w:val="28"/>
          <w:szCs w:val="28"/>
        </w:rPr>
      </w:pPr>
      <w:r w:rsidRPr="00440955">
        <w:rPr>
          <w:sz w:val="28"/>
          <w:szCs w:val="28"/>
        </w:rPr>
        <w:t>МУНИЦИПАЛЬНОЕ ОБРАЗОВАНИЕ «</w:t>
      </w:r>
      <w:r w:rsidRPr="00440955">
        <w:rPr>
          <w:caps/>
          <w:sz w:val="28"/>
          <w:szCs w:val="28"/>
        </w:rPr>
        <w:t>Каргасокский район»</w:t>
      </w:r>
    </w:p>
    <w:p w:rsidR="00440955" w:rsidRPr="00440955" w:rsidRDefault="00440955" w:rsidP="00440955">
      <w:pPr>
        <w:spacing w:line="360" w:lineRule="auto"/>
        <w:jc w:val="center"/>
        <w:rPr>
          <w:sz w:val="26"/>
          <w:szCs w:val="26"/>
        </w:rPr>
      </w:pPr>
      <w:r w:rsidRPr="00440955">
        <w:rPr>
          <w:sz w:val="26"/>
          <w:szCs w:val="26"/>
        </w:rPr>
        <w:t>ТОМСКАЯ ОБЛАСТЬ</w:t>
      </w:r>
    </w:p>
    <w:p w:rsidR="00440955" w:rsidRPr="00440955" w:rsidRDefault="00440955" w:rsidP="00440955">
      <w:pPr>
        <w:jc w:val="center"/>
        <w:rPr>
          <w:b/>
          <w:sz w:val="28"/>
          <w:szCs w:val="28"/>
        </w:rPr>
      </w:pPr>
      <w:r w:rsidRPr="00440955">
        <w:rPr>
          <w:b/>
          <w:sz w:val="28"/>
          <w:szCs w:val="28"/>
        </w:rPr>
        <w:t>АДМИНИСТРАЦИЯ КАРГАСОКСКОГО РАЙОНА</w:t>
      </w:r>
    </w:p>
    <w:p w:rsidR="00440955" w:rsidRPr="00440955" w:rsidRDefault="00440955" w:rsidP="00440955">
      <w:pPr>
        <w:jc w:val="center"/>
        <w:rPr>
          <w:b/>
          <w:sz w:val="28"/>
          <w:szCs w:val="28"/>
        </w:rPr>
      </w:pP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733"/>
        <w:gridCol w:w="5726"/>
        <w:gridCol w:w="2747"/>
      </w:tblGrid>
      <w:tr w:rsidR="00440955" w:rsidRPr="00440955" w:rsidTr="00D427C1">
        <w:tc>
          <w:tcPr>
            <w:tcW w:w="10240" w:type="dxa"/>
            <w:gridSpan w:val="4"/>
            <w:hideMark/>
          </w:tcPr>
          <w:p w:rsidR="00440955" w:rsidRPr="00440955" w:rsidRDefault="00440955" w:rsidP="00440955">
            <w:pPr>
              <w:keepNext/>
              <w:spacing w:line="360" w:lineRule="auto"/>
              <w:jc w:val="center"/>
              <w:outlineLvl w:val="4"/>
              <w:rPr>
                <w:b/>
                <w:bCs/>
                <w:sz w:val="32"/>
              </w:rPr>
            </w:pPr>
            <w:r w:rsidRPr="00440955">
              <w:rPr>
                <w:b/>
                <w:bCs/>
                <w:sz w:val="32"/>
              </w:rPr>
              <w:t>ПОСТАНОВЛЕНИЕ</w:t>
            </w:r>
          </w:p>
        </w:tc>
      </w:tr>
      <w:tr w:rsidR="00440955" w:rsidRPr="00440955" w:rsidTr="00D427C1">
        <w:tc>
          <w:tcPr>
            <w:tcW w:w="1767" w:type="dxa"/>
            <w:gridSpan w:val="2"/>
            <w:hideMark/>
          </w:tcPr>
          <w:p w:rsidR="00440955" w:rsidRPr="00440955" w:rsidRDefault="00E21EF9" w:rsidP="00440955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06783">
              <w:rPr>
                <w:sz w:val="28"/>
                <w:szCs w:val="28"/>
              </w:rPr>
              <w:t>.09</w:t>
            </w:r>
            <w:r w:rsidR="00440955" w:rsidRPr="00440955">
              <w:rPr>
                <w:sz w:val="28"/>
                <w:szCs w:val="28"/>
              </w:rPr>
              <w:t>.2021</w:t>
            </w:r>
          </w:p>
        </w:tc>
        <w:tc>
          <w:tcPr>
            <w:tcW w:w="5726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47" w:type="dxa"/>
            <w:hideMark/>
          </w:tcPr>
          <w:p w:rsidR="00440955" w:rsidRPr="00440955" w:rsidRDefault="00D427C1" w:rsidP="00D427C1">
            <w:pPr>
              <w:ind w:right="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40955" w:rsidRPr="0044095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211</w:t>
            </w:r>
            <w:r w:rsidR="00440955" w:rsidRPr="00440955">
              <w:rPr>
                <w:sz w:val="28"/>
                <w:szCs w:val="28"/>
              </w:rPr>
              <w:t xml:space="preserve">     </w:t>
            </w:r>
          </w:p>
        </w:tc>
      </w:tr>
      <w:tr w:rsidR="00440955" w:rsidRPr="00440955" w:rsidTr="00D427C1">
        <w:tc>
          <w:tcPr>
            <w:tcW w:w="1767" w:type="dxa"/>
            <w:gridSpan w:val="2"/>
          </w:tcPr>
          <w:p w:rsidR="00440955" w:rsidRPr="00440955" w:rsidRDefault="00440955" w:rsidP="00440955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</w:tr>
      <w:tr w:rsidR="00440955" w:rsidRPr="00440955" w:rsidTr="00D427C1">
        <w:tc>
          <w:tcPr>
            <w:tcW w:w="1767" w:type="dxa"/>
            <w:gridSpan w:val="2"/>
            <w:hideMark/>
          </w:tcPr>
          <w:p w:rsidR="00440955" w:rsidRPr="00440955" w:rsidRDefault="00440955" w:rsidP="00440955">
            <w:pPr>
              <w:ind w:left="34"/>
              <w:rPr>
                <w:sz w:val="28"/>
                <w:szCs w:val="28"/>
              </w:rPr>
            </w:pPr>
            <w:r w:rsidRPr="00440955">
              <w:rPr>
                <w:sz w:val="28"/>
                <w:szCs w:val="28"/>
              </w:rPr>
              <w:t>с. Каргасок</w:t>
            </w:r>
          </w:p>
        </w:tc>
        <w:tc>
          <w:tcPr>
            <w:tcW w:w="5726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</w:tr>
      <w:tr w:rsidR="00440955" w:rsidRPr="00440955" w:rsidTr="00D427C1">
        <w:tc>
          <w:tcPr>
            <w:tcW w:w="1767" w:type="dxa"/>
            <w:gridSpan w:val="2"/>
          </w:tcPr>
          <w:p w:rsidR="00440955" w:rsidRPr="00440955" w:rsidRDefault="00440955" w:rsidP="00440955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40955" w:rsidRPr="00440955" w:rsidRDefault="00440955" w:rsidP="00440955">
            <w:pPr>
              <w:jc w:val="right"/>
              <w:rPr>
                <w:sz w:val="28"/>
                <w:szCs w:val="28"/>
              </w:rPr>
            </w:pPr>
          </w:p>
        </w:tc>
      </w:tr>
      <w:tr w:rsidR="00306783" w:rsidRPr="00440955" w:rsidTr="00D427C1">
        <w:trPr>
          <w:trHeight w:val="472"/>
        </w:trPr>
        <w:tc>
          <w:tcPr>
            <w:tcW w:w="10240" w:type="dxa"/>
            <w:gridSpan w:val="4"/>
            <w:vAlign w:val="center"/>
            <w:hideMark/>
          </w:tcPr>
          <w:p w:rsidR="00306783" w:rsidRPr="00440955" w:rsidRDefault="00306783" w:rsidP="00306783">
            <w:pPr>
              <w:jc w:val="center"/>
              <w:rPr>
                <w:sz w:val="28"/>
                <w:szCs w:val="28"/>
              </w:rPr>
            </w:pPr>
            <w:r w:rsidRPr="00440955">
              <w:rPr>
                <w:sz w:val="28"/>
                <w:szCs w:val="28"/>
              </w:rPr>
              <w:t>О проведении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  <w:p w:rsidR="00306783" w:rsidRPr="00440955" w:rsidRDefault="00306783" w:rsidP="0030678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40955" w:rsidRPr="00440955" w:rsidTr="00D427C1">
        <w:trPr>
          <w:gridBefore w:val="1"/>
          <w:wBefore w:w="34" w:type="dxa"/>
          <w:trHeight w:val="592"/>
        </w:trPr>
        <w:tc>
          <w:tcPr>
            <w:tcW w:w="10206" w:type="dxa"/>
            <w:gridSpan w:val="3"/>
            <w:vAlign w:val="center"/>
          </w:tcPr>
          <w:p w:rsidR="00440955" w:rsidRPr="00440955" w:rsidRDefault="00440955" w:rsidP="00440955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40955" w:rsidRPr="00440955" w:rsidRDefault="00440955" w:rsidP="00440955">
            <w:pPr>
              <w:autoSpaceDE w:val="0"/>
              <w:autoSpaceDN w:val="0"/>
              <w:adjustRightInd w:val="0"/>
              <w:ind w:right="69" w:firstLine="709"/>
              <w:jc w:val="both"/>
              <w:rPr>
                <w:sz w:val="28"/>
                <w:szCs w:val="28"/>
              </w:rPr>
            </w:pPr>
            <w:r w:rsidRPr="00440955">
              <w:rPr>
                <w:rFonts w:cs="Calibri"/>
                <w:sz w:val="28"/>
                <w:szCs w:val="28"/>
              </w:rPr>
              <w:t>В соответствии с постановлением Администрации Каргасокского района от 25.12.2015 № 228 «</w:t>
            </w:r>
            <w:r w:rsidRPr="00440955">
              <w:rPr>
                <w:sz w:val="28"/>
                <w:szCs w:val="28"/>
              </w:rPr>
              <w:t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  <w:p w:rsidR="00440955" w:rsidRPr="00440955" w:rsidRDefault="00440955" w:rsidP="004409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40955" w:rsidRPr="00440955" w:rsidRDefault="00440955" w:rsidP="0011036D">
      <w:pPr>
        <w:jc w:val="both"/>
        <w:rPr>
          <w:sz w:val="28"/>
          <w:szCs w:val="28"/>
        </w:rPr>
      </w:pPr>
      <w:r w:rsidRPr="00440955">
        <w:rPr>
          <w:sz w:val="28"/>
          <w:szCs w:val="28"/>
        </w:rPr>
        <w:t>Администрация Каргасокского района постановляет:</w:t>
      </w:r>
    </w:p>
    <w:p w:rsidR="00440955" w:rsidRPr="00440955" w:rsidRDefault="00440955" w:rsidP="00440955">
      <w:pPr>
        <w:ind w:firstLine="709"/>
        <w:jc w:val="both"/>
        <w:rPr>
          <w:sz w:val="28"/>
          <w:szCs w:val="28"/>
        </w:rPr>
      </w:pPr>
    </w:p>
    <w:p w:rsidR="00440955" w:rsidRPr="00440955" w:rsidRDefault="00440955" w:rsidP="00440955">
      <w:pPr>
        <w:ind w:right="38" w:firstLine="709"/>
        <w:jc w:val="both"/>
        <w:rPr>
          <w:sz w:val="28"/>
          <w:szCs w:val="28"/>
        </w:rPr>
      </w:pPr>
      <w:r w:rsidRPr="00440955">
        <w:rPr>
          <w:sz w:val="28"/>
          <w:szCs w:val="28"/>
        </w:rPr>
        <w:t>1. 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 (приложение к настоящему постановлению).</w:t>
      </w:r>
    </w:p>
    <w:p w:rsidR="00440955" w:rsidRPr="00440955" w:rsidRDefault="00440955" w:rsidP="00440955">
      <w:pPr>
        <w:ind w:right="38" w:firstLine="709"/>
        <w:jc w:val="both"/>
        <w:rPr>
          <w:sz w:val="28"/>
          <w:szCs w:val="28"/>
        </w:rPr>
      </w:pPr>
      <w:r w:rsidRPr="00440955">
        <w:rPr>
          <w:sz w:val="28"/>
          <w:szCs w:val="28"/>
        </w:rPr>
        <w:t xml:space="preserve">2. Утвердить тему общественного обсуждения: </w:t>
      </w:r>
    </w:p>
    <w:p w:rsidR="00440955" w:rsidRPr="00440955" w:rsidRDefault="00440955" w:rsidP="00440955">
      <w:pPr>
        <w:ind w:right="38" w:firstLine="709"/>
        <w:jc w:val="both"/>
        <w:rPr>
          <w:sz w:val="28"/>
          <w:szCs w:val="28"/>
        </w:rPr>
      </w:pPr>
      <w:r w:rsidRPr="00440955">
        <w:rPr>
          <w:sz w:val="28"/>
          <w:szCs w:val="28"/>
        </w:rPr>
        <w:t>общественное обсуждение проекта постановления Администрации Каргасокского района «Внесение изменений в муниципальную программу «Создание условий для устойчивого экономического развития муниципального образования «Каргасокский район» (далее – Программа).</w:t>
      </w:r>
    </w:p>
    <w:p w:rsidR="00440955" w:rsidRPr="00440955" w:rsidRDefault="00440955" w:rsidP="00440955">
      <w:pPr>
        <w:ind w:right="38" w:firstLine="709"/>
        <w:jc w:val="both"/>
        <w:rPr>
          <w:sz w:val="28"/>
          <w:szCs w:val="28"/>
        </w:rPr>
      </w:pPr>
      <w:r w:rsidRPr="00440955">
        <w:rPr>
          <w:sz w:val="28"/>
          <w:szCs w:val="28"/>
        </w:rPr>
        <w:t xml:space="preserve">3. Определить дату начала проведения общественного обсуждения проекта Программы – </w:t>
      </w:r>
      <w:r w:rsidR="00306783">
        <w:rPr>
          <w:sz w:val="28"/>
          <w:szCs w:val="28"/>
        </w:rPr>
        <w:t>6</w:t>
      </w:r>
      <w:r w:rsidRPr="00440955">
        <w:rPr>
          <w:sz w:val="28"/>
          <w:szCs w:val="28"/>
        </w:rPr>
        <w:t xml:space="preserve"> </w:t>
      </w:r>
      <w:r w:rsidR="00306783">
        <w:rPr>
          <w:sz w:val="28"/>
          <w:szCs w:val="28"/>
        </w:rPr>
        <w:t>сентяб</w:t>
      </w:r>
      <w:r w:rsidRPr="00440955">
        <w:rPr>
          <w:sz w:val="28"/>
          <w:szCs w:val="28"/>
        </w:rPr>
        <w:t xml:space="preserve">ря 2021 года, дату окончания проведения общественного обсуждения проекта Программы – </w:t>
      </w:r>
      <w:r w:rsidR="00306783">
        <w:rPr>
          <w:sz w:val="28"/>
          <w:szCs w:val="28"/>
        </w:rPr>
        <w:t>16</w:t>
      </w:r>
      <w:r w:rsidRPr="00440955">
        <w:rPr>
          <w:sz w:val="28"/>
          <w:szCs w:val="28"/>
        </w:rPr>
        <w:t xml:space="preserve"> </w:t>
      </w:r>
      <w:r w:rsidR="00306783">
        <w:rPr>
          <w:sz w:val="28"/>
          <w:szCs w:val="28"/>
        </w:rPr>
        <w:t>сентябр</w:t>
      </w:r>
      <w:r w:rsidRPr="00440955">
        <w:rPr>
          <w:sz w:val="28"/>
          <w:szCs w:val="28"/>
        </w:rPr>
        <w:t>я 2021 года.</w:t>
      </w:r>
    </w:p>
    <w:p w:rsidR="00440955" w:rsidRPr="00440955" w:rsidRDefault="00440955" w:rsidP="00440955">
      <w:pPr>
        <w:ind w:right="38" w:firstLine="709"/>
        <w:jc w:val="both"/>
        <w:rPr>
          <w:sz w:val="28"/>
          <w:szCs w:val="28"/>
        </w:rPr>
      </w:pPr>
      <w:r w:rsidRPr="00440955">
        <w:rPr>
          <w:sz w:val="28"/>
          <w:szCs w:val="28"/>
        </w:rPr>
        <w:lastRenderedPageBreak/>
        <w:t xml:space="preserve"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 </w:t>
      </w:r>
    </w:p>
    <w:p w:rsidR="00440955" w:rsidRPr="00440955" w:rsidRDefault="007177CB" w:rsidP="00440955">
      <w:pPr>
        <w:ind w:firstLine="426"/>
        <w:jc w:val="both"/>
        <w:rPr>
          <w:sz w:val="28"/>
          <w:szCs w:val="28"/>
        </w:rPr>
      </w:pPr>
      <w:r w:rsidRPr="007177C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100330</wp:posOffset>
            </wp:positionV>
            <wp:extent cx="1400175" cy="1428750"/>
            <wp:effectExtent l="0" t="0" r="9525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55" w:rsidRPr="00440955" w:rsidRDefault="00440955" w:rsidP="00440955">
      <w:pPr>
        <w:ind w:firstLine="426"/>
        <w:jc w:val="both"/>
        <w:rPr>
          <w:sz w:val="28"/>
          <w:szCs w:val="28"/>
        </w:rPr>
      </w:pPr>
    </w:p>
    <w:p w:rsidR="00440955" w:rsidRPr="00440955" w:rsidRDefault="00440955" w:rsidP="00440955">
      <w:pPr>
        <w:ind w:firstLine="426"/>
        <w:jc w:val="both"/>
        <w:rPr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  <w:r w:rsidRPr="00440955">
        <w:rPr>
          <w:sz w:val="28"/>
          <w:szCs w:val="28"/>
        </w:rPr>
        <w:t xml:space="preserve">Глава Каргасокского района </w:t>
      </w:r>
      <w:r w:rsidRPr="00440955">
        <w:rPr>
          <w:sz w:val="28"/>
          <w:szCs w:val="28"/>
        </w:rPr>
        <w:tab/>
      </w:r>
      <w:r w:rsidRPr="00440955">
        <w:rPr>
          <w:sz w:val="28"/>
          <w:szCs w:val="28"/>
        </w:rPr>
        <w:tab/>
        <w:t xml:space="preserve">                       </w:t>
      </w:r>
      <w:r w:rsidR="0079737E">
        <w:rPr>
          <w:sz w:val="28"/>
          <w:szCs w:val="28"/>
        </w:rPr>
        <w:t xml:space="preserve">          </w:t>
      </w:r>
      <w:r w:rsidRPr="00440955">
        <w:rPr>
          <w:sz w:val="28"/>
          <w:szCs w:val="28"/>
        </w:rPr>
        <w:t xml:space="preserve">                           А.П. Ащеулов</w:t>
      </w: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8"/>
          <w:szCs w:val="28"/>
        </w:rPr>
      </w:pPr>
    </w:p>
    <w:p w:rsidR="00440955" w:rsidRPr="00440955" w:rsidRDefault="00440955" w:rsidP="00440955">
      <w:pPr>
        <w:rPr>
          <w:color w:val="000000"/>
          <w:sz w:val="20"/>
          <w:szCs w:val="20"/>
        </w:rPr>
      </w:pPr>
      <w:r w:rsidRPr="00440955">
        <w:rPr>
          <w:color w:val="000000"/>
          <w:sz w:val="20"/>
          <w:szCs w:val="20"/>
        </w:rPr>
        <w:t>И.А. Ожогина</w:t>
      </w:r>
    </w:p>
    <w:p w:rsidR="00440955" w:rsidRPr="00440955" w:rsidRDefault="00440955" w:rsidP="00440955">
      <w:pPr>
        <w:rPr>
          <w:color w:val="000000"/>
          <w:sz w:val="20"/>
          <w:szCs w:val="20"/>
        </w:rPr>
      </w:pPr>
      <w:r w:rsidRPr="00440955">
        <w:rPr>
          <w:color w:val="000000"/>
          <w:sz w:val="20"/>
          <w:szCs w:val="20"/>
        </w:rPr>
        <w:t>8(38253)2</w:t>
      </w:r>
      <w:r w:rsidR="00FE625E">
        <w:rPr>
          <w:color w:val="000000"/>
          <w:sz w:val="20"/>
          <w:szCs w:val="20"/>
        </w:rPr>
        <w:t xml:space="preserve"> </w:t>
      </w:r>
      <w:r w:rsidRPr="00440955">
        <w:rPr>
          <w:color w:val="000000"/>
          <w:sz w:val="20"/>
          <w:szCs w:val="20"/>
        </w:rPr>
        <w:t>32</w:t>
      </w:r>
      <w:r w:rsidR="00FE625E">
        <w:rPr>
          <w:color w:val="000000"/>
          <w:sz w:val="20"/>
          <w:szCs w:val="20"/>
        </w:rPr>
        <w:t xml:space="preserve"> </w:t>
      </w:r>
      <w:r w:rsidRPr="00440955">
        <w:rPr>
          <w:color w:val="000000"/>
          <w:sz w:val="20"/>
          <w:szCs w:val="20"/>
        </w:rPr>
        <w:t>52</w:t>
      </w:r>
    </w:p>
    <w:p w:rsidR="00306783" w:rsidRDefault="003067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40955" w:rsidRPr="009C3F8D" w:rsidRDefault="00440955" w:rsidP="002501AF">
      <w:pPr>
        <w:ind w:firstLine="6804"/>
        <w:rPr>
          <w:color w:val="000000"/>
          <w:sz w:val="20"/>
          <w:szCs w:val="20"/>
        </w:rPr>
      </w:pPr>
      <w:r w:rsidRPr="009C3F8D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к</w:t>
      </w:r>
    </w:p>
    <w:p w:rsidR="00440955" w:rsidRPr="009C3F8D" w:rsidRDefault="00440955" w:rsidP="002501AF">
      <w:pPr>
        <w:ind w:firstLine="68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постановлению</w:t>
      </w:r>
      <w:r w:rsidR="002501AF">
        <w:rPr>
          <w:color w:val="000000"/>
          <w:sz w:val="20"/>
          <w:szCs w:val="20"/>
        </w:rPr>
        <w:t xml:space="preserve"> </w:t>
      </w:r>
      <w:r w:rsidRPr="009C3F8D">
        <w:rPr>
          <w:color w:val="000000"/>
          <w:sz w:val="20"/>
          <w:szCs w:val="20"/>
        </w:rPr>
        <w:t xml:space="preserve">Администрации </w:t>
      </w:r>
    </w:p>
    <w:p w:rsidR="00440955" w:rsidRPr="009C3F8D" w:rsidRDefault="00440955" w:rsidP="002501AF">
      <w:pPr>
        <w:ind w:firstLine="6804"/>
        <w:rPr>
          <w:color w:val="000000"/>
          <w:sz w:val="20"/>
          <w:szCs w:val="20"/>
        </w:rPr>
      </w:pPr>
      <w:r w:rsidRPr="009C3F8D">
        <w:rPr>
          <w:color w:val="000000"/>
          <w:sz w:val="20"/>
          <w:szCs w:val="20"/>
        </w:rPr>
        <w:t>Каргасокского района</w:t>
      </w:r>
    </w:p>
    <w:p w:rsidR="00440955" w:rsidRPr="009C3F8D" w:rsidRDefault="00440955" w:rsidP="002501AF">
      <w:pPr>
        <w:ind w:firstLine="6804"/>
        <w:rPr>
          <w:color w:val="000000"/>
          <w:sz w:val="20"/>
          <w:szCs w:val="20"/>
        </w:rPr>
      </w:pPr>
      <w:r w:rsidRPr="009C3F8D">
        <w:rPr>
          <w:color w:val="000000"/>
          <w:sz w:val="20"/>
          <w:szCs w:val="20"/>
        </w:rPr>
        <w:t xml:space="preserve">от </w:t>
      </w:r>
      <w:r w:rsidR="00D427C1">
        <w:rPr>
          <w:color w:val="000000"/>
          <w:sz w:val="20"/>
          <w:szCs w:val="20"/>
        </w:rPr>
        <w:t>02</w:t>
      </w:r>
      <w:r w:rsidRPr="009C3F8D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306783">
        <w:rPr>
          <w:color w:val="000000"/>
          <w:sz w:val="20"/>
          <w:szCs w:val="20"/>
        </w:rPr>
        <w:t>9</w:t>
      </w:r>
      <w:r w:rsidRPr="009C3F8D">
        <w:rPr>
          <w:color w:val="000000"/>
          <w:sz w:val="20"/>
          <w:szCs w:val="20"/>
        </w:rPr>
        <w:t>.202</w:t>
      </w:r>
      <w:r>
        <w:rPr>
          <w:color w:val="000000"/>
          <w:sz w:val="20"/>
          <w:szCs w:val="20"/>
        </w:rPr>
        <w:t>1</w:t>
      </w:r>
      <w:r w:rsidRPr="009C3F8D">
        <w:rPr>
          <w:color w:val="000000"/>
          <w:sz w:val="20"/>
          <w:szCs w:val="20"/>
        </w:rPr>
        <w:t xml:space="preserve"> № </w:t>
      </w:r>
      <w:r w:rsidR="00D427C1">
        <w:rPr>
          <w:color w:val="000000"/>
          <w:sz w:val="20"/>
          <w:szCs w:val="20"/>
        </w:rPr>
        <w:t>211</w:t>
      </w:r>
    </w:p>
    <w:p w:rsidR="00440955" w:rsidRPr="009C3F8D" w:rsidRDefault="00440955" w:rsidP="00440955">
      <w:pPr>
        <w:ind w:firstLine="6480"/>
        <w:rPr>
          <w:color w:val="000000"/>
        </w:rPr>
      </w:pPr>
    </w:p>
    <w:p w:rsidR="00440955" w:rsidRPr="009C3F8D" w:rsidRDefault="00440955" w:rsidP="00440955">
      <w:pPr>
        <w:ind w:firstLine="6480"/>
        <w:jc w:val="center"/>
        <w:rPr>
          <w:color w:val="000000"/>
        </w:rPr>
      </w:pPr>
    </w:p>
    <w:p w:rsidR="00440955" w:rsidRPr="009C3F8D" w:rsidRDefault="00440955" w:rsidP="00440955">
      <w:pPr>
        <w:jc w:val="center"/>
        <w:rPr>
          <w:color w:val="000000"/>
          <w:sz w:val="28"/>
          <w:szCs w:val="22"/>
        </w:rPr>
      </w:pPr>
      <w:r w:rsidRPr="009C3F8D">
        <w:rPr>
          <w:color w:val="000000"/>
          <w:sz w:val="28"/>
          <w:szCs w:val="22"/>
        </w:rPr>
        <w:t>ПРОЕКТ</w:t>
      </w:r>
    </w:p>
    <w:p w:rsidR="00440955" w:rsidRDefault="00440955" w:rsidP="006D4DC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440955" w:rsidRDefault="00440955" w:rsidP="006D4DC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440955" w:rsidRDefault="00440955" w:rsidP="006D4DC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440955" w:rsidRDefault="00440955" w:rsidP="006D4DC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975524" w:rsidRPr="00BB7714" w:rsidRDefault="00582B95" w:rsidP="006D4DCF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-462915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524" w:rsidRDefault="00975524" w:rsidP="00975524">
      <w:pPr>
        <w:pStyle w:val="a5"/>
        <w:rPr>
          <w:color w:val="000000"/>
          <w:sz w:val="28"/>
        </w:rPr>
      </w:pPr>
    </w:p>
    <w:p w:rsidR="00975524" w:rsidRPr="00BB7714" w:rsidRDefault="00975524" w:rsidP="0097552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714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BB7714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975524" w:rsidRPr="00BB7714" w:rsidRDefault="00975524" w:rsidP="00975524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B7714">
        <w:rPr>
          <w:rFonts w:ascii="Times New Roman" w:hAnsi="Times New Roman"/>
          <w:color w:val="000000"/>
          <w:sz w:val="26"/>
          <w:szCs w:val="26"/>
        </w:rPr>
        <w:t>ТОМСКАЯ ОБЛАСТЬ</w:t>
      </w:r>
    </w:p>
    <w:p w:rsidR="00975524" w:rsidRPr="00BB7714" w:rsidRDefault="00975524" w:rsidP="003E65D3">
      <w:pPr>
        <w:jc w:val="center"/>
        <w:rPr>
          <w:b/>
          <w:color w:val="000000"/>
          <w:sz w:val="28"/>
          <w:szCs w:val="28"/>
        </w:rPr>
      </w:pPr>
      <w:r w:rsidRPr="00BB7714">
        <w:rPr>
          <w:b/>
          <w:color w:val="000000"/>
          <w:sz w:val="28"/>
          <w:szCs w:val="28"/>
        </w:rPr>
        <w:t>АДМИНИСТРАЦИЯ КАРГАСОКСКОГО РАЙОНА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142"/>
        <w:gridCol w:w="1624"/>
        <w:gridCol w:w="5722"/>
        <w:gridCol w:w="2543"/>
        <w:gridCol w:w="317"/>
      </w:tblGrid>
      <w:tr w:rsidR="00975524" w:rsidRPr="00BB7714" w:rsidTr="0079737E">
        <w:trPr>
          <w:gridBefore w:val="1"/>
          <w:gridAfter w:val="1"/>
          <w:wBefore w:w="142" w:type="dxa"/>
          <w:wAfter w:w="317" w:type="dxa"/>
        </w:trPr>
        <w:tc>
          <w:tcPr>
            <w:tcW w:w="9889" w:type="dxa"/>
            <w:gridSpan w:val="3"/>
          </w:tcPr>
          <w:p w:rsidR="00E5214B" w:rsidRPr="00BB7714" w:rsidRDefault="00E5214B" w:rsidP="009933F4">
            <w:pPr>
              <w:pStyle w:val="5"/>
              <w:spacing w:line="360" w:lineRule="auto"/>
              <w:rPr>
                <w:color w:val="000000"/>
              </w:rPr>
            </w:pPr>
          </w:p>
          <w:p w:rsidR="00B5426F" w:rsidRPr="00BB7714" w:rsidRDefault="00975524" w:rsidP="00B5426F">
            <w:pPr>
              <w:pStyle w:val="5"/>
              <w:rPr>
                <w:color w:val="000000"/>
              </w:rPr>
            </w:pPr>
            <w:r w:rsidRPr="00BB7714">
              <w:rPr>
                <w:color w:val="000000"/>
              </w:rPr>
              <w:t>ПОСТАНОВЛЕНИЕ</w:t>
            </w:r>
          </w:p>
          <w:p w:rsidR="00B5426F" w:rsidRPr="00955C19" w:rsidRDefault="00B5426F" w:rsidP="00B5426F">
            <w:pPr>
              <w:pStyle w:val="5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79737E" w:rsidRPr="004454E8" w:rsidTr="0079737E">
        <w:tc>
          <w:tcPr>
            <w:tcW w:w="1766" w:type="dxa"/>
            <w:gridSpan w:val="2"/>
          </w:tcPr>
          <w:p w:rsidR="0079737E" w:rsidRPr="004454E8" w:rsidRDefault="0079737E" w:rsidP="00E21EF9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_______.2021</w:t>
            </w:r>
          </w:p>
        </w:tc>
        <w:tc>
          <w:tcPr>
            <w:tcW w:w="5722" w:type="dxa"/>
          </w:tcPr>
          <w:p w:rsidR="0079737E" w:rsidRPr="004454E8" w:rsidRDefault="0079737E" w:rsidP="00E21EF9">
            <w:pPr>
              <w:jc w:val="right"/>
              <w:rPr>
                <w:color w:val="000000"/>
              </w:rPr>
            </w:pPr>
          </w:p>
        </w:tc>
        <w:tc>
          <w:tcPr>
            <w:tcW w:w="2860" w:type="dxa"/>
            <w:gridSpan w:val="2"/>
          </w:tcPr>
          <w:p w:rsidR="0079737E" w:rsidRPr="004454E8" w:rsidRDefault="0079737E" w:rsidP="00E21E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_____</w:t>
            </w:r>
          </w:p>
        </w:tc>
      </w:tr>
      <w:tr w:rsidR="0079737E" w:rsidRPr="004454E8" w:rsidTr="0079737E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10348" w:type="dxa"/>
            <w:gridSpan w:val="5"/>
          </w:tcPr>
          <w:p w:rsidR="0079737E" w:rsidRPr="004454E8" w:rsidRDefault="0079737E" w:rsidP="00E21EF9">
            <w:pPr>
              <w:jc w:val="both"/>
              <w:rPr>
                <w:color w:val="000000"/>
              </w:rPr>
            </w:pPr>
          </w:p>
          <w:p w:rsidR="0079737E" w:rsidRPr="004454E8" w:rsidRDefault="0079737E" w:rsidP="00E21EF9">
            <w:pPr>
              <w:ind w:left="31"/>
              <w:jc w:val="both"/>
              <w:rPr>
                <w:color w:val="000000"/>
              </w:rPr>
            </w:pPr>
            <w:r w:rsidRPr="004454E8">
              <w:rPr>
                <w:color w:val="000000"/>
              </w:rPr>
              <w:t>с. Каргасок</w:t>
            </w:r>
          </w:p>
          <w:p w:rsidR="0079737E" w:rsidRPr="004454E8" w:rsidRDefault="0079737E" w:rsidP="00E21EF9">
            <w:pPr>
              <w:jc w:val="both"/>
              <w:rPr>
                <w:color w:val="000000"/>
              </w:rPr>
            </w:pPr>
          </w:p>
          <w:p w:rsidR="0079737E" w:rsidRDefault="0079737E" w:rsidP="00E21EF9">
            <w:pPr>
              <w:ind w:left="31"/>
              <w:jc w:val="center"/>
              <w:rPr>
                <w:color w:val="000000"/>
              </w:rPr>
            </w:pPr>
            <w:r w:rsidRPr="004454E8">
              <w:rPr>
                <w:color w:val="000000"/>
              </w:rPr>
              <w:t>О внесении изменений в постановление Администрации Каргасокского района от 27.11.2015 №</w:t>
            </w:r>
            <w:r>
              <w:rPr>
                <w:color w:val="000000"/>
              </w:rPr>
              <w:t> </w:t>
            </w:r>
            <w:r w:rsidRPr="004454E8">
              <w:rPr>
                <w:color w:val="000000"/>
              </w:rPr>
              <w:t>193 «Об утверждении муниципальной программы «Создание условий для устойчивого экономического развития муниципального о</w:t>
            </w:r>
            <w:r>
              <w:rPr>
                <w:color w:val="000000"/>
              </w:rPr>
              <w:t>бразования «Каргасокский район»</w:t>
            </w:r>
          </w:p>
          <w:p w:rsidR="0079737E" w:rsidRPr="002409BE" w:rsidRDefault="0079737E" w:rsidP="00E21EF9">
            <w:pPr>
              <w:ind w:left="31"/>
              <w:jc w:val="both"/>
              <w:rPr>
                <w:color w:val="000000"/>
              </w:rPr>
            </w:pPr>
          </w:p>
        </w:tc>
      </w:tr>
    </w:tbl>
    <w:p w:rsidR="00AE1DAB" w:rsidRPr="00671FF6" w:rsidRDefault="005B495D" w:rsidP="00671FF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95D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нормативного акта, в соответствии с </w:t>
      </w:r>
      <w:r w:rsidRPr="005B495D">
        <w:rPr>
          <w:rFonts w:ascii="Times New Roman" w:hAnsi="Times New Roman"/>
          <w:bCs/>
          <w:color w:val="000000"/>
          <w:sz w:val="24"/>
          <w:szCs w:val="24"/>
        </w:rPr>
        <w:t>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утвержденным постановлением Администрации Каргасокского района от 20.01.2015 № 11</w:t>
      </w:r>
    </w:p>
    <w:p w:rsidR="00AE1DAB" w:rsidRDefault="00AE1DAB" w:rsidP="005B495D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495D" w:rsidRPr="005B495D" w:rsidRDefault="005B495D" w:rsidP="005B495D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33D2" w:rsidRPr="00BB7714" w:rsidRDefault="00A733D2" w:rsidP="005B495D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714">
        <w:rPr>
          <w:rFonts w:ascii="Times New Roman" w:hAnsi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A733D2" w:rsidRPr="00BB7714" w:rsidRDefault="00A733D2" w:rsidP="00D04BD3">
      <w:pPr>
        <w:pStyle w:val="a5"/>
        <w:ind w:left="720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1. Внести следующие изменения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 (далее - Постановление):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в муниципальной программе «Создание условий для устойчивого экономического развития муниципального образования «Каргасокский район» приложение к Постановлению (далее муниципальная программа):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1) в паспорте муниципальной программы «</w:t>
      </w:r>
      <w:r w:rsidRPr="007A288A">
        <w:rPr>
          <w:sz w:val="22"/>
          <w:szCs w:val="22"/>
        </w:rPr>
        <w:t xml:space="preserve">Создание условий для устойчивого экономического развития муниципального образования «Каргасокский район» </w:t>
      </w:r>
      <w:r w:rsidRPr="007A288A">
        <w:rPr>
          <w:color w:val="000000"/>
        </w:rPr>
        <w:t>строку «Объемы и источники финансирования Программы (с детализацией по годам реализации Программы) тыс. руб.»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4"/>
        <w:gridCol w:w="1134"/>
        <w:gridCol w:w="992"/>
        <w:gridCol w:w="992"/>
        <w:gridCol w:w="993"/>
        <w:gridCol w:w="850"/>
        <w:gridCol w:w="851"/>
        <w:gridCol w:w="992"/>
      </w:tblGrid>
      <w:tr w:rsidR="007A288A" w:rsidRPr="007A288A" w:rsidTr="00E21EF9"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Объемы и источники фи-</w:t>
            </w:r>
            <w:proofErr w:type="spellStart"/>
            <w:r w:rsidRPr="007A288A">
              <w:rPr>
                <w:sz w:val="22"/>
                <w:szCs w:val="22"/>
              </w:rPr>
              <w:lastRenderedPageBreak/>
              <w:t>нансирования</w:t>
            </w:r>
            <w:proofErr w:type="spellEnd"/>
            <w:r w:rsidRPr="007A288A">
              <w:rPr>
                <w:sz w:val="22"/>
                <w:szCs w:val="22"/>
              </w:rPr>
              <w:t xml:space="preserve"> Программы (с детализацией по годам реализации Программы) 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год</w:t>
            </w:r>
          </w:p>
        </w:tc>
      </w:tr>
      <w:tr w:rsidR="007A288A" w:rsidRPr="007A288A" w:rsidTr="00E21EF9"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13 198,63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2 695,84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1 634,79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2 091,50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2 170,27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2 399,03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2 207,20</w:t>
            </w:r>
          </w:p>
        </w:tc>
      </w:tr>
      <w:tr w:rsidR="007A288A" w:rsidRPr="007A288A" w:rsidTr="00E21EF9">
        <w:trPr>
          <w:trHeight w:val="454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961 454,</w:t>
            </w:r>
          </w:p>
          <w:p w:rsidR="007A288A" w:rsidRPr="007A288A" w:rsidRDefault="007A288A" w:rsidP="007A288A">
            <w:pPr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167 391,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163 202,60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151 863,70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170 872,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159  433,75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148 609,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30</w:t>
            </w:r>
          </w:p>
        </w:tc>
      </w:tr>
      <w:tr w:rsidR="007A288A" w:rsidRPr="007A288A" w:rsidTr="00E21EF9">
        <w:trPr>
          <w:trHeight w:val="378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1 033 076,75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175 032,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174 246,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158 761,66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191 677,77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167 933,28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165 424,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27</w:t>
            </w:r>
          </w:p>
        </w:tc>
      </w:tr>
      <w:tr w:rsidR="007A288A" w:rsidRPr="007A288A" w:rsidTr="00E21EF9">
        <w:trPr>
          <w:trHeight w:val="572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3 202,12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1 812,45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672,17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7A288A" w:rsidRPr="007A288A" w:rsidTr="00E21EF9">
        <w:trPr>
          <w:trHeight w:val="481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2 010 931,97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346 932,83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339 756,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313 434,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364 720,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329 766,06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316 321,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77</w:t>
            </w: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 xml:space="preserve">2) в разделе </w:t>
      </w:r>
      <w:r w:rsidRPr="007A288A">
        <w:rPr>
          <w:color w:val="000000"/>
          <w:lang w:val="en-US"/>
        </w:rPr>
        <w:t>V</w:t>
      </w:r>
      <w:r w:rsidRPr="007A288A">
        <w:rPr>
          <w:color w:val="000000"/>
        </w:rPr>
        <w:t>.</w:t>
      </w:r>
      <w:r w:rsidRPr="007A288A">
        <w:rPr>
          <w:rFonts w:ascii="Calibri" w:hAnsi="Calibri"/>
          <w:sz w:val="22"/>
          <w:szCs w:val="22"/>
        </w:rPr>
        <w:t xml:space="preserve"> </w:t>
      </w:r>
      <w:r w:rsidRPr="007A288A">
        <w:rPr>
          <w:color w:val="000000"/>
        </w:rPr>
        <w:t xml:space="preserve">Система мероприятий муниципальной программы и ее ресурсное обеспечение: 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- слова «1 997 256,90 тысяч рублей» заменить словами «2 010 931,97 тыс. рублей»;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- слова «1 019 401,68 тыс. рублей» заменить словами «1 033 076,75 тыс. рублей»;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3) в таблице 3 «Ресурсное обеспечение муниципальной программы»: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- в пункте 3 строки «всего» и «2021 год»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383"/>
        <w:gridCol w:w="1843"/>
        <w:gridCol w:w="2410"/>
        <w:gridCol w:w="1168"/>
      </w:tblGrid>
      <w:tr w:rsidR="007A288A" w:rsidRPr="007A288A" w:rsidTr="00EB1D58"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600 674,40</w:t>
            </w:r>
          </w:p>
        </w:tc>
        <w:tc>
          <w:tcPr>
            <w:tcW w:w="13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176 886,20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423 788,20</w:t>
            </w:r>
          </w:p>
        </w:tc>
        <w:tc>
          <w:tcPr>
            <w:tcW w:w="1168" w:type="dxa"/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7A288A" w:rsidRPr="007A288A" w:rsidTr="00EB1D58"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110 553,87</w:t>
            </w:r>
          </w:p>
        </w:tc>
        <w:tc>
          <w:tcPr>
            <w:tcW w:w="13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31 800,00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78 753,87</w:t>
            </w:r>
          </w:p>
        </w:tc>
        <w:tc>
          <w:tcPr>
            <w:tcW w:w="1168" w:type="dxa"/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- в графе «Всего по программе» строки «всего» и «2021 год»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383"/>
        <w:gridCol w:w="1843"/>
        <w:gridCol w:w="2268"/>
        <w:gridCol w:w="1310"/>
      </w:tblGrid>
      <w:tr w:rsidR="007A288A" w:rsidRPr="007A288A" w:rsidTr="00EB1D58">
        <w:trPr>
          <w:trHeight w:val="755"/>
        </w:trPr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</w:pPr>
            <w:r w:rsidRPr="007A288A">
              <w:t>всего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2 010 931,97</w:t>
            </w:r>
          </w:p>
        </w:tc>
        <w:tc>
          <w:tcPr>
            <w:tcW w:w="13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13 198,63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961 454,47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1 033 076,75</w:t>
            </w:r>
          </w:p>
        </w:tc>
        <w:tc>
          <w:tcPr>
            <w:tcW w:w="1310" w:type="dxa"/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3 202,12</w:t>
            </w:r>
          </w:p>
        </w:tc>
      </w:tr>
      <w:tr w:rsidR="007A288A" w:rsidRPr="007A288A" w:rsidTr="00EB1D58">
        <w:trPr>
          <w:trHeight w:val="20"/>
        </w:trPr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lang w:eastAsia="ar-SA"/>
              </w:rPr>
            </w:pPr>
            <w:r w:rsidRPr="007A288A">
              <w:rPr>
                <w:lang w:eastAsia="ar-SA"/>
              </w:rPr>
              <w:t>2021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316 321,77</w:t>
            </w:r>
          </w:p>
        </w:tc>
        <w:tc>
          <w:tcPr>
            <w:tcW w:w="13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2 207,20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148 690,30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165 424,27</w:t>
            </w:r>
          </w:p>
        </w:tc>
        <w:tc>
          <w:tcPr>
            <w:tcW w:w="1310" w:type="dxa"/>
            <w:vAlign w:val="center"/>
          </w:tcPr>
          <w:p w:rsidR="007A288A" w:rsidRPr="007A288A" w:rsidRDefault="007A288A" w:rsidP="007A288A">
            <w:pPr>
              <w:jc w:val="center"/>
            </w:pPr>
            <w:r w:rsidRPr="007A288A">
              <w:t>0,0</w:t>
            </w: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rFonts w:cs="Arial"/>
          <w:color w:val="000000"/>
          <w:lang w:eastAsia="ar-SA"/>
        </w:rPr>
        <w:t>4) в таблице 4 «</w:t>
      </w:r>
      <w:r w:rsidRPr="007A288A">
        <w:rPr>
          <w:lang w:eastAsia="ar-SA"/>
        </w:rPr>
        <w:t>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строки 29, 31, 33, 34, 39, 81 изложить в новой редакции: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«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1"/>
        <w:gridCol w:w="1137"/>
        <w:gridCol w:w="1276"/>
        <w:gridCol w:w="996"/>
        <w:gridCol w:w="1135"/>
        <w:gridCol w:w="708"/>
        <w:gridCol w:w="769"/>
        <w:gridCol w:w="647"/>
        <w:gridCol w:w="1129"/>
      </w:tblGrid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29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Основное мероприятие: Субсидирование пассажирских перевозок внутри Каргасокского района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227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913,00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227 913,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36 600,00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36 600,00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38 750,00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38 750,00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34 150,00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34 150,00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43 013,00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43 013,00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31 350,00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31 350,00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44 050,00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44 050,00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 xml:space="preserve">Мероприятие 2: Субсидирование </w:t>
            </w:r>
            <w:r w:rsidRPr="007A288A">
              <w:rPr>
                <w:sz w:val="22"/>
                <w:szCs w:val="22"/>
              </w:rPr>
              <w:lastRenderedPageBreak/>
              <w:t>перевозок воздушным транспортом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126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509,70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126 509,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23 300,00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23 300,00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24 061,00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24 061,00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19 715,00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19 715,00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22 633,70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22 633,70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13 400,00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13 400,00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23 400,00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23 400,00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33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Основное мероприятие: Осуществление дорожной деятельности в отношении дорог местного значения между населенными пунктами Каргасокского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325,44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325,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20 875,20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20 875,20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16 854,30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16 854,30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16 207,00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16 207,00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16 636,87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16 636,87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19 119,20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19 119,20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20 632,87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20 632,87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34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Мероприятие 1: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Строительство и содержание автозимников и ледовых переправ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107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768,64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107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768,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20 467,20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20 467,20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16 446,30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16 446,30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15 799,00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15 799,00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16 194,67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16 194,67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18 673,90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18 673,90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20 187,57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20 187,57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39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Итого по подпрограмме 3 муниципальной подпрограммы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423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788,20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325,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313 462,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76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72 363,50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20 875,20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51 488,30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72 910,20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16 854,30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56 055,90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65 220,90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16 207,00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49 013,90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71 751,53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16 636,87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55 114,66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62 788,20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19 119,20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43 669,00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78 753,87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20 632,87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jc w:val="center"/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58 121,00</w:t>
            </w:r>
          </w:p>
        </w:tc>
      </w:tr>
      <w:tr w:rsidR="00EB1D58" w:rsidRPr="007A288A" w:rsidTr="00EB1D58">
        <w:trPr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81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1 033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076,</w:t>
            </w:r>
          </w:p>
          <w:p w:rsidR="007A288A" w:rsidRPr="007A288A" w:rsidRDefault="007A288A" w:rsidP="00EB1D58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59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442,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121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713,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279,00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48,00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662,03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850 931,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69</w:t>
            </w:r>
          </w:p>
        </w:tc>
      </w:tr>
      <w:tr w:rsidR="00EB1D58" w:rsidRPr="007A288A" w:rsidTr="00EB1D58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175 032,99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243,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20 875,20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48,00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141 816,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70</w:t>
            </w:r>
          </w:p>
        </w:tc>
      </w:tr>
      <w:tr w:rsidR="00EB1D58" w:rsidRPr="007A288A" w:rsidTr="00EB1D58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174 246,78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824,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17 701,10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140 671,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</w:tr>
      <w:tr w:rsidR="00EB1D58" w:rsidRPr="007A288A" w:rsidTr="00EB1D58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158 761,66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</w:t>
            </w:r>
            <w:r w:rsidR="00EB1D58">
              <w:rPr>
                <w:sz w:val="22"/>
                <w:szCs w:val="22"/>
              </w:rPr>
              <w:t> </w:t>
            </w:r>
            <w:r w:rsidRPr="007A288A">
              <w:rPr>
                <w:sz w:val="22"/>
                <w:szCs w:val="22"/>
              </w:rPr>
              <w:t>950,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17 207,00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128 604,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60</w:t>
            </w:r>
          </w:p>
        </w:tc>
      </w:tr>
      <w:tr w:rsidR="00EB1D58" w:rsidRPr="007A288A" w:rsidTr="00EB1D58">
        <w:trPr>
          <w:trHeight w:val="188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191 677,77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5 913,54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21 818,52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58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99,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542,03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163 304,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68</w:t>
            </w:r>
          </w:p>
        </w:tc>
      </w:tr>
      <w:tr w:rsidR="00EB1D58" w:rsidRPr="007A288A" w:rsidTr="00EB1D58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167 933,28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6 408,57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21 979,20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139 445,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51</w:t>
            </w:r>
          </w:p>
        </w:tc>
      </w:tr>
      <w:tr w:rsidR="00EB1D58" w:rsidRPr="007A288A" w:rsidTr="00EB1D58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165 424,27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6 102,20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22 132,87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137 089, 20</w:t>
            </w:r>
          </w:p>
        </w:tc>
      </w:tr>
    </w:tbl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5) в Подпрограмме 3 «Обеспечение транспортной доступности внутри Каргасокского района» приложение 3 к муниципальной программе (далее – Подпрограмма 3):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в паспорте Подпрограммы 3 «Обеспечение транспортной доступности внутри Каргасокского района»: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в графе «Показатели задач подпрограммы и их значения (с детализацией по годам реализации)» строку «Протяженность дорог местного значения между населенными пунктами Каргасокского района, км.»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992"/>
        <w:gridCol w:w="1134"/>
        <w:gridCol w:w="1134"/>
        <w:gridCol w:w="1008"/>
        <w:gridCol w:w="1181"/>
        <w:gridCol w:w="1213"/>
      </w:tblGrid>
      <w:tr w:rsidR="007A288A" w:rsidRPr="007A288A" w:rsidTr="00E21E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Протяженность дорог местного значения между населенными пунктами Каргасокского района, 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357,64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467,25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437,25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437,25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445,25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445,25</w:t>
            </w: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строку «Объемы и источники финансирования подпрограммы (с детализацией по годам реализации подпрограммы) тыс. руб.»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328"/>
        <w:gridCol w:w="1081"/>
        <w:gridCol w:w="851"/>
        <w:gridCol w:w="1134"/>
        <w:gridCol w:w="850"/>
        <w:gridCol w:w="993"/>
        <w:gridCol w:w="850"/>
        <w:gridCol w:w="992"/>
      </w:tblGrid>
      <w:tr w:rsidR="007A288A" w:rsidRPr="007A288A" w:rsidTr="00E21E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 xml:space="preserve">Объемы и источники финансирования подпрограммы (с детализацией по годам реализации подпрограммы) 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Источники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</w:t>
            </w:r>
          </w:p>
        </w:tc>
      </w:tr>
      <w:tr w:rsidR="007A288A" w:rsidRPr="007A288A" w:rsidTr="00E21EF9">
        <w:trPr>
          <w:trHeight w:val="4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7A288A" w:rsidRPr="007A288A" w:rsidTr="00E21E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176 886,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26 805,80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29 486,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24 105,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32 889,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31 800,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31 800,00</w:t>
            </w:r>
          </w:p>
        </w:tc>
      </w:tr>
      <w:tr w:rsidR="007A288A" w:rsidRPr="007A288A" w:rsidTr="00E21E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Местный бюджеты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423 788,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72 363,50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72 910,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65 220,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71 751,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62 788,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78 753,87</w:t>
            </w:r>
          </w:p>
        </w:tc>
      </w:tr>
      <w:tr w:rsidR="007A288A" w:rsidRPr="007A288A" w:rsidTr="00E21E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0,0</w:t>
            </w:r>
          </w:p>
        </w:tc>
      </w:tr>
      <w:tr w:rsidR="007A288A" w:rsidRPr="007A288A" w:rsidTr="00E21E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600 674,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99 169,30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102 396,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89 325,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104 640,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94 588,</w:t>
            </w:r>
          </w:p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110 553,</w:t>
            </w:r>
          </w:p>
          <w:p w:rsidR="007A288A" w:rsidRPr="007A288A" w:rsidRDefault="007A288A" w:rsidP="007A28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87</w:t>
            </w: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в разделе 3 «Система мероприятий подпрограммы 3 и ее ресурсное обеспечение»: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слова «586 999,33 тыс. руб.» заменить словами «600 674,40 тыс. руб.»;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слова «302 062,76 тыс. руб.» заменить словами «313 462,76 тыс. руб.»;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слова «108 050,37 тыс. руб.» заменить словами «110 325,44 тыс. руб.»;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в приложении № 1 к Подпрограмме 3 в столбце 11 задачи 2 слова «405,25» заменить словами «445,25»;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в приложении № 2 к Подпрограмме 3: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в столбце 3 задачи 1: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«216 513,00» заменить словами «227 913,00»;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«32 650,00» заменить словами «44 050,00»;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«115 109,70» заменить словами «126 509,70»;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lastRenderedPageBreak/>
        <w:t>- слова «12 000,0» заменить словами «23 400,00»;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в столбце 6 задачи 1: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«216 513,00» заменить словами «227 913,00»;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«32 650,00» заменить словами «44 050,00»;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«115 109,70» заменить словами «126 509,70»;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«12 000,0» заменить словами «23 400,00»;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в столбце 3 задачи 2: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«108 050,37» заменить словами «110 325,44»;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«18 357,80» заменить словами «20 632,87»;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«105 493,57» заменить словами «107 768,64»;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«17 912,50» заменить словами «20 187,57»;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в столбце 6 задачи 2: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«108 050,37» заменить словами «110 325,44»;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«18 357,80» заменить словами «20 632,87»;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«105 493,57» заменить словами «107 768,64»;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«17 912,50» заменить словами «20 187,57»;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в столбце 10 задачи 2: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«405,25» заменить словами «445,25»;</w:t>
      </w:r>
    </w:p>
    <w:p w:rsidR="007A288A" w:rsidRPr="007A288A" w:rsidRDefault="007A288A" w:rsidP="007A288A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7A288A">
        <w:rPr>
          <w:lang w:eastAsia="ar-SA"/>
        </w:rPr>
        <w:t>- слова «400» заменить словами «440»;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строку «Итого по подпрограмме изложить в новой редакции:</w:t>
      </w:r>
    </w:p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«</w:t>
      </w:r>
    </w:p>
    <w:tbl>
      <w:tblPr>
        <w:tblW w:w="103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851"/>
        <w:gridCol w:w="1275"/>
        <w:gridCol w:w="1560"/>
        <w:gridCol w:w="815"/>
        <w:gridCol w:w="709"/>
        <w:gridCol w:w="567"/>
        <w:gridCol w:w="425"/>
      </w:tblGrid>
      <w:tr w:rsidR="00EB1D58" w:rsidRPr="007A288A" w:rsidTr="00EB1D58">
        <w:trPr>
          <w:trHeight w:val="2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600 674,40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176 886,20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423 788,20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х</w:t>
            </w:r>
          </w:p>
        </w:tc>
      </w:tr>
      <w:tr w:rsidR="00EB1D58" w:rsidRPr="007A288A" w:rsidTr="00EB1D5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99 169,30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26 805,8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72 363,50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B1D58" w:rsidRPr="007A288A" w:rsidTr="00EB1D5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102 396,60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29 486,40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72 910,20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B1D58" w:rsidRPr="007A288A" w:rsidTr="00EB1D5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89 325,90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24 105,00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65 220,90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B1D58" w:rsidRPr="007A288A" w:rsidTr="00EB1D5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104 640,53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32 889,00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71 751,53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B1D58" w:rsidRPr="007A288A" w:rsidTr="00EB1D58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94 588,20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62 788,20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B1D58" w:rsidRPr="007A288A" w:rsidTr="00EB1D58">
        <w:trPr>
          <w:trHeight w:val="15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110 553,87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r w:rsidRPr="007A288A">
              <w:rPr>
                <w:sz w:val="22"/>
                <w:szCs w:val="22"/>
              </w:rPr>
              <w:t>31 800,00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contextualSpacing/>
              <w:jc w:val="center"/>
              <w:rPr>
                <w:sz w:val="22"/>
                <w:szCs w:val="22"/>
              </w:rPr>
            </w:pPr>
            <w:bookmarkStart w:id="1" w:name="RANGE!F87"/>
            <w:bookmarkEnd w:id="1"/>
            <w:r w:rsidRPr="007A288A">
              <w:rPr>
                <w:sz w:val="22"/>
                <w:szCs w:val="22"/>
              </w:rPr>
              <w:t>78 753,87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288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88A" w:rsidRPr="007A288A" w:rsidRDefault="007A288A" w:rsidP="007A288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7A288A" w:rsidRPr="007A288A" w:rsidRDefault="007A288A" w:rsidP="007A288A">
      <w:pPr>
        <w:ind w:right="38" w:firstLine="709"/>
        <w:jc w:val="both"/>
        <w:rPr>
          <w:color w:val="000000"/>
        </w:rPr>
      </w:pPr>
      <w:r w:rsidRPr="007A288A">
        <w:rPr>
          <w:color w:val="000000"/>
        </w:rPr>
        <w:t>».</w:t>
      </w:r>
    </w:p>
    <w:p w:rsidR="00432EEF" w:rsidRPr="00BB7714" w:rsidRDefault="002941F9" w:rsidP="005F5037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</w:rPr>
      </w:pPr>
      <w:r w:rsidRPr="002941F9">
        <w:rPr>
          <w:rStyle w:val="FontStyle14"/>
          <w:color w:val="000000"/>
          <w:sz w:val="24"/>
          <w:szCs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C62CB5" w:rsidRDefault="00C62CB5" w:rsidP="007F3978">
      <w:pPr>
        <w:shd w:val="clear" w:color="auto" w:fill="FFFFFF"/>
        <w:ind w:left="-142"/>
        <w:jc w:val="both"/>
        <w:rPr>
          <w:color w:val="000000"/>
        </w:rPr>
      </w:pPr>
    </w:p>
    <w:p w:rsidR="00AF3D6A" w:rsidRDefault="00AF3D6A" w:rsidP="007F3978">
      <w:pPr>
        <w:shd w:val="clear" w:color="auto" w:fill="FFFFFF"/>
        <w:ind w:left="-142"/>
        <w:jc w:val="both"/>
        <w:rPr>
          <w:color w:val="000000"/>
        </w:rPr>
      </w:pPr>
    </w:p>
    <w:p w:rsidR="00AF3D6A" w:rsidRPr="00BB7714" w:rsidRDefault="00AF3D6A" w:rsidP="007F3978">
      <w:pPr>
        <w:shd w:val="clear" w:color="auto" w:fill="FFFFFF"/>
        <w:ind w:left="-142"/>
        <w:jc w:val="both"/>
        <w:rPr>
          <w:color w:val="000000"/>
        </w:rPr>
      </w:pPr>
    </w:p>
    <w:p w:rsidR="007F3978" w:rsidRPr="00BB7714" w:rsidRDefault="00975524" w:rsidP="007F3978">
      <w:pPr>
        <w:shd w:val="clear" w:color="auto" w:fill="FFFFFF"/>
        <w:ind w:left="-142"/>
        <w:jc w:val="both"/>
        <w:rPr>
          <w:color w:val="000000"/>
        </w:rPr>
      </w:pPr>
      <w:r w:rsidRPr="00BB7714">
        <w:rPr>
          <w:color w:val="000000"/>
        </w:rPr>
        <w:t>Глав</w:t>
      </w:r>
      <w:r w:rsidR="00DC12B3" w:rsidRPr="00BB7714">
        <w:rPr>
          <w:color w:val="000000"/>
        </w:rPr>
        <w:t>а</w:t>
      </w:r>
      <w:r w:rsidR="00DB5237" w:rsidRPr="00BB7714">
        <w:rPr>
          <w:color w:val="000000"/>
        </w:rPr>
        <w:t xml:space="preserve"> </w:t>
      </w:r>
      <w:r w:rsidRPr="00BB7714">
        <w:rPr>
          <w:color w:val="000000"/>
        </w:rPr>
        <w:t xml:space="preserve">Каргасокского района   </w:t>
      </w:r>
      <w:r w:rsidR="005654A9" w:rsidRPr="00BB7714">
        <w:rPr>
          <w:color w:val="000000"/>
        </w:rPr>
        <w:t xml:space="preserve">     </w:t>
      </w:r>
      <w:r w:rsidRPr="00BB7714">
        <w:rPr>
          <w:color w:val="000000"/>
        </w:rPr>
        <w:t xml:space="preserve">   </w:t>
      </w:r>
      <w:r w:rsidR="007F3978" w:rsidRPr="00BB7714">
        <w:rPr>
          <w:color w:val="000000"/>
        </w:rPr>
        <w:t xml:space="preserve">       </w:t>
      </w:r>
      <w:r w:rsidRPr="00BB7714">
        <w:rPr>
          <w:color w:val="000000"/>
        </w:rPr>
        <w:t xml:space="preserve">                       </w:t>
      </w:r>
      <w:r w:rsidR="00592FF8" w:rsidRPr="00BB7714">
        <w:rPr>
          <w:color w:val="000000"/>
        </w:rPr>
        <w:t xml:space="preserve">   </w:t>
      </w:r>
      <w:r w:rsidR="00733500" w:rsidRPr="00BB7714">
        <w:rPr>
          <w:color w:val="000000"/>
        </w:rPr>
        <w:t xml:space="preserve">       </w:t>
      </w:r>
      <w:r w:rsidR="000F3E3D" w:rsidRPr="00BB7714">
        <w:rPr>
          <w:color w:val="000000"/>
        </w:rPr>
        <w:t xml:space="preserve"> </w:t>
      </w:r>
      <w:r w:rsidR="00EB1D58">
        <w:rPr>
          <w:color w:val="000000"/>
        </w:rPr>
        <w:t xml:space="preserve">                 </w:t>
      </w:r>
      <w:r w:rsidR="000F3E3D" w:rsidRPr="00BB7714">
        <w:rPr>
          <w:color w:val="000000"/>
        </w:rPr>
        <w:t xml:space="preserve">                   </w:t>
      </w:r>
      <w:r w:rsidR="00733500" w:rsidRPr="00BB7714">
        <w:rPr>
          <w:color w:val="000000"/>
        </w:rPr>
        <w:t xml:space="preserve">   </w:t>
      </w:r>
      <w:r w:rsidR="00592FF8" w:rsidRPr="00BB7714">
        <w:rPr>
          <w:color w:val="000000"/>
        </w:rPr>
        <w:t xml:space="preserve"> </w:t>
      </w:r>
      <w:r w:rsidR="000F3E3D" w:rsidRPr="00BB7714">
        <w:rPr>
          <w:color w:val="000000"/>
        </w:rPr>
        <w:t xml:space="preserve">   </w:t>
      </w:r>
      <w:r w:rsidR="00AC479B" w:rsidRPr="00BB7714">
        <w:rPr>
          <w:color w:val="000000"/>
        </w:rPr>
        <w:t xml:space="preserve">          </w:t>
      </w:r>
      <w:r w:rsidR="00DC12B3" w:rsidRPr="00BB7714">
        <w:rPr>
          <w:color w:val="000000"/>
        </w:rPr>
        <w:t>А.П.</w:t>
      </w:r>
      <w:r w:rsidR="004F28CD" w:rsidRPr="00BB7714">
        <w:rPr>
          <w:color w:val="000000"/>
        </w:rPr>
        <w:t xml:space="preserve"> </w:t>
      </w:r>
      <w:r w:rsidR="00DC12B3" w:rsidRPr="00BB7714">
        <w:rPr>
          <w:color w:val="000000"/>
        </w:rPr>
        <w:t>Ащеулов</w:t>
      </w:r>
    </w:p>
    <w:p w:rsidR="00027603" w:rsidRDefault="00027603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440955" w:rsidRDefault="00440955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</w:p>
    <w:p w:rsidR="007F3978" w:rsidRPr="00BB7714" w:rsidRDefault="00027603" w:rsidP="007F3978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49036B" w:rsidRPr="00BB7714">
        <w:rPr>
          <w:color w:val="000000"/>
          <w:sz w:val="20"/>
          <w:szCs w:val="20"/>
        </w:rPr>
        <w:t xml:space="preserve">.А. </w:t>
      </w:r>
      <w:r>
        <w:rPr>
          <w:color w:val="000000"/>
          <w:sz w:val="20"/>
          <w:szCs w:val="20"/>
        </w:rPr>
        <w:t>Ожогина</w:t>
      </w:r>
    </w:p>
    <w:p w:rsidR="00D2716D" w:rsidRDefault="00027603" w:rsidP="00440955">
      <w:p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8(38253) </w:t>
      </w:r>
      <w:r w:rsidR="00AF3D6A">
        <w:rPr>
          <w:color w:val="000000"/>
          <w:sz w:val="20"/>
          <w:szCs w:val="20"/>
        </w:rPr>
        <w:t xml:space="preserve">2 </w:t>
      </w:r>
      <w:r w:rsidR="00983AC7" w:rsidRPr="00BB7714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 w:rsidR="00AF3D6A">
        <w:rPr>
          <w:color w:val="000000"/>
          <w:sz w:val="20"/>
          <w:szCs w:val="20"/>
        </w:rPr>
        <w:t xml:space="preserve"> </w:t>
      </w:r>
      <w:r w:rsidR="00975524" w:rsidRPr="00BB7714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2</w:t>
      </w:r>
    </w:p>
    <w:p w:rsidR="00440955" w:rsidRPr="00BB7714" w:rsidRDefault="00440955" w:rsidP="00440955">
      <w:pPr>
        <w:shd w:val="clear" w:color="auto" w:fill="FFFFFF"/>
        <w:ind w:left="-142"/>
        <w:jc w:val="both"/>
        <w:rPr>
          <w:color w:val="000000"/>
          <w:sz w:val="20"/>
          <w:szCs w:val="20"/>
        </w:rPr>
        <w:sectPr w:rsidR="00440955" w:rsidRPr="00BB7714" w:rsidSect="00AF3D6A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C52BC" w:rsidRPr="00955C19" w:rsidRDefault="006C52BC" w:rsidP="003F7D25">
      <w:pPr>
        <w:pStyle w:val="ConsPlusTitle"/>
        <w:widowControl/>
        <w:ind w:left="6237"/>
        <w:jc w:val="both"/>
        <w:rPr>
          <w:rFonts w:ascii="Times New Roman" w:hAnsi="Times New Roman"/>
          <w:b w:val="0"/>
        </w:rPr>
      </w:pPr>
    </w:p>
    <w:sectPr w:rsidR="006C52BC" w:rsidRPr="00955C19" w:rsidSect="005B495D">
      <w:headerReference w:type="default" r:id="rId11"/>
      <w:footerReference w:type="default" r:id="rId12"/>
      <w:footerReference w:type="first" r:id="rId13"/>
      <w:type w:val="continuous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55" w:rsidRDefault="00B34B55" w:rsidP="00140129">
      <w:r>
        <w:separator/>
      </w:r>
    </w:p>
  </w:endnote>
  <w:endnote w:type="continuationSeparator" w:id="0">
    <w:p w:rsidR="00B34B55" w:rsidRDefault="00B34B55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F9" w:rsidRDefault="00E21EF9" w:rsidP="00654430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F9" w:rsidRDefault="00E21EF9" w:rsidP="0065443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55" w:rsidRDefault="00B34B55" w:rsidP="00140129">
      <w:r>
        <w:separator/>
      </w:r>
    </w:p>
  </w:footnote>
  <w:footnote w:type="continuationSeparator" w:id="0">
    <w:p w:rsidR="00B34B55" w:rsidRDefault="00B34B55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75092"/>
      <w:docPartObj>
        <w:docPartGallery w:val="Page Numbers (Top of Page)"/>
        <w:docPartUnique/>
      </w:docPartObj>
    </w:sdtPr>
    <w:sdtEndPr/>
    <w:sdtContent>
      <w:p w:rsidR="00E21EF9" w:rsidRDefault="00E21E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C2">
          <w:rPr>
            <w:noProof/>
          </w:rPr>
          <w:t>7</w:t>
        </w:r>
        <w:r>
          <w:fldChar w:fldCharType="end"/>
        </w:r>
      </w:p>
    </w:sdtContent>
  </w:sdt>
  <w:p w:rsidR="00E21EF9" w:rsidRDefault="00E21EF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F9" w:rsidRDefault="00E21EF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F3AF7"/>
    <w:multiLevelType w:val="hybridMultilevel"/>
    <w:tmpl w:val="1EBA4CD6"/>
    <w:lvl w:ilvl="0" w:tplc="35E60C2A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" w15:restartNumberingAfterBreak="0">
    <w:nsid w:val="0BDB7677"/>
    <w:multiLevelType w:val="hybridMultilevel"/>
    <w:tmpl w:val="326C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E7201"/>
    <w:multiLevelType w:val="hybridMultilevel"/>
    <w:tmpl w:val="487297BA"/>
    <w:lvl w:ilvl="0" w:tplc="92D0C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B57121"/>
    <w:multiLevelType w:val="hybridMultilevel"/>
    <w:tmpl w:val="4B36C48C"/>
    <w:lvl w:ilvl="0" w:tplc="B6AC8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F86E5A"/>
    <w:multiLevelType w:val="hybridMultilevel"/>
    <w:tmpl w:val="1E2C05F0"/>
    <w:lvl w:ilvl="0" w:tplc="294E197A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" w15:restartNumberingAfterBreak="0">
    <w:nsid w:val="1E137136"/>
    <w:multiLevelType w:val="hybridMultilevel"/>
    <w:tmpl w:val="36083F06"/>
    <w:lvl w:ilvl="0" w:tplc="55F88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0297446"/>
    <w:multiLevelType w:val="hybridMultilevel"/>
    <w:tmpl w:val="A60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886134">
      <w:start w:val="1"/>
      <w:numFmt w:val="decimal"/>
      <w:lvlText w:val="%2)"/>
      <w:lvlJc w:val="left"/>
      <w:pPr>
        <w:ind w:left="1995" w:hanging="915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5552F"/>
    <w:multiLevelType w:val="hybridMultilevel"/>
    <w:tmpl w:val="E0E8DCD0"/>
    <w:lvl w:ilvl="0" w:tplc="738431AC">
      <w:start w:val="1"/>
      <w:numFmt w:val="decimal"/>
      <w:suff w:val="space"/>
      <w:lvlText w:val="%1."/>
      <w:lvlJc w:val="left"/>
      <w:pPr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B2B45B4"/>
    <w:multiLevelType w:val="hybridMultilevel"/>
    <w:tmpl w:val="7F2889D0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31BD"/>
    <w:multiLevelType w:val="hybridMultilevel"/>
    <w:tmpl w:val="6924022E"/>
    <w:lvl w:ilvl="0" w:tplc="55262E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026523B"/>
    <w:multiLevelType w:val="hybridMultilevel"/>
    <w:tmpl w:val="C466F0E4"/>
    <w:lvl w:ilvl="0" w:tplc="295AE640">
      <w:start w:val="1"/>
      <w:numFmt w:val="decimal"/>
      <w:pStyle w:val="3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0612D4F"/>
    <w:multiLevelType w:val="hybridMultilevel"/>
    <w:tmpl w:val="D28CC5BE"/>
    <w:lvl w:ilvl="0" w:tplc="C716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7451D8F"/>
    <w:multiLevelType w:val="hybridMultilevel"/>
    <w:tmpl w:val="AA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557C7"/>
    <w:multiLevelType w:val="hybridMultilevel"/>
    <w:tmpl w:val="22F68006"/>
    <w:lvl w:ilvl="0" w:tplc="74CE7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9F76CDC"/>
    <w:multiLevelType w:val="hybridMultilevel"/>
    <w:tmpl w:val="8440313C"/>
    <w:lvl w:ilvl="0" w:tplc="27069F9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5DA1165"/>
    <w:multiLevelType w:val="hybridMultilevel"/>
    <w:tmpl w:val="17CA2956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07B25"/>
    <w:multiLevelType w:val="singleLevel"/>
    <w:tmpl w:val="1248B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7E49A1"/>
    <w:multiLevelType w:val="hybridMultilevel"/>
    <w:tmpl w:val="1D90A132"/>
    <w:lvl w:ilvl="0" w:tplc="26EEE9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C25C7F"/>
    <w:multiLevelType w:val="hybridMultilevel"/>
    <w:tmpl w:val="17DA68F8"/>
    <w:lvl w:ilvl="0" w:tplc="7052649C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3" w15:restartNumberingAfterBreak="0">
    <w:nsid w:val="5F2D106F"/>
    <w:multiLevelType w:val="hybridMultilevel"/>
    <w:tmpl w:val="18943560"/>
    <w:lvl w:ilvl="0" w:tplc="F8686744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3782F17"/>
    <w:multiLevelType w:val="hybridMultilevel"/>
    <w:tmpl w:val="B8F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6050CF7"/>
    <w:multiLevelType w:val="hybridMultilevel"/>
    <w:tmpl w:val="34086C72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721937"/>
    <w:multiLevelType w:val="hybridMultilevel"/>
    <w:tmpl w:val="642E9FB4"/>
    <w:lvl w:ilvl="0" w:tplc="C5AA93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BF6EBD"/>
    <w:multiLevelType w:val="hybridMultilevel"/>
    <w:tmpl w:val="A84E35F0"/>
    <w:lvl w:ilvl="0" w:tplc="F67A5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CC60AE0"/>
    <w:multiLevelType w:val="hybridMultilevel"/>
    <w:tmpl w:val="9914223E"/>
    <w:lvl w:ilvl="0" w:tplc="A99C4676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29"/>
  </w:num>
  <w:num w:numId="5">
    <w:abstractNumId w:val="14"/>
  </w:num>
  <w:num w:numId="6">
    <w:abstractNumId w:val="25"/>
  </w:num>
  <w:num w:numId="7">
    <w:abstractNumId w:val="27"/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22"/>
  </w:num>
  <w:num w:numId="15">
    <w:abstractNumId w:val="21"/>
  </w:num>
  <w:num w:numId="16">
    <w:abstractNumId w:val="4"/>
  </w:num>
  <w:num w:numId="17">
    <w:abstractNumId w:val="16"/>
  </w:num>
  <w:num w:numId="18">
    <w:abstractNumId w:val="28"/>
  </w:num>
  <w:num w:numId="19">
    <w:abstractNumId w:val="10"/>
  </w:num>
  <w:num w:numId="20">
    <w:abstractNumId w:val="19"/>
  </w:num>
  <w:num w:numId="21">
    <w:abstractNumId w:val="8"/>
  </w:num>
  <w:num w:numId="22">
    <w:abstractNumId w:val="26"/>
  </w:num>
  <w:num w:numId="23">
    <w:abstractNumId w:val="9"/>
  </w:num>
  <w:num w:numId="24">
    <w:abstractNumId w:val="7"/>
  </w:num>
  <w:num w:numId="25">
    <w:abstractNumId w:val="11"/>
  </w:num>
  <w:num w:numId="26">
    <w:abstractNumId w:val="5"/>
  </w:num>
  <w:num w:numId="27">
    <w:abstractNumId w:val="24"/>
  </w:num>
  <w:num w:numId="28">
    <w:abstractNumId w:val="13"/>
  </w:num>
  <w:num w:numId="29">
    <w:abstractNumId w:val="15"/>
  </w:num>
  <w:num w:numId="30">
    <w:abstractNumId w:val="6"/>
  </w:num>
  <w:num w:numId="31">
    <w:abstractNumId w:val="20"/>
  </w:num>
  <w:num w:numId="32">
    <w:abstractNumId w:val="1"/>
  </w:num>
  <w:num w:numId="33">
    <w:abstractNumId w:val="2"/>
  </w:num>
  <w:num w:numId="3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BFF"/>
    <w:rsid w:val="00001BD6"/>
    <w:rsid w:val="00002CC2"/>
    <w:rsid w:val="000038B3"/>
    <w:rsid w:val="00004FF8"/>
    <w:rsid w:val="000058D0"/>
    <w:rsid w:val="00005A68"/>
    <w:rsid w:val="00006D74"/>
    <w:rsid w:val="00007200"/>
    <w:rsid w:val="000077CC"/>
    <w:rsid w:val="0001104C"/>
    <w:rsid w:val="00013643"/>
    <w:rsid w:val="00020AA3"/>
    <w:rsid w:val="00022D9D"/>
    <w:rsid w:val="00024E70"/>
    <w:rsid w:val="00027603"/>
    <w:rsid w:val="000278DF"/>
    <w:rsid w:val="00031A5C"/>
    <w:rsid w:val="000320FE"/>
    <w:rsid w:val="000431E9"/>
    <w:rsid w:val="00044E8C"/>
    <w:rsid w:val="00045EA9"/>
    <w:rsid w:val="00050CA6"/>
    <w:rsid w:val="00053061"/>
    <w:rsid w:val="00054A0E"/>
    <w:rsid w:val="00055F4E"/>
    <w:rsid w:val="000579EC"/>
    <w:rsid w:val="0006017B"/>
    <w:rsid w:val="00060889"/>
    <w:rsid w:val="00065A19"/>
    <w:rsid w:val="00071BCD"/>
    <w:rsid w:val="000724D7"/>
    <w:rsid w:val="00072876"/>
    <w:rsid w:val="00072E29"/>
    <w:rsid w:val="000740B5"/>
    <w:rsid w:val="000741AF"/>
    <w:rsid w:val="0007443C"/>
    <w:rsid w:val="00076DA5"/>
    <w:rsid w:val="000774A7"/>
    <w:rsid w:val="00077539"/>
    <w:rsid w:val="00077C43"/>
    <w:rsid w:val="00081233"/>
    <w:rsid w:val="000817CE"/>
    <w:rsid w:val="00081999"/>
    <w:rsid w:val="00082C6D"/>
    <w:rsid w:val="00082DE8"/>
    <w:rsid w:val="00083AD5"/>
    <w:rsid w:val="00084485"/>
    <w:rsid w:val="00086C46"/>
    <w:rsid w:val="0008739C"/>
    <w:rsid w:val="00087CAC"/>
    <w:rsid w:val="000928BC"/>
    <w:rsid w:val="00093DE9"/>
    <w:rsid w:val="000950C5"/>
    <w:rsid w:val="0009514C"/>
    <w:rsid w:val="0009681A"/>
    <w:rsid w:val="000A1872"/>
    <w:rsid w:val="000A1A52"/>
    <w:rsid w:val="000A2067"/>
    <w:rsid w:val="000A2AB5"/>
    <w:rsid w:val="000A4110"/>
    <w:rsid w:val="000A4536"/>
    <w:rsid w:val="000A61E7"/>
    <w:rsid w:val="000B003E"/>
    <w:rsid w:val="000B0A73"/>
    <w:rsid w:val="000B0E5C"/>
    <w:rsid w:val="000B14EE"/>
    <w:rsid w:val="000B173C"/>
    <w:rsid w:val="000B1BD2"/>
    <w:rsid w:val="000B51E9"/>
    <w:rsid w:val="000B5405"/>
    <w:rsid w:val="000B55EE"/>
    <w:rsid w:val="000B623F"/>
    <w:rsid w:val="000B7998"/>
    <w:rsid w:val="000B7BCE"/>
    <w:rsid w:val="000C0E33"/>
    <w:rsid w:val="000C1D41"/>
    <w:rsid w:val="000C3020"/>
    <w:rsid w:val="000C363E"/>
    <w:rsid w:val="000C3F5E"/>
    <w:rsid w:val="000C4D9C"/>
    <w:rsid w:val="000C5DB3"/>
    <w:rsid w:val="000C6AEB"/>
    <w:rsid w:val="000D4882"/>
    <w:rsid w:val="000D775E"/>
    <w:rsid w:val="000E19BC"/>
    <w:rsid w:val="000E1B1A"/>
    <w:rsid w:val="000E2D6A"/>
    <w:rsid w:val="000E3071"/>
    <w:rsid w:val="000E48CB"/>
    <w:rsid w:val="000E4951"/>
    <w:rsid w:val="000E5832"/>
    <w:rsid w:val="000E597A"/>
    <w:rsid w:val="000E5A36"/>
    <w:rsid w:val="000E6025"/>
    <w:rsid w:val="000E659D"/>
    <w:rsid w:val="000E783A"/>
    <w:rsid w:val="000F1E73"/>
    <w:rsid w:val="000F2953"/>
    <w:rsid w:val="000F3E3D"/>
    <w:rsid w:val="000F5849"/>
    <w:rsid w:val="000F5D96"/>
    <w:rsid w:val="0010075F"/>
    <w:rsid w:val="00103AEE"/>
    <w:rsid w:val="00107766"/>
    <w:rsid w:val="00110246"/>
    <w:rsid w:val="0011036D"/>
    <w:rsid w:val="0011085F"/>
    <w:rsid w:val="00110961"/>
    <w:rsid w:val="001116B3"/>
    <w:rsid w:val="00111A2B"/>
    <w:rsid w:val="00112961"/>
    <w:rsid w:val="00115C65"/>
    <w:rsid w:val="00117BE4"/>
    <w:rsid w:val="00120F71"/>
    <w:rsid w:val="0012197F"/>
    <w:rsid w:val="001239C5"/>
    <w:rsid w:val="001276A2"/>
    <w:rsid w:val="00130F0C"/>
    <w:rsid w:val="001315AE"/>
    <w:rsid w:val="0013225E"/>
    <w:rsid w:val="00132A24"/>
    <w:rsid w:val="00136387"/>
    <w:rsid w:val="00140129"/>
    <w:rsid w:val="00140A5D"/>
    <w:rsid w:val="001423A9"/>
    <w:rsid w:val="0014413A"/>
    <w:rsid w:val="001443AB"/>
    <w:rsid w:val="0014469F"/>
    <w:rsid w:val="00144C10"/>
    <w:rsid w:val="00146102"/>
    <w:rsid w:val="0014659C"/>
    <w:rsid w:val="00146C2D"/>
    <w:rsid w:val="00147288"/>
    <w:rsid w:val="001473EC"/>
    <w:rsid w:val="001500F4"/>
    <w:rsid w:val="00150BDC"/>
    <w:rsid w:val="0015271F"/>
    <w:rsid w:val="00153A65"/>
    <w:rsid w:val="00154786"/>
    <w:rsid w:val="001551E7"/>
    <w:rsid w:val="001562F0"/>
    <w:rsid w:val="0015637C"/>
    <w:rsid w:val="001567BB"/>
    <w:rsid w:val="00157111"/>
    <w:rsid w:val="001600F2"/>
    <w:rsid w:val="00161136"/>
    <w:rsid w:val="001622AA"/>
    <w:rsid w:val="001623B3"/>
    <w:rsid w:val="001638CC"/>
    <w:rsid w:val="00163C6E"/>
    <w:rsid w:val="001650DE"/>
    <w:rsid w:val="00165BE5"/>
    <w:rsid w:val="00167722"/>
    <w:rsid w:val="00170476"/>
    <w:rsid w:val="001705EB"/>
    <w:rsid w:val="00171AF4"/>
    <w:rsid w:val="00173EBA"/>
    <w:rsid w:val="00182FE9"/>
    <w:rsid w:val="00183458"/>
    <w:rsid w:val="00184D0B"/>
    <w:rsid w:val="00185845"/>
    <w:rsid w:val="00186A65"/>
    <w:rsid w:val="001903D6"/>
    <w:rsid w:val="00191EAF"/>
    <w:rsid w:val="001927EB"/>
    <w:rsid w:val="0019329E"/>
    <w:rsid w:val="00193DE8"/>
    <w:rsid w:val="001944E5"/>
    <w:rsid w:val="00194A5B"/>
    <w:rsid w:val="00195AA2"/>
    <w:rsid w:val="001A1AF2"/>
    <w:rsid w:val="001A2002"/>
    <w:rsid w:val="001A2290"/>
    <w:rsid w:val="001A2C94"/>
    <w:rsid w:val="001A46DB"/>
    <w:rsid w:val="001A4946"/>
    <w:rsid w:val="001A60D8"/>
    <w:rsid w:val="001A6101"/>
    <w:rsid w:val="001A7A4B"/>
    <w:rsid w:val="001A7A87"/>
    <w:rsid w:val="001B1CB7"/>
    <w:rsid w:val="001B218F"/>
    <w:rsid w:val="001B394F"/>
    <w:rsid w:val="001B3C53"/>
    <w:rsid w:val="001B3CE6"/>
    <w:rsid w:val="001B642E"/>
    <w:rsid w:val="001B7643"/>
    <w:rsid w:val="001C1630"/>
    <w:rsid w:val="001C2406"/>
    <w:rsid w:val="001C553B"/>
    <w:rsid w:val="001C6320"/>
    <w:rsid w:val="001D166A"/>
    <w:rsid w:val="001D31FF"/>
    <w:rsid w:val="001E060C"/>
    <w:rsid w:val="001E49B7"/>
    <w:rsid w:val="001E59C0"/>
    <w:rsid w:val="001F19A9"/>
    <w:rsid w:val="001F2806"/>
    <w:rsid w:val="001F2E05"/>
    <w:rsid w:val="001F4DB3"/>
    <w:rsid w:val="001F614C"/>
    <w:rsid w:val="002004BC"/>
    <w:rsid w:val="002004E0"/>
    <w:rsid w:val="002007C4"/>
    <w:rsid w:val="00200B1F"/>
    <w:rsid w:val="00202C1D"/>
    <w:rsid w:val="00203617"/>
    <w:rsid w:val="00203649"/>
    <w:rsid w:val="00203661"/>
    <w:rsid w:val="002045CF"/>
    <w:rsid w:val="002045E6"/>
    <w:rsid w:val="00207A2E"/>
    <w:rsid w:val="00212C2F"/>
    <w:rsid w:val="002131E0"/>
    <w:rsid w:val="0021538A"/>
    <w:rsid w:val="00216AB5"/>
    <w:rsid w:val="00216F8A"/>
    <w:rsid w:val="002200D4"/>
    <w:rsid w:val="0022079F"/>
    <w:rsid w:val="00220985"/>
    <w:rsid w:val="00221C3D"/>
    <w:rsid w:val="00224499"/>
    <w:rsid w:val="00224975"/>
    <w:rsid w:val="002250D2"/>
    <w:rsid w:val="00226F11"/>
    <w:rsid w:val="0022717B"/>
    <w:rsid w:val="0023261E"/>
    <w:rsid w:val="00236826"/>
    <w:rsid w:val="002372BD"/>
    <w:rsid w:val="00237FA5"/>
    <w:rsid w:val="00240727"/>
    <w:rsid w:val="00240C84"/>
    <w:rsid w:val="00241C78"/>
    <w:rsid w:val="00242D54"/>
    <w:rsid w:val="002452D5"/>
    <w:rsid w:val="00246353"/>
    <w:rsid w:val="00247B78"/>
    <w:rsid w:val="00247C70"/>
    <w:rsid w:val="002501AF"/>
    <w:rsid w:val="00250412"/>
    <w:rsid w:val="002518E9"/>
    <w:rsid w:val="002525C1"/>
    <w:rsid w:val="002544EA"/>
    <w:rsid w:val="002548BE"/>
    <w:rsid w:val="00255A00"/>
    <w:rsid w:val="00260388"/>
    <w:rsid w:val="00260B36"/>
    <w:rsid w:val="00260D8D"/>
    <w:rsid w:val="00261C04"/>
    <w:rsid w:val="00265005"/>
    <w:rsid w:val="00266109"/>
    <w:rsid w:val="00267568"/>
    <w:rsid w:val="0026775E"/>
    <w:rsid w:val="00270A0F"/>
    <w:rsid w:val="00273655"/>
    <w:rsid w:val="00274603"/>
    <w:rsid w:val="00274E8F"/>
    <w:rsid w:val="0027577B"/>
    <w:rsid w:val="002766D7"/>
    <w:rsid w:val="0027690D"/>
    <w:rsid w:val="002776CD"/>
    <w:rsid w:val="002778DF"/>
    <w:rsid w:val="00280889"/>
    <w:rsid w:val="00280BFD"/>
    <w:rsid w:val="0028180E"/>
    <w:rsid w:val="00281D74"/>
    <w:rsid w:val="00283861"/>
    <w:rsid w:val="0028407E"/>
    <w:rsid w:val="0028478C"/>
    <w:rsid w:val="00286D70"/>
    <w:rsid w:val="002922FD"/>
    <w:rsid w:val="0029318E"/>
    <w:rsid w:val="002938D3"/>
    <w:rsid w:val="002941F9"/>
    <w:rsid w:val="002942EB"/>
    <w:rsid w:val="00295BC6"/>
    <w:rsid w:val="00296D36"/>
    <w:rsid w:val="002A0B9C"/>
    <w:rsid w:val="002A0BDF"/>
    <w:rsid w:val="002A44B9"/>
    <w:rsid w:val="002A646D"/>
    <w:rsid w:val="002A6630"/>
    <w:rsid w:val="002A7C97"/>
    <w:rsid w:val="002B163E"/>
    <w:rsid w:val="002B18A6"/>
    <w:rsid w:val="002B21CD"/>
    <w:rsid w:val="002B53E5"/>
    <w:rsid w:val="002B5B29"/>
    <w:rsid w:val="002B73A5"/>
    <w:rsid w:val="002C000A"/>
    <w:rsid w:val="002C13DD"/>
    <w:rsid w:val="002C1549"/>
    <w:rsid w:val="002C1B52"/>
    <w:rsid w:val="002C2614"/>
    <w:rsid w:val="002C451E"/>
    <w:rsid w:val="002C478C"/>
    <w:rsid w:val="002C5295"/>
    <w:rsid w:val="002C56BC"/>
    <w:rsid w:val="002C6937"/>
    <w:rsid w:val="002C6B5D"/>
    <w:rsid w:val="002D24AA"/>
    <w:rsid w:val="002D2690"/>
    <w:rsid w:val="002D3018"/>
    <w:rsid w:val="002D462A"/>
    <w:rsid w:val="002D6801"/>
    <w:rsid w:val="002D6DAC"/>
    <w:rsid w:val="002D6DE6"/>
    <w:rsid w:val="002D719A"/>
    <w:rsid w:val="002D7848"/>
    <w:rsid w:val="002D7EF1"/>
    <w:rsid w:val="002D7F17"/>
    <w:rsid w:val="002E50B3"/>
    <w:rsid w:val="002E5A2C"/>
    <w:rsid w:val="002F628B"/>
    <w:rsid w:val="002F7518"/>
    <w:rsid w:val="0030072C"/>
    <w:rsid w:val="00301CAE"/>
    <w:rsid w:val="003035C9"/>
    <w:rsid w:val="0030489D"/>
    <w:rsid w:val="00304FE5"/>
    <w:rsid w:val="003054A6"/>
    <w:rsid w:val="00306783"/>
    <w:rsid w:val="00306E72"/>
    <w:rsid w:val="00307380"/>
    <w:rsid w:val="00307E0E"/>
    <w:rsid w:val="003103F8"/>
    <w:rsid w:val="00311F83"/>
    <w:rsid w:val="00312426"/>
    <w:rsid w:val="00312C63"/>
    <w:rsid w:val="003140D4"/>
    <w:rsid w:val="00314A8F"/>
    <w:rsid w:val="0031610D"/>
    <w:rsid w:val="00317658"/>
    <w:rsid w:val="00320AF7"/>
    <w:rsid w:val="00320E3C"/>
    <w:rsid w:val="00321E1A"/>
    <w:rsid w:val="0032247E"/>
    <w:rsid w:val="00322F73"/>
    <w:rsid w:val="00324EEE"/>
    <w:rsid w:val="00326751"/>
    <w:rsid w:val="003267E5"/>
    <w:rsid w:val="00326E40"/>
    <w:rsid w:val="00327A60"/>
    <w:rsid w:val="00327BB9"/>
    <w:rsid w:val="00327FE2"/>
    <w:rsid w:val="0033064B"/>
    <w:rsid w:val="00330AA4"/>
    <w:rsid w:val="00330F6A"/>
    <w:rsid w:val="00331626"/>
    <w:rsid w:val="003318FE"/>
    <w:rsid w:val="00332A35"/>
    <w:rsid w:val="00335450"/>
    <w:rsid w:val="003370E9"/>
    <w:rsid w:val="003377F1"/>
    <w:rsid w:val="00337C31"/>
    <w:rsid w:val="00340595"/>
    <w:rsid w:val="00342B55"/>
    <w:rsid w:val="00342DDD"/>
    <w:rsid w:val="00342DEC"/>
    <w:rsid w:val="00343AB4"/>
    <w:rsid w:val="00343EEF"/>
    <w:rsid w:val="00344499"/>
    <w:rsid w:val="00344688"/>
    <w:rsid w:val="0034482D"/>
    <w:rsid w:val="003452B9"/>
    <w:rsid w:val="00345E6F"/>
    <w:rsid w:val="0034788B"/>
    <w:rsid w:val="00347A18"/>
    <w:rsid w:val="00347D6D"/>
    <w:rsid w:val="00351E0B"/>
    <w:rsid w:val="0035253D"/>
    <w:rsid w:val="00353210"/>
    <w:rsid w:val="0035456A"/>
    <w:rsid w:val="00360889"/>
    <w:rsid w:val="003617BF"/>
    <w:rsid w:val="0036267B"/>
    <w:rsid w:val="003626EA"/>
    <w:rsid w:val="00362956"/>
    <w:rsid w:val="003638AE"/>
    <w:rsid w:val="00365C20"/>
    <w:rsid w:val="00367426"/>
    <w:rsid w:val="00367988"/>
    <w:rsid w:val="003711A2"/>
    <w:rsid w:val="00371413"/>
    <w:rsid w:val="0037193C"/>
    <w:rsid w:val="00373979"/>
    <w:rsid w:val="00373C7B"/>
    <w:rsid w:val="00374333"/>
    <w:rsid w:val="0037435F"/>
    <w:rsid w:val="00376E35"/>
    <w:rsid w:val="00377FC1"/>
    <w:rsid w:val="00381390"/>
    <w:rsid w:val="00381F68"/>
    <w:rsid w:val="0038251A"/>
    <w:rsid w:val="00383BAD"/>
    <w:rsid w:val="00384529"/>
    <w:rsid w:val="00387606"/>
    <w:rsid w:val="00387ABD"/>
    <w:rsid w:val="003902FB"/>
    <w:rsid w:val="00390A95"/>
    <w:rsid w:val="003911BE"/>
    <w:rsid w:val="003A04E1"/>
    <w:rsid w:val="003A1F03"/>
    <w:rsid w:val="003A2486"/>
    <w:rsid w:val="003A2C39"/>
    <w:rsid w:val="003A7DA5"/>
    <w:rsid w:val="003B0581"/>
    <w:rsid w:val="003B1CA6"/>
    <w:rsid w:val="003B2E1A"/>
    <w:rsid w:val="003B37ED"/>
    <w:rsid w:val="003B421B"/>
    <w:rsid w:val="003B453D"/>
    <w:rsid w:val="003B5915"/>
    <w:rsid w:val="003B59A8"/>
    <w:rsid w:val="003B5D9D"/>
    <w:rsid w:val="003C09F3"/>
    <w:rsid w:val="003C22D4"/>
    <w:rsid w:val="003C242B"/>
    <w:rsid w:val="003C301A"/>
    <w:rsid w:val="003C3517"/>
    <w:rsid w:val="003C40FA"/>
    <w:rsid w:val="003C4DAC"/>
    <w:rsid w:val="003C6C95"/>
    <w:rsid w:val="003C7181"/>
    <w:rsid w:val="003D0305"/>
    <w:rsid w:val="003D1EA3"/>
    <w:rsid w:val="003D3588"/>
    <w:rsid w:val="003D5446"/>
    <w:rsid w:val="003D645E"/>
    <w:rsid w:val="003D6F2A"/>
    <w:rsid w:val="003E171D"/>
    <w:rsid w:val="003E2835"/>
    <w:rsid w:val="003E2D00"/>
    <w:rsid w:val="003E2D5C"/>
    <w:rsid w:val="003E4248"/>
    <w:rsid w:val="003E42B1"/>
    <w:rsid w:val="003E552F"/>
    <w:rsid w:val="003E65D3"/>
    <w:rsid w:val="003E7975"/>
    <w:rsid w:val="003E79A1"/>
    <w:rsid w:val="003F011B"/>
    <w:rsid w:val="003F077A"/>
    <w:rsid w:val="003F098A"/>
    <w:rsid w:val="003F0CBC"/>
    <w:rsid w:val="003F0ED3"/>
    <w:rsid w:val="003F15DB"/>
    <w:rsid w:val="003F243C"/>
    <w:rsid w:val="003F35D4"/>
    <w:rsid w:val="003F3B0F"/>
    <w:rsid w:val="003F3FED"/>
    <w:rsid w:val="003F73BA"/>
    <w:rsid w:val="003F7D25"/>
    <w:rsid w:val="003F7F60"/>
    <w:rsid w:val="00401A3F"/>
    <w:rsid w:val="0040203F"/>
    <w:rsid w:val="004053B3"/>
    <w:rsid w:val="004054C5"/>
    <w:rsid w:val="004058D9"/>
    <w:rsid w:val="00405A3D"/>
    <w:rsid w:val="0040785F"/>
    <w:rsid w:val="00407D2F"/>
    <w:rsid w:val="004100AA"/>
    <w:rsid w:val="00425237"/>
    <w:rsid w:val="00425AC3"/>
    <w:rsid w:val="00425FD5"/>
    <w:rsid w:val="00427524"/>
    <w:rsid w:val="0043003A"/>
    <w:rsid w:val="004302BB"/>
    <w:rsid w:val="004316AC"/>
    <w:rsid w:val="00431FA0"/>
    <w:rsid w:val="00432575"/>
    <w:rsid w:val="00432EEF"/>
    <w:rsid w:val="004333CA"/>
    <w:rsid w:val="00433B8C"/>
    <w:rsid w:val="00434433"/>
    <w:rsid w:val="004353C3"/>
    <w:rsid w:val="00436200"/>
    <w:rsid w:val="004371DD"/>
    <w:rsid w:val="004378F9"/>
    <w:rsid w:val="00440955"/>
    <w:rsid w:val="00440D2A"/>
    <w:rsid w:val="00441C4A"/>
    <w:rsid w:val="00442B27"/>
    <w:rsid w:val="004462A8"/>
    <w:rsid w:val="00446D82"/>
    <w:rsid w:val="00447F97"/>
    <w:rsid w:val="0045021F"/>
    <w:rsid w:val="00450232"/>
    <w:rsid w:val="00453CD9"/>
    <w:rsid w:val="00454559"/>
    <w:rsid w:val="00456003"/>
    <w:rsid w:val="00456B54"/>
    <w:rsid w:val="0045723B"/>
    <w:rsid w:val="0046001B"/>
    <w:rsid w:val="00460A27"/>
    <w:rsid w:val="00461270"/>
    <w:rsid w:val="004676FE"/>
    <w:rsid w:val="00470079"/>
    <w:rsid w:val="00471949"/>
    <w:rsid w:val="00471AF8"/>
    <w:rsid w:val="0047275D"/>
    <w:rsid w:val="004733A3"/>
    <w:rsid w:val="0047460F"/>
    <w:rsid w:val="004751D6"/>
    <w:rsid w:val="00477919"/>
    <w:rsid w:val="00477A9A"/>
    <w:rsid w:val="00477ACC"/>
    <w:rsid w:val="00477BE4"/>
    <w:rsid w:val="004829FD"/>
    <w:rsid w:val="00483F18"/>
    <w:rsid w:val="0048478B"/>
    <w:rsid w:val="00485124"/>
    <w:rsid w:val="00486434"/>
    <w:rsid w:val="00490008"/>
    <w:rsid w:val="0049036B"/>
    <w:rsid w:val="004944B7"/>
    <w:rsid w:val="00497512"/>
    <w:rsid w:val="004A2B6B"/>
    <w:rsid w:val="004A3305"/>
    <w:rsid w:val="004A4FF1"/>
    <w:rsid w:val="004A66C2"/>
    <w:rsid w:val="004A6EFE"/>
    <w:rsid w:val="004B167D"/>
    <w:rsid w:val="004B43F4"/>
    <w:rsid w:val="004B5014"/>
    <w:rsid w:val="004B56B9"/>
    <w:rsid w:val="004B661B"/>
    <w:rsid w:val="004B705F"/>
    <w:rsid w:val="004C0F61"/>
    <w:rsid w:val="004C130D"/>
    <w:rsid w:val="004C1F19"/>
    <w:rsid w:val="004C2EF4"/>
    <w:rsid w:val="004C3B19"/>
    <w:rsid w:val="004C404F"/>
    <w:rsid w:val="004C4405"/>
    <w:rsid w:val="004C5395"/>
    <w:rsid w:val="004C5853"/>
    <w:rsid w:val="004C6465"/>
    <w:rsid w:val="004C7138"/>
    <w:rsid w:val="004D3316"/>
    <w:rsid w:val="004D421E"/>
    <w:rsid w:val="004D7AB1"/>
    <w:rsid w:val="004D7DAF"/>
    <w:rsid w:val="004E155D"/>
    <w:rsid w:val="004E1B34"/>
    <w:rsid w:val="004E3933"/>
    <w:rsid w:val="004E5A43"/>
    <w:rsid w:val="004E7D12"/>
    <w:rsid w:val="004F1BAB"/>
    <w:rsid w:val="004F28CD"/>
    <w:rsid w:val="004F4632"/>
    <w:rsid w:val="004F4FB5"/>
    <w:rsid w:val="004F6636"/>
    <w:rsid w:val="00500436"/>
    <w:rsid w:val="005018A1"/>
    <w:rsid w:val="00511AB3"/>
    <w:rsid w:val="00511D64"/>
    <w:rsid w:val="00512616"/>
    <w:rsid w:val="00513611"/>
    <w:rsid w:val="00516129"/>
    <w:rsid w:val="00516D7C"/>
    <w:rsid w:val="0052292D"/>
    <w:rsid w:val="00527794"/>
    <w:rsid w:val="00527F8E"/>
    <w:rsid w:val="00530101"/>
    <w:rsid w:val="005311CB"/>
    <w:rsid w:val="005322AF"/>
    <w:rsid w:val="00532312"/>
    <w:rsid w:val="00532EED"/>
    <w:rsid w:val="005355AC"/>
    <w:rsid w:val="00535B12"/>
    <w:rsid w:val="00537315"/>
    <w:rsid w:val="00537C61"/>
    <w:rsid w:val="005401F7"/>
    <w:rsid w:val="0054393A"/>
    <w:rsid w:val="0054651B"/>
    <w:rsid w:val="00547517"/>
    <w:rsid w:val="00551303"/>
    <w:rsid w:val="0055134F"/>
    <w:rsid w:val="0055139A"/>
    <w:rsid w:val="00554253"/>
    <w:rsid w:val="005561BB"/>
    <w:rsid w:val="00557BFB"/>
    <w:rsid w:val="00560FB3"/>
    <w:rsid w:val="00561AA3"/>
    <w:rsid w:val="00562E23"/>
    <w:rsid w:val="0056527B"/>
    <w:rsid w:val="005654A9"/>
    <w:rsid w:val="00565675"/>
    <w:rsid w:val="005662AF"/>
    <w:rsid w:val="005667C1"/>
    <w:rsid w:val="00567D67"/>
    <w:rsid w:val="005713D0"/>
    <w:rsid w:val="005762A7"/>
    <w:rsid w:val="005825B6"/>
    <w:rsid w:val="005828A8"/>
    <w:rsid w:val="00582AED"/>
    <w:rsid w:val="00582B95"/>
    <w:rsid w:val="00583AAB"/>
    <w:rsid w:val="00586164"/>
    <w:rsid w:val="0058795F"/>
    <w:rsid w:val="00590893"/>
    <w:rsid w:val="0059101E"/>
    <w:rsid w:val="00592FF8"/>
    <w:rsid w:val="005937A9"/>
    <w:rsid w:val="00593E02"/>
    <w:rsid w:val="005A07F4"/>
    <w:rsid w:val="005A20BC"/>
    <w:rsid w:val="005A22B4"/>
    <w:rsid w:val="005A3398"/>
    <w:rsid w:val="005A3665"/>
    <w:rsid w:val="005A3FF6"/>
    <w:rsid w:val="005A5241"/>
    <w:rsid w:val="005A75A8"/>
    <w:rsid w:val="005A7BCB"/>
    <w:rsid w:val="005A7ECF"/>
    <w:rsid w:val="005B0D84"/>
    <w:rsid w:val="005B11BB"/>
    <w:rsid w:val="005B495D"/>
    <w:rsid w:val="005B5BFE"/>
    <w:rsid w:val="005B667D"/>
    <w:rsid w:val="005B6A28"/>
    <w:rsid w:val="005C0C8B"/>
    <w:rsid w:val="005C19FD"/>
    <w:rsid w:val="005C3087"/>
    <w:rsid w:val="005C3F3A"/>
    <w:rsid w:val="005C4DC4"/>
    <w:rsid w:val="005C5183"/>
    <w:rsid w:val="005C681F"/>
    <w:rsid w:val="005C7324"/>
    <w:rsid w:val="005D1F2F"/>
    <w:rsid w:val="005D203E"/>
    <w:rsid w:val="005D2879"/>
    <w:rsid w:val="005D2E80"/>
    <w:rsid w:val="005D3091"/>
    <w:rsid w:val="005D45D6"/>
    <w:rsid w:val="005D4EFD"/>
    <w:rsid w:val="005D5BE2"/>
    <w:rsid w:val="005E1163"/>
    <w:rsid w:val="005E145F"/>
    <w:rsid w:val="005E1BD4"/>
    <w:rsid w:val="005E26C0"/>
    <w:rsid w:val="005E7EC3"/>
    <w:rsid w:val="005F1006"/>
    <w:rsid w:val="005F1743"/>
    <w:rsid w:val="005F21EA"/>
    <w:rsid w:val="005F24E2"/>
    <w:rsid w:val="005F3C81"/>
    <w:rsid w:val="005F5037"/>
    <w:rsid w:val="005F5F4D"/>
    <w:rsid w:val="005F688B"/>
    <w:rsid w:val="005F6FC2"/>
    <w:rsid w:val="005F737F"/>
    <w:rsid w:val="0060397C"/>
    <w:rsid w:val="0060525C"/>
    <w:rsid w:val="006058FA"/>
    <w:rsid w:val="00606A3D"/>
    <w:rsid w:val="006073A5"/>
    <w:rsid w:val="00612087"/>
    <w:rsid w:val="00615FE2"/>
    <w:rsid w:val="00616706"/>
    <w:rsid w:val="0061782F"/>
    <w:rsid w:val="00617F4F"/>
    <w:rsid w:val="0062083E"/>
    <w:rsid w:val="00620B64"/>
    <w:rsid w:val="006210A8"/>
    <w:rsid w:val="00621E14"/>
    <w:rsid w:val="00622B49"/>
    <w:rsid w:val="00622EE1"/>
    <w:rsid w:val="00623B85"/>
    <w:rsid w:val="00624FDA"/>
    <w:rsid w:val="00630302"/>
    <w:rsid w:val="00632285"/>
    <w:rsid w:val="006358C5"/>
    <w:rsid w:val="00641087"/>
    <w:rsid w:val="006420B6"/>
    <w:rsid w:val="00642D8A"/>
    <w:rsid w:val="0064300E"/>
    <w:rsid w:val="006431A1"/>
    <w:rsid w:val="0064348C"/>
    <w:rsid w:val="0064539E"/>
    <w:rsid w:val="00646E24"/>
    <w:rsid w:val="00651281"/>
    <w:rsid w:val="0065273C"/>
    <w:rsid w:val="00652D19"/>
    <w:rsid w:val="00654088"/>
    <w:rsid w:val="00654430"/>
    <w:rsid w:val="00656921"/>
    <w:rsid w:val="00657253"/>
    <w:rsid w:val="0065763F"/>
    <w:rsid w:val="00664E02"/>
    <w:rsid w:val="0066522D"/>
    <w:rsid w:val="0066761F"/>
    <w:rsid w:val="00667D4A"/>
    <w:rsid w:val="00670F64"/>
    <w:rsid w:val="00670FA1"/>
    <w:rsid w:val="00671FF6"/>
    <w:rsid w:val="0067244A"/>
    <w:rsid w:val="00672D32"/>
    <w:rsid w:val="00673DA8"/>
    <w:rsid w:val="00673EEC"/>
    <w:rsid w:val="0067587C"/>
    <w:rsid w:val="00675A38"/>
    <w:rsid w:val="0067682D"/>
    <w:rsid w:val="00683831"/>
    <w:rsid w:val="0068409D"/>
    <w:rsid w:val="0068460F"/>
    <w:rsid w:val="00685928"/>
    <w:rsid w:val="006875A4"/>
    <w:rsid w:val="00687CC8"/>
    <w:rsid w:val="00687E54"/>
    <w:rsid w:val="006900CA"/>
    <w:rsid w:val="00693381"/>
    <w:rsid w:val="00694269"/>
    <w:rsid w:val="00694F26"/>
    <w:rsid w:val="006959F0"/>
    <w:rsid w:val="00696006"/>
    <w:rsid w:val="00697AF4"/>
    <w:rsid w:val="006A0DDE"/>
    <w:rsid w:val="006A14A8"/>
    <w:rsid w:val="006A33B0"/>
    <w:rsid w:val="006A387C"/>
    <w:rsid w:val="006A39D6"/>
    <w:rsid w:val="006A42D4"/>
    <w:rsid w:val="006A45A8"/>
    <w:rsid w:val="006A48C2"/>
    <w:rsid w:val="006A52DC"/>
    <w:rsid w:val="006A5529"/>
    <w:rsid w:val="006A574E"/>
    <w:rsid w:val="006A650D"/>
    <w:rsid w:val="006B03CF"/>
    <w:rsid w:val="006B18EA"/>
    <w:rsid w:val="006B1907"/>
    <w:rsid w:val="006B30CA"/>
    <w:rsid w:val="006B3A97"/>
    <w:rsid w:val="006B3D25"/>
    <w:rsid w:val="006B5F84"/>
    <w:rsid w:val="006C33AD"/>
    <w:rsid w:val="006C52BC"/>
    <w:rsid w:val="006C6748"/>
    <w:rsid w:val="006D017F"/>
    <w:rsid w:val="006D4997"/>
    <w:rsid w:val="006D4DCF"/>
    <w:rsid w:val="006D4E86"/>
    <w:rsid w:val="006D704A"/>
    <w:rsid w:val="006D76DE"/>
    <w:rsid w:val="006E3A50"/>
    <w:rsid w:val="006E71CE"/>
    <w:rsid w:val="006E7C6C"/>
    <w:rsid w:val="006F0149"/>
    <w:rsid w:val="006F1633"/>
    <w:rsid w:val="006F1E2B"/>
    <w:rsid w:val="006F2889"/>
    <w:rsid w:val="006F30B3"/>
    <w:rsid w:val="006F35D2"/>
    <w:rsid w:val="006F42C5"/>
    <w:rsid w:val="006F4653"/>
    <w:rsid w:val="006F52C4"/>
    <w:rsid w:val="006F5433"/>
    <w:rsid w:val="006F5629"/>
    <w:rsid w:val="007012EE"/>
    <w:rsid w:val="007017CE"/>
    <w:rsid w:val="00701B38"/>
    <w:rsid w:val="0070334A"/>
    <w:rsid w:val="007057F3"/>
    <w:rsid w:val="00706359"/>
    <w:rsid w:val="007071FD"/>
    <w:rsid w:val="00707CCE"/>
    <w:rsid w:val="00711342"/>
    <w:rsid w:val="00713A3B"/>
    <w:rsid w:val="00713B41"/>
    <w:rsid w:val="007141D6"/>
    <w:rsid w:val="00714610"/>
    <w:rsid w:val="00714F07"/>
    <w:rsid w:val="007151B2"/>
    <w:rsid w:val="0071570D"/>
    <w:rsid w:val="007177CB"/>
    <w:rsid w:val="00720C5A"/>
    <w:rsid w:val="00720DAB"/>
    <w:rsid w:val="00722759"/>
    <w:rsid w:val="00722BCD"/>
    <w:rsid w:val="00723CF6"/>
    <w:rsid w:val="007268CE"/>
    <w:rsid w:val="00732557"/>
    <w:rsid w:val="00732F08"/>
    <w:rsid w:val="00733500"/>
    <w:rsid w:val="00737916"/>
    <w:rsid w:val="00740A2B"/>
    <w:rsid w:val="00742612"/>
    <w:rsid w:val="0074426B"/>
    <w:rsid w:val="007443EA"/>
    <w:rsid w:val="0075200F"/>
    <w:rsid w:val="007532E5"/>
    <w:rsid w:val="0075649A"/>
    <w:rsid w:val="007565CD"/>
    <w:rsid w:val="00756CCC"/>
    <w:rsid w:val="00757A62"/>
    <w:rsid w:val="00761B00"/>
    <w:rsid w:val="007624CF"/>
    <w:rsid w:val="00763964"/>
    <w:rsid w:val="0076488B"/>
    <w:rsid w:val="00765E7D"/>
    <w:rsid w:val="00766658"/>
    <w:rsid w:val="007671DB"/>
    <w:rsid w:val="00771A2A"/>
    <w:rsid w:val="00771B08"/>
    <w:rsid w:val="00772D15"/>
    <w:rsid w:val="007769A5"/>
    <w:rsid w:val="0077709A"/>
    <w:rsid w:val="00780B8E"/>
    <w:rsid w:val="007828CF"/>
    <w:rsid w:val="007830CD"/>
    <w:rsid w:val="00783636"/>
    <w:rsid w:val="00783EFD"/>
    <w:rsid w:val="00784BB5"/>
    <w:rsid w:val="00785CA0"/>
    <w:rsid w:val="00786954"/>
    <w:rsid w:val="007875F7"/>
    <w:rsid w:val="0078788A"/>
    <w:rsid w:val="00790723"/>
    <w:rsid w:val="00790D0D"/>
    <w:rsid w:val="00790FA5"/>
    <w:rsid w:val="00791053"/>
    <w:rsid w:val="00792B58"/>
    <w:rsid w:val="00793C38"/>
    <w:rsid w:val="0079443E"/>
    <w:rsid w:val="007968C0"/>
    <w:rsid w:val="007971DB"/>
    <w:rsid w:val="0079737E"/>
    <w:rsid w:val="007A288A"/>
    <w:rsid w:val="007A2C60"/>
    <w:rsid w:val="007A2F39"/>
    <w:rsid w:val="007A486F"/>
    <w:rsid w:val="007A5DD8"/>
    <w:rsid w:val="007A7B9C"/>
    <w:rsid w:val="007B1640"/>
    <w:rsid w:val="007B16B4"/>
    <w:rsid w:val="007B3EBA"/>
    <w:rsid w:val="007B4F3B"/>
    <w:rsid w:val="007B7DE2"/>
    <w:rsid w:val="007C07ED"/>
    <w:rsid w:val="007C20BE"/>
    <w:rsid w:val="007C2349"/>
    <w:rsid w:val="007C385B"/>
    <w:rsid w:val="007C4267"/>
    <w:rsid w:val="007C5F58"/>
    <w:rsid w:val="007C6A9B"/>
    <w:rsid w:val="007C704B"/>
    <w:rsid w:val="007D1AE6"/>
    <w:rsid w:val="007D7786"/>
    <w:rsid w:val="007D7D2C"/>
    <w:rsid w:val="007E1B37"/>
    <w:rsid w:val="007E4F27"/>
    <w:rsid w:val="007E5DCB"/>
    <w:rsid w:val="007E6DDF"/>
    <w:rsid w:val="007E7705"/>
    <w:rsid w:val="007E7AA2"/>
    <w:rsid w:val="007E7AC5"/>
    <w:rsid w:val="007F0840"/>
    <w:rsid w:val="007F1BF9"/>
    <w:rsid w:val="007F3978"/>
    <w:rsid w:val="0080063A"/>
    <w:rsid w:val="0080069F"/>
    <w:rsid w:val="00802038"/>
    <w:rsid w:val="00807289"/>
    <w:rsid w:val="008073D2"/>
    <w:rsid w:val="008103BE"/>
    <w:rsid w:val="00811CE9"/>
    <w:rsid w:val="00814C4B"/>
    <w:rsid w:val="00815134"/>
    <w:rsid w:val="008152EC"/>
    <w:rsid w:val="00815683"/>
    <w:rsid w:val="008178CA"/>
    <w:rsid w:val="00820062"/>
    <w:rsid w:val="00823760"/>
    <w:rsid w:val="00824E41"/>
    <w:rsid w:val="00825A4C"/>
    <w:rsid w:val="00825E6A"/>
    <w:rsid w:val="008261D8"/>
    <w:rsid w:val="00826B13"/>
    <w:rsid w:val="00827054"/>
    <w:rsid w:val="0083028E"/>
    <w:rsid w:val="00830818"/>
    <w:rsid w:val="00830BD4"/>
    <w:rsid w:val="00830F64"/>
    <w:rsid w:val="00831ADC"/>
    <w:rsid w:val="008338E7"/>
    <w:rsid w:val="0084092E"/>
    <w:rsid w:val="008507A9"/>
    <w:rsid w:val="008554DD"/>
    <w:rsid w:val="00855ABB"/>
    <w:rsid w:val="0085690A"/>
    <w:rsid w:val="00856997"/>
    <w:rsid w:val="00856E69"/>
    <w:rsid w:val="00856F49"/>
    <w:rsid w:val="00860240"/>
    <w:rsid w:val="008606E5"/>
    <w:rsid w:val="00860B61"/>
    <w:rsid w:val="0086138D"/>
    <w:rsid w:val="00863049"/>
    <w:rsid w:val="00864296"/>
    <w:rsid w:val="00865251"/>
    <w:rsid w:val="00865B53"/>
    <w:rsid w:val="00866C82"/>
    <w:rsid w:val="00866CE5"/>
    <w:rsid w:val="00867FD4"/>
    <w:rsid w:val="0087010D"/>
    <w:rsid w:val="00871F5E"/>
    <w:rsid w:val="00872B02"/>
    <w:rsid w:val="00873724"/>
    <w:rsid w:val="008765E5"/>
    <w:rsid w:val="008767DF"/>
    <w:rsid w:val="008813CE"/>
    <w:rsid w:val="00882220"/>
    <w:rsid w:val="008828F0"/>
    <w:rsid w:val="008851FF"/>
    <w:rsid w:val="00887D53"/>
    <w:rsid w:val="00890603"/>
    <w:rsid w:val="008909D4"/>
    <w:rsid w:val="008936DE"/>
    <w:rsid w:val="0089384E"/>
    <w:rsid w:val="0089401C"/>
    <w:rsid w:val="008944E5"/>
    <w:rsid w:val="00894DAD"/>
    <w:rsid w:val="008953BD"/>
    <w:rsid w:val="00895525"/>
    <w:rsid w:val="00895CE4"/>
    <w:rsid w:val="008A0826"/>
    <w:rsid w:val="008A12FF"/>
    <w:rsid w:val="008A2BCC"/>
    <w:rsid w:val="008A2D19"/>
    <w:rsid w:val="008A4F9D"/>
    <w:rsid w:val="008A7969"/>
    <w:rsid w:val="008B01C2"/>
    <w:rsid w:val="008B0E28"/>
    <w:rsid w:val="008B7C5B"/>
    <w:rsid w:val="008C0F83"/>
    <w:rsid w:val="008C0FDF"/>
    <w:rsid w:val="008C28FE"/>
    <w:rsid w:val="008C42C7"/>
    <w:rsid w:val="008C6460"/>
    <w:rsid w:val="008C6466"/>
    <w:rsid w:val="008D04AB"/>
    <w:rsid w:val="008D0810"/>
    <w:rsid w:val="008D0C21"/>
    <w:rsid w:val="008D2217"/>
    <w:rsid w:val="008D2630"/>
    <w:rsid w:val="008D3408"/>
    <w:rsid w:val="008D3AA6"/>
    <w:rsid w:val="008D438D"/>
    <w:rsid w:val="008E020B"/>
    <w:rsid w:val="008E0AF8"/>
    <w:rsid w:val="008E2B04"/>
    <w:rsid w:val="008E38C9"/>
    <w:rsid w:val="008E3D5E"/>
    <w:rsid w:val="008E45DA"/>
    <w:rsid w:val="008E6C2E"/>
    <w:rsid w:val="008E6D72"/>
    <w:rsid w:val="008E6ED5"/>
    <w:rsid w:val="008F0448"/>
    <w:rsid w:val="008F055F"/>
    <w:rsid w:val="008F058B"/>
    <w:rsid w:val="008F1AEE"/>
    <w:rsid w:val="008F25F0"/>
    <w:rsid w:val="008F39C1"/>
    <w:rsid w:val="008F478B"/>
    <w:rsid w:val="008F4B64"/>
    <w:rsid w:val="008F6C3D"/>
    <w:rsid w:val="0090269D"/>
    <w:rsid w:val="00903295"/>
    <w:rsid w:val="0090493F"/>
    <w:rsid w:val="009054C8"/>
    <w:rsid w:val="00906C9D"/>
    <w:rsid w:val="00912148"/>
    <w:rsid w:val="00913E53"/>
    <w:rsid w:val="00913EE9"/>
    <w:rsid w:val="00915E6F"/>
    <w:rsid w:val="00920062"/>
    <w:rsid w:val="00920F19"/>
    <w:rsid w:val="00921C4C"/>
    <w:rsid w:val="009224F6"/>
    <w:rsid w:val="009226A2"/>
    <w:rsid w:val="00924121"/>
    <w:rsid w:val="00924922"/>
    <w:rsid w:val="00925745"/>
    <w:rsid w:val="00925F46"/>
    <w:rsid w:val="00925F8D"/>
    <w:rsid w:val="00926608"/>
    <w:rsid w:val="00926911"/>
    <w:rsid w:val="00932674"/>
    <w:rsid w:val="00932721"/>
    <w:rsid w:val="009334B2"/>
    <w:rsid w:val="00933C2C"/>
    <w:rsid w:val="00933DD0"/>
    <w:rsid w:val="00934E2B"/>
    <w:rsid w:val="009372C7"/>
    <w:rsid w:val="00937421"/>
    <w:rsid w:val="00940D03"/>
    <w:rsid w:val="00940DD7"/>
    <w:rsid w:val="00941357"/>
    <w:rsid w:val="00942E49"/>
    <w:rsid w:val="00943670"/>
    <w:rsid w:val="00943FAB"/>
    <w:rsid w:val="00945F21"/>
    <w:rsid w:val="009463EB"/>
    <w:rsid w:val="009468C9"/>
    <w:rsid w:val="00947196"/>
    <w:rsid w:val="009503BF"/>
    <w:rsid w:val="009512AD"/>
    <w:rsid w:val="00954634"/>
    <w:rsid w:val="00954AC6"/>
    <w:rsid w:val="00955B86"/>
    <w:rsid w:val="00955C19"/>
    <w:rsid w:val="009563FF"/>
    <w:rsid w:val="00956AAC"/>
    <w:rsid w:val="0095797C"/>
    <w:rsid w:val="0096042C"/>
    <w:rsid w:val="00960B03"/>
    <w:rsid w:val="00960F3A"/>
    <w:rsid w:val="009623C3"/>
    <w:rsid w:val="0096306C"/>
    <w:rsid w:val="00965DE5"/>
    <w:rsid w:val="009671A9"/>
    <w:rsid w:val="009702C0"/>
    <w:rsid w:val="00970436"/>
    <w:rsid w:val="00970544"/>
    <w:rsid w:val="00971359"/>
    <w:rsid w:val="00971DA5"/>
    <w:rsid w:val="009739E4"/>
    <w:rsid w:val="00974041"/>
    <w:rsid w:val="00974ED9"/>
    <w:rsid w:val="00975524"/>
    <w:rsid w:val="009764BF"/>
    <w:rsid w:val="00980D86"/>
    <w:rsid w:val="00983034"/>
    <w:rsid w:val="00983AC7"/>
    <w:rsid w:val="00984259"/>
    <w:rsid w:val="00984AD3"/>
    <w:rsid w:val="00986064"/>
    <w:rsid w:val="00986B64"/>
    <w:rsid w:val="00986C87"/>
    <w:rsid w:val="00987A50"/>
    <w:rsid w:val="00991333"/>
    <w:rsid w:val="00991906"/>
    <w:rsid w:val="009933F4"/>
    <w:rsid w:val="00997BD7"/>
    <w:rsid w:val="009A12A1"/>
    <w:rsid w:val="009A1729"/>
    <w:rsid w:val="009A47AB"/>
    <w:rsid w:val="009A58A4"/>
    <w:rsid w:val="009A6756"/>
    <w:rsid w:val="009A6FB8"/>
    <w:rsid w:val="009B1E81"/>
    <w:rsid w:val="009B2B41"/>
    <w:rsid w:val="009B3243"/>
    <w:rsid w:val="009B3DCE"/>
    <w:rsid w:val="009B5692"/>
    <w:rsid w:val="009B5ED4"/>
    <w:rsid w:val="009B5F63"/>
    <w:rsid w:val="009B69AB"/>
    <w:rsid w:val="009B778F"/>
    <w:rsid w:val="009C0147"/>
    <w:rsid w:val="009C1305"/>
    <w:rsid w:val="009C190C"/>
    <w:rsid w:val="009C2A75"/>
    <w:rsid w:val="009C3F4D"/>
    <w:rsid w:val="009C4CC3"/>
    <w:rsid w:val="009D3454"/>
    <w:rsid w:val="009D48A3"/>
    <w:rsid w:val="009D5080"/>
    <w:rsid w:val="009D7588"/>
    <w:rsid w:val="009E06F3"/>
    <w:rsid w:val="009E1C38"/>
    <w:rsid w:val="009E1D67"/>
    <w:rsid w:val="009E21D1"/>
    <w:rsid w:val="009E272F"/>
    <w:rsid w:val="009E2CF1"/>
    <w:rsid w:val="009E50A2"/>
    <w:rsid w:val="009E52FC"/>
    <w:rsid w:val="009E5D36"/>
    <w:rsid w:val="009E6467"/>
    <w:rsid w:val="009E794D"/>
    <w:rsid w:val="009F0395"/>
    <w:rsid w:val="009F0DAE"/>
    <w:rsid w:val="009F112F"/>
    <w:rsid w:val="009F1483"/>
    <w:rsid w:val="009F44A1"/>
    <w:rsid w:val="009F48C8"/>
    <w:rsid w:val="009F4D2A"/>
    <w:rsid w:val="009F62A6"/>
    <w:rsid w:val="009F7BF0"/>
    <w:rsid w:val="00A01E53"/>
    <w:rsid w:val="00A028C3"/>
    <w:rsid w:val="00A02CE3"/>
    <w:rsid w:val="00A02ED9"/>
    <w:rsid w:val="00A038CF"/>
    <w:rsid w:val="00A045EB"/>
    <w:rsid w:val="00A05158"/>
    <w:rsid w:val="00A060F5"/>
    <w:rsid w:val="00A06238"/>
    <w:rsid w:val="00A06F83"/>
    <w:rsid w:val="00A11091"/>
    <w:rsid w:val="00A11AE8"/>
    <w:rsid w:val="00A13062"/>
    <w:rsid w:val="00A1397C"/>
    <w:rsid w:val="00A13A2D"/>
    <w:rsid w:val="00A13ED2"/>
    <w:rsid w:val="00A1542D"/>
    <w:rsid w:val="00A15E13"/>
    <w:rsid w:val="00A16AFC"/>
    <w:rsid w:val="00A177A7"/>
    <w:rsid w:val="00A17BF7"/>
    <w:rsid w:val="00A217D1"/>
    <w:rsid w:val="00A23BC0"/>
    <w:rsid w:val="00A23CB2"/>
    <w:rsid w:val="00A3054E"/>
    <w:rsid w:val="00A30B1F"/>
    <w:rsid w:val="00A30F15"/>
    <w:rsid w:val="00A3187B"/>
    <w:rsid w:val="00A32E9D"/>
    <w:rsid w:val="00A32FC2"/>
    <w:rsid w:val="00A34EFF"/>
    <w:rsid w:val="00A403A2"/>
    <w:rsid w:val="00A44453"/>
    <w:rsid w:val="00A44970"/>
    <w:rsid w:val="00A44AC5"/>
    <w:rsid w:val="00A4505E"/>
    <w:rsid w:val="00A51E03"/>
    <w:rsid w:val="00A52684"/>
    <w:rsid w:val="00A54F29"/>
    <w:rsid w:val="00A57356"/>
    <w:rsid w:val="00A57540"/>
    <w:rsid w:val="00A575F1"/>
    <w:rsid w:val="00A57B91"/>
    <w:rsid w:val="00A600FD"/>
    <w:rsid w:val="00A620F4"/>
    <w:rsid w:val="00A62F75"/>
    <w:rsid w:val="00A6565E"/>
    <w:rsid w:val="00A66870"/>
    <w:rsid w:val="00A71E0E"/>
    <w:rsid w:val="00A724C1"/>
    <w:rsid w:val="00A733D2"/>
    <w:rsid w:val="00A735F2"/>
    <w:rsid w:val="00A73A53"/>
    <w:rsid w:val="00A73E1C"/>
    <w:rsid w:val="00A74F03"/>
    <w:rsid w:val="00A75B9F"/>
    <w:rsid w:val="00A7691B"/>
    <w:rsid w:val="00A81E83"/>
    <w:rsid w:val="00A8243C"/>
    <w:rsid w:val="00A82951"/>
    <w:rsid w:val="00A82D3D"/>
    <w:rsid w:val="00A86C7A"/>
    <w:rsid w:val="00A8715A"/>
    <w:rsid w:val="00A87E4D"/>
    <w:rsid w:val="00A909F7"/>
    <w:rsid w:val="00A914E2"/>
    <w:rsid w:val="00A926BB"/>
    <w:rsid w:val="00A93CA8"/>
    <w:rsid w:val="00A95536"/>
    <w:rsid w:val="00AA018F"/>
    <w:rsid w:val="00AA27B2"/>
    <w:rsid w:val="00AA479E"/>
    <w:rsid w:val="00AA55FC"/>
    <w:rsid w:val="00AA613B"/>
    <w:rsid w:val="00AA6722"/>
    <w:rsid w:val="00AA6E06"/>
    <w:rsid w:val="00AB030A"/>
    <w:rsid w:val="00AB0EB4"/>
    <w:rsid w:val="00AB2457"/>
    <w:rsid w:val="00AB278A"/>
    <w:rsid w:val="00AB3F1A"/>
    <w:rsid w:val="00AB539F"/>
    <w:rsid w:val="00AB57A6"/>
    <w:rsid w:val="00AB5ED9"/>
    <w:rsid w:val="00AB63E9"/>
    <w:rsid w:val="00AC30A2"/>
    <w:rsid w:val="00AC3681"/>
    <w:rsid w:val="00AC3A77"/>
    <w:rsid w:val="00AC479B"/>
    <w:rsid w:val="00AC4863"/>
    <w:rsid w:val="00AC4C1B"/>
    <w:rsid w:val="00AC524F"/>
    <w:rsid w:val="00AC5D97"/>
    <w:rsid w:val="00AC6A51"/>
    <w:rsid w:val="00AC6FF7"/>
    <w:rsid w:val="00AD0EDA"/>
    <w:rsid w:val="00AD107B"/>
    <w:rsid w:val="00AD1988"/>
    <w:rsid w:val="00AD2D36"/>
    <w:rsid w:val="00AD3F69"/>
    <w:rsid w:val="00AD729E"/>
    <w:rsid w:val="00AD7C1A"/>
    <w:rsid w:val="00AD7EF7"/>
    <w:rsid w:val="00AE01B2"/>
    <w:rsid w:val="00AE13B0"/>
    <w:rsid w:val="00AE1DAB"/>
    <w:rsid w:val="00AE2015"/>
    <w:rsid w:val="00AE2572"/>
    <w:rsid w:val="00AE2956"/>
    <w:rsid w:val="00AE42C0"/>
    <w:rsid w:val="00AE6EB8"/>
    <w:rsid w:val="00AE7352"/>
    <w:rsid w:val="00AF1FE2"/>
    <w:rsid w:val="00AF35EE"/>
    <w:rsid w:val="00AF3B33"/>
    <w:rsid w:val="00AF3D6A"/>
    <w:rsid w:val="00AF5D8E"/>
    <w:rsid w:val="00AF7B21"/>
    <w:rsid w:val="00B01700"/>
    <w:rsid w:val="00B06B73"/>
    <w:rsid w:val="00B06FD0"/>
    <w:rsid w:val="00B10E1B"/>
    <w:rsid w:val="00B1202F"/>
    <w:rsid w:val="00B13238"/>
    <w:rsid w:val="00B14942"/>
    <w:rsid w:val="00B149C1"/>
    <w:rsid w:val="00B15628"/>
    <w:rsid w:val="00B15B52"/>
    <w:rsid w:val="00B16C3B"/>
    <w:rsid w:val="00B17382"/>
    <w:rsid w:val="00B20088"/>
    <w:rsid w:val="00B21A69"/>
    <w:rsid w:val="00B21D69"/>
    <w:rsid w:val="00B23706"/>
    <w:rsid w:val="00B2377B"/>
    <w:rsid w:val="00B24B83"/>
    <w:rsid w:val="00B24D02"/>
    <w:rsid w:val="00B34B0E"/>
    <w:rsid w:val="00B34B55"/>
    <w:rsid w:val="00B351E8"/>
    <w:rsid w:val="00B35461"/>
    <w:rsid w:val="00B35D3C"/>
    <w:rsid w:val="00B37F9E"/>
    <w:rsid w:val="00B40547"/>
    <w:rsid w:val="00B40B4F"/>
    <w:rsid w:val="00B41ECE"/>
    <w:rsid w:val="00B43BC7"/>
    <w:rsid w:val="00B45E2C"/>
    <w:rsid w:val="00B47F6D"/>
    <w:rsid w:val="00B510DE"/>
    <w:rsid w:val="00B531D1"/>
    <w:rsid w:val="00B53236"/>
    <w:rsid w:val="00B53992"/>
    <w:rsid w:val="00B53C9B"/>
    <w:rsid w:val="00B5426F"/>
    <w:rsid w:val="00B542D8"/>
    <w:rsid w:val="00B5679F"/>
    <w:rsid w:val="00B610FE"/>
    <w:rsid w:val="00B61153"/>
    <w:rsid w:val="00B626B9"/>
    <w:rsid w:val="00B63079"/>
    <w:rsid w:val="00B6328A"/>
    <w:rsid w:val="00B6627F"/>
    <w:rsid w:val="00B726B0"/>
    <w:rsid w:val="00B7397A"/>
    <w:rsid w:val="00B7522C"/>
    <w:rsid w:val="00B755DE"/>
    <w:rsid w:val="00B7734A"/>
    <w:rsid w:val="00B775CF"/>
    <w:rsid w:val="00B77CF1"/>
    <w:rsid w:val="00B811A8"/>
    <w:rsid w:val="00B82362"/>
    <w:rsid w:val="00B824C7"/>
    <w:rsid w:val="00B84ABB"/>
    <w:rsid w:val="00B91E89"/>
    <w:rsid w:val="00B9564D"/>
    <w:rsid w:val="00B960FC"/>
    <w:rsid w:val="00B97B83"/>
    <w:rsid w:val="00B97CE5"/>
    <w:rsid w:val="00BA0AAC"/>
    <w:rsid w:val="00BA3B19"/>
    <w:rsid w:val="00BA3F65"/>
    <w:rsid w:val="00BA5C8E"/>
    <w:rsid w:val="00BB2DA6"/>
    <w:rsid w:val="00BB2DDD"/>
    <w:rsid w:val="00BB3631"/>
    <w:rsid w:val="00BB3AF1"/>
    <w:rsid w:val="00BB7714"/>
    <w:rsid w:val="00BC10A5"/>
    <w:rsid w:val="00BC3719"/>
    <w:rsid w:val="00BC412A"/>
    <w:rsid w:val="00BC5537"/>
    <w:rsid w:val="00BC61CD"/>
    <w:rsid w:val="00BC7320"/>
    <w:rsid w:val="00BC7372"/>
    <w:rsid w:val="00BC78EF"/>
    <w:rsid w:val="00BC7969"/>
    <w:rsid w:val="00BD0A76"/>
    <w:rsid w:val="00BD348A"/>
    <w:rsid w:val="00BD39A4"/>
    <w:rsid w:val="00BD45A8"/>
    <w:rsid w:val="00BD4F40"/>
    <w:rsid w:val="00BD5A5E"/>
    <w:rsid w:val="00BE212F"/>
    <w:rsid w:val="00BE57E5"/>
    <w:rsid w:val="00BE5DB5"/>
    <w:rsid w:val="00BE6E9D"/>
    <w:rsid w:val="00BF0191"/>
    <w:rsid w:val="00BF0511"/>
    <w:rsid w:val="00BF0EFC"/>
    <w:rsid w:val="00BF12F4"/>
    <w:rsid w:val="00BF1551"/>
    <w:rsid w:val="00BF1855"/>
    <w:rsid w:val="00BF3D02"/>
    <w:rsid w:val="00BF517F"/>
    <w:rsid w:val="00BF5266"/>
    <w:rsid w:val="00BF653D"/>
    <w:rsid w:val="00BF71E5"/>
    <w:rsid w:val="00BF7A81"/>
    <w:rsid w:val="00C00B86"/>
    <w:rsid w:val="00C01468"/>
    <w:rsid w:val="00C04866"/>
    <w:rsid w:val="00C05AED"/>
    <w:rsid w:val="00C066B6"/>
    <w:rsid w:val="00C07472"/>
    <w:rsid w:val="00C07717"/>
    <w:rsid w:val="00C105A7"/>
    <w:rsid w:val="00C10841"/>
    <w:rsid w:val="00C115F1"/>
    <w:rsid w:val="00C11AD6"/>
    <w:rsid w:val="00C11DE2"/>
    <w:rsid w:val="00C13C2E"/>
    <w:rsid w:val="00C15BEC"/>
    <w:rsid w:val="00C1666D"/>
    <w:rsid w:val="00C17B9C"/>
    <w:rsid w:val="00C215DA"/>
    <w:rsid w:val="00C22E22"/>
    <w:rsid w:val="00C2392E"/>
    <w:rsid w:val="00C24785"/>
    <w:rsid w:val="00C253FC"/>
    <w:rsid w:val="00C25796"/>
    <w:rsid w:val="00C263D4"/>
    <w:rsid w:val="00C31EE9"/>
    <w:rsid w:val="00C348D6"/>
    <w:rsid w:val="00C37A5A"/>
    <w:rsid w:val="00C40101"/>
    <w:rsid w:val="00C41C44"/>
    <w:rsid w:val="00C42065"/>
    <w:rsid w:val="00C4246A"/>
    <w:rsid w:val="00C4568D"/>
    <w:rsid w:val="00C4750C"/>
    <w:rsid w:val="00C5080B"/>
    <w:rsid w:val="00C5107D"/>
    <w:rsid w:val="00C5160A"/>
    <w:rsid w:val="00C53AD8"/>
    <w:rsid w:val="00C5552B"/>
    <w:rsid w:val="00C55C94"/>
    <w:rsid w:val="00C56A76"/>
    <w:rsid w:val="00C56ED3"/>
    <w:rsid w:val="00C600AC"/>
    <w:rsid w:val="00C60CF4"/>
    <w:rsid w:val="00C60FF1"/>
    <w:rsid w:val="00C6186A"/>
    <w:rsid w:val="00C62B35"/>
    <w:rsid w:val="00C62CB5"/>
    <w:rsid w:val="00C63F6D"/>
    <w:rsid w:val="00C6503E"/>
    <w:rsid w:val="00C65C38"/>
    <w:rsid w:val="00C71087"/>
    <w:rsid w:val="00C71F8E"/>
    <w:rsid w:val="00C72A6A"/>
    <w:rsid w:val="00C72ADD"/>
    <w:rsid w:val="00C735B5"/>
    <w:rsid w:val="00C766C4"/>
    <w:rsid w:val="00C776D6"/>
    <w:rsid w:val="00C77757"/>
    <w:rsid w:val="00C80582"/>
    <w:rsid w:val="00C805E1"/>
    <w:rsid w:val="00C80BF1"/>
    <w:rsid w:val="00C81A40"/>
    <w:rsid w:val="00C82FCB"/>
    <w:rsid w:val="00C82FF5"/>
    <w:rsid w:val="00C83793"/>
    <w:rsid w:val="00C852DC"/>
    <w:rsid w:val="00C854CB"/>
    <w:rsid w:val="00C857D2"/>
    <w:rsid w:val="00C86E6B"/>
    <w:rsid w:val="00C87098"/>
    <w:rsid w:val="00C9005E"/>
    <w:rsid w:val="00C90C8C"/>
    <w:rsid w:val="00C91914"/>
    <w:rsid w:val="00C9202D"/>
    <w:rsid w:val="00C921C0"/>
    <w:rsid w:val="00C92736"/>
    <w:rsid w:val="00C935AA"/>
    <w:rsid w:val="00C9470B"/>
    <w:rsid w:val="00C96537"/>
    <w:rsid w:val="00C97C5A"/>
    <w:rsid w:val="00CA1C72"/>
    <w:rsid w:val="00CA2351"/>
    <w:rsid w:val="00CA727A"/>
    <w:rsid w:val="00CB0E8E"/>
    <w:rsid w:val="00CB159B"/>
    <w:rsid w:val="00CB1E9A"/>
    <w:rsid w:val="00CB251D"/>
    <w:rsid w:val="00CB27DE"/>
    <w:rsid w:val="00CB2A6B"/>
    <w:rsid w:val="00CB2D4D"/>
    <w:rsid w:val="00CB5EF0"/>
    <w:rsid w:val="00CB79F7"/>
    <w:rsid w:val="00CC058A"/>
    <w:rsid w:val="00CC15DF"/>
    <w:rsid w:val="00CC469F"/>
    <w:rsid w:val="00CC59E7"/>
    <w:rsid w:val="00CC675E"/>
    <w:rsid w:val="00CC717E"/>
    <w:rsid w:val="00CC7C66"/>
    <w:rsid w:val="00CD24A7"/>
    <w:rsid w:val="00CD5361"/>
    <w:rsid w:val="00CD5E18"/>
    <w:rsid w:val="00CD6E0F"/>
    <w:rsid w:val="00CE3A2A"/>
    <w:rsid w:val="00CE595C"/>
    <w:rsid w:val="00CE5B68"/>
    <w:rsid w:val="00CE7029"/>
    <w:rsid w:val="00CE7431"/>
    <w:rsid w:val="00CF1B7F"/>
    <w:rsid w:val="00CF311E"/>
    <w:rsid w:val="00CF3346"/>
    <w:rsid w:val="00CF7FAF"/>
    <w:rsid w:val="00D00A7B"/>
    <w:rsid w:val="00D00DF7"/>
    <w:rsid w:val="00D01705"/>
    <w:rsid w:val="00D02EDC"/>
    <w:rsid w:val="00D03FB2"/>
    <w:rsid w:val="00D04BD3"/>
    <w:rsid w:val="00D0722F"/>
    <w:rsid w:val="00D10FCC"/>
    <w:rsid w:val="00D113BB"/>
    <w:rsid w:val="00D11BCE"/>
    <w:rsid w:val="00D17B7F"/>
    <w:rsid w:val="00D200F7"/>
    <w:rsid w:val="00D20CB3"/>
    <w:rsid w:val="00D21003"/>
    <w:rsid w:val="00D21AFD"/>
    <w:rsid w:val="00D21C22"/>
    <w:rsid w:val="00D22CAE"/>
    <w:rsid w:val="00D232D6"/>
    <w:rsid w:val="00D238F2"/>
    <w:rsid w:val="00D23DE8"/>
    <w:rsid w:val="00D247A3"/>
    <w:rsid w:val="00D25FF8"/>
    <w:rsid w:val="00D2716D"/>
    <w:rsid w:val="00D314FF"/>
    <w:rsid w:val="00D317C6"/>
    <w:rsid w:val="00D329F0"/>
    <w:rsid w:val="00D32E6A"/>
    <w:rsid w:val="00D34179"/>
    <w:rsid w:val="00D3436B"/>
    <w:rsid w:val="00D35C82"/>
    <w:rsid w:val="00D35F6D"/>
    <w:rsid w:val="00D4134C"/>
    <w:rsid w:val="00D41D70"/>
    <w:rsid w:val="00D42516"/>
    <w:rsid w:val="00D427C1"/>
    <w:rsid w:val="00D42B01"/>
    <w:rsid w:val="00D444D8"/>
    <w:rsid w:val="00D4486F"/>
    <w:rsid w:val="00D44E81"/>
    <w:rsid w:val="00D4550B"/>
    <w:rsid w:val="00D45AFC"/>
    <w:rsid w:val="00D45C01"/>
    <w:rsid w:val="00D46F7F"/>
    <w:rsid w:val="00D4701A"/>
    <w:rsid w:val="00D47533"/>
    <w:rsid w:val="00D50154"/>
    <w:rsid w:val="00D506E4"/>
    <w:rsid w:val="00D545EB"/>
    <w:rsid w:val="00D54BCA"/>
    <w:rsid w:val="00D603EC"/>
    <w:rsid w:val="00D60BE3"/>
    <w:rsid w:val="00D60C89"/>
    <w:rsid w:val="00D625AF"/>
    <w:rsid w:val="00D64076"/>
    <w:rsid w:val="00D6518A"/>
    <w:rsid w:val="00D6604E"/>
    <w:rsid w:val="00D70AC6"/>
    <w:rsid w:val="00D7106C"/>
    <w:rsid w:val="00D711D9"/>
    <w:rsid w:val="00D7321C"/>
    <w:rsid w:val="00D757DD"/>
    <w:rsid w:val="00D7622E"/>
    <w:rsid w:val="00D76AA7"/>
    <w:rsid w:val="00D76EAB"/>
    <w:rsid w:val="00D7794F"/>
    <w:rsid w:val="00D811C9"/>
    <w:rsid w:val="00D82520"/>
    <w:rsid w:val="00D831BF"/>
    <w:rsid w:val="00D863A4"/>
    <w:rsid w:val="00D86533"/>
    <w:rsid w:val="00D86843"/>
    <w:rsid w:val="00D869F3"/>
    <w:rsid w:val="00D86B86"/>
    <w:rsid w:val="00D872C3"/>
    <w:rsid w:val="00D87E32"/>
    <w:rsid w:val="00D90A75"/>
    <w:rsid w:val="00D919CE"/>
    <w:rsid w:val="00D919D8"/>
    <w:rsid w:val="00D91A4C"/>
    <w:rsid w:val="00D91D91"/>
    <w:rsid w:val="00D91F3C"/>
    <w:rsid w:val="00D9495A"/>
    <w:rsid w:val="00D951D2"/>
    <w:rsid w:val="00D951E9"/>
    <w:rsid w:val="00D955D5"/>
    <w:rsid w:val="00D96E71"/>
    <w:rsid w:val="00D97DAE"/>
    <w:rsid w:val="00DA2F36"/>
    <w:rsid w:val="00DB2A54"/>
    <w:rsid w:val="00DB358B"/>
    <w:rsid w:val="00DB3D56"/>
    <w:rsid w:val="00DB4C01"/>
    <w:rsid w:val="00DB5237"/>
    <w:rsid w:val="00DB587A"/>
    <w:rsid w:val="00DB606F"/>
    <w:rsid w:val="00DB6418"/>
    <w:rsid w:val="00DC046E"/>
    <w:rsid w:val="00DC12B3"/>
    <w:rsid w:val="00DC4103"/>
    <w:rsid w:val="00DC4242"/>
    <w:rsid w:val="00DC68B7"/>
    <w:rsid w:val="00DC7A45"/>
    <w:rsid w:val="00DD0C18"/>
    <w:rsid w:val="00DD10F7"/>
    <w:rsid w:val="00DD133A"/>
    <w:rsid w:val="00DD1948"/>
    <w:rsid w:val="00DD3189"/>
    <w:rsid w:val="00DD3651"/>
    <w:rsid w:val="00DD36CD"/>
    <w:rsid w:val="00DD502A"/>
    <w:rsid w:val="00DD5958"/>
    <w:rsid w:val="00DD6DF3"/>
    <w:rsid w:val="00DD796A"/>
    <w:rsid w:val="00DE15B8"/>
    <w:rsid w:val="00DE1817"/>
    <w:rsid w:val="00DE3833"/>
    <w:rsid w:val="00DE5000"/>
    <w:rsid w:val="00DE5097"/>
    <w:rsid w:val="00DE5530"/>
    <w:rsid w:val="00DE6063"/>
    <w:rsid w:val="00DE75E1"/>
    <w:rsid w:val="00DE7FF5"/>
    <w:rsid w:val="00DF10B6"/>
    <w:rsid w:val="00DF10D4"/>
    <w:rsid w:val="00DF1966"/>
    <w:rsid w:val="00DF3694"/>
    <w:rsid w:val="00DF3DE4"/>
    <w:rsid w:val="00DF5777"/>
    <w:rsid w:val="00DF5EB4"/>
    <w:rsid w:val="00DF7F72"/>
    <w:rsid w:val="00E00787"/>
    <w:rsid w:val="00E021C4"/>
    <w:rsid w:val="00E02543"/>
    <w:rsid w:val="00E028B8"/>
    <w:rsid w:val="00E0422A"/>
    <w:rsid w:val="00E04435"/>
    <w:rsid w:val="00E10269"/>
    <w:rsid w:val="00E11163"/>
    <w:rsid w:val="00E12023"/>
    <w:rsid w:val="00E12E38"/>
    <w:rsid w:val="00E135AA"/>
    <w:rsid w:val="00E14DBA"/>
    <w:rsid w:val="00E1562C"/>
    <w:rsid w:val="00E158B0"/>
    <w:rsid w:val="00E1705B"/>
    <w:rsid w:val="00E20329"/>
    <w:rsid w:val="00E20C66"/>
    <w:rsid w:val="00E211BE"/>
    <w:rsid w:val="00E21EF9"/>
    <w:rsid w:val="00E22B2E"/>
    <w:rsid w:val="00E230A2"/>
    <w:rsid w:val="00E2331F"/>
    <w:rsid w:val="00E24A95"/>
    <w:rsid w:val="00E24C4F"/>
    <w:rsid w:val="00E25E01"/>
    <w:rsid w:val="00E26ECB"/>
    <w:rsid w:val="00E27432"/>
    <w:rsid w:val="00E274A6"/>
    <w:rsid w:val="00E30580"/>
    <w:rsid w:val="00E32201"/>
    <w:rsid w:val="00E3522B"/>
    <w:rsid w:val="00E3621A"/>
    <w:rsid w:val="00E42037"/>
    <w:rsid w:val="00E42159"/>
    <w:rsid w:val="00E46BB9"/>
    <w:rsid w:val="00E4792E"/>
    <w:rsid w:val="00E51064"/>
    <w:rsid w:val="00E5214B"/>
    <w:rsid w:val="00E539B5"/>
    <w:rsid w:val="00E540CB"/>
    <w:rsid w:val="00E54292"/>
    <w:rsid w:val="00E559C9"/>
    <w:rsid w:val="00E60440"/>
    <w:rsid w:val="00E615C8"/>
    <w:rsid w:val="00E63962"/>
    <w:rsid w:val="00E6397F"/>
    <w:rsid w:val="00E64050"/>
    <w:rsid w:val="00E647FD"/>
    <w:rsid w:val="00E64ADF"/>
    <w:rsid w:val="00E6559C"/>
    <w:rsid w:val="00E660C3"/>
    <w:rsid w:val="00E67214"/>
    <w:rsid w:val="00E7097A"/>
    <w:rsid w:val="00E714E9"/>
    <w:rsid w:val="00E71BB2"/>
    <w:rsid w:val="00E71BF8"/>
    <w:rsid w:val="00E729D7"/>
    <w:rsid w:val="00E72BF4"/>
    <w:rsid w:val="00E74414"/>
    <w:rsid w:val="00E75E20"/>
    <w:rsid w:val="00E7694B"/>
    <w:rsid w:val="00E851CF"/>
    <w:rsid w:val="00E85F2E"/>
    <w:rsid w:val="00E864F1"/>
    <w:rsid w:val="00E910EB"/>
    <w:rsid w:val="00E91128"/>
    <w:rsid w:val="00E93DF3"/>
    <w:rsid w:val="00E9516E"/>
    <w:rsid w:val="00E96557"/>
    <w:rsid w:val="00E974C3"/>
    <w:rsid w:val="00EA01AD"/>
    <w:rsid w:val="00EA0A34"/>
    <w:rsid w:val="00EA2576"/>
    <w:rsid w:val="00EA29B4"/>
    <w:rsid w:val="00EA3862"/>
    <w:rsid w:val="00EA3E8E"/>
    <w:rsid w:val="00EA4047"/>
    <w:rsid w:val="00EA43F7"/>
    <w:rsid w:val="00EA54EF"/>
    <w:rsid w:val="00EA6556"/>
    <w:rsid w:val="00EA66CA"/>
    <w:rsid w:val="00EA7AC1"/>
    <w:rsid w:val="00EB0DA7"/>
    <w:rsid w:val="00EB16AC"/>
    <w:rsid w:val="00EB1D58"/>
    <w:rsid w:val="00EB2EBE"/>
    <w:rsid w:val="00EB613C"/>
    <w:rsid w:val="00EB64DA"/>
    <w:rsid w:val="00EB6EFE"/>
    <w:rsid w:val="00EB7FC2"/>
    <w:rsid w:val="00EC12DC"/>
    <w:rsid w:val="00EC1AEB"/>
    <w:rsid w:val="00EC20B0"/>
    <w:rsid w:val="00EC23CC"/>
    <w:rsid w:val="00EC2E7A"/>
    <w:rsid w:val="00EC3EC0"/>
    <w:rsid w:val="00EC45C9"/>
    <w:rsid w:val="00EC5A2A"/>
    <w:rsid w:val="00EC6CE5"/>
    <w:rsid w:val="00ED0068"/>
    <w:rsid w:val="00ED0ED0"/>
    <w:rsid w:val="00ED0F52"/>
    <w:rsid w:val="00ED12FE"/>
    <w:rsid w:val="00ED22DE"/>
    <w:rsid w:val="00ED4841"/>
    <w:rsid w:val="00ED5DB4"/>
    <w:rsid w:val="00ED6D83"/>
    <w:rsid w:val="00ED7404"/>
    <w:rsid w:val="00ED741A"/>
    <w:rsid w:val="00ED7A62"/>
    <w:rsid w:val="00EE25E1"/>
    <w:rsid w:val="00EE3B1A"/>
    <w:rsid w:val="00EE509F"/>
    <w:rsid w:val="00EE61E9"/>
    <w:rsid w:val="00EE6444"/>
    <w:rsid w:val="00EF0F85"/>
    <w:rsid w:val="00EF140F"/>
    <w:rsid w:val="00EF2654"/>
    <w:rsid w:val="00EF2DEE"/>
    <w:rsid w:val="00EF720D"/>
    <w:rsid w:val="00F009F9"/>
    <w:rsid w:val="00F00F32"/>
    <w:rsid w:val="00F019E2"/>
    <w:rsid w:val="00F02896"/>
    <w:rsid w:val="00F03992"/>
    <w:rsid w:val="00F03C93"/>
    <w:rsid w:val="00F03D1D"/>
    <w:rsid w:val="00F0486E"/>
    <w:rsid w:val="00F0494C"/>
    <w:rsid w:val="00F04D48"/>
    <w:rsid w:val="00F064CF"/>
    <w:rsid w:val="00F1068F"/>
    <w:rsid w:val="00F10C65"/>
    <w:rsid w:val="00F10DD4"/>
    <w:rsid w:val="00F1123C"/>
    <w:rsid w:val="00F11946"/>
    <w:rsid w:val="00F11CE2"/>
    <w:rsid w:val="00F12665"/>
    <w:rsid w:val="00F12698"/>
    <w:rsid w:val="00F14674"/>
    <w:rsid w:val="00F15CC6"/>
    <w:rsid w:val="00F16D1F"/>
    <w:rsid w:val="00F21026"/>
    <w:rsid w:val="00F24157"/>
    <w:rsid w:val="00F27A65"/>
    <w:rsid w:val="00F27AF9"/>
    <w:rsid w:val="00F30BB5"/>
    <w:rsid w:val="00F33683"/>
    <w:rsid w:val="00F36AE2"/>
    <w:rsid w:val="00F4101F"/>
    <w:rsid w:val="00F4125C"/>
    <w:rsid w:val="00F42477"/>
    <w:rsid w:val="00F46A4C"/>
    <w:rsid w:val="00F46DDB"/>
    <w:rsid w:val="00F46F0D"/>
    <w:rsid w:val="00F528FC"/>
    <w:rsid w:val="00F57D5D"/>
    <w:rsid w:val="00F6065B"/>
    <w:rsid w:val="00F6208F"/>
    <w:rsid w:val="00F632D3"/>
    <w:rsid w:val="00F64E1B"/>
    <w:rsid w:val="00F65545"/>
    <w:rsid w:val="00F6557F"/>
    <w:rsid w:val="00F66320"/>
    <w:rsid w:val="00F671E6"/>
    <w:rsid w:val="00F679A3"/>
    <w:rsid w:val="00F725C7"/>
    <w:rsid w:val="00F727FF"/>
    <w:rsid w:val="00F73A7D"/>
    <w:rsid w:val="00F7435F"/>
    <w:rsid w:val="00F7466D"/>
    <w:rsid w:val="00F7725F"/>
    <w:rsid w:val="00F801C2"/>
    <w:rsid w:val="00F8124C"/>
    <w:rsid w:val="00F812D3"/>
    <w:rsid w:val="00F81356"/>
    <w:rsid w:val="00F8237E"/>
    <w:rsid w:val="00F82417"/>
    <w:rsid w:val="00F84B26"/>
    <w:rsid w:val="00F86107"/>
    <w:rsid w:val="00F9041A"/>
    <w:rsid w:val="00F91A1D"/>
    <w:rsid w:val="00F91B73"/>
    <w:rsid w:val="00F954A0"/>
    <w:rsid w:val="00F9671F"/>
    <w:rsid w:val="00F96759"/>
    <w:rsid w:val="00F96B2E"/>
    <w:rsid w:val="00F96CC1"/>
    <w:rsid w:val="00F97A93"/>
    <w:rsid w:val="00FA070C"/>
    <w:rsid w:val="00FA2318"/>
    <w:rsid w:val="00FA2547"/>
    <w:rsid w:val="00FA491A"/>
    <w:rsid w:val="00FA5382"/>
    <w:rsid w:val="00FA604C"/>
    <w:rsid w:val="00FB07EC"/>
    <w:rsid w:val="00FB0D04"/>
    <w:rsid w:val="00FB0F37"/>
    <w:rsid w:val="00FB13CE"/>
    <w:rsid w:val="00FB1B4B"/>
    <w:rsid w:val="00FB2160"/>
    <w:rsid w:val="00FB3BB9"/>
    <w:rsid w:val="00FB4BA1"/>
    <w:rsid w:val="00FB5FEC"/>
    <w:rsid w:val="00FC2862"/>
    <w:rsid w:val="00FC640D"/>
    <w:rsid w:val="00FC6444"/>
    <w:rsid w:val="00FC70CB"/>
    <w:rsid w:val="00FC75AD"/>
    <w:rsid w:val="00FD143A"/>
    <w:rsid w:val="00FD1CFF"/>
    <w:rsid w:val="00FD367F"/>
    <w:rsid w:val="00FD6F43"/>
    <w:rsid w:val="00FE00C2"/>
    <w:rsid w:val="00FE30D7"/>
    <w:rsid w:val="00FE5C9D"/>
    <w:rsid w:val="00FE625E"/>
    <w:rsid w:val="00FF08AF"/>
    <w:rsid w:val="00FF0A37"/>
    <w:rsid w:val="00FF1E5D"/>
    <w:rsid w:val="00FF32D8"/>
    <w:rsid w:val="00FF36B6"/>
    <w:rsid w:val="00FF4213"/>
    <w:rsid w:val="00FF536D"/>
    <w:rsid w:val="00FF753B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FF527C0-5A08-4636-BFEE-443C396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  <w:szCs w:val="24"/>
    </w:rPr>
  </w:style>
  <w:style w:type="character" w:customStyle="1" w:styleId="31">
    <w:name w:val="Заголовок 3 Знак"/>
    <w:link w:val="30"/>
    <w:uiPriority w:val="9"/>
    <w:locked/>
    <w:rsid w:val="00324EEE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bCs/>
      <w:sz w:val="22"/>
      <w:szCs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ahoma"/>
      <w:sz w:val="24"/>
      <w:szCs w:val="24"/>
      <w:shd w:val="clear" w:color="auto" w:fill="000080"/>
    </w:rPr>
  </w:style>
  <w:style w:type="paragraph" w:styleId="a5">
    <w:name w:val="No Spacing"/>
    <w:link w:val="a6"/>
    <w:uiPriority w:val="1"/>
    <w:qFormat/>
    <w:rsid w:val="009755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  <w:rPr>
      <w:rFonts w:cs="Times New Roman"/>
    </w:rPr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  <w:szCs w:val="22"/>
    </w:rPr>
  </w:style>
  <w:style w:type="paragraph" w:customStyle="1" w:styleId="ConsPlusCell">
    <w:name w:val="ConsPlusCell"/>
    <w:uiPriority w:val="99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  <w:iCs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312426"/>
    <w:rPr>
      <w:rFonts w:ascii="Calibri" w:hAnsi="Calibri" w:cs="Times New Roman"/>
      <w:sz w:val="16"/>
      <w:szCs w:val="16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12426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  <w:rPr>
      <w:rFonts w:cs="Times New Roman"/>
    </w:rPr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  <w:rPr>
      <w:rFonts w:cs="Times New Roman"/>
    </w:rPr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customStyle="1" w:styleId="aff">
    <w:name w:val="Название"/>
    <w:basedOn w:val="a"/>
    <w:link w:val="aff0"/>
    <w:uiPriority w:val="10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0">
    <w:name w:val="Название Знак"/>
    <w:link w:val="aff"/>
    <w:uiPriority w:val="10"/>
    <w:locked/>
    <w:rsid w:val="00312426"/>
    <w:rPr>
      <w:rFonts w:ascii="Bookman Old Style" w:hAnsi="Bookman Old Style" w:cs="Times New Roman"/>
      <w:b/>
      <w:sz w:val="28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link w:val="35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rFonts w:cs="Times New Roman"/>
      <w:b/>
      <w:bCs/>
      <w:color w:val="106BBE"/>
      <w:sz w:val="26"/>
      <w:szCs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12"/>
      </w:numPr>
      <w:tabs>
        <w:tab w:val="num" w:pos="926"/>
      </w:tabs>
      <w:ind w:left="926"/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 w:cs="Times New Roman"/>
      <w:sz w:val="20"/>
      <w:szCs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  <w:bCs/>
    </w:rPr>
  </w:style>
  <w:style w:type="character" w:customStyle="1" w:styleId="19">
    <w:name w:val="Название Знак1"/>
    <w:uiPriority w:val="10"/>
    <w:rsid w:val="00970436"/>
    <w:rPr>
      <w:rFonts w:ascii="Bookman Old Style" w:hAnsi="Bookman Old Style" w:cs="Times New Roman"/>
      <w:b/>
      <w:sz w:val="28"/>
    </w:rPr>
  </w:style>
  <w:style w:type="paragraph" w:customStyle="1" w:styleId="afff3">
    <w:name w:val="Стиль"/>
    <w:basedOn w:val="a"/>
    <w:next w:val="aff"/>
    <w:uiPriority w:val="99"/>
    <w:qFormat/>
    <w:rsid w:val="00F24157"/>
    <w:pPr>
      <w:jc w:val="center"/>
    </w:pPr>
    <w:rPr>
      <w:rFonts w:ascii="Bookman Old Style" w:hAnsi="Bookman Old Style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6F5B-69D7-48FD-AAD7-52533C96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11612</CharactersWithSpaces>
  <SharedDoc>false</SharedDoc>
  <HLinks>
    <vt:vector size="72" baseType="variant"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Par3279</vt:lpwstr>
      </vt:variant>
      <vt:variant>
        <vt:i4>6684730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7536756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подпрограмма9</vt:lpwstr>
      </vt:variant>
      <vt:variant>
        <vt:i4>7536756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подпрограмма8</vt:lpwstr>
      </vt:variant>
      <vt:variant>
        <vt:i4>7536756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подпрограмма7</vt:lpwstr>
      </vt:variant>
      <vt:variant>
        <vt:i4>7536756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подпрограмма6</vt:lpwstr>
      </vt:variant>
      <vt:variant>
        <vt:i4>7536756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подпрограмма5</vt:lpwstr>
      </vt:variant>
      <vt:variant>
        <vt:i4>7536756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подпрограмма4</vt:lpwstr>
      </vt:variant>
      <vt:variant>
        <vt:i4>7536756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подпрограмма3</vt:lpwstr>
      </vt:variant>
      <vt:variant>
        <vt:i4>7536756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подпрограмма2</vt:lpwstr>
      </vt:variant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подпрограмма1</vt:lpwstr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consultantplus://offline/ref=D5F2B2A5E37F1B6DC815A8F91511D06B8E13D316048758531216FA885B394572DCE178886F29FB03W5d6E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Ирина Алексе. Ожогина</cp:lastModifiedBy>
  <cp:revision>2</cp:revision>
  <cp:lastPrinted>2021-09-02T03:48:00Z</cp:lastPrinted>
  <dcterms:created xsi:type="dcterms:W3CDTF">2021-09-03T02:33:00Z</dcterms:created>
  <dcterms:modified xsi:type="dcterms:W3CDTF">2021-09-03T02:33:00Z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