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003"/>
        <w:gridCol w:w="964"/>
        <w:gridCol w:w="1701"/>
        <w:gridCol w:w="1549"/>
        <w:gridCol w:w="1983"/>
        <w:gridCol w:w="154"/>
      </w:tblGrid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BE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Каргасокского района «</w:t>
            </w:r>
            <w:r w:rsidR="00E257C1" w:rsidRPr="00E257C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субсидий сельскохозяйственным товаропроизводителям Каргасокского района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Протазова Оксана Владимировна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Главный специалист по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сельскому хозяйству</w:t>
            </w:r>
            <w:r w:rsidR="00C456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отдела экономики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Каргасокского района.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E78F0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hyperlink r:id="rId4" w:history="1"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mbyk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82@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E78F0" w:rsidRP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E257C1" w:rsidRPr="00E257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высокая</w:t>
            </w:r>
            <w:r w:rsidRPr="003120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EA5D3C" w:rsidP="00EA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257C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содержит положения, устанавливающие ранее не предусмотренные</w:t>
            </w:r>
            <w:r w:rsidR="00E257C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обязанности, запреты и ограничения для </w:t>
            </w:r>
            <w:r w:rsidR="00A44938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хозяйств, крестьянских (фермерских) хозяйств и индивидуальных предпринимателей, являющихся сельскохозяйственными товаропроизводителями.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9" w:rsidRPr="00912529" w:rsidRDefault="00E95F70" w:rsidP="00835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r w:rsidR="00E433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Проблема</w:t>
            </w:r>
            <w:r w:rsidR="00E433B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 решение которой</w:t>
            </w:r>
            <w:r w:rsidR="00E433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направлено правовое регулирование, заключается в </w:t>
            </w:r>
            <w:r w:rsidR="00E433BE" w:rsidRPr="00835B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развитии</w:t>
            </w:r>
            <w:r w:rsidR="00835B1A">
              <w:rPr>
                <w:rFonts w:ascii="Times New Roman" w:hAnsi="Times New Roman" w:cs="Times New Roman"/>
                <w:sz w:val="24"/>
                <w:szCs w:val="24"/>
              </w:rPr>
              <w:t xml:space="preserve"> личных подсобных хозяйств, крестьянских (фермерских) хозяйств и индивидуальных предпринимателей, являющихся сельскохозяйственными товаропроизводителями</w:t>
            </w:r>
            <w:r w:rsidR="00C45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E51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</w:t>
            </w:r>
            <w:r w:rsidR="00E510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негативных эффектов, возникающих в связи наличием рассматриваемой проблемы:</w:t>
            </w:r>
            <w:r w:rsidR="00396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510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негативные эффекты 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835B1A" w:rsidRDefault="00E95F70" w:rsidP="00835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Описание предлагаемого способа муниципального регулирования, иных возможных способов решения проблемы: </w:t>
            </w:r>
            <w:r w:rsidR="00DD3C73" w:rsidRPr="00DD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проектом предполагается утвердить положение, регламентирующее предоставление субсидий </w:t>
            </w:r>
            <w:r w:rsidR="00835B1A">
              <w:rPr>
                <w:rFonts w:ascii="Times New Roman" w:hAnsi="Times New Roman" w:cs="Times New Roman"/>
                <w:sz w:val="24"/>
                <w:szCs w:val="24"/>
              </w:rPr>
              <w:t>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товаропроизводителями.</w:t>
            </w:r>
          </w:p>
          <w:p w:rsidR="00256E7A" w:rsidRPr="00DD3C73" w:rsidRDefault="00256E7A" w:rsidP="00256E7A">
            <w:pPr>
              <w:pStyle w:val="ConsPlusTitle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Проектом определены общие положения, которые включают в себя цель предоставления субсидии, условия и порядок предоставления субсидий, которые содержат: перечень затрат, подлежащих к возмещению, перечень документов,</w:t>
            </w:r>
            <w:r w:rsidR="007A6EF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предоставляемых получателем поддержки, условия и требования к предоставлению субсидий, размер и сроки предоставления субсидии,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7A6EF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основания для отказа в предоставлении субсидий; требования к отчетности и требования об осуществлении контроля за соблюдением условий, целей и порядка предоставлений и ответственности за их нарушение.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7A6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ст. 78 Бюджетного кодекса Российской </w:t>
            </w:r>
            <w:r w:rsidR="00625F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Федерации,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Постановление Правительства РФ от </w:t>
            </w:r>
            <w:r w:rsidR="007A6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18.09.2020 № 1492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610C">
              <w:rPr>
                <w:rFonts w:ascii="Times New Roman" w:hAnsi="Times New Roman" w:cs="Times New Roman"/>
                <w:sz w:val="24"/>
                <w:szCs w:val="24"/>
              </w:rPr>
              <w:t>озяйства</w:t>
            </w:r>
            <w:r w:rsidR="006D610C"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35B1A">
              <w:rPr>
                <w:rFonts w:ascii="Times New Roman" w:hAnsi="Times New Roman" w:cs="Times New Roman"/>
                <w:sz w:val="24"/>
                <w:szCs w:val="24"/>
              </w:rPr>
              <w:t>Крестьянские фермерские хозяйства и и</w:t>
            </w:r>
            <w:r w:rsidR="00162A85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предприниматели, являющиес</w:t>
            </w:r>
            <w:r w:rsidR="00162A85" w:rsidRPr="002246A4">
              <w:rPr>
                <w:rFonts w:ascii="Times New Roman" w:hAnsi="Times New Roman" w:cs="Times New Roman"/>
                <w:sz w:val="24"/>
                <w:szCs w:val="24"/>
              </w:rPr>
              <w:t>я сельскохозяйственными товаро</w:t>
            </w:r>
            <w:r w:rsidR="00835B1A">
              <w:rPr>
                <w:rFonts w:ascii="Times New Roman" w:hAnsi="Times New Roman" w:cs="Times New Roman"/>
                <w:sz w:val="24"/>
                <w:szCs w:val="24"/>
              </w:rPr>
              <w:t>производителями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625FD8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Администрация Каргасокского района.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D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9516C5" w:rsidRPr="007811DE" w:rsidRDefault="006D610C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9516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5B1A" w:rsidRPr="00781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  <w:r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предприниматели, являющиеся сельскохозяйственными товаропроизводителями, и крестьянские фермерские хозяйства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16C5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</w:p>
          <w:p w:rsidR="0064523F" w:rsidRPr="007811DE" w:rsidRDefault="009516C5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64523F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E95F70" w:rsidRPr="007811DE" w:rsidRDefault="0064523F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</w:t>
            </w:r>
            <w:r w:rsidR="009516C5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трация Каргасокского района – 1</w:t>
            </w:r>
            <w:r w:rsidR="00457C81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  <w:p w:rsidR="00E95F70" w:rsidRPr="007811DE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9516C5" w:rsidRPr="007811DE" w:rsidRDefault="006D610C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5B1A" w:rsidRPr="00781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  <w:r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предприниматели, являющиеся сельскохозяйственными товаропроизводителями, и крестьянские фермерские хозяйства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16C5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523F" w:rsidRPr="007811DE" w:rsidRDefault="006D610C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FA7387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  <w:r w:rsidR="0064523F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4523F" w:rsidRPr="001A7321" w:rsidRDefault="0064523F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8C" w:rsidRDefault="00E95F70" w:rsidP="00D8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8468C" w:rsidRPr="00D8468C" w:rsidRDefault="00D8468C" w:rsidP="00ED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предусмотрено возложение обязательств на получателей субсидии в виде дост</w:t>
            </w:r>
            <w:r w:rsidR="00ED74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ижения результата </w:t>
            </w:r>
            <w:r w:rsidR="00C64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ED74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субсидии: </w:t>
            </w:r>
            <w:r w:rsidR="00ED74F1">
              <w:rPr>
                <w:rFonts w:ascii="Times New Roman" w:hAnsi="Times New Roman" w:cs="Times New Roman"/>
                <w:sz w:val="24"/>
                <w:szCs w:val="24"/>
              </w:rPr>
              <w:t>то есть</w:t>
            </w:r>
            <w:r w:rsidRPr="007B5819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(или) увеличение поголовья сельскохозяйственных животных на 1 января </w:t>
            </w:r>
            <w:proofErr w:type="spellStart"/>
            <w:r w:rsidRPr="007B5819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7B581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к уровню</w:t>
            </w:r>
            <w:r w:rsidR="00ED74F1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 100% и показателя, необходимого</w:t>
            </w:r>
            <w:r w:rsidRPr="007B5819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ультата </w:t>
            </w:r>
            <w:r w:rsidR="00C64445">
              <w:rPr>
                <w:rFonts w:ascii="Times New Roman" w:hAnsi="Times New Roman" w:cs="Times New Roman"/>
                <w:sz w:val="24"/>
                <w:szCs w:val="24"/>
              </w:rPr>
              <w:t>по предоставленной субсидии, то есть</w:t>
            </w:r>
            <w:bookmarkStart w:id="0" w:name="_GoBack"/>
            <w:bookmarkEnd w:id="0"/>
            <w:r w:rsidR="00C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819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поголовье сельскохозяйственных животных в личных подсобных хозяйствах, крестьянских (фермерских) хозяйствах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B581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предпринимателей, являющихся сельскохозяйст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венными товаропроизводителями</w:t>
            </w:r>
            <w:r w:rsidRPr="007B5819">
              <w:rPr>
                <w:rFonts w:ascii="Times New Roman" w:hAnsi="Times New Roman" w:cs="Times New Roman"/>
                <w:sz w:val="24"/>
                <w:szCs w:val="24"/>
              </w:rPr>
              <w:t xml:space="preserve"> на 1 января </w:t>
            </w:r>
            <w:proofErr w:type="spellStart"/>
            <w:r w:rsidRPr="007B5819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7B58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7811DE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 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C9" w:rsidRDefault="00E95F70" w:rsidP="00EE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6C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получателей субсидии, а именно:</w:t>
            </w:r>
          </w:p>
          <w:p w:rsidR="00E95F70" w:rsidRPr="001A7321" w:rsidRDefault="00EE6CC9" w:rsidP="00EE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расходы, связанные с подготовкой документов, размер таких затрат по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подсчетам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может составить от 500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рублей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1000 рублей на одного заявителя.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32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сокращение случаев возврата предоставленных субсидий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результатам проверок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Риски решения проблемы предл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оженным способом регулирования и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негативных последствий 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6D610C" w:rsidRDefault="00E95F70" w:rsidP="0095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мониторинг отчет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достижении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результата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предоставления субсидии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показателя, необходимого для достижения результата предоставления субсидии.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1B3BA5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1B3BA5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F43F18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469F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C456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</w:t>
            </w:r>
            <w:r w:rsidR="0030469F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2021</w:t>
            </w:r>
            <w:r w:rsidR="00AF67B4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A44938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A44938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8E20A6" w:rsidRPr="00A44938" w:rsidRDefault="00C64445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20A6" w:rsidRPr="00A449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https://www.kargasok.ru/content/tek_procedur</w:t>
              </w:r>
            </w:hyperlink>
          </w:p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A44938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начало: "</w:t>
            </w:r>
            <w:r w:rsidR="0030469F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10" июня 2021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A44938" w:rsidRDefault="0030469F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"09" июля 2021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C4560E" w:rsidRDefault="00C4560E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1077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Ю.Н. Микитич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E95F70" w:rsidRPr="00C4560E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</w:t>
      </w:r>
      <w:proofErr w:type="gramStart"/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(Ф.И.О.)                              </w:t>
      </w:r>
      <w:r w:rsidR="00C4560E"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</w:t>
      </w:r>
      <w:r w:rsidR="00C4560E"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</w:t>
      </w:r>
      <w:r w:rsidR="00C4560E"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30469F" w:rsidRDefault="00E95F70" w:rsidP="00304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F75CB2" w:rsidRPr="001A732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30469F" w:rsidRPr="001A7321">
        <w:rPr>
          <w:rFonts w:ascii="Times New Roman" w:hAnsi="Times New Roman" w:cs="Times New Roman"/>
          <w:sz w:val="24"/>
          <w:szCs w:val="24"/>
        </w:rPr>
        <w:t>«</w:t>
      </w:r>
      <w:r w:rsidR="0030469F" w:rsidRPr="00E257C1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="0030469F" w:rsidRPr="001A7321">
        <w:rPr>
          <w:rFonts w:ascii="Times New Roman" w:hAnsi="Times New Roman" w:cs="Times New Roman"/>
          <w:sz w:val="24"/>
          <w:szCs w:val="24"/>
        </w:rPr>
        <w:t>».</w:t>
      </w:r>
      <w:r w:rsidR="00304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666" w:rsidRPr="00A61077" w:rsidRDefault="00E95F70" w:rsidP="0030469F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</w:t>
      </w:r>
      <w:r w:rsidR="0030469F">
        <w:rPr>
          <w:rFonts w:ascii="Times New Roman" w:eastAsiaTheme="minorHAnsi" w:hAnsi="Times New Roman" w:cs="Times New Roman"/>
          <w:sz w:val="24"/>
          <w:szCs w:val="24"/>
          <w:lang w:eastAsia="en-US"/>
        </w:rPr>
        <w:t>10" июня 2021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</w:t>
      </w:r>
      <w:r w:rsidR="0030469F">
        <w:rPr>
          <w:rFonts w:ascii="Times New Roman" w:eastAsiaTheme="minorHAnsi" w:hAnsi="Times New Roman" w:cs="Times New Roman"/>
          <w:sz w:val="24"/>
          <w:szCs w:val="24"/>
          <w:lang w:eastAsia="en-US"/>
        </w:rPr>
        <w:t>09" июля 2021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C4560E">
        <w:rPr>
          <w:rFonts w:ascii="Times New Roman" w:hAnsi="Times New Roman" w:cs="Times New Roman"/>
          <w:sz w:val="24"/>
          <w:szCs w:val="24"/>
        </w:rPr>
        <w:t xml:space="preserve"> 14</w:t>
      </w:r>
      <w:r w:rsidR="00B80E66">
        <w:rPr>
          <w:rFonts w:ascii="Times New Roman" w:hAnsi="Times New Roman" w:cs="Times New Roman"/>
          <w:sz w:val="24"/>
          <w:szCs w:val="24"/>
        </w:rPr>
        <w:t>.07.2021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1982"/>
        <w:gridCol w:w="1071"/>
        <w:gridCol w:w="50"/>
      </w:tblGrid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560E" w:rsidRPr="00E95F70" w:rsidRDefault="00C4560E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Ю.Н. Микитич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</w:t>
      </w:r>
    </w:p>
    <w:p w:rsidR="00E95F70" w:rsidRPr="00C4560E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proofErr w:type="gramStart"/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(Ф.И.О.)                            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(дата)</w:t>
      </w:r>
    </w:p>
    <w:p w:rsidR="00E95F70" w:rsidRPr="00C4560E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31BDB"/>
    <w:rsid w:val="00037E95"/>
    <w:rsid w:val="000C3BF8"/>
    <w:rsid w:val="00162A85"/>
    <w:rsid w:val="001A4068"/>
    <w:rsid w:val="001A7321"/>
    <w:rsid w:val="001B3BA5"/>
    <w:rsid w:val="001F712E"/>
    <w:rsid w:val="00256E7A"/>
    <w:rsid w:val="002772BD"/>
    <w:rsid w:val="002E3F6C"/>
    <w:rsid w:val="0030469F"/>
    <w:rsid w:val="0030765B"/>
    <w:rsid w:val="003120E5"/>
    <w:rsid w:val="00324EB8"/>
    <w:rsid w:val="003300F1"/>
    <w:rsid w:val="00396CFF"/>
    <w:rsid w:val="00443666"/>
    <w:rsid w:val="00457C81"/>
    <w:rsid w:val="0046028F"/>
    <w:rsid w:val="00472013"/>
    <w:rsid w:val="00472717"/>
    <w:rsid w:val="004C264E"/>
    <w:rsid w:val="004D0AC9"/>
    <w:rsid w:val="00503A17"/>
    <w:rsid w:val="00625FD8"/>
    <w:rsid w:val="0064523F"/>
    <w:rsid w:val="00665387"/>
    <w:rsid w:val="00677520"/>
    <w:rsid w:val="0069350F"/>
    <w:rsid w:val="006D610C"/>
    <w:rsid w:val="006E2BE5"/>
    <w:rsid w:val="007811DE"/>
    <w:rsid w:val="007A6EF6"/>
    <w:rsid w:val="007E48A7"/>
    <w:rsid w:val="00804A0E"/>
    <w:rsid w:val="00835B1A"/>
    <w:rsid w:val="008E20A6"/>
    <w:rsid w:val="00912529"/>
    <w:rsid w:val="009516C5"/>
    <w:rsid w:val="00954826"/>
    <w:rsid w:val="00980F64"/>
    <w:rsid w:val="00A44938"/>
    <w:rsid w:val="00A61077"/>
    <w:rsid w:val="00A9671D"/>
    <w:rsid w:val="00AE016B"/>
    <w:rsid w:val="00AF67B4"/>
    <w:rsid w:val="00B80E66"/>
    <w:rsid w:val="00B96BCB"/>
    <w:rsid w:val="00BC14E1"/>
    <w:rsid w:val="00BC1D14"/>
    <w:rsid w:val="00BE78F0"/>
    <w:rsid w:val="00C327E4"/>
    <w:rsid w:val="00C4560E"/>
    <w:rsid w:val="00C64445"/>
    <w:rsid w:val="00C95A3F"/>
    <w:rsid w:val="00D132EE"/>
    <w:rsid w:val="00D307B6"/>
    <w:rsid w:val="00D734F2"/>
    <w:rsid w:val="00D83014"/>
    <w:rsid w:val="00D8468C"/>
    <w:rsid w:val="00DD3C73"/>
    <w:rsid w:val="00DE1B5E"/>
    <w:rsid w:val="00E257C1"/>
    <w:rsid w:val="00E433BE"/>
    <w:rsid w:val="00E510C8"/>
    <w:rsid w:val="00E95F70"/>
    <w:rsid w:val="00EA5D3C"/>
    <w:rsid w:val="00EB1200"/>
    <w:rsid w:val="00EB7C0D"/>
    <w:rsid w:val="00ED74F1"/>
    <w:rsid w:val="00EE03CA"/>
    <w:rsid w:val="00EE6CC9"/>
    <w:rsid w:val="00F43F18"/>
    <w:rsid w:val="00F64AB6"/>
    <w:rsid w:val="00F75CB2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1399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D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FollowedHyperlink"/>
    <w:basedOn w:val="a0"/>
    <w:uiPriority w:val="99"/>
    <w:semiHidden/>
    <w:unhideWhenUsed/>
    <w:rsid w:val="00EE6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rgasok.ru/content/tek_procedur" TargetMode="External"/><Relationship Id="rId4" Type="http://schemas.openxmlformats.org/officeDocument/2006/relationships/hyperlink" Target="mailto:mbyk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42</cp:revision>
  <cp:lastPrinted>2021-07-15T09:09:00Z</cp:lastPrinted>
  <dcterms:created xsi:type="dcterms:W3CDTF">2017-09-04T02:21:00Z</dcterms:created>
  <dcterms:modified xsi:type="dcterms:W3CDTF">2021-07-15T09:13:00Z</dcterms:modified>
</cp:coreProperties>
</file>