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30" w:rsidRPr="00097D30" w:rsidRDefault="00097D30" w:rsidP="00097D30">
      <w:pPr>
        <w:pStyle w:val="3"/>
        <w:jc w:val="right"/>
        <w:rPr>
          <w:szCs w:val="28"/>
        </w:rPr>
      </w:pPr>
      <w:r w:rsidRPr="00097D30">
        <w:rPr>
          <w:szCs w:val="28"/>
        </w:rPr>
        <w:t>Проект</w:t>
      </w:r>
    </w:p>
    <w:p w:rsidR="00097D30" w:rsidRDefault="00097D30" w:rsidP="007D77B6">
      <w:pPr>
        <w:pStyle w:val="3"/>
        <w:jc w:val="center"/>
        <w:rPr>
          <w:color w:val="000000" w:themeColor="text1"/>
          <w:sz w:val="24"/>
        </w:rPr>
      </w:pPr>
    </w:p>
    <w:p w:rsidR="00C849F8" w:rsidRPr="004A356B" w:rsidRDefault="00C849F8" w:rsidP="007D77B6">
      <w:pPr>
        <w:pStyle w:val="3"/>
        <w:jc w:val="center"/>
        <w:rPr>
          <w:color w:val="000000" w:themeColor="text1"/>
          <w:sz w:val="24"/>
        </w:rPr>
      </w:pPr>
      <w:r w:rsidRPr="004A356B">
        <w:rPr>
          <w:noProof/>
          <w:color w:val="000000" w:themeColor="text1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-116840</wp:posOffset>
            </wp:positionV>
            <wp:extent cx="557530" cy="742950"/>
            <wp:effectExtent l="19050" t="0" r="0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9F8" w:rsidRPr="004A356B" w:rsidRDefault="00C849F8" w:rsidP="007D77B6">
      <w:pPr>
        <w:pStyle w:val="3"/>
        <w:jc w:val="center"/>
        <w:rPr>
          <w:color w:val="000000" w:themeColor="text1"/>
          <w:sz w:val="24"/>
        </w:rPr>
      </w:pPr>
    </w:p>
    <w:p w:rsidR="00C849F8" w:rsidRPr="004A356B" w:rsidRDefault="00C849F8" w:rsidP="007D77B6">
      <w:pPr>
        <w:pStyle w:val="3"/>
        <w:jc w:val="center"/>
        <w:rPr>
          <w:color w:val="000000" w:themeColor="text1"/>
          <w:sz w:val="24"/>
        </w:rPr>
      </w:pPr>
    </w:p>
    <w:p w:rsidR="00C849F8" w:rsidRDefault="00C849F8" w:rsidP="007D77B6">
      <w:pPr>
        <w:jc w:val="center"/>
        <w:rPr>
          <w:color w:val="000000" w:themeColor="text1"/>
        </w:rPr>
      </w:pPr>
    </w:p>
    <w:p w:rsidR="00FB0DDF" w:rsidRPr="004A356B" w:rsidRDefault="00FB0DDF" w:rsidP="007D77B6">
      <w:pPr>
        <w:jc w:val="center"/>
        <w:rPr>
          <w:color w:val="000000" w:themeColor="text1"/>
        </w:rPr>
      </w:pPr>
    </w:p>
    <w:p w:rsidR="00057FEE" w:rsidRPr="00F81F15" w:rsidRDefault="00057FEE" w:rsidP="007D77B6">
      <w:pPr>
        <w:jc w:val="center"/>
        <w:rPr>
          <w:sz w:val="28"/>
          <w:szCs w:val="28"/>
        </w:rPr>
      </w:pPr>
      <w:r w:rsidRPr="00F81F15">
        <w:rPr>
          <w:sz w:val="28"/>
          <w:szCs w:val="28"/>
        </w:rPr>
        <w:t>МУНИЦИПАЛЬНОЕ ОБРАЗОВАНИЕ «</w:t>
      </w:r>
      <w:r w:rsidRPr="00F81F15">
        <w:rPr>
          <w:caps/>
          <w:sz w:val="28"/>
          <w:szCs w:val="28"/>
        </w:rPr>
        <w:t>Каргасокский район»</w:t>
      </w:r>
    </w:p>
    <w:p w:rsidR="00057FEE" w:rsidRPr="00F81F15" w:rsidRDefault="00057FEE" w:rsidP="007D77B6">
      <w:pPr>
        <w:keepNext/>
        <w:jc w:val="center"/>
        <w:outlineLvl w:val="1"/>
        <w:rPr>
          <w:sz w:val="26"/>
          <w:szCs w:val="26"/>
        </w:rPr>
      </w:pPr>
      <w:r w:rsidRPr="00F81F15">
        <w:rPr>
          <w:sz w:val="26"/>
          <w:szCs w:val="26"/>
        </w:rPr>
        <w:t>ТОМСКАЯ ОБЛАСТЬ</w:t>
      </w:r>
    </w:p>
    <w:p w:rsidR="00E35CF5" w:rsidRPr="004A356B" w:rsidRDefault="00E35CF5" w:rsidP="007D77B6">
      <w:pPr>
        <w:pStyle w:val="1"/>
        <w:rPr>
          <w:color w:val="000000" w:themeColor="text1"/>
        </w:rPr>
      </w:pPr>
    </w:p>
    <w:p w:rsidR="00057FEE" w:rsidRPr="00F81F15" w:rsidRDefault="00057FEE" w:rsidP="007D77B6">
      <w:pPr>
        <w:keepNext/>
        <w:jc w:val="center"/>
        <w:outlineLvl w:val="0"/>
        <w:rPr>
          <w:b/>
          <w:bCs/>
          <w:sz w:val="28"/>
          <w:szCs w:val="28"/>
        </w:rPr>
      </w:pPr>
      <w:r w:rsidRPr="00F81F15">
        <w:rPr>
          <w:b/>
          <w:bCs/>
          <w:sz w:val="28"/>
          <w:szCs w:val="28"/>
        </w:rPr>
        <w:t>АДМИНИСТРАЦИЯ КАРГАСОКСКОГО РАЙОНА</w:t>
      </w: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4111"/>
        <w:gridCol w:w="2551"/>
      </w:tblGrid>
      <w:tr w:rsidR="00277C4E" w:rsidRPr="004A356B" w:rsidTr="007D77B6">
        <w:trPr>
          <w:trHeight w:val="268"/>
        </w:trPr>
        <w:tc>
          <w:tcPr>
            <w:tcW w:w="9639" w:type="dxa"/>
            <w:gridSpan w:val="3"/>
          </w:tcPr>
          <w:p w:rsidR="00057FEE" w:rsidRDefault="00057FEE" w:rsidP="007D77B6">
            <w:pPr>
              <w:keepNext/>
              <w:jc w:val="center"/>
              <w:outlineLvl w:val="4"/>
              <w:rPr>
                <w:b/>
                <w:bCs/>
                <w:sz w:val="32"/>
                <w:szCs w:val="32"/>
              </w:rPr>
            </w:pPr>
            <w:r w:rsidRPr="00F81F15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865ACF" w:rsidRPr="004A356B" w:rsidRDefault="00865ACF" w:rsidP="00951E28">
            <w:pPr>
              <w:pStyle w:val="23"/>
              <w:shd w:val="clear" w:color="auto" w:fill="auto"/>
              <w:spacing w:line="240" w:lineRule="auto"/>
              <w:ind w:firstLine="567"/>
              <w:rPr>
                <w:b/>
                <w:color w:val="000000" w:themeColor="text1"/>
              </w:rPr>
            </w:pPr>
          </w:p>
        </w:tc>
      </w:tr>
      <w:tr w:rsidR="00277C4E" w:rsidRPr="004A356B" w:rsidTr="007D77B6">
        <w:trPr>
          <w:trHeight w:val="893"/>
        </w:trPr>
        <w:tc>
          <w:tcPr>
            <w:tcW w:w="2977" w:type="dxa"/>
          </w:tcPr>
          <w:p w:rsidR="00C826DB" w:rsidRPr="004A356B" w:rsidRDefault="00C826DB" w:rsidP="00951E28">
            <w:pPr>
              <w:ind w:left="459" w:firstLine="567"/>
              <w:rPr>
                <w:color w:val="000000" w:themeColor="text1"/>
              </w:rPr>
            </w:pPr>
          </w:p>
          <w:p w:rsidR="00A00033" w:rsidRPr="00B36A1C" w:rsidRDefault="0029607A" w:rsidP="00951E28">
            <w:pPr>
              <w:rPr>
                <w:color w:val="000000" w:themeColor="text1"/>
                <w:sz w:val="28"/>
                <w:szCs w:val="28"/>
              </w:rPr>
            </w:pPr>
            <w:r w:rsidRPr="004A356B">
              <w:rPr>
                <w:color w:val="000000" w:themeColor="text1"/>
              </w:rPr>
              <w:t xml:space="preserve">      </w:t>
            </w:r>
            <w:r w:rsidR="00386EE6" w:rsidRPr="004A356B">
              <w:rPr>
                <w:color w:val="000000" w:themeColor="text1"/>
              </w:rPr>
              <w:t>.</w:t>
            </w:r>
            <w:r w:rsidR="00386EE6" w:rsidRPr="00B36A1C">
              <w:rPr>
                <w:color w:val="000000" w:themeColor="text1"/>
                <w:sz w:val="28"/>
                <w:szCs w:val="28"/>
              </w:rPr>
              <w:t>05</w:t>
            </w:r>
            <w:r w:rsidR="00467D49" w:rsidRPr="00B36A1C">
              <w:rPr>
                <w:color w:val="000000" w:themeColor="text1"/>
                <w:sz w:val="28"/>
                <w:szCs w:val="28"/>
              </w:rPr>
              <w:t>.</w:t>
            </w:r>
            <w:r w:rsidRPr="00B36A1C">
              <w:rPr>
                <w:color w:val="000000" w:themeColor="text1"/>
                <w:sz w:val="28"/>
                <w:szCs w:val="28"/>
              </w:rPr>
              <w:t>2021</w:t>
            </w:r>
          </w:p>
          <w:p w:rsidR="00A00033" w:rsidRPr="00B36A1C" w:rsidRDefault="00A00033" w:rsidP="00951E28">
            <w:pPr>
              <w:ind w:left="459" w:hanging="459"/>
              <w:rPr>
                <w:color w:val="000000" w:themeColor="text1"/>
                <w:sz w:val="28"/>
                <w:szCs w:val="28"/>
              </w:rPr>
            </w:pPr>
          </w:p>
          <w:p w:rsidR="00A00033" w:rsidRPr="004A356B" w:rsidRDefault="00A00033" w:rsidP="00951E28">
            <w:pPr>
              <w:rPr>
                <w:color w:val="000000" w:themeColor="text1"/>
              </w:rPr>
            </w:pPr>
            <w:r w:rsidRPr="00B36A1C">
              <w:rPr>
                <w:color w:val="000000" w:themeColor="text1"/>
                <w:sz w:val="28"/>
                <w:szCs w:val="28"/>
              </w:rPr>
              <w:t xml:space="preserve">с. </w:t>
            </w:r>
            <w:r w:rsidR="008308D9" w:rsidRPr="00B36A1C">
              <w:rPr>
                <w:color w:val="000000" w:themeColor="text1"/>
                <w:sz w:val="28"/>
                <w:szCs w:val="28"/>
              </w:rPr>
              <w:t>К</w:t>
            </w:r>
            <w:r w:rsidRPr="00B36A1C">
              <w:rPr>
                <w:color w:val="000000" w:themeColor="text1"/>
                <w:sz w:val="28"/>
                <w:szCs w:val="28"/>
              </w:rPr>
              <w:t>аргасок</w:t>
            </w:r>
          </w:p>
        </w:tc>
        <w:tc>
          <w:tcPr>
            <w:tcW w:w="4111" w:type="dxa"/>
          </w:tcPr>
          <w:p w:rsidR="00A00033" w:rsidRPr="004A356B" w:rsidRDefault="00A00033" w:rsidP="00951E28">
            <w:pPr>
              <w:ind w:firstLine="567"/>
              <w:jc w:val="righ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C826DB" w:rsidRPr="004A356B" w:rsidRDefault="00C826DB" w:rsidP="00951E28">
            <w:pPr>
              <w:ind w:firstLine="567"/>
              <w:jc w:val="right"/>
              <w:rPr>
                <w:color w:val="000000" w:themeColor="text1"/>
              </w:rPr>
            </w:pPr>
          </w:p>
          <w:p w:rsidR="00A00033" w:rsidRPr="00B36A1C" w:rsidRDefault="00820BA1" w:rsidP="00951E28">
            <w:pPr>
              <w:ind w:firstLine="30"/>
              <w:jc w:val="center"/>
              <w:rPr>
                <w:color w:val="000000" w:themeColor="text1"/>
                <w:sz w:val="28"/>
                <w:szCs w:val="28"/>
              </w:rPr>
            </w:pPr>
            <w:r w:rsidRPr="00B36A1C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="00A00033" w:rsidRPr="00B36A1C">
              <w:rPr>
                <w:color w:val="000000" w:themeColor="text1"/>
                <w:sz w:val="28"/>
                <w:szCs w:val="28"/>
              </w:rPr>
              <w:t>№</w:t>
            </w:r>
            <w:r w:rsidR="00467D49" w:rsidRPr="00B36A1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20BA1" w:rsidRPr="004A356B" w:rsidTr="007D77B6">
        <w:tc>
          <w:tcPr>
            <w:tcW w:w="9639" w:type="dxa"/>
            <w:gridSpan w:val="3"/>
          </w:tcPr>
          <w:p w:rsidR="00820BA1" w:rsidRPr="004A356B" w:rsidRDefault="00820BA1" w:rsidP="00951E28">
            <w:pPr>
              <w:pStyle w:val="3"/>
              <w:ind w:left="459" w:firstLine="567"/>
              <w:jc w:val="both"/>
              <w:rPr>
                <w:color w:val="000000" w:themeColor="text1"/>
                <w:sz w:val="24"/>
              </w:rPr>
            </w:pPr>
          </w:p>
          <w:p w:rsidR="00B36A1C" w:rsidRDefault="00820BA1" w:rsidP="007D77B6">
            <w:pPr>
              <w:pStyle w:val="23"/>
              <w:shd w:val="clear" w:color="auto" w:fill="auto"/>
              <w:spacing w:line="240" w:lineRule="auto"/>
              <w:ind w:right="-114"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B36A1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из бюджета </w:t>
            </w:r>
          </w:p>
          <w:p w:rsidR="00820BA1" w:rsidRPr="00B36A1C" w:rsidRDefault="00820BA1" w:rsidP="007D77B6">
            <w:pPr>
              <w:pStyle w:val="23"/>
              <w:shd w:val="clear" w:color="auto" w:fill="auto"/>
              <w:spacing w:line="240" w:lineRule="auto"/>
              <w:ind w:right="-114"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B36A1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«Каргасокский район»</w:t>
            </w:r>
          </w:p>
          <w:p w:rsidR="00820BA1" w:rsidRPr="004A356B" w:rsidRDefault="00820BA1" w:rsidP="00951E28">
            <w:pPr>
              <w:ind w:firstLine="567"/>
              <w:rPr>
                <w:color w:val="000000" w:themeColor="text1"/>
              </w:rPr>
            </w:pPr>
          </w:p>
        </w:tc>
      </w:tr>
    </w:tbl>
    <w:p w:rsidR="00CA37A9" w:rsidRPr="00B36A1C" w:rsidRDefault="00FB0DDF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A1C">
        <w:rPr>
          <w:rFonts w:ascii="Times New Roman" w:hAnsi="Times New Roman" w:cs="Times New Roman"/>
          <w:sz w:val="28"/>
          <w:szCs w:val="28"/>
        </w:rPr>
        <w:t>В</w:t>
      </w:r>
      <w:r w:rsidR="00CA37A9" w:rsidRPr="00B36A1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13" w:history="1">
        <w:r w:rsidR="00CA37A9" w:rsidRPr="00B36A1C">
          <w:rPr>
            <w:rFonts w:ascii="Times New Roman" w:hAnsi="Times New Roman" w:cs="Times New Roman"/>
            <w:color w:val="0000FF"/>
            <w:sz w:val="28"/>
            <w:szCs w:val="28"/>
          </w:rPr>
          <w:t>пунктом 6 статьи 140</w:t>
        </w:r>
      </w:hyperlink>
      <w:r w:rsidR="00CA37A9" w:rsidRPr="00B36A1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4" w:history="1">
        <w:r w:rsidR="00CA37A9" w:rsidRPr="00B36A1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CA37A9" w:rsidRPr="00B36A1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</w:t>
      </w:r>
      <w:r w:rsidR="000E6A23">
        <w:rPr>
          <w:rFonts w:ascii="Times New Roman" w:hAnsi="Times New Roman" w:cs="Times New Roman"/>
          <w:sz w:val="28"/>
          <w:szCs w:val="28"/>
        </w:rPr>
        <w:t xml:space="preserve"> </w:t>
      </w:r>
      <w:r w:rsidR="00CA37A9" w:rsidRPr="00B36A1C">
        <w:rPr>
          <w:rFonts w:ascii="Times New Roman" w:hAnsi="Times New Roman" w:cs="Times New Roman"/>
          <w:sz w:val="28"/>
          <w:szCs w:val="28"/>
        </w:rPr>
        <w:t xml:space="preserve">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15" w:history="1">
        <w:r w:rsidR="00CA37A9" w:rsidRPr="00B36A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CA37A9" w:rsidRPr="00B36A1C">
        <w:rPr>
          <w:rFonts w:ascii="Times New Roman" w:hAnsi="Times New Roman" w:cs="Times New Roman"/>
          <w:sz w:val="28"/>
          <w:szCs w:val="28"/>
        </w:rPr>
        <w:t xml:space="preserve"> Томской области от 13 апреля 2006 года № 75-ОЗ «О государственной поддержке сельскохозяйственного производства в Томской области», </w:t>
      </w:r>
      <w:hyperlink r:id="rId16" w:history="1">
        <w:r w:rsidR="00CA37A9" w:rsidRPr="00B36A1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CA37A9" w:rsidRPr="00B36A1C">
        <w:rPr>
          <w:rFonts w:ascii="Times New Roman" w:hAnsi="Times New Roman" w:cs="Times New Roman"/>
          <w:sz w:val="28"/>
          <w:szCs w:val="28"/>
        </w:rPr>
        <w:t xml:space="preserve"> Томской области от 29 декабря 2005 года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</w:r>
      <w:hyperlink r:id="rId17" w:history="1">
        <w:r w:rsidR="00CA37A9" w:rsidRPr="00B36A1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CA37A9" w:rsidRPr="00B36A1C">
        <w:rPr>
          <w:rFonts w:ascii="Times New Roman" w:hAnsi="Times New Roman" w:cs="Times New Roman"/>
          <w:sz w:val="28"/>
          <w:szCs w:val="28"/>
        </w:rPr>
        <w:t xml:space="preserve">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производства», </w:t>
      </w:r>
      <w:hyperlink r:id="rId18" w:history="1">
        <w:r w:rsidR="00CA37A9" w:rsidRPr="00B36A1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CA37A9" w:rsidRPr="00B36A1C">
        <w:rPr>
          <w:rFonts w:ascii="Times New Roman" w:hAnsi="Times New Roman" w:cs="Times New Roman"/>
          <w:sz w:val="28"/>
          <w:szCs w:val="28"/>
        </w:rPr>
        <w:t xml:space="preserve">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район»»</w:t>
      </w:r>
    </w:p>
    <w:p w:rsidR="00EF0F29" w:rsidRPr="00B36A1C" w:rsidRDefault="00EF0F29" w:rsidP="00951E28">
      <w:pPr>
        <w:ind w:firstLine="567"/>
        <w:jc w:val="both"/>
        <w:rPr>
          <w:color w:val="000000" w:themeColor="text1"/>
          <w:sz w:val="28"/>
          <w:szCs w:val="28"/>
        </w:rPr>
      </w:pPr>
    </w:p>
    <w:p w:rsidR="00EF0F29" w:rsidRPr="00B36A1C" w:rsidRDefault="00000C42" w:rsidP="00951E28">
      <w:pPr>
        <w:ind w:firstLine="567"/>
        <w:jc w:val="both"/>
        <w:rPr>
          <w:color w:val="000000" w:themeColor="text1"/>
          <w:sz w:val="28"/>
          <w:szCs w:val="28"/>
        </w:rPr>
      </w:pPr>
      <w:r w:rsidRPr="00B36A1C">
        <w:rPr>
          <w:color w:val="000000" w:themeColor="text1"/>
          <w:sz w:val="28"/>
          <w:szCs w:val="28"/>
        </w:rPr>
        <w:t>Администрация</w:t>
      </w:r>
      <w:r w:rsidR="00AD7ED7" w:rsidRPr="00B36A1C">
        <w:rPr>
          <w:color w:val="000000" w:themeColor="text1"/>
          <w:sz w:val="28"/>
          <w:szCs w:val="28"/>
        </w:rPr>
        <w:t xml:space="preserve"> Каргасокского района </w:t>
      </w:r>
      <w:r w:rsidRPr="00B36A1C">
        <w:rPr>
          <w:color w:val="000000" w:themeColor="text1"/>
          <w:sz w:val="28"/>
          <w:szCs w:val="28"/>
        </w:rPr>
        <w:t>постановляет</w:t>
      </w:r>
      <w:r w:rsidR="00EF0F29" w:rsidRPr="00B36A1C">
        <w:rPr>
          <w:color w:val="000000" w:themeColor="text1"/>
          <w:sz w:val="28"/>
          <w:szCs w:val="28"/>
        </w:rPr>
        <w:t>:</w:t>
      </w:r>
    </w:p>
    <w:p w:rsidR="00FB0DDF" w:rsidRPr="00B36A1C" w:rsidRDefault="00FB0DDF" w:rsidP="00951E28">
      <w:pPr>
        <w:ind w:firstLine="567"/>
        <w:jc w:val="both"/>
        <w:rPr>
          <w:color w:val="000000" w:themeColor="text1"/>
          <w:sz w:val="28"/>
          <w:szCs w:val="28"/>
        </w:rPr>
      </w:pPr>
    </w:p>
    <w:p w:rsidR="000C5921" w:rsidRPr="00B36A1C" w:rsidRDefault="001B57FE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A1C">
        <w:rPr>
          <w:rFonts w:ascii="Times New Roman" w:hAnsi="Times New Roman" w:cs="Times New Roman"/>
          <w:sz w:val="28"/>
          <w:szCs w:val="28"/>
        </w:rPr>
        <w:t>1.</w:t>
      </w:r>
      <w:r w:rsidR="008D5599" w:rsidRPr="00B36A1C">
        <w:rPr>
          <w:rFonts w:ascii="Times New Roman" w:hAnsi="Times New Roman" w:cs="Times New Roman"/>
          <w:sz w:val="28"/>
          <w:szCs w:val="28"/>
        </w:rPr>
        <w:t xml:space="preserve"> </w:t>
      </w:r>
      <w:r w:rsidR="001C5F62" w:rsidRPr="00B36A1C">
        <w:rPr>
          <w:rFonts w:ascii="Times New Roman" w:hAnsi="Times New Roman" w:cs="Times New Roman"/>
          <w:sz w:val="28"/>
          <w:szCs w:val="28"/>
        </w:rPr>
        <w:t>Утв</w:t>
      </w:r>
      <w:r w:rsidR="00871DA3" w:rsidRPr="00B36A1C">
        <w:rPr>
          <w:rFonts w:ascii="Times New Roman" w:hAnsi="Times New Roman" w:cs="Times New Roman"/>
          <w:sz w:val="28"/>
          <w:szCs w:val="28"/>
        </w:rPr>
        <w:t>е</w:t>
      </w:r>
      <w:r w:rsidR="001C5F62" w:rsidRPr="00B36A1C">
        <w:rPr>
          <w:rFonts w:ascii="Times New Roman" w:hAnsi="Times New Roman" w:cs="Times New Roman"/>
          <w:sz w:val="28"/>
          <w:szCs w:val="28"/>
        </w:rPr>
        <w:t xml:space="preserve">рдить </w:t>
      </w:r>
      <w:r w:rsidR="0012075B" w:rsidRPr="00B36A1C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субсидий на поддержку </w:t>
      </w:r>
      <w:r w:rsidR="0012075B" w:rsidRPr="00B36A1C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</w:t>
      </w:r>
      <w:r w:rsidR="00871DA3" w:rsidRPr="00B36A1C">
        <w:rPr>
          <w:rFonts w:ascii="Times New Roman" w:hAnsi="Times New Roman" w:cs="Times New Roman"/>
          <w:sz w:val="28"/>
          <w:szCs w:val="28"/>
        </w:rPr>
        <w:t>о производства по отдельным подо</w:t>
      </w:r>
      <w:r w:rsidR="0012075B" w:rsidRPr="00B36A1C">
        <w:rPr>
          <w:rFonts w:ascii="Times New Roman" w:hAnsi="Times New Roman" w:cs="Times New Roman"/>
          <w:sz w:val="28"/>
          <w:szCs w:val="28"/>
        </w:rPr>
        <w:t>траслям растениеводства и животноводства из бюджета муниципального образования «Каргасокский район»</w:t>
      </w:r>
      <w:r w:rsidR="00CE25FB" w:rsidRPr="00B36A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5F62" w:rsidRPr="00B36A1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86EE6" w:rsidRPr="00B36A1C">
        <w:rPr>
          <w:rFonts w:ascii="Times New Roman" w:hAnsi="Times New Roman" w:cs="Times New Roman"/>
          <w:sz w:val="28"/>
          <w:szCs w:val="28"/>
        </w:rPr>
        <w:t>приложению,</w:t>
      </w:r>
      <w:r w:rsidR="001C5F62" w:rsidRPr="00B36A1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C5921" w:rsidRPr="00B36A1C" w:rsidRDefault="000C5921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A1C">
        <w:rPr>
          <w:rFonts w:ascii="Times New Roman" w:hAnsi="Times New Roman" w:cs="Times New Roman"/>
          <w:sz w:val="28"/>
          <w:szCs w:val="28"/>
        </w:rPr>
        <w:t>2. Определить уполномоченным органом по реализации отдельных государственных полномочий по государственной поддержке сельскохозяйственн</w:t>
      </w:r>
      <w:r w:rsidR="00F74EA5" w:rsidRPr="00B36A1C">
        <w:rPr>
          <w:rFonts w:ascii="Times New Roman" w:hAnsi="Times New Roman" w:cs="Times New Roman"/>
          <w:sz w:val="28"/>
          <w:szCs w:val="28"/>
        </w:rPr>
        <w:t>ого производства Администрацию</w:t>
      </w:r>
      <w:r w:rsidRPr="00B36A1C">
        <w:rPr>
          <w:rFonts w:ascii="Times New Roman" w:hAnsi="Times New Roman" w:cs="Times New Roman"/>
          <w:sz w:val="28"/>
          <w:szCs w:val="28"/>
        </w:rPr>
        <w:t xml:space="preserve"> Каргасокского района в лице отдела экономики и социального развития</w:t>
      </w:r>
      <w:r w:rsidR="00F74EA5" w:rsidRPr="00B36A1C">
        <w:rPr>
          <w:rFonts w:ascii="Times New Roman" w:hAnsi="Times New Roman" w:cs="Times New Roman"/>
          <w:sz w:val="28"/>
          <w:szCs w:val="28"/>
        </w:rPr>
        <w:t>.</w:t>
      </w:r>
    </w:p>
    <w:p w:rsidR="00E27847" w:rsidRPr="00B36A1C" w:rsidRDefault="00F74EA5" w:rsidP="00951E2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A1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03B9B" w:rsidRPr="00B36A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5599" w:rsidRPr="00B36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847" w:rsidRPr="00B36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со дня официального опубликования </w:t>
      </w:r>
      <w:r w:rsidR="00E00CA4" w:rsidRPr="00B36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(обнародования) </w:t>
      </w:r>
      <w:r w:rsidR="00E27847" w:rsidRPr="00B36A1C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предусмотренном Уставом муниципального образования «Каргасокский район».</w:t>
      </w:r>
    </w:p>
    <w:p w:rsidR="00C826DB" w:rsidRPr="00B36A1C" w:rsidRDefault="00C826DB" w:rsidP="00951E28">
      <w:pPr>
        <w:ind w:firstLine="567"/>
        <w:jc w:val="both"/>
        <w:rPr>
          <w:color w:val="000000" w:themeColor="text1"/>
          <w:sz w:val="28"/>
          <w:szCs w:val="28"/>
        </w:rPr>
      </w:pPr>
    </w:p>
    <w:p w:rsidR="00F00192" w:rsidRPr="00B36A1C" w:rsidRDefault="00F00192" w:rsidP="00951E28">
      <w:pPr>
        <w:ind w:firstLine="567"/>
        <w:jc w:val="both"/>
        <w:rPr>
          <w:color w:val="000000" w:themeColor="text1"/>
          <w:sz w:val="28"/>
          <w:szCs w:val="28"/>
        </w:rPr>
      </w:pPr>
    </w:p>
    <w:p w:rsidR="00F00192" w:rsidRPr="00B36A1C" w:rsidRDefault="00F00192" w:rsidP="00951E28">
      <w:pPr>
        <w:ind w:firstLine="567"/>
        <w:jc w:val="both"/>
        <w:rPr>
          <w:color w:val="000000" w:themeColor="text1"/>
          <w:sz w:val="28"/>
          <w:szCs w:val="28"/>
        </w:rPr>
      </w:pPr>
    </w:p>
    <w:p w:rsidR="00B95C4B" w:rsidRPr="00B36A1C" w:rsidRDefault="00F00192" w:rsidP="00951E28">
      <w:pPr>
        <w:jc w:val="both"/>
        <w:rPr>
          <w:color w:val="000000" w:themeColor="text1"/>
          <w:sz w:val="28"/>
          <w:szCs w:val="28"/>
        </w:rPr>
      </w:pPr>
      <w:r w:rsidRPr="00B36A1C">
        <w:rPr>
          <w:color w:val="000000" w:themeColor="text1"/>
          <w:sz w:val="28"/>
          <w:szCs w:val="28"/>
        </w:rPr>
        <w:t>Глава</w:t>
      </w:r>
      <w:r w:rsidR="008369F1" w:rsidRPr="00B36A1C">
        <w:rPr>
          <w:color w:val="000000" w:themeColor="text1"/>
          <w:sz w:val="28"/>
          <w:szCs w:val="28"/>
        </w:rPr>
        <w:t xml:space="preserve"> Каргасокского района </w:t>
      </w:r>
      <w:r w:rsidR="008369F1" w:rsidRPr="00B36A1C">
        <w:rPr>
          <w:color w:val="000000" w:themeColor="text1"/>
          <w:sz w:val="28"/>
          <w:szCs w:val="28"/>
        </w:rPr>
        <w:tab/>
      </w:r>
      <w:r w:rsidR="008369F1" w:rsidRPr="00B36A1C">
        <w:rPr>
          <w:color w:val="000000" w:themeColor="text1"/>
          <w:sz w:val="28"/>
          <w:szCs w:val="28"/>
        </w:rPr>
        <w:tab/>
      </w:r>
      <w:r w:rsidR="00E35CF5" w:rsidRPr="00B36A1C">
        <w:rPr>
          <w:color w:val="000000" w:themeColor="text1"/>
          <w:sz w:val="28"/>
          <w:szCs w:val="28"/>
        </w:rPr>
        <w:t xml:space="preserve">      </w:t>
      </w:r>
      <w:r w:rsidR="008369F1" w:rsidRPr="00B36A1C">
        <w:rPr>
          <w:color w:val="000000" w:themeColor="text1"/>
          <w:sz w:val="28"/>
          <w:szCs w:val="28"/>
        </w:rPr>
        <w:t xml:space="preserve">   </w:t>
      </w:r>
      <w:r w:rsidR="00046F77" w:rsidRPr="00B36A1C">
        <w:rPr>
          <w:color w:val="000000" w:themeColor="text1"/>
          <w:sz w:val="28"/>
          <w:szCs w:val="28"/>
        </w:rPr>
        <w:t xml:space="preserve">  </w:t>
      </w:r>
      <w:r w:rsidR="00B36A1C">
        <w:rPr>
          <w:color w:val="000000" w:themeColor="text1"/>
          <w:sz w:val="28"/>
          <w:szCs w:val="28"/>
        </w:rPr>
        <w:t xml:space="preserve">       </w:t>
      </w:r>
      <w:r w:rsidR="005D7069" w:rsidRPr="00B36A1C">
        <w:rPr>
          <w:color w:val="000000" w:themeColor="text1"/>
          <w:sz w:val="28"/>
          <w:szCs w:val="28"/>
        </w:rPr>
        <w:t xml:space="preserve">  </w:t>
      </w:r>
      <w:r w:rsidR="00386EE6" w:rsidRPr="00B36A1C">
        <w:rPr>
          <w:color w:val="000000" w:themeColor="text1"/>
          <w:sz w:val="28"/>
          <w:szCs w:val="28"/>
        </w:rPr>
        <w:t xml:space="preserve">              </w:t>
      </w:r>
      <w:r w:rsidR="005D7069" w:rsidRPr="00B36A1C">
        <w:rPr>
          <w:color w:val="000000" w:themeColor="text1"/>
          <w:sz w:val="28"/>
          <w:szCs w:val="28"/>
        </w:rPr>
        <w:t xml:space="preserve"> </w:t>
      </w:r>
      <w:r w:rsidR="00DC2976" w:rsidRPr="00B36A1C">
        <w:rPr>
          <w:color w:val="000000" w:themeColor="text1"/>
          <w:sz w:val="28"/>
          <w:szCs w:val="28"/>
        </w:rPr>
        <w:t xml:space="preserve"> </w:t>
      </w:r>
      <w:r w:rsidRPr="00B36A1C">
        <w:rPr>
          <w:color w:val="000000" w:themeColor="text1"/>
          <w:sz w:val="28"/>
          <w:szCs w:val="28"/>
        </w:rPr>
        <w:t xml:space="preserve">         </w:t>
      </w:r>
      <w:r w:rsidR="005D7069" w:rsidRPr="00B36A1C">
        <w:rPr>
          <w:color w:val="000000" w:themeColor="text1"/>
          <w:sz w:val="28"/>
          <w:szCs w:val="28"/>
        </w:rPr>
        <w:t xml:space="preserve">   </w:t>
      </w:r>
      <w:r w:rsidR="00046F77" w:rsidRPr="00B36A1C">
        <w:rPr>
          <w:color w:val="000000" w:themeColor="text1"/>
          <w:sz w:val="28"/>
          <w:szCs w:val="28"/>
        </w:rPr>
        <w:t xml:space="preserve">  </w:t>
      </w:r>
      <w:r w:rsidR="005D4342" w:rsidRPr="00B36A1C">
        <w:rPr>
          <w:color w:val="000000" w:themeColor="text1"/>
          <w:sz w:val="28"/>
          <w:szCs w:val="28"/>
        </w:rPr>
        <w:t xml:space="preserve"> </w:t>
      </w:r>
      <w:r w:rsidR="008369F1" w:rsidRPr="00B36A1C">
        <w:rPr>
          <w:color w:val="000000" w:themeColor="text1"/>
          <w:sz w:val="28"/>
          <w:szCs w:val="28"/>
        </w:rPr>
        <w:t xml:space="preserve"> </w:t>
      </w:r>
      <w:r w:rsidRPr="00B36A1C">
        <w:rPr>
          <w:color w:val="000000" w:themeColor="text1"/>
          <w:sz w:val="28"/>
          <w:szCs w:val="28"/>
        </w:rPr>
        <w:t>А.П. Ащеулов</w:t>
      </w:r>
    </w:p>
    <w:p w:rsidR="00DC2976" w:rsidRPr="00B36A1C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DC2976" w:rsidRPr="00B36A1C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DC2976" w:rsidRPr="00B36A1C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951E28">
      <w:pPr>
        <w:pStyle w:val="af1"/>
        <w:tabs>
          <w:tab w:val="left" w:pos="5812"/>
        </w:tabs>
        <w:ind w:left="6237"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6B4435">
      <w:pPr>
        <w:pStyle w:val="af1"/>
        <w:tabs>
          <w:tab w:val="left" w:pos="5812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Default="00DC2976" w:rsidP="00B36A1C">
      <w:pPr>
        <w:pStyle w:val="af1"/>
        <w:tabs>
          <w:tab w:val="left" w:pos="5812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DC2976" w:rsidRPr="00DC2976" w:rsidRDefault="00DC2976" w:rsidP="00951E28">
      <w:pPr>
        <w:pStyle w:val="af1"/>
        <w:tabs>
          <w:tab w:val="left" w:pos="5812"/>
        </w:tabs>
        <w:ind w:left="6237" w:hanging="6237"/>
        <w:rPr>
          <w:rFonts w:ascii="Times New Roman" w:hAnsi="Times New Roman"/>
          <w:color w:val="000000" w:themeColor="text1"/>
          <w:sz w:val="20"/>
          <w:szCs w:val="20"/>
        </w:rPr>
      </w:pPr>
      <w:r w:rsidRPr="00DC2976">
        <w:rPr>
          <w:rFonts w:ascii="Times New Roman" w:hAnsi="Times New Roman"/>
          <w:color w:val="000000" w:themeColor="text1"/>
          <w:sz w:val="20"/>
          <w:szCs w:val="20"/>
        </w:rPr>
        <w:t xml:space="preserve">Протазова О.В. </w:t>
      </w:r>
    </w:p>
    <w:p w:rsidR="00DC2976" w:rsidRPr="00DC2976" w:rsidRDefault="00DC2976" w:rsidP="00951E28">
      <w:pPr>
        <w:pStyle w:val="af1"/>
        <w:tabs>
          <w:tab w:val="left" w:pos="5812"/>
        </w:tabs>
        <w:ind w:left="6237" w:hanging="6237"/>
        <w:rPr>
          <w:rFonts w:ascii="Times New Roman" w:hAnsi="Times New Roman"/>
          <w:color w:val="000000" w:themeColor="text1"/>
          <w:sz w:val="20"/>
          <w:szCs w:val="20"/>
        </w:rPr>
      </w:pPr>
      <w:r w:rsidRPr="00DC2976">
        <w:rPr>
          <w:rFonts w:ascii="Times New Roman" w:hAnsi="Times New Roman"/>
          <w:color w:val="000000" w:themeColor="text1"/>
          <w:sz w:val="20"/>
          <w:szCs w:val="20"/>
        </w:rPr>
        <w:t>8(38253)23483</w:t>
      </w:r>
    </w:p>
    <w:p w:rsidR="00E66B16" w:rsidRDefault="00E66B16" w:rsidP="00E66B16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УТВЕРЖДИНО</w:t>
      </w:r>
    </w:p>
    <w:p w:rsidR="00E66B16" w:rsidRDefault="00E66B16" w:rsidP="00E66B16">
      <w:pPr>
        <w:pStyle w:val="ConsPlusNormal"/>
        <w:ind w:left="1985" w:firstLine="425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66B16" w:rsidRDefault="00E66B16" w:rsidP="00E66B16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E66B16" w:rsidRDefault="00E66B16" w:rsidP="00E66B16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 № ______</w:t>
      </w:r>
    </w:p>
    <w:p w:rsidR="00E66B16" w:rsidRDefault="00E66B16" w:rsidP="00E66B16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35CF5" w:rsidRPr="004A356B" w:rsidRDefault="00E35CF5" w:rsidP="00951E28">
      <w:pPr>
        <w:pStyle w:val="af1"/>
        <w:ind w:left="6804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F5A16" w:rsidRPr="004A356B" w:rsidRDefault="009F5A16" w:rsidP="00951E28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4A356B">
        <w:rPr>
          <w:rFonts w:ascii="Times New Roman" w:hAnsi="Times New Roman"/>
          <w:sz w:val="24"/>
          <w:szCs w:val="24"/>
        </w:rPr>
        <w:t>Положение</w:t>
      </w:r>
    </w:p>
    <w:p w:rsidR="009F5A16" w:rsidRPr="004A356B" w:rsidRDefault="009F5A16" w:rsidP="00951E28">
      <w:pPr>
        <w:autoSpaceDE w:val="0"/>
        <w:autoSpaceDN w:val="0"/>
        <w:adjustRightInd w:val="0"/>
        <w:jc w:val="center"/>
      </w:pPr>
      <w:r w:rsidRPr="004A356B">
        <w:t>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«Каргасокский район»</w:t>
      </w:r>
    </w:p>
    <w:p w:rsidR="009F5A16" w:rsidRPr="004A356B" w:rsidRDefault="009F5A16" w:rsidP="00951E28">
      <w:pPr>
        <w:autoSpaceDE w:val="0"/>
        <w:autoSpaceDN w:val="0"/>
        <w:adjustRightInd w:val="0"/>
        <w:ind w:firstLine="567"/>
        <w:jc w:val="center"/>
      </w:pPr>
    </w:p>
    <w:p w:rsidR="009F5A16" w:rsidRPr="004A356B" w:rsidRDefault="00386EE6" w:rsidP="00951E28">
      <w:pPr>
        <w:autoSpaceDE w:val="0"/>
        <w:autoSpaceDN w:val="0"/>
        <w:adjustRightInd w:val="0"/>
        <w:ind w:firstLine="567"/>
        <w:jc w:val="both"/>
      </w:pPr>
      <w:r w:rsidRPr="004A356B">
        <w:t>1</w:t>
      </w:r>
      <w:r w:rsidR="00F41E3F" w:rsidRPr="004A356B">
        <w:t xml:space="preserve">. </w:t>
      </w:r>
      <w:r w:rsidR="009F5A16" w:rsidRPr="004A356B">
        <w:t>Положение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«Каргасокский район»</w:t>
      </w:r>
      <w:r w:rsidRPr="004A356B">
        <w:t xml:space="preserve"> (далее - Положение)</w:t>
      </w:r>
      <w:r w:rsidR="009F5A16" w:rsidRPr="004A356B">
        <w:t xml:space="preserve"> определяет категории и критерии отбора юридических лиц (за исключением муниципальных учреждений), индивидуальных предпринимателей, производителей товаров, работ и услуг, а также условия и порядок предоставления субсидий, предусмотренным настоящим Положением.</w:t>
      </w:r>
    </w:p>
    <w:p w:rsidR="009F5A16" w:rsidRPr="00DC2976" w:rsidRDefault="00386EE6" w:rsidP="00951E28">
      <w:pPr>
        <w:autoSpaceDE w:val="0"/>
        <w:autoSpaceDN w:val="0"/>
        <w:adjustRightInd w:val="0"/>
        <w:ind w:firstLine="567"/>
        <w:jc w:val="both"/>
      </w:pPr>
      <w:r w:rsidRPr="004A356B">
        <w:t>2</w:t>
      </w:r>
      <w:r w:rsidR="009F5A16" w:rsidRPr="004A356B">
        <w:t xml:space="preserve">. Субсидии предоставляются на поддержку сельскохозяйственного производства по отдельным подотраслям растениеводства и животноводства, за счет средств федерального и областного бюджетов (далее - субсидии), в целях реализации государственной программы </w:t>
      </w:r>
      <w:r w:rsidR="009F5A16" w:rsidRPr="00DC2976">
        <w:t xml:space="preserve">«Развитие сельского хозяйства, рынков сырья и продовольствия в Томской области», </w:t>
      </w:r>
      <w:proofErr w:type="spellStart"/>
      <w:r w:rsidR="009F5A16" w:rsidRPr="00DC2976">
        <w:t>утвержденной</w:t>
      </w:r>
      <w:proofErr w:type="spellEnd"/>
      <w:r w:rsidR="009F5A16" w:rsidRPr="00DC2976">
        <w:t xml:space="preserve"> постановлением Администрации Томской области от 26.09.2019 № 338а «Об утверждении государственной программы «Развитие сельского хозяйства, рынков сырья и продовольствия в Томской области».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976">
        <w:rPr>
          <w:rFonts w:ascii="Times New Roman" w:hAnsi="Times New Roman" w:cs="Times New Roman"/>
          <w:sz w:val="24"/>
          <w:szCs w:val="24"/>
        </w:rPr>
        <w:t>Сведения о планируемых субсидиях</w:t>
      </w:r>
      <w:r w:rsidRPr="004A356B">
        <w:rPr>
          <w:rFonts w:ascii="Times New Roman" w:hAnsi="Times New Roman" w:cs="Times New Roman"/>
          <w:sz w:val="24"/>
          <w:szCs w:val="24"/>
        </w:rPr>
        <w:t xml:space="preserve"> размещаются на сайте Администрации Каргасокского района в информационно-телекоммуникационной сети «Интернет».</w:t>
      </w:r>
    </w:p>
    <w:p w:rsidR="00D010A6" w:rsidRPr="004A356B" w:rsidRDefault="00D010A6" w:rsidP="00951E28">
      <w:pPr>
        <w:autoSpaceDE w:val="0"/>
        <w:autoSpaceDN w:val="0"/>
        <w:adjustRightInd w:val="0"/>
        <w:ind w:firstLine="567"/>
        <w:jc w:val="both"/>
      </w:pPr>
    </w:p>
    <w:p w:rsidR="00D010A6" w:rsidRPr="004A356B" w:rsidRDefault="00D010A6" w:rsidP="00951E28">
      <w:pPr>
        <w:autoSpaceDE w:val="0"/>
        <w:autoSpaceDN w:val="0"/>
        <w:adjustRightInd w:val="0"/>
        <w:ind w:firstLine="567"/>
        <w:jc w:val="both"/>
      </w:pPr>
      <w:r w:rsidRPr="004A356B">
        <w:t>Главным распорядителем бюджетных средств, предоставляющим данную субсидию, является Администрация Каргасокского района (далее – ГРБС).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Государственная поддержка осуществляется муниципальным образованием «Каргасокский район» на основании соглашения,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заключенного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с Департаментом по социально-экономическому развитию села Томской области (далее - Департамент).</w:t>
      </w:r>
    </w:p>
    <w:p w:rsidR="0006209F" w:rsidRPr="004A356B" w:rsidRDefault="0093757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3. </w:t>
      </w:r>
      <w:r w:rsidR="0006209F" w:rsidRPr="004A356B">
        <w:rPr>
          <w:rFonts w:ascii="Times New Roman" w:hAnsi="Times New Roman" w:cs="Times New Roman"/>
          <w:sz w:val="24"/>
          <w:szCs w:val="24"/>
        </w:rPr>
        <w:t>Условиями предоставления субсидии является выполнение полу</w:t>
      </w:r>
      <w:r w:rsidR="00D010A6" w:rsidRPr="004A356B">
        <w:rPr>
          <w:rFonts w:ascii="Times New Roman" w:hAnsi="Times New Roman" w:cs="Times New Roman"/>
          <w:sz w:val="24"/>
          <w:szCs w:val="24"/>
        </w:rPr>
        <w:t>чателем субсидии следующих</w:t>
      </w:r>
      <w:r w:rsidR="0006209F" w:rsidRPr="004A356B">
        <w:rPr>
          <w:rFonts w:ascii="Times New Roman" w:hAnsi="Times New Roman" w:cs="Times New Roman"/>
          <w:sz w:val="24"/>
          <w:szCs w:val="24"/>
        </w:rPr>
        <w:t xml:space="preserve"> требований: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4A356B">
        <w:rPr>
          <w:rFonts w:ascii="Times New Roman" w:hAnsi="Times New Roman" w:cs="Times New Roman"/>
          <w:sz w:val="24"/>
          <w:szCs w:val="24"/>
        </w:rPr>
        <w:t>1) по состоянию на первое число месяца, в котором заключается соглашение о предоставлении субсидии в текущем финансовом году (далее - соглашение):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б) 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в) получатель субсидии - юридическое лицо не должно находиться в процессе </w:t>
      </w:r>
      <w:r w:rsidRPr="004A356B">
        <w:rPr>
          <w:rFonts w:ascii="Times New Roman" w:hAnsi="Times New Roman" w:cs="Times New Roman"/>
          <w:sz w:val="24"/>
          <w:szCs w:val="24"/>
        </w:rPr>
        <w:lastRenderedPageBreak/>
        <w:t xml:space="preserve">реорганизации (за исключением реорганизации в форме присоединения к юридическому лицу, являющемуся </w:t>
      </w:r>
      <w:r w:rsidR="005374CC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4A356B">
        <w:rPr>
          <w:rFonts w:ascii="Times New Roman" w:hAnsi="Times New Roman" w:cs="Times New Roman"/>
          <w:sz w:val="24"/>
          <w:szCs w:val="24"/>
        </w:rPr>
        <w:t>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г)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включенные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утвержденный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д) получатель субсидии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4A356B">
        <w:rPr>
          <w:rFonts w:ascii="Times New Roman" w:hAnsi="Times New Roman" w:cs="Times New Roman"/>
          <w:sz w:val="24"/>
          <w:szCs w:val="24"/>
        </w:rPr>
        <w:t xml:space="preserve">2) по состоянию на первое число месяца, в котором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подается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заявление о предоставлении субсидии, получатель субсидии должен соответствовать следующим требованиям: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r w:rsidRPr="004A356B">
        <w:rPr>
          <w:rFonts w:ascii="Times New Roman" w:hAnsi="Times New Roman" w:cs="Times New Roman"/>
          <w:sz w:val="24"/>
          <w:szCs w:val="24"/>
        </w:rPr>
        <w:t xml:space="preserve">а) состоять на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учете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в налоговом органе на территории Каргасокского района;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б) осуществление хозяйственной деятельности на территории Каргасокского района;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"/>
      <w:bookmarkEnd w:id="3"/>
      <w:r w:rsidRPr="004A356B">
        <w:rPr>
          <w:rFonts w:ascii="Times New Roman" w:hAnsi="Times New Roman" w:cs="Times New Roman"/>
          <w:sz w:val="24"/>
          <w:szCs w:val="24"/>
        </w:rPr>
        <w:t>в) представление отчетности о финансово-экономическом состоянии в порядке и сроки, утверждаемые Департаментом, по формам, утверждаемым Министерством сельского хозяйства Российской Федерации;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г) согласие получателя субсидии на осуществление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Pr="004A356B">
        <w:rPr>
          <w:rFonts w:ascii="Times New Roman" w:hAnsi="Times New Roman" w:cs="Times New Roman"/>
          <w:sz w:val="24"/>
          <w:szCs w:val="24"/>
        </w:rPr>
        <w:t>, органами муниципального финансового контроля и органами государственного финансового контроля проверок соблюдения получателями субсидий условий, целей и порядка их предоставления.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Результатом предоставления субсидии на поддержку сельскохозяйственного производства по отдельным подотраслям растениеводства и животноводства является сохранение и (или) увеличение производства</w:t>
      </w:r>
      <w:r w:rsidR="00D010A6" w:rsidRPr="004A356B">
        <w:rPr>
          <w:rFonts w:ascii="Times New Roman" w:hAnsi="Times New Roman" w:cs="Times New Roman"/>
          <w:sz w:val="24"/>
          <w:szCs w:val="24"/>
        </w:rPr>
        <w:t xml:space="preserve"> (тонн)</w:t>
      </w:r>
      <w:r w:rsidRPr="004A356B">
        <w:rPr>
          <w:rFonts w:ascii="Times New Roman" w:hAnsi="Times New Roman" w:cs="Times New Roman"/>
          <w:sz w:val="24"/>
          <w:szCs w:val="24"/>
        </w:rPr>
        <w:t xml:space="preserve"> молока на 1 января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отчетного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года к уровню текущего года 100%.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Значение показателя, необходимого для достижения результата предоставления субсидии, устанавливается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Pr="004A356B">
        <w:rPr>
          <w:rFonts w:ascii="Times New Roman" w:hAnsi="Times New Roman" w:cs="Times New Roman"/>
          <w:sz w:val="24"/>
          <w:szCs w:val="24"/>
        </w:rPr>
        <w:t xml:space="preserve"> в Соглашении о предоставлении субсидии,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заключенном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Pr="004A356B">
        <w:rPr>
          <w:rFonts w:ascii="Times New Roman" w:hAnsi="Times New Roman" w:cs="Times New Roman"/>
          <w:sz w:val="24"/>
          <w:szCs w:val="24"/>
        </w:rPr>
        <w:t xml:space="preserve"> и получателем субсидии.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Предоставление субсидии в текущем финансовом году осуществляется на основании соглашения, заключаемого между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Pr="004A356B">
        <w:rPr>
          <w:rFonts w:ascii="Times New Roman" w:hAnsi="Times New Roman" w:cs="Times New Roman"/>
          <w:sz w:val="24"/>
          <w:szCs w:val="24"/>
        </w:rPr>
        <w:t xml:space="preserve"> и получателем субсидии, в соответствии с типовой формой соглашения,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утвержденной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Управлением финансов Каргасокского района.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Соглашение заключается при условии: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соответствия получателя субсидии условиям, установленным </w:t>
      </w:r>
      <w:r w:rsidR="00B42EF0" w:rsidRPr="004A356B">
        <w:rPr>
          <w:rFonts w:ascii="Times New Roman" w:hAnsi="Times New Roman" w:cs="Times New Roman"/>
          <w:sz w:val="24"/>
          <w:szCs w:val="24"/>
        </w:rPr>
        <w:t xml:space="preserve">подпунктом 1 </w:t>
      </w:r>
      <w:r w:rsidRPr="004A356B">
        <w:rPr>
          <w:rFonts w:ascii="Times New Roman" w:hAnsi="Times New Roman" w:cs="Times New Roman"/>
          <w:sz w:val="24"/>
          <w:szCs w:val="24"/>
        </w:rPr>
        <w:t>настоящего пункта;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соблюдения получателем субсидии порядка заключения соглашения.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lastRenderedPageBreak/>
        <w:t xml:space="preserve">При заключении соглашения получатели субсидий вправе представить в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Pr="004A356B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(индивидуальных предпринимателей), полученную не ранее чем за один месяц до дня подачи заявления о предоставлении субсидии;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справку о состоянии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расчетов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выданную налоговым органом не ранее чем за один месяц до дня подачи заявления о предоставлении субсидии.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В случае если получателем субсидии по собственной инициативе не представлена выписка из Единого государственного реестра юридических лиц (индивидуальных предпринимателей) и (или) справка о состоянии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расчетов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по налоговым и иным обязательным платежам в бюджетную систему Российской Федерации, включая государственные внебюджетные фонды Российской Федерации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Pr="004A356B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обращения получателя субсидии в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Pr="004A356B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взаимодействия запрашивает соответствующие документы.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Проект соглашения подписывается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Pr="004A356B">
        <w:rPr>
          <w:rFonts w:ascii="Times New Roman" w:hAnsi="Times New Roman" w:cs="Times New Roman"/>
          <w:sz w:val="24"/>
          <w:szCs w:val="24"/>
        </w:rPr>
        <w:t xml:space="preserve"> в течение 20 рабочих дней с даты представления получателем субсидии в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Pr="004A356B">
        <w:rPr>
          <w:rFonts w:ascii="Times New Roman" w:hAnsi="Times New Roman" w:cs="Times New Roman"/>
          <w:sz w:val="24"/>
          <w:szCs w:val="24"/>
        </w:rPr>
        <w:t xml:space="preserve"> проекта соглашения, подписанного получателем субсидии или лицом, уполномоченным на подписание соглашения.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Подписанные соглашения нумеруются и в течение 5 рабочих дней с даты подписания соглашения регистрируются в реестре соглашений о предоставлении субсидий на государственную поддержку сельскохозяйственного производства в Каргасокском районе на текущий финансовый год.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Один экземпляр соглашения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остается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в</w:t>
      </w:r>
      <w:r w:rsidR="00951E28">
        <w:rPr>
          <w:rFonts w:ascii="Times New Roman" w:hAnsi="Times New Roman" w:cs="Times New Roman"/>
          <w:sz w:val="24"/>
          <w:szCs w:val="24"/>
        </w:rPr>
        <w:t xml:space="preserve"> ГРБС</w:t>
      </w:r>
      <w:r w:rsidRPr="004A356B">
        <w:rPr>
          <w:rFonts w:ascii="Times New Roman" w:hAnsi="Times New Roman" w:cs="Times New Roman"/>
          <w:sz w:val="24"/>
          <w:szCs w:val="24"/>
        </w:rPr>
        <w:t xml:space="preserve">, второй экземпляр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передается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получателю субсидии при его личном обращении.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Получатели субсидии несут ответственность за достоверность представляемой информации и документов в соответствии с действующим законодательством.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Повторное предоставление получателям субсидий в целях возмещения одних и тех же затрат не допускается.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Получатели субсидий представляют в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Pr="004A356B">
        <w:rPr>
          <w:rFonts w:ascii="Times New Roman" w:hAnsi="Times New Roman" w:cs="Times New Roman"/>
          <w:sz w:val="24"/>
          <w:szCs w:val="24"/>
        </w:rPr>
        <w:t xml:space="preserve"> отчетность о достижении показателей результативности в срок </w:t>
      </w:r>
      <w:r w:rsidR="00B42EF0" w:rsidRPr="004A356B">
        <w:rPr>
          <w:rFonts w:ascii="Times New Roman" w:hAnsi="Times New Roman" w:cs="Times New Roman"/>
          <w:sz w:val="24"/>
          <w:szCs w:val="24"/>
        </w:rPr>
        <w:t xml:space="preserve">до 1 февраля года, следующего за годом предоставления субсидии </w:t>
      </w:r>
      <w:r w:rsidR="00741653">
        <w:rPr>
          <w:rFonts w:ascii="Times New Roman" w:hAnsi="Times New Roman" w:cs="Times New Roman"/>
          <w:sz w:val="24"/>
          <w:szCs w:val="24"/>
        </w:rPr>
        <w:t>по форме, установленной</w:t>
      </w:r>
      <w:r w:rsidRPr="004A356B">
        <w:rPr>
          <w:rFonts w:ascii="Times New Roman" w:hAnsi="Times New Roman" w:cs="Times New Roman"/>
          <w:sz w:val="24"/>
          <w:szCs w:val="24"/>
        </w:rPr>
        <w:t xml:space="preserve"> в Соглашении.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Внесение в Соглашение изменений, предусматривающих ухудшение значений результатов, показателей, необходимых для достижения результатов предоставления субсидии, не допускается, за исключением изменения значений показателей государственной </w:t>
      </w:r>
      <w:hyperlink r:id="rId19" w:history="1"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4A356B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хозяйства, рынков сырья и продовольствия в Томской области»,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утвержденной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Томской области от 26.09.2019 № 338а «Об утверждении государственной программы «Развитие сельского хозяйства, рынков сырья и продовольствия в Томской области», а также в случае существенного (более чем на 20 процентов) сокращения размера субсидии.</w:t>
      </w:r>
    </w:p>
    <w:p w:rsidR="0006209F" w:rsidRPr="004A356B" w:rsidRDefault="0093757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4</w:t>
      </w:r>
      <w:r w:rsidR="0006209F" w:rsidRPr="004A356B">
        <w:rPr>
          <w:rFonts w:ascii="Times New Roman" w:hAnsi="Times New Roman" w:cs="Times New Roman"/>
          <w:sz w:val="24"/>
          <w:szCs w:val="24"/>
        </w:rPr>
        <w:t>. Порядок и сроки рассмотрения документов: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1)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Pr="004A356B">
        <w:rPr>
          <w:rFonts w:ascii="Times New Roman" w:hAnsi="Times New Roman" w:cs="Times New Roman"/>
          <w:sz w:val="24"/>
          <w:szCs w:val="24"/>
        </w:rPr>
        <w:t xml:space="preserve"> регистрирует заявление о предоставлении субсидии (далее - заявление) с прилагаемыми к нему документами (далее - документы) получателя субсидии в порядке его поступления в журнале регистрации, который должен быть пронумерован, прошнурован и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lastRenderedPageBreak/>
        <w:t>скреплен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печатью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="00741653">
        <w:rPr>
          <w:rFonts w:ascii="Times New Roman" w:hAnsi="Times New Roman" w:cs="Times New Roman"/>
          <w:sz w:val="24"/>
          <w:szCs w:val="24"/>
        </w:rPr>
        <w:t>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В течение 5 рабочих дней (для субсидий, источником финансового обеспечения которых являются средства федерального бюджета) и 10 рабочих дней (для субсидий, источником финансового обеспечения которых являются средства областного и районного бюджетов) с даты регистрации заявления </w:t>
      </w:r>
      <w:r w:rsidR="00951E28">
        <w:rPr>
          <w:rFonts w:ascii="Times New Roman" w:hAnsi="Times New Roman" w:cs="Times New Roman"/>
          <w:sz w:val="24"/>
          <w:szCs w:val="24"/>
        </w:rPr>
        <w:t xml:space="preserve">ГРБС </w:t>
      </w:r>
      <w:r w:rsidRPr="004A356B">
        <w:rPr>
          <w:rFonts w:ascii="Times New Roman" w:hAnsi="Times New Roman" w:cs="Times New Roman"/>
          <w:sz w:val="24"/>
          <w:szCs w:val="24"/>
        </w:rPr>
        <w:t>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Заявление рассматривается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Pr="004A356B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направления письменного уведомления заявителю о принятии заявления к рассмотрению;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2) при отсутствии оснований для отказа в предоставлении субсидии </w:t>
      </w:r>
      <w:r w:rsidR="00951E28">
        <w:rPr>
          <w:rFonts w:ascii="Times New Roman" w:hAnsi="Times New Roman" w:cs="Times New Roman"/>
          <w:sz w:val="24"/>
          <w:szCs w:val="24"/>
        </w:rPr>
        <w:t xml:space="preserve">ГРБС </w:t>
      </w:r>
      <w:r w:rsidRPr="004A356B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направления письменного уведомления заявителю о принятии заявления к рассмотрению принимает решение о предоставлении субсидии и в течение 10 рабочих дней со дня принятия указанного решения осуществляет перечисление субсидии на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расчетный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счет получателя субсидии, открытый в учреждениях Центрального банка Российской Федерации или кредитных организациях.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Предоставление получателям субсидий осуществляется в пределах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доведенных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на дату подачи заявления.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Очередность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перечисления субсидий определяется датой поступления заявлений согласно журналу рег</w:t>
      </w:r>
      <w:r w:rsidR="00B1511C" w:rsidRPr="004A356B">
        <w:rPr>
          <w:rFonts w:ascii="Times New Roman" w:hAnsi="Times New Roman" w:cs="Times New Roman"/>
          <w:sz w:val="24"/>
          <w:szCs w:val="24"/>
        </w:rPr>
        <w:t>истрации.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3) в случае отказа в предоставлении субсидии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Pr="004A356B">
        <w:rPr>
          <w:rFonts w:ascii="Times New Roman" w:hAnsi="Times New Roman" w:cs="Times New Roman"/>
          <w:sz w:val="24"/>
          <w:szCs w:val="24"/>
        </w:rPr>
        <w:t xml:space="preserve"> вносит соответствующую запись об отказе в предоставлении субсидии в журнал регистрации. При этом получателю субсидии в течение 10 рабочих дней со дня направления письменного уведомления о принятии заявления к рассмотрению направляется письменное уведомление об отказе в предоставлении субсидии.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4) формы документов для предоставления субсидий: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на поддержку сельскохозяйственного производства по отдельным подотраслям растениеводства и животноводства утверждаются приказом Департамента на официальном сайте Департамента в сети Интернет по адресу: </w:t>
      </w:r>
      <w:hyperlink r:id="rId20" w:history="1">
        <w:r w:rsidRPr="004A356B">
          <w:rPr>
            <w:rFonts w:ascii="Times New Roman" w:hAnsi="Times New Roman" w:cs="Times New Roman"/>
            <w:sz w:val="24"/>
            <w:szCs w:val="24"/>
          </w:rPr>
          <w:t>http://dep.agro.tomsk.ru</w:t>
        </w:r>
      </w:hyperlink>
      <w:r w:rsidRPr="004A356B">
        <w:rPr>
          <w:rFonts w:ascii="Times New Roman" w:hAnsi="Times New Roman" w:cs="Times New Roman"/>
          <w:sz w:val="24"/>
          <w:szCs w:val="24"/>
        </w:rPr>
        <w:t xml:space="preserve"> (Документы - Бланк</w:t>
      </w:r>
      <w:r w:rsidR="0093757F" w:rsidRPr="004A356B">
        <w:rPr>
          <w:rFonts w:ascii="Times New Roman" w:hAnsi="Times New Roman" w:cs="Times New Roman"/>
          <w:sz w:val="24"/>
          <w:szCs w:val="24"/>
        </w:rPr>
        <w:t>и, формы для заполнения).</w:t>
      </w:r>
    </w:p>
    <w:p w:rsidR="0006209F" w:rsidRPr="004A356B" w:rsidRDefault="0093757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5</w:t>
      </w:r>
      <w:r w:rsidR="0006209F" w:rsidRPr="004A356B">
        <w:rPr>
          <w:rFonts w:ascii="Times New Roman" w:hAnsi="Times New Roman" w:cs="Times New Roman"/>
          <w:sz w:val="24"/>
          <w:szCs w:val="24"/>
        </w:rPr>
        <w:t>. Основанием для отказа в принятии заявления является: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1) несоблюдение получателем субсидии требований, предусмотренных </w:t>
      </w:r>
      <w:r w:rsidR="0093757F" w:rsidRPr="004A356B">
        <w:rPr>
          <w:rFonts w:ascii="Times New Roman" w:hAnsi="Times New Roman" w:cs="Times New Roman"/>
          <w:sz w:val="24"/>
          <w:szCs w:val="24"/>
        </w:rPr>
        <w:t>абзацами «а», «в» подпункта 2 пункта 3</w:t>
      </w:r>
      <w:r w:rsidRPr="004A356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3757F" w:rsidRPr="004A356B">
        <w:rPr>
          <w:rFonts w:ascii="Times New Roman" w:hAnsi="Times New Roman" w:cs="Times New Roman"/>
          <w:sz w:val="24"/>
          <w:szCs w:val="24"/>
        </w:rPr>
        <w:t>Положения</w:t>
      </w:r>
      <w:r w:rsidRPr="004A356B">
        <w:rPr>
          <w:rFonts w:ascii="Times New Roman" w:hAnsi="Times New Roman" w:cs="Times New Roman"/>
          <w:sz w:val="24"/>
          <w:szCs w:val="24"/>
        </w:rPr>
        <w:t>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2) нарушение сроков представления документов, являющихся основанием для предоставления субсидии;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3) непредставление или предоставление не в полном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требуемых документов.</w:t>
      </w:r>
    </w:p>
    <w:p w:rsidR="0006209F" w:rsidRPr="004A356B" w:rsidRDefault="008A1CE1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6</w:t>
      </w:r>
      <w:r w:rsidR="0006209F" w:rsidRPr="004A356B">
        <w:rPr>
          <w:rFonts w:ascii="Times New Roman" w:hAnsi="Times New Roman" w:cs="Times New Roman"/>
          <w:sz w:val="24"/>
          <w:szCs w:val="24"/>
        </w:rPr>
        <w:t>. Основанием для отказа в предоставлении субсидий является: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1) несоблюдение получателями субсидий целей, условий и порядка предоставления мер государственной и муниципальной поддержки, установленных настоящим </w:t>
      </w:r>
      <w:r w:rsidR="008A1CE1" w:rsidRPr="004A356B">
        <w:rPr>
          <w:rFonts w:ascii="Times New Roman" w:hAnsi="Times New Roman" w:cs="Times New Roman"/>
          <w:sz w:val="24"/>
          <w:szCs w:val="24"/>
        </w:rPr>
        <w:t>Положением</w:t>
      </w:r>
      <w:r w:rsidRPr="004A356B">
        <w:rPr>
          <w:rFonts w:ascii="Times New Roman" w:hAnsi="Times New Roman" w:cs="Times New Roman"/>
          <w:sz w:val="24"/>
          <w:szCs w:val="24"/>
        </w:rPr>
        <w:t>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2) недостоверность представленной получателем субсидии информации;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3) несоответствие представленных получателем субсидии документов требованиям,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определенным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8A1CE1" w:rsidRPr="004A356B">
        <w:rPr>
          <w:rFonts w:ascii="Times New Roman" w:hAnsi="Times New Roman" w:cs="Times New Roman"/>
          <w:sz w:val="24"/>
          <w:szCs w:val="24"/>
        </w:rPr>
        <w:t>Положением</w:t>
      </w:r>
      <w:r w:rsidRPr="004A356B">
        <w:rPr>
          <w:rFonts w:ascii="Times New Roman" w:hAnsi="Times New Roman" w:cs="Times New Roman"/>
          <w:sz w:val="24"/>
          <w:szCs w:val="24"/>
        </w:rPr>
        <w:t>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lastRenderedPageBreak/>
        <w:t>4) отсутствие средств областного и районного бюджетов на предоставление субсидий.</w:t>
      </w:r>
    </w:p>
    <w:p w:rsidR="0006209F" w:rsidRPr="004A356B" w:rsidRDefault="008A1CE1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7</w:t>
      </w:r>
      <w:r w:rsidR="0006209F" w:rsidRPr="004A356B">
        <w:rPr>
          <w:rFonts w:ascii="Times New Roman" w:hAnsi="Times New Roman" w:cs="Times New Roman"/>
          <w:sz w:val="24"/>
          <w:szCs w:val="24"/>
        </w:rPr>
        <w:t>.</w:t>
      </w:r>
      <w:r w:rsidR="006E084E" w:rsidRPr="004A356B">
        <w:rPr>
          <w:rFonts w:ascii="Times New Roman" w:hAnsi="Times New Roman" w:cs="Times New Roman"/>
          <w:sz w:val="24"/>
          <w:szCs w:val="24"/>
        </w:rPr>
        <w:t xml:space="preserve">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="006E084E" w:rsidRPr="004A356B">
        <w:rPr>
          <w:rFonts w:ascii="Times New Roman" w:hAnsi="Times New Roman" w:cs="Times New Roman"/>
          <w:sz w:val="24"/>
          <w:szCs w:val="24"/>
        </w:rPr>
        <w:t xml:space="preserve"> и орган муниципального финансового контроля </w:t>
      </w:r>
      <w:r w:rsidR="0006209F" w:rsidRPr="004A356B">
        <w:rPr>
          <w:rFonts w:ascii="Times New Roman" w:hAnsi="Times New Roman" w:cs="Times New Roman"/>
          <w:sz w:val="24"/>
          <w:szCs w:val="24"/>
        </w:rPr>
        <w:t>проводит обязательную проверку соблюдения получателями субсидий условий, целей и порядка предоставления субсидий.</w:t>
      </w:r>
    </w:p>
    <w:p w:rsidR="0006209F" w:rsidRPr="004A356B" w:rsidRDefault="008A1CE1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8</w:t>
      </w:r>
      <w:r w:rsidR="0006209F" w:rsidRPr="004A356B">
        <w:rPr>
          <w:rFonts w:ascii="Times New Roman" w:hAnsi="Times New Roman" w:cs="Times New Roman"/>
          <w:sz w:val="24"/>
          <w:szCs w:val="24"/>
        </w:rPr>
        <w:t xml:space="preserve">. В случае выявления нарушения получателем субсидии условий, установленных при предоставлении субсидии, выявленных по фактам проверок, </w:t>
      </w:r>
      <w:proofErr w:type="spellStart"/>
      <w:r w:rsidR="0006209F" w:rsidRPr="004A356B">
        <w:rPr>
          <w:rFonts w:ascii="Times New Roman" w:hAnsi="Times New Roman" w:cs="Times New Roman"/>
          <w:sz w:val="24"/>
          <w:szCs w:val="24"/>
        </w:rPr>
        <w:t>проведенных</w:t>
      </w:r>
      <w:proofErr w:type="spellEnd"/>
      <w:r w:rsidR="0006209F" w:rsidRPr="004A356B">
        <w:rPr>
          <w:rFonts w:ascii="Times New Roman" w:hAnsi="Times New Roman" w:cs="Times New Roman"/>
          <w:sz w:val="24"/>
          <w:szCs w:val="24"/>
        </w:rPr>
        <w:t xml:space="preserve">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="0006209F" w:rsidRPr="004A356B">
        <w:rPr>
          <w:rFonts w:ascii="Times New Roman" w:hAnsi="Times New Roman" w:cs="Times New Roman"/>
          <w:sz w:val="24"/>
          <w:szCs w:val="24"/>
        </w:rPr>
        <w:t xml:space="preserve"> и органами муниципального финансового контроля,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="0006209F" w:rsidRPr="004A356B">
        <w:rPr>
          <w:rFonts w:ascii="Times New Roman" w:hAnsi="Times New Roman" w:cs="Times New Roman"/>
          <w:sz w:val="24"/>
          <w:szCs w:val="24"/>
        </w:rPr>
        <w:t xml:space="preserve"> направляет получателю субсидии письменное мотивированное уведомление с требованием о возврате средств. Уведомление должно быть направлено в течение 10 рабочих дней со дня установления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="0006209F" w:rsidRPr="004A356B">
        <w:rPr>
          <w:rFonts w:ascii="Times New Roman" w:hAnsi="Times New Roman" w:cs="Times New Roman"/>
          <w:sz w:val="24"/>
          <w:szCs w:val="24"/>
        </w:rPr>
        <w:t xml:space="preserve"> и (или) органами государственного финансового контроля факта нарушения условий предоставления субсидии. В течение 10 рабочих дней с даты получения письменного уведомления о возврате средств получатель субсидии осуществляет возврат субсидии в районный бюджет по </w:t>
      </w:r>
      <w:proofErr w:type="spellStart"/>
      <w:r w:rsidR="0006209F" w:rsidRPr="004A356B">
        <w:rPr>
          <w:rFonts w:ascii="Times New Roman" w:hAnsi="Times New Roman" w:cs="Times New Roman"/>
          <w:sz w:val="24"/>
          <w:szCs w:val="24"/>
        </w:rPr>
        <w:t>платежным</w:t>
      </w:r>
      <w:proofErr w:type="spellEnd"/>
      <w:r w:rsidR="0006209F" w:rsidRPr="004A356B">
        <w:rPr>
          <w:rFonts w:ascii="Times New Roman" w:hAnsi="Times New Roman" w:cs="Times New Roman"/>
          <w:sz w:val="24"/>
          <w:szCs w:val="24"/>
        </w:rPr>
        <w:t xml:space="preserve"> реквизитам, указанным в уведомлении, или направляет в адрес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="0006209F" w:rsidRPr="004A356B">
        <w:rPr>
          <w:rFonts w:ascii="Times New Roman" w:hAnsi="Times New Roman" w:cs="Times New Roman"/>
          <w:sz w:val="24"/>
          <w:szCs w:val="24"/>
        </w:rPr>
        <w:t xml:space="preserve"> ответ с мотивированным отказом от возврата субсидии. В случае отказа получателя субсидии от добровольного возврата </w:t>
      </w:r>
      <w:r w:rsidR="006D1DF8" w:rsidRPr="004A356B">
        <w:rPr>
          <w:rFonts w:ascii="Times New Roman" w:hAnsi="Times New Roman" w:cs="Times New Roman"/>
          <w:sz w:val="24"/>
          <w:szCs w:val="24"/>
        </w:rPr>
        <w:t>средств</w:t>
      </w:r>
      <w:r w:rsidR="0006209F" w:rsidRPr="004A356B">
        <w:rPr>
          <w:rFonts w:ascii="Times New Roman" w:hAnsi="Times New Roman" w:cs="Times New Roman"/>
          <w:sz w:val="24"/>
          <w:szCs w:val="24"/>
        </w:rPr>
        <w:t xml:space="preserve"> подлежат взысканию в судебном порядке в соответствии с действующим законодательством.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В случае если получателем субсидии по состоянию на 31 декабря года предоставления субсидии не достигнуты значения показателей, необходимых для достижения результатов предоставления субсидий, объем средств, подлежащий возврату в районный бюджет в срок до 1 мая года, следующего за годом предоставления субсидии, рассчитывается по следующей формуле:</w:t>
      </w:r>
    </w:p>
    <w:p w:rsidR="0006209F" w:rsidRPr="004A356B" w:rsidRDefault="0006209F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09F" w:rsidRPr="004A356B" w:rsidRDefault="0006209F" w:rsidP="00BB75A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V возврата = (V субсидии x k x m / n) x 0,1, где:</w:t>
      </w:r>
    </w:p>
    <w:p w:rsidR="0006209F" w:rsidRPr="004A356B" w:rsidRDefault="0006209F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09F" w:rsidRPr="004A356B" w:rsidRDefault="0006209F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V возврата - объем средств, подлежащих возврату в районный бюджет;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V субсидии - размер субсидии, предоставленной получателю субсидии в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отчетном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финансовом году;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m - количество показателей, необходимых для достижения результатов предоставления субсидии, по которым не достигнуты значения показателей;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n - общее количество показателей, необходимых для достижения результатов предоставления субсидии;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k - коэффициент возврата субсидии.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Коэффициент возврата субсидии рассчитывается по следующей формуле:</w:t>
      </w:r>
    </w:p>
    <w:p w:rsidR="0006209F" w:rsidRPr="004A356B" w:rsidRDefault="0006209F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09F" w:rsidRPr="004A356B" w:rsidRDefault="0006209F" w:rsidP="00BB75A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1228725" cy="285750"/>
            <wp:effectExtent l="0" t="0" r="9525" b="0"/>
            <wp:docPr id="1" name="Рисунок 1" descr="base_23643_15096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43_150962_3276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09F" w:rsidRPr="004A356B" w:rsidRDefault="0006209F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09F" w:rsidRPr="004A356B" w:rsidRDefault="0006209F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- индекс, отражающий уровень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значения i-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показателя, необходимого для достижения результатов предоставления субсидии.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расчете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показателя, необходимого для достижения результатов предоставления субсидии.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Индекс, отражающий уровень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значения i-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показателя, необходимого для достижения результатов предоставления субсидии, определяется: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1) для показателей результата, по которым большее значение фактически достигнутого </w:t>
      </w:r>
      <w:r w:rsidRPr="004A356B">
        <w:rPr>
          <w:rFonts w:ascii="Times New Roman" w:hAnsi="Times New Roman" w:cs="Times New Roman"/>
          <w:sz w:val="24"/>
          <w:szCs w:val="24"/>
        </w:rPr>
        <w:lastRenderedPageBreak/>
        <w:t>значения отражает большую эффективность использования субсидии, - по следующей формуле:</w:t>
      </w:r>
    </w:p>
    <w:p w:rsidR="0006209F" w:rsidRPr="004A356B" w:rsidRDefault="0006209F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09F" w:rsidRPr="004A356B" w:rsidRDefault="0006209F" w:rsidP="00BB75A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= 1 -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>, где:</w:t>
      </w:r>
    </w:p>
    <w:p w:rsidR="0006209F" w:rsidRPr="004A356B" w:rsidRDefault="0006209F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09F" w:rsidRPr="004A356B" w:rsidRDefault="0006209F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- фактически достигнутое значение i-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показателя, необходимого для достижения результатов предоставления субсидии, на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отчетную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дату;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- плановое значение i-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показателя, необходимого для достижения результатов предоставления субсидии, установленное соглашением о предоставлении,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заключенным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Pr="004A356B">
        <w:rPr>
          <w:rFonts w:ascii="Times New Roman" w:hAnsi="Times New Roman" w:cs="Times New Roman"/>
          <w:sz w:val="24"/>
          <w:szCs w:val="24"/>
        </w:rPr>
        <w:t xml:space="preserve"> и получателем субсидии;</w:t>
      </w:r>
    </w:p>
    <w:p w:rsidR="0006209F" w:rsidRPr="004A356B" w:rsidRDefault="0006209F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2) для показателей результата, по которым большее значение фактически достигнутого значения отражает меньшую эффективность использования субсидии, - по следующей формуле:</w:t>
      </w:r>
    </w:p>
    <w:p w:rsidR="0006209F" w:rsidRPr="004A356B" w:rsidRDefault="0006209F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09F" w:rsidRPr="004A356B" w:rsidRDefault="006E084E" w:rsidP="00BB75A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= 1 -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>.</w:t>
      </w:r>
    </w:p>
    <w:p w:rsidR="00567378" w:rsidRPr="004A356B" w:rsidRDefault="006E084E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9</w:t>
      </w:r>
      <w:r w:rsidR="00567378" w:rsidRPr="004A356B">
        <w:rPr>
          <w:rFonts w:ascii="Times New Roman" w:hAnsi="Times New Roman" w:cs="Times New Roman"/>
          <w:sz w:val="24"/>
          <w:szCs w:val="24"/>
        </w:rPr>
        <w:t xml:space="preserve"> Субсидии, источником финансового обеспечения которых являются средства из федерального и областного бюджетов, предоставляются сельскохозяйственным товаропроизводителям, за исключением граждан, ведущих личное подсобное хозяйство, сельскохозяйственных кредитн</w:t>
      </w:r>
      <w:r w:rsidR="00E563C0">
        <w:rPr>
          <w:rFonts w:ascii="Times New Roman" w:hAnsi="Times New Roman" w:cs="Times New Roman"/>
          <w:sz w:val="24"/>
          <w:szCs w:val="24"/>
        </w:rPr>
        <w:t>ых потребительских кооперативов</w:t>
      </w:r>
      <w:r w:rsidR="00567378" w:rsidRPr="004A356B">
        <w:rPr>
          <w:rFonts w:ascii="Times New Roman" w:hAnsi="Times New Roman" w:cs="Times New Roman"/>
          <w:sz w:val="24"/>
          <w:szCs w:val="24"/>
        </w:rPr>
        <w:t xml:space="preserve"> (далее - получатели субсидий) на возмещение части затрат на поддержку собственного производства молока по ставке на 1 килограмм реализованного и (или) отгруженного получателем субсидии на собственную переработку коровьего молока и (или) козьего молока при соблюдении следующих условий: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1) наличие у получателей субсидий поголовья коров и (или) коз на 1-е число месяца, в котором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подается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заявление для предоставления субсидии;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2) осуществление собственного производства молока;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3) сохранение поголовья коров и (или) коз в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отчетном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финансовом году по отношению к уровню года, предшествующего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отчетному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финансовому году, за исключением получателей субсидий, которые начали хозяйственную деятельность по производству молока в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отчетном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финансовом году, и получателей субсидий,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отчетном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финансовом году;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4) уровень молочной продуктивности коров за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отчетный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финансовый год составил не менее 3000 килограммов, за исключением получателей субсидий, которые начали хозяйственную деятельность по производству молока в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отчетном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финансовом году или в текущем финансовом году.</w:t>
      </w:r>
    </w:p>
    <w:p w:rsidR="00567378" w:rsidRPr="004A356B" w:rsidRDefault="000825BE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10</w:t>
      </w:r>
      <w:r w:rsidR="00567378" w:rsidRPr="004A356B">
        <w:rPr>
          <w:rFonts w:ascii="Times New Roman" w:hAnsi="Times New Roman" w:cs="Times New Roman"/>
          <w:sz w:val="24"/>
          <w:szCs w:val="24"/>
        </w:rPr>
        <w:t>. Субсидии, источником финансового обеспечения которых являются средства областного бюджета, предоставляются получателям субсидий на возмещение части затрат на поддержку собственного производства молока по ставке на 1 килограмм реализованного и (или) отгруженного получателем субсидии на собственную переработку коровьего молока и (или) козьего молока при соблюдении следующих условий: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1) наличие у получателей субсидий поголовья коров и (или) коз на 1-е число месяца, в котором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подается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заявление для предоставления субсидии;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2) осуществление собственного производства молока;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3) сохранение поголовья коров и (или) коз в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отчетном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финансовом году по отношению к </w:t>
      </w:r>
      <w:r w:rsidRPr="004A356B">
        <w:rPr>
          <w:rFonts w:ascii="Times New Roman" w:hAnsi="Times New Roman" w:cs="Times New Roman"/>
          <w:sz w:val="24"/>
          <w:szCs w:val="24"/>
        </w:rPr>
        <w:lastRenderedPageBreak/>
        <w:t xml:space="preserve">уровню года, предшествующего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отчетному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финансовому году, за исключением получателей субсидий, которые начали хозяйственную деятельность по производству молока в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отчетном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финансовом году, и получателей субсидий,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отчетном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финансовом году;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4) уровень молочной продуктивности коров за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отчетный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финансовый год составил не менее 3000 килограммов, за исключением получателей субсидий, которые начали хозяйственную деятельность по производству молока в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отчетном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финансовом году или в текущем финансовом году.</w:t>
      </w:r>
    </w:p>
    <w:p w:rsidR="00567378" w:rsidRPr="004A356B" w:rsidRDefault="000825BE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11</w:t>
      </w:r>
      <w:r w:rsidR="00567378" w:rsidRPr="004A356B">
        <w:rPr>
          <w:rFonts w:ascii="Times New Roman" w:hAnsi="Times New Roman" w:cs="Times New Roman"/>
          <w:sz w:val="24"/>
          <w:szCs w:val="24"/>
        </w:rPr>
        <w:t>. Размер субсидии на возмещение части затрат на поддержку собственного производства молока по ставке на 1 килограмм реализованного и (или) отгруженного на собственную переработку коровьего молока за счет средств федерального и областного бюджетов определяется по следующей формуле:</w:t>
      </w:r>
    </w:p>
    <w:p w:rsidR="00BB75AD" w:rsidRDefault="00BB75AD" w:rsidP="00BB75A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67378" w:rsidRPr="004A356B" w:rsidRDefault="00567378" w:rsidP="00BB75A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С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С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фоб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С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>, где:</w:t>
      </w:r>
    </w:p>
    <w:p w:rsidR="00567378" w:rsidRPr="004A356B" w:rsidRDefault="00567378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7378" w:rsidRPr="004A356B" w:rsidRDefault="00567378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С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фоб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- субсидия, источником финансового обеспечения которой являются средства федерального и областного бюджетов;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С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- субсидия, источником финансового обеспечения которой являются средства областного бюджета.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Размер субсидии на возмещение части затрат на поддержку собственного производства молока по ставке на 1 килограмм реализованного и (или) отгруженного на собственную переработку коровьего молока за счет средств федерального и областного бюджетов по затратам,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произведенным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получателем субсидии за период с 1 января текущего года по 30 сентября текущего года, определяется по следующей формуле (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С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фоб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>):</w:t>
      </w:r>
    </w:p>
    <w:p w:rsidR="00567378" w:rsidRPr="004A356B" w:rsidRDefault="00567378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7378" w:rsidRPr="004A356B" w:rsidRDefault="00567378" w:rsidP="00BB75A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С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фоб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= V x S x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К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мпр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К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>, где:</w:t>
      </w:r>
    </w:p>
    <w:p w:rsidR="00567378" w:rsidRPr="004A356B" w:rsidRDefault="00567378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7378" w:rsidRPr="004A356B" w:rsidRDefault="00567378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V - объем реализованного и (или) отгруженного на собственную переработку коровьего молока в физическом весе;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S - ставка субсидии, источником финансового обеспечения которой являются средства федерального и областного бюджетов,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утвержденная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приказом Департамента по социально-экономическому развитию села Томской области (далее - Департамент);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К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мпр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- коэффициент молочной продуктивности. Для получателей субсидий, у которых средняя молочная продуктивность коров за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отчетный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год составляет 5000 килограммов и выше,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К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мпр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= 1,227. Для получателей субсидий, у которых средняя молочная продуктивность коров за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отчетный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год составляет менее 5000 килограммов,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К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мпр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К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- коэффициент малого предприятия. Для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реализованного и (или) отгруженного на собственную переработку молока для получателей субсидий, отвечающих установленным Федеральным </w:t>
      </w:r>
      <w:hyperlink r:id="rId22" w:history="1"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A356B">
        <w:rPr>
          <w:rFonts w:ascii="Times New Roman" w:hAnsi="Times New Roman" w:cs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 критериям малого предприятия,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К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= 1,3. Для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реализованного и (или) отгруженного на собственную переработку молока для получателей субсидий, не отвечающим установленным Федеральным </w:t>
      </w:r>
      <w:hyperlink r:id="rId23" w:history="1"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A356B">
        <w:rPr>
          <w:rFonts w:ascii="Times New Roman" w:hAnsi="Times New Roman" w:cs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 критериям малого предприятия,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К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Предельный размер субсидии не может превышать 95 процентов от фактических затрат получателя субсидии без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налога на добавленную стоимость.</w:t>
      </w:r>
    </w:p>
    <w:p w:rsidR="00567378" w:rsidRPr="004A356B" w:rsidRDefault="00120366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454" w:history="1">
        <w:r w:rsidR="00567378" w:rsidRPr="004A356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567378" w:rsidRPr="004A356B">
        <w:rPr>
          <w:rFonts w:ascii="Times New Roman" w:hAnsi="Times New Roman" w:cs="Times New Roman"/>
          <w:sz w:val="24"/>
          <w:szCs w:val="24"/>
        </w:rPr>
        <w:t xml:space="preserve"> затрат, подтверждающих фактически </w:t>
      </w:r>
      <w:proofErr w:type="spellStart"/>
      <w:r w:rsidR="00567378" w:rsidRPr="004A356B">
        <w:rPr>
          <w:rFonts w:ascii="Times New Roman" w:hAnsi="Times New Roman" w:cs="Times New Roman"/>
          <w:sz w:val="24"/>
          <w:szCs w:val="24"/>
        </w:rPr>
        <w:t>произведенные</w:t>
      </w:r>
      <w:proofErr w:type="spellEnd"/>
      <w:r w:rsidR="00567378" w:rsidRPr="004A356B">
        <w:rPr>
          <w:rFonts w:ascii="Times New Roman" w:hAnsi="Times New Roman" w:cs="Times New Roman"/>
          <w:sz w:val="24"/>
          <w:szCs w:val="24"/>
        </w:rPr>
        <w:t xml:space="preserve"> затраты на собственное производства молока, реализованного и (или) отгруженного получателем субсидии на собственную переработку представлен в </w:t>
      </w:r>
      <w:r w:rsidR="0017216D" w:rsidRPr="004A356B">
        <w:rPr>
          <w:rFonts w:ascii="Times New Roman" w:hAnsi="Times New Roman" w:cs="Times New Roman"/>
          <w:sz w:val="24"/>
          <w:szCs w:val="24"/>
        </w:rPr>
        <w:t>приложении 4</w:t>
      </w:r>
      <w:r w:rsidR="00567378" w:rsidRPr="004A356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3D4B71" w:rsidRPr="004A356B">
        <w:rPr>
          <w:rFonts w:ascii="Times New Roman" w:hAnsi="Times New Roman" w:cs="Times New Roman"/>
          <w:sz w:val="24"/>
          <w:szCs w:val="24"/>
        </w:rPr>
        <w:t>Положению</w:t>
      </w:r>
      <w:r w:rsidR="00567378" w:rsidRPr="004A356B">
        <w:rPr>
          <w:rFonts w:ascii="Times New Roman" w:hAnsi="Times New Roman" w:cs="Times New Roman"/>
          <w:sz w:val="24"/>
          <w:szCs w:val="24"/>
        </w:rPr>
        <w:t>.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Размер субсидии рассчитывается без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налога на добавленную стоимость. Для получателей субсидий,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</w:t>
      </w:r>
      <w:hyperlink r:id="rId24" w:history="1">
        <w:proofErr w:type="spellStart"/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>статьей</w:t>
        </w:r>
        <w:proofErr w:type="spellEnd"/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 xml:space="preserve"> 145</w:t>
        </w:r>
      </w:hyperlink>
      <w:r w:rsidRPr="004A356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в размер субсидии включается сумма налога на добавленную стоимость.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Размер субсидии на возмещение части затрат на поддержку собственного производства молока по ставке на 1 килограмм реализованного и (или) отгруженного на собственную переработку коровьего молока в физическом весе за счет средств областного бюджета по расходам,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произведенным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получателем субсидии за период с 1 декабря предшествующего года по 30 ноября текущего года, определяется по следующей формуле (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С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>):</w:t>
      </w:r>
    </w:p>
    <w:p w:rsidR="00567378" w:rsidRPr="004A356B" w:rsidRDefault="00567378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7378" w:rsidRPr="004A356B" w:rsidRDefault="00567378" w:rsidP="002E40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С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= V x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S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К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>, где:</w:t>
      </w:r>
    </w:p>
    <w:p w:rsidR="00567378" w:rsidRPr="004A356B" w:rsidRDefault="00567378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7378" w:rsidRPr="004A356B" w:rsidRDefault="00567378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V - объем реализованного и (или) отгруженного на собственную переработку коровьего молока в физическом весе;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S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- ставка субсидии, источником финансового обеспечения которой являются средства областного бюджета,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утвержденная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приказом Департамента;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К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48" w:history="1"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>коэффициент</w:t>
        </w:r>
      </w:hyperlink>
      <w:r w:rsidRPr="004A356B">
        <w:rPr>
          <w:rFonts w:ascii="Times New Roman" w:hAnsi="Times New Roman" w:cs="Times New Roman"/>
          <w:sz w:val="24"/>
          <w:szCs w:val="24"/>
        </w:rPr>
        <w:t xml:space="preserve"> продуктивности согласно приложению 1 к настоящему П</w:t>
      </w:r>
      <w:r w:rsidR="003D4B71" w:rsidRPr="004A356B">
        <w:rPr>
          <w:rFonts w:ascii="Times New Roman" w:hAnsi="Times New Roman" w:cs="Times New Roman"/>
          <w:sz w:val="24"/>
          <w:szCs w:val="24"/>
        </w:rPr>
        <w:t>оложению</w:t>
      </w:r>
      <w:r w:rsidRPr="004A356B">
        <w:rPr>
          <w:rFonts w:ascii="Times New Roman" w:hAnsi="Times New Roman" w:cs="Times New Roman"/>
          <w:sz w:val="24"/>
          <w:szCs w:val="24"/>
        </w:rPr>
        <w:t>.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Предельный размер субсидии не может превышать 95 процентов от фактических затрат получателя субсидии без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налога на добавленную стоимость.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Размер субсидии рассчитывается без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налога на добавленную стоимость. Для получателей субсидий,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</w:t>
      </w:r>
      <w:hyperlink r:id="rId25" w:history="1">
        <w:proofErr w:type="spellStart"/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>статьей</w:t>
        </w:r>
        <w:proofErr w:type="spellEnd"/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 xml:space="preserve"> 145</w:t>
        </w:r>
      </w:hyperlink>
      <w:r w:rsidRPr="004A356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в размер субсидии включается сумма налога на добавленную стоимость.</w:t>
      </w:r>
    </w:p>
    <w:p w:rsidR="00567378" w:rsidRPr="004A356B" w:rsidRDefault="000825BE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12</w:t>
      </w:r>
      <w:r w:rsidR="00567378" w:rsidRPr="004A356B">
        <w:rPr>
          <w:rFonts w:ascii="Times New Roman" w:hAnsi="Times New Roman" w:cs="Times New Roman"/>
          <w:sz w:val="24"/>
          <w:szCs w:val="24"/>
        </w:rPr>
        <w:t>. Размер субсидии на возмещение части затрат на поддержку собственного производства молока по ставке на 1 килограмм реализованного и (или) отгруженного на собственную переработку козьего молока, предоставляемой получателям субсидий за счет средств федерального и областного бюджетов, определяется по следующей формуле (</w:t>
      </w:r>
      <w:proofErr w:type="spellStart"/>
      <w:r w:rsidR="00567378" w:rsidRPr="004A356B">
        <w:rPr>
          <w:rFonts w:ascii="Times New Roman" w:hAnsi="Times New Roman" w:cs="Times New Roman"/>
          <w:sz w:val="24"/>
          <w:szCs w:val="24"/>
        </w:rPr>
        <w:t>С</w:t>
      </w:r>
      <w:r w:rsidR="00567378" w:rsidRPr="004A356B">
        <w:rPr>
          <w:rFonts w:ascii="Times New Roman" w:hAnsi="Times New Roman" w:cs="Times New Roman"/>
          <w:sz w:val="24"/>
          <w:szCs w:val="24"/>
          <w:vertAlign w:val="subscript"/>
        </w:rPr>
        <w:t>кз</w:t>
      </w:r>
      <w:proofErr w:type="spellEnd"/>
      <w:r w:rsidR="00567378" w:rsidRPr="004A356B">
        <w:rPr>
          <w:rFonts w:ascii="Times New Roman" w:hAnsi="Times New Roman" w:cs="Times New Roman"/>
          <w:sz w:val="24"/>
          <w:szCs w:val="24"/>
        </w:rPr>
        <w:t>):</w:t>
      </w:r>
    </w:p>
    <w:p w:rsidR="00567378" w:rsidRPr="004A356B" w:rsidRDefault="00567378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7378" w:rsidRPr="004A356B" w:rsidRDefault="00567378" w:rsidP="002E40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С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кз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С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кзфоб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С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кзоб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>, где:</w:t>
      </w:r>
    </w:p>
    <w:p w:rsidR="00567378" w:rsidRPr="004A356B" w:rsidRDefault="00567378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7378" w:rsidRPr="004A356B" w:rsidRDefault="00567378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С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кзфоб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- субсидия, источником финансового обеспечения которой являются средства федерального и областного бюджетов;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С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кзоб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- субсидия, источником финансового обеспечения которой являются средства областного бюджета.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Размер субсидии на возмещение части затрат на поддержку собственного производства молока по ставке на 1 килограмм реализованного и (или) отгруженного на собственную переработку козьего молока, предоставляемой получателям субсидий за счет средств федерального и областного бюджетов по затратам,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произведенным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получателем субсидии за период с 1 января текущего года по 30 сентября текущего года, определяется по следующей формуле (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С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кзфоб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>):</w:t>
      </w:r>
    </w:p>
    <w:p w:rsidR="00567378" w:rsidRPr="004A356B" w:rsidRDefault="00567378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7378" w:rsidRPr="004A356B" w:rsidRDefault="00567378" w:rsidP="002E40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С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кзфоб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V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кз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S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кз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К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>, где:</w:t>
      </w:r>
    </w:p>
    <w:p w:rsidR="00567378" w:rsidRPr="004A356B" w:rsidRDefault="00567378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7378" w:rsidRPr="004A356B" w:rsidRDefault="00567378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V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кз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- объем реализованного и (или) отгруженного на собственную переработку козьего молока в физическом весе;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S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кз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- ставка, источником финансового обеспечения которой являются средства федерального и областного бюджетов,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утвержденная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приказом Департамента;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К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- коэффициент малого предприятия. Для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реализованного и (или) отгруженного на собственную переработку молока для получателей субсидий, отвечающих установленным Федеральным </w:t>
      </w:r>
      <w:hyperlink r:id="rId26" w:history="1"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A356B">
        <w:rPr>
          <w:rFonts w:ascii="Times New Roman" w:hAnsi="Times New Roman" w:cs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 критериям малого предприятия,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К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= 1,3. Для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реализованного и (или) отгруженного на собственную переработку молока для получателей субсидий, не отвечающим установленным Федеральным </w:t>
      </w:r>
      <w:hyperlink r:id="rId27" w:history="1"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A356B">
        <w:rPr>
          <w:rFonts w:ascii="Times New Roman" w:hAnsi="Times New Roman" w:cs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 критериям малого предприятия,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Кмп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Предельный размер субсидии не может превышать 95 процентов от фактических затрат получателя субсидии без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налога на добавленную стоимость.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Размер субсидии рассчитывается без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налога на добавленную стоимость. Для получателей субсидий,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</w:t>
      </w:r>
      <w:hyperlink r:id="rId28" w:history="1">
        <w:proofErr w:type="spellStart"/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>статьей</w:t>
        </w:r>
        <w:proofErr w:type="spellEnd"/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 xml:space="preserve"> 145</w:t>
        </w:r>
      </w:hyperlink>
      <w:r w:rsidRPr="004A356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в размер субсидии включается сумма налога на добавленную стоимость.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Размер субсидии на возмещение части затрат на поддержку собственного производства молока по ставке на 1 килограмм реализованного и (или) отгруженного на собственную переработку козьего молока, предоставляемой получателям субсидий за счет средств областного бюджета по расходам,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произведенным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получателем субсидии за период с 1 декабря года предшествующего году по 30 ноября текущего года, определяется по следующей формуле (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С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кзоб</w:t>
      </w:r>
      <w:proofErr w:type="spellEnd"/>
      <w:r w:rsidR="000825BE" w:rsidRPr="004A356B">
        <w:rPr>
          <w:rFonts w:ascii="Times New Roman" w:hAnsi="Times New Roman" w:cs="Times New Roman"/>
          <w:sz w:val="24"/>
          <w:szCs w:val="24"/>
        </w:rPr>
        <w:t>):</w:t>
      </w:r>
    </w:p>
    <w:p w:rsidR="00567378" w:rsidRPr="004A356B" w:rsidRDefault="00567378" w:rsidP="002E40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С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кзоб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V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кз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S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окз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>, где:</w:t>
      </w:r>
    </w:p>
    <w:p w:rsidR="00567378" w:rsidRPr="004A356B" w:rsidRDefault="00567378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7378" w:rsidRPr="004A356B" w:rsidRDefault="00567378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V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кз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- объем реализованного и (или) отгруженного на собственную переработку козьего молока в физическом весе;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S</w:t>
      </w:r>
      <w:r w:rsidRPr="004A356B">
        <w:rPr>
          <w:rFonts w:ascii="Times New Roman" w:hAnsi="Times New Roman" w:cs="Times New Roman"/>
          <w:sz w:val="24"/>
          <w:szCs w:val="24"/>
          <w:vertAlign w:val="subscript"/>
        </w:rPr>
        <w:t>окз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- ставка субсидии, источником финансового обеспечения которой являются средства областного бюджета,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утвержденная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приказом Департамента.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Предельный размер субсидии не может превышать 95 процентов от фактических затрат получателя субсидии без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налога на добавленную стоимость.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Размер субсидии рассчитывается без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налога на добавленную стоимость. Для получателей субсидий,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</w:t>
      </w:r>
      <w:hyperlink r:id="rId29" w:history="1">
        <w:proofErr w:type="spellStart"/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>статьей</w:t>
        </w:r>
        <w:proofErr w:type="spellEnd"/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 xml:space="preserve"> 145</w:t>
        </w:r>
      </w:hyperlink>
      <w:r w:rsidRPr="004A356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в размер субсидии включается сумма налога на добавленную стоимость.</w:t>
      </w:r>
    </w:p>
    <w:p w:rsidR="00567378" w:rsidRPr="004A356B" w:rsidRDefault="000825BE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13</w:t>
      </w:r>
      <w:r w:rsidR="00567378" w:rsidRPr="004A356B">
        <w:rPr>
          <w:rFonts w:ascii="Times New Roman" w:hAnsi="Times New Roman" w:cs="Times New Roman"/>
          <w:sz w:val="24"/>
          <w:szCs w:val="24"/>
        </w:rPr>
        <w:t xml:space="preserve">. Для подтверждения соответствия требованиям к получателям субсидии на возмещение части затрат на поддержку собственного производства молока по ставке на 1 килограмм реализованного и (или) отгруженного получателем субсидии на собственную переработку коровьего молока получатели субсидий представляют в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="00567378" w:rsidRPr="004A356B">
        <w:rPr>
          <w:rFonts w:ascii="Times New Roman" w:hAnsi="Times New Roman" w:cs="Times New Roman"/>
          <w:sz w:val="24"/>
          <w:szCs w:val="24"/>
        </w:rPr>
        <w:t xml:space="preserve"> не позднее 10 </w:t>
      </w:r>
      <w:r w:rsidR="00567378" w:rsidRPr="004A356B">
        <w:rPr>
          <w:rFonts w:ascii="Times New Roman" w:hAnsi="Times New Roman" w:cs="Times New Roman"/>
          <w:sz w:val="24"/>
          <w:szCs w:val="24"/>
        </w:rPr>
        <w:lastRenderedPageBreak/>
        <w:t xml:space="preserve">декабря текущего года заявление о предоставлении субсидии по форме </w:t>
      </w:r>
      <w:r w:rsidR="003D4B71" w:rsidRPr="004A356B">
        <w:rPr>
          <w:rFonts w:ascii="Times New Roman" w:hAnsi="Times New Roman" w:cs="Times New Roman"/>
          <w:sz w:val="24"/>
          <w:szCs w:val="24"/>
        </w:rPr>
        <w:t xml:space="preserve">согласно приложению 2 к настоящему Положению </w:t>
      </w:r>
      <w:r w:rsidR="00567378" w:rsidRPr="004A356B">
        <w:rPr>
          <w:rFonts w:ascii="Times New Roman" w:hAnsi="Times New Roman" w:cs="Times New Roman"/>
          <w:sz w:val="24"/>
          <w:szCs w:val="24"/>
        </w:rPr>
        <w:t>с приложением следующих документов: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1) справка-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расчет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причитающихся субсидий по устанавливаемой Департаментом форме;</w:t>
      </w:r>
    </w:p>
    <w:p w:rsidR="00567378" w:rsidRPr="004A356B" w:rsidRDefault="003D4B71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2</w:t>
      </w:r>
      <w:r w:rsidR="00567378" w:rsidRPr="004A356B">
        <w:rPr>
          <w:rFonts w:ascii="Times New Roman" w:hAnsi="Times New Roman" w:cs="Times New Roman"/>
          <w:sz w:val="24"/>
          <w:szCs w:val="24"/>
        </w:rPr>
        <w:t xml:space="preserve">) </w:t>
      </w:r>
      <w:hyperlink w:anchor="P394" w:history="1">
        <w:r w:rsidR="009B07A4" w:rsidRPr="004A356B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="00567378" w:rsidRPr="004A356B">
        <w:rPr>
          <w:rFonts w:ascii="Times New Roman" w:hAnsi="Times New Roman" w:cs="Times New Roman"/>
          <w:sz w:val="24"/>
          <w:szCs w:val="24"/>
        </w:rPr>
        <w:t xml:space="preserve"> о фактически </w:t>
      </w:r>
      <w:proofErr w:type="spellStart"/>
      <w:r w:rsidR="00567378" w:rsidRPr="004A356B">
        <w:rPr>
          <w:rFonts w:ascii="Times New Roman" w:hAnsi="Times New Roman" w:cs="Times New Roman"/>
          <w:sz w:val="24"/>
          <w:szCs w:val="24"/>
        </w:rPr>
        <w:t>произведенных</w:t>
      </w:r>
      <w:proofErr w:type="spellEnd"/>
      <w:r w:rsidR="00567378" w:rsidRPr="004A356B">
        <w:rPr>
          <w:rFonts w:ascii="Times New Roman" w:hAnsi="Times New Roman" w:cs="Times New Roman"/>
          <w:sz w:val="24"/>
          <w:szCs w:val="24"/>
        </w:rPr>
        <w:t xml:space="preserve"> затратах на производство молок</w:t>
      </w:r>
      <w:r w:rsidR="009B07A4" w:rsidRPr="004A356B">
        <w:rPr>
          <w:rFonts w:ascii="Times New Roman" w:hAnsi="Times New Roman" w:cs="Times New Roman"/>
          <w:sz w:val="24"/>
          <w:szCs w:val="24"/>
        </w:rPr>
        <w:t>а по форме согласно приложению 3</w:t>
      </w:r>
      <w:r w:rsidR="00567378" w:rsidRPr="004A356B">
        <w:rPr>
          <w:rFonts w:ascii="Times New Roman" w:hAnsi="Times New Roman" w:cs="Times New Roman"/>
          <w:sz w:val="24"/>
          <w:szCs w:val="24"/>
        </w:rPr>
        <w:t xml:space="preserve"> к настоящему Порядку с приложением заверенных получателем субсидии копий документов, подтверждающих затраты получателя субсидии на производство молока;</w:t>
      </w:r>
    </w:p>
    <w:p w:rsidR="00567378" w:rsidRPr="004A356B" w:rsidRDefault="003D4B71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3</w:t>
      </w:r>
      <w:r w:rsidR="00567378" w:rsidRPr="004A356B">
        <w:rPr>
          <w:rFonts w:ascii="Times New Roman" w:hAnsi="Times New Roman" w:cs="Times New Roman"/>
          <w:sz w:val="24"/>
          <w:szCs w:val="24"/>
        </w:rPr>
        <w:t>) заверенные получателем субсидии копии: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по форме № 3-фермер «Сведения о производстве продукции животноводства и поголовье скота»), подтверждающего объем производства молока, наличие (сохранение) поголовья коров, за предшествующий год;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по форме № СП-51 «Отчет о движении скота и птицы на ферме» установленной формы на 1-е число периода, заявленного для предоставления субсидии, а также на 1-е число месяца, в котором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подается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заявление о предоставлении субсидии;</w:t>
      </w:r>
    </w:p>
    <w:p w:rsidR="00567378" w:rsidRPr="004A356B" w:rsidRDefault="002F335B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4</w:t>
      </w:r>
      <w:r w:rsidR="00567378" w:rsidRPr="004A356B">
        <w:rPr>
          <w:rFonts w:ascii="Times New Roman" w:hAnsi="Times New Roman" w:cs="Times New Roman"/>
          <w:sz w:val="24"/>
          <w:szCs w:val="24"/>
        </w:rPr>
        <w:t xml:space="preserve">) ведомость сдачи и </w:t>
      </w:r>
      <w:proofErr w:type="spellStart"/>
      <w:r w:rsidR="00567378" w:rsidRPr="004A356B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="00567378" w:rsidRPr="004A356B">
        <w:rPr>
          <w:rFonts w:ascii="Times New Roman" w:hAnsi="Times New Roman" w:cs="Times New Roman"/>
          <w:sz w:val="24"/>
          <w:szCs w:val="24"/>
        </w:rPr>
        <w:t xml:space="preserve"> молока за период, заявленный для предоставления субсидии, по форме, установленной приказом Департамента, подтверждающая объем реализованного и (или) отгруженного на собственную переработку молока;</w:t>
      </w:r>
    </w:p>
    <w:p w:rsidR="00567378" w:rsidRPr="004A356B" w:rsidRDefault="002F335B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5</w:t>
      </w:r>
      <w:r w:rsidR="00567378" w:rsidRPr="004A356B">
        <w:rPr>
          <w:rFonts w:ascii="Times New Roman" w:hAnsi="Times New Roman" w:cs="Times New Roman"/>
          <w:sz w:val="24"/>
          <w:szCs w:val="24"/>
        </w:rPr>
        <w:t xml:space="preserve">) информация о производстве молока, молочной продуктивности коров по форме, установленной приказом Департамента, подтверждающая молочную продуктивность коров к соответствующему периоду предшествующего года, за исключением сельскохозяйственных товаропроизводителей, которые начали хозяйственную деятельность по производству молока в </w:t>
      </w:r>
      <w:proofErr w:type="spellStart"/>
      <w:r w:rsidR="00567378" w:rsidRPr="004A356B">
        <w:rPr>
          <w:rFonts w:ascii="Times New Roman" w:hAnsi="Times New Roman" w:cs="Times New Roman"/>
          <w:sz w:val="24"/>
          <w:szCs w:val="24"/>
        </w:rPr>
        <w:t>отчетном</w:t>
      </w:r>
      <w:proofErr w:type="spellEnd"/>
      <w:r w:rsidR="00567378" w:rsidRPr="004A356B">
        <w:rPr>
          <w:rFonts w:ascii="Times New Roman" w:hAnsi="Times New Roman" w:cs="Times New Roman"/>
          <w:sz w:val="24"/>
          <w:szCs w:val="24"/>
        </w:rPr>
        <w:t xml:space="preserve"> финансовом году или в текущем году;</w:t>
      </w:r>
    </w:p>
    <w:p w:rsidR="00567378" w:rsidRPr="004A356B" w:rsidRDefault="002F335B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6</w:t>
      </w:r>
      <w:r w:rsidR="00567378" w:rsidRPr="004A356B">
        <w:rPr>
          <w:rFonts w:ascii="Times New Roman" w:hAnsi="Times New Roman" w:cs="Times New Roman"/>
          <w:sz w:val="24"/>
          <w:szCs w:val="24"/>
        </w:rPr>
        <w:t>) реестр документов, подтверждающих факт реализации и (или) отгрузки на собственную переработку молока за период, заявленный для предоставления субсидии, по устанавливаемой Департаментом форме;</w:t>
      </w:r>
    </w:p>
    <w:p w:rsidR="00567378" w:rsidRPr="004A356B" w:rsidRDefault="002F335B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7</w:t>
      </w:r>
      <w:r w:rsidR="00567378" w:rsidRPr="004A356B">
        <w:rPr>
          <w:rFonts w:ascii="Times New Roman" w:hAnsi="Times New Roman" w:cs="Times New Roman"/>
          <w:sz w:val="24"/>
          <w:szCs w:val="24"/>
        </w:rPr>
        <w:t>) получатели субсидий, реализующие мероприятия по борьбе с лейкозом крупного рогатого скота, при снижении численности поголовья коров дополнительно представляют: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отчет о выполнении мероприятий плана оздоровления неблагополучного хозяйства, фермы, стада за период, заявленный для предоставления субсидии;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заверенные получателем субсидии копии: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предписания государственной ветеринарной организации, входящей в систему государственной ветеринарной службы Российской Федерации, содержащего информацию о сдаче крупного рогатого скота на убой, в связи с наличием положительной реакции при исследовании на лейкоз крупного рогатого скота;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акта на выбытие животных и птицы (забой, прирезка и падеж) по форме № СП-54.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Получатели субсидий, являющиеся победителями конкурсных отборов по предоставлению грантов в форме субсидий на поддержку начинающих фермеров, грантов в форме субсидий на развитие семейной фермы согласно </w:t>
      </w:r>
      <w:hyperlink r:id="rId30" w:history="1"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4A356B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31.05.2012 № 205а «О предоставлении грантов в форме субсидий на поддержку начинающих фермеров и развитие семейных ферм в Томской области» (в редакции постановления Администрации Томской области от 24.04.2020 № 194а) и на развитие семейной животноводческой фермы согласно </w:t>
      </w:r>
      <w:hyperlink r:id="rId31" w:history="1"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4A356B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31.05.2012 № 205а «О предоставлении бюджетных средств на поддержку </w:t>
      </w:r>
      <w:r w:rsidRPr="004A356B">
        <w:rPr>
          <w:rFonts w:ascii="Times New Roman" w:hAnsi="Times New Roman" w:cs="Times New Roman"/>
          <w:sz w:val="24"/>
          <w:szCs w:val="24"/>
        </w:rPr>
        <w:lastRenderedPageBreak/>
        <w:t>начинающих фермеров и развитие семейных животноводческих ферм в Томской области» (в редакции постановления Администрации Томской области до 30.04.2020), грантов «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» в форме субсидий на реализацию проектов создания и (или) развития крестьянских (фермерских) хозяйств в соответствии с </w:t>
      </w:r>
      <w:hyperlink r:id="rId32" w:history="1"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A356B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13.05.2019 № 179а «О предоставлении грантов «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>» на реализацию проектов создания и (или) развития крестьянских (фермерских) хозяйств», победители конкурса «Томский фермер», а также другие получатели субсидий при строительстве, реконструкции и введении в эксплуатацию животноводческих комплексов и (или) ферм молочного направления не ранее 2016 года - дополнительно предоставляют заверенные получателем субсидии копии разрешений на строительство и реконструкцию объекта и ввод объекта в эксплуатацию.</w:t>
      </w:r>
    </w:p>
    <w:p w:rsidR="00567378" w:rsidRPr="004A356B" w:rsidRDefault="000825BE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14</w:t>
      </w:r>
      <w:r w:rsidR="00567378" w:rsidRPr="004A356B">
        <w:rPr>
          <w:rFonts w:ascii="Times New Roman" w:hAnsi="Times New Roman" w:cs="Times New Roman"/>
          <w:sz w:val="24"/>
          <w:szCs w:val="24"/>
        </w:rPr>
        <w:t xml:space="preserve">. Для подтверждения соответствия требованиям к получателям субсидии на возмещение части затрат на поддержку собственного производства молока по ставке на 1 килограмм реализованного и (или) отгруженного на собственную переработку козьего молока получатели субсидий представляют в </w:t>
      </w:r>
      <w:r w:rsidR="00951E28">
        <w:rPr>
          <w:rFonts w:ascii="Times New Roman" w:hAnsi="Times New Roman" w:cs="Times New Roman"/>
          <w:sz w:val="24"/>
          <w:szCs w:val="24"/>
        </w:rPr>
        <w:t>ГРБС</w:t>
      </w:r>
      <w:r w:rsidR="00567378" w:rsidRPr="004A356B">
        <w:rPr>
          <w:rFonts w:ascii="Times New Roman" w:hAnsi="Times New Roman" w:cs="Times New Roman"/>
          <w:sz w:val="24"/>
          <w:szCs w:val="24"/>
        </w:rPr>
        <w:t xml:space="preserve"> не позднее 10 декабря текущего года заявление о предоставлении субсидии по устанавливаемой Департаментом форме с приложением следующих документов: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1) справка-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расчет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причитающихся субсидий по утверждаемой Департаментом форме;</w:t>
      </w:r>
    </w:p>
    <w:p w:rsidR="00567378" w:rsidRPr="004A356B" w:rsidRDefault="009B07A4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2</w:t>
      </w:r>
      <w:r w:rsidR="00567378" w:rsidRPr="004A356B">
        <w:rPr>
          <w:rFonts w:ascii="Times New Roman" w:hAnsi="Times New Roman" w:cs="Times New Roman"/>
          <w:sz w:val="24"/>
          <w:szCs w:val="24"/>
        </w:rPr>
        <w:t xml:space="preserve">) </w:t>
      </w:r>
      <w:hyperlink w:anchor="P394" w:history="1">
        <w:r w:rsidR="00567378" w:rsidRPr="004A356B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="00567378" w:rsidRPr="004A356B">
        <w:rPr>
          <w:rFonts w:ascii="Times New Roman" w:hAnsi="Times New Roman" w:cs="Times New Roman"/>
          <w:sz w:val="24"/>
          <w:szCs w:val="24"/>
        </w:rPr>
        <w:t xml:space="preserve"> о фактически </w:t>
      </w:r>
      <w:proofErr w:type="spellStart"/>
      <w:r w:rsidR="00567378" w:rsidRPr="004A356B">
        <w:rPr>
          <w:rFonts w:ascii="Times New Roman" w:hAnsi="Times New Roman" w:cs="Times New Roman"/>
          <w:sz w:val="24"/>
          <w:szCs w:val="24"/>
        </w:rPr>
        <w:t>произведенных</w:t>
      </w:r>
      <w:proofErr w:type="spellEnd"/>
      <w:r w:rsidR="00567378" w:rsidRPr="004A356B">
        <w:rPr>
          <w:rFonts w:ascii="Times New Roman" w:hAnsi="Times New Roman" w:cs="Times New Roman"/>
          <w:sz w:val="24"/>
          <w:szCs w:val="24"/>
        </w:rPr>
        <w:t xml:space="preserve"> затратах на производство молок</w:t>
      </w:r>
      <w:r w:rsidR="002F335B" w:rsidRPr="004A356B">
        <w:rPr>
          <w:rFonts w:ascii="Times New Roman" w:hAnsi="Times New Roman" w:cs="Times New Roman"/>
          <w:sz w:val="24"/>
          <w:szCs w:val="24"/>
        </w:rPr>
        <w:t>а по форме согласно приложению 3</w:t>
      </w:r>
      <w:r w:rsidR="00567378" w:rsidRPr="004A356B">
        <w:rPr>
          <w:rFonts w:ascii="Times New Roman" w:hAnsi="Times New Roman" w:cs="Times New Roman"/>
          <w:sz w:val="24"/>
          <w:szCs w:val="24"/>
        </w:rPr>
        <w:t xml:space="preserve"> к настоящему По</w:t>
      </w:r>
      <w:r w:rsidRPr="004A356B">
        <w:rPr>
          <w:rFonts w:ascii="Times New Roman" w:hAnsi="Times New Roman" w:cs="Times New Roman"/>
          <w:sz w:val="24"/>
          <w:szCs w:val="24"/>
        </w:rPr>
        <w:t xml:space="preserve">ложению </w:t>
      </w:r>
      <w:r w:rsidR="00567378" w:rsidRPr="004A356B">
        <w:rPr>
          <w:rFonts w:ascii="Times New Roman" w:hAnsi="Times New Roman" w:cs="Times New Roman"/>
          <w:sz w:val="24"/>
          <w:szCs w:val="24"/>
        </w:rPr>
        <w:t>с приложением заверенных получателем субсидии копий документов, подтверждающих затраты получателя субсидии на производство молока;</w:t>
      </w:r>
    </w:p>
    <w:p w:rsidR="00567378" w:rsidRPr="004A356B" w:rsidRDefault="009B07A4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3</w:t>
      </w:r>
      <w:r w:rsidR="00567378" w:rsidRPr="004A356B">
        <w:rPr>
          <w:rFonts w:ascii="Times New Roman" w:hAnsi="Times New Roman" w:cs="Times New Roman"/>
          <w:sz w:val="24"/>
          <w:szCs w:val="24"/>
        </w:rPr>
        <w:t>) заверенные получателем субсидии копии: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по форме № 3-фермер «Сведения о производстве продукции животноводства и поголовье скота»), подтверждающего объем производства молока, наличие (сохранение) поголовья коров, за предшествующий год;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по форме № СП-51 «Отчет о движении скота и птицы на ферме» установленной формы на 1-е число периода, заявленного для предоставления субсидии, а также на 1-е число месяца, в котором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подается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заявление о предоставлении субсидии;</w:t>
      </w:r>
    </w:p>
    <w:p w:rsidR="00567378" w:rsidRPr="004A356B" w:rsidRDefault="009B07A4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4</w:t>
      </w:r>
      <w:r w:rsidR="00567378" w:rsidRPr="004A356B">
        <w:rPr>
          <w:rFonts w:ascii="Times New Roman" w:hAnsi="Times New Roman" w:cs="Times New Roman"/>
          <w:sz w:val="24"/>
          <w:szCs w:val="24"/>
        </w:rPr>
        <w:t xml:space="preserve">) ведомость сдачи и </w:t>
      </w:r>
      <w:proofErr w:type="spellStart"/>
      <w:r w:rsidR="00567378" w:rsidRPr="004A356B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="00567378" w:rsidRPr="004A356B">
        <w:rPr>
          <w:rFonts w:ascii="Times New Roman" w:hAnsi="Times New Roman" w:cs="Times New Roman"/>
          <w:sz w:val="24"/>
          <w:szCs w:val="24"/>
        </w:rPr>
        <w:t xml:space="preserve"> молока за период, заявленный для предоставления субсидии, по форме, установленной приказом Департамента, подтверждающая объем реализованного и (или) отгруженного на собственную переработку молока;</w:t>
      </w:r>
    </w:p>
    <w:p w:rsidR="00567378" w:rsidRPr="004A356B" w:rsidRDefault="009B07A4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5</w:t>
      </w:r>
      <w:r w:rsidR="00567378" w:rsidRPr="004A356B">
        <w:rPr>
          <w:rFonts w:ascii="Times New Roman" w:hAnsi="Times New Roman" w:cs="Times New Roman"/>
          <w:sz w:val="24"/>
          <w:szCs w:val="24"/>
        </w:rPr>
        <w:t xml:space="preserve">) информация о производстве молока, молочной продуктивности коз по форме, установленной приказом Департамента, подтверждающая молочную продуктивность коз к соответствующему периоду предшествующего года, за исключением сельскохозяйственных товаропроизводителей, которые начали хозяйственную деятельность по производству молока в </w:t>
      </w:r>
      <w:proofErr w:type="spellStart"/>
      <w:r w:rsidR="00567378" w:rsidRPr="004A356B">
        <w:rPr>
          <w:rFonts w:ascii="Times New Roman" w:hAnsi="Times New Roman" w:cs="Times New Roman"/>
          <w:sz w:val="24"/>
          <w:szCs w:val="24"/>
        </w:rPr>
        <w:t>отчетном</w:t>
      </w:r>
      <w:proofErr w:type="spellEnd"/>
      <w:r w:rsidR="00567378" w:rsidRPr="004A356B">
        <w:rPr>
          <w:rFonts w:ascii="Times New Roman" w:hAnsi="Times New Roman" w:cs="Times New Roman"/>
          <w:sz w:val="24"/>
          <w:szCs w:val="24"/>
        </w:rPr>
        <w:t xml:space="preserve"> финансовом году или в текущем году;</w:t>
      </w:r>
    </w:p>
    <w:p w:rsidR="00567378" w:rsidRPr="004A356B" w:rsidRDefault="009B07A4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6</w:t>
      </w:r>
      <w:r w:rsidR="00567378" w:rsidRPr="004A356B">
        <w:rPr>
          <w:rFonts w:ascii="Times New Roman" w:hAnsi="Times New Roman" w:cs="Times New Roman"/>
          <w:sz w:val="24"/>
          <w:szCs w:val="24"/>
        </w:rPr>
        <w:t>) реестр документов, подтверждающих факт реализации и (или) отгрузки на собственную переработку молока за период, заявленный для предоставления субсидии, по устанавливаемой Департаментом форме;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Получатели субсидий, являющиеся победителями конкурсных отборов по предоставлению грантов в форме субсидий на поддержку начинающих фермеров, грантов в форме субсидий на развитие семейной фермы согласно </w:t>
      </w:r>
      <w:hyperlink r:id="rId33" w:history="1"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4A356B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31.05.2012 № 205а «О предоставлении грантов в форме субсидий на поддержку начинающих фермеров и развитие семейных ферм в Томской области» (в редакции постановления Администрации Томской области от 24.04.2020 № 194а) и на развитие </w:t>
      </w:r>
      <w:r w:rsidRPr="004A356B">
        <w:rPr>
          <w:rFonts w:ascii="Times New Roman" w:hAnsi="Times New Roman" w:cs="Times New Roman"/>
          <w:sz w:val="24"/>
          <w:szCs w:val="24"/>
        </w:rPr>
        <w:lastRenderedPageBreak/>
        <w:t xml:space="preserve">семейной животноводческой фермы согласно </w:t>
      </w:r>
      <w:hyperlink r:id="rId34" w:history="1"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4A356B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31.05.2012 № 205а «О предоставлении бюджетных средств на поддержку начинающих фермеров и развитие семейных животноводческих ферм в Томской области» (в редакции постановления Администрации Томской области до 30.04.2020), грантов «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» в форме субсидий на реализацию проектов создания и (или) развития крестьянских (фермерских) хозяйств в соответствии с </w:t>
      </w:r>
      <w:hyperlink r:id="rId35" w:history="1">
        <w:r w:rsidRPr="004A356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A356B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13.05.2019 № 179а «О предоставлении грантов «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>» на реализацию проектов создания и (или) развития крестьянских (фермерских) хозяйств», победители конкурса «Томский фермер», а также другие получатели субсидий при строительстве, реконструкции и введении в эксплуатацию животноводческих комплексов и (или) ферм молочного направления не ранее 2016 года - дополнительно предоставляют заверенные получателем субсидии копии разрешений на строительство и реконструкцию объекта и ввод объекта в эксплуатацию.</w:t>
      </w:r>
    </w:p>
    <w:p w:rsidR="00567378" w:rsidRPr="004A356B" w:rsidRDefault="000825BE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15</w:t>
      </w:r>
      <w:r w:rsidR="00567378" w:rsidRPr="004A356B">
        <w:rPr>
          <w:rFonts w:ascii="Times New Roman" w:hAnsi="Times New Roman" w:cs="Times New Roman"/>
          <w:sz w:val="24"/>
          <w:szCs w:val="24"/>
        </w:rPr>
        <w:t>. Субсидии, источником финансового обеспечения которых являются средства федерального бюджета, предоставляются ежемесячно за период с 1 января по 30 сентября текущего года.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Субсидии, источником финансового обеспечения которых являются средства областного бюджета, предоставляются ежемесячно с 1 декабря предшествующего году получения субсидии по 30 ноября текущего года.</w:t>
      </w:r>
    </w:p>
    <w:p w:rsidR="00567378" w:rsidRPr="004A356B" w:rsidRDefault="00567378" w:rsidP="00951E2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 xml:space="preserve">Субсидии предоставляются по затратам, </w:t>
      </w:r>
      <w:proofErr w:type="spellStart"/>
      <w:r w:rsidRPr="004A356B">
        <w:rPr>
          <w:rFonts w:ascii="Times New Roman" w:hAnsi="Times New Roman" w:cs="Times New Roman"/>
          <w:sz w:val="24"/>
          <w:szCs w:val="24"/>
        </w:rPr>
        <w:t>произведенным</w:t>
      </w:r>
      <w:proofErr w:type="spellEnd"/>
      <w:r w:rsidRPr="004A356B">
        <w:rPr>
          <w:rFonts w:ascii="Times New Roman" w:hAnsi="Times New Roman" w:cs="Times New Roman"/>
          <w:sz w:val="24"/>
          <w:szCs w:val="24"/>
        </w:rPr>
        <w:t xml:space="preserve"> получателем субсидии за 12 месяцев, предшествующих дате подачи заявления о предоставлении субсидии.</w:t>
      </w:r>
    </w:p>
    <w:p w:rsidR="002F335B" w:rsidRPr="004A356B" w:rsidRDefault="002F335B" w:rsidP="00951E28">
      <w:pPr>
        <w:autoSpaceDE w:val="0"/>
        <w:autoSpaceDN w:val="0"/>
        <w:adjustRightInd w:val="0"/>
        <w:ind w:firstLine="567"/>
        <w:jc w:val="both"/>
      </w:pPr>
    </w:p>
    <w:p w:rsidR="00567378" w:rsidRPr="004A356B" w:rsidRDefault="00567378" w:rsidP="00951E28">
      <w:pPr>
        <w:autoSpaceDE w:val="0"/>
        <w:autoSpaceDN w:val="0"/>
        <w:adjustRightInd w:val="0"/>
        <w:ind w:firstLine="567"/>
        <w:jc w:val="both"/>
      </w:pPr>
      <w:r w:rsidRPr="004A356B">
        <w:t>Повторное предоставление субсидий в целях возмещения одних и тех же затрат не допускается.</w:t>
      </w:r>
    </w:p>
    <w:p w:rsidR="009F5A16" w:rsidRPr="004A356B" w:rsidRDefault="000825BE" w:rsidP="00951E28">
      <w:pPr>
        <w:autoSpaceDE w:val="0"/>
        <w:autoSpaceDN w:val="0"/>
        <w:adjustRightInd w:val="0"/>
        <w:ind w:firstLine="567"/>
        <w:jc w:val="both"/>
      </w:pPr>
      <w:r w:rsidRPr="004A356B">
        <w:t>16</w:t>
      </w:r>
      <w:r w:rsidR="009F5A16" w:rsidRPr="004A356B">
        <w:t xml:space="preserve">. </w:t>
      </w:r>
      <w:r w:rsidR="004D1F45">
        <w:t>ГРБС</w:t>
      </w:r>
      <w:r w:rsidR="009F5A16" w:rsidRPr="004A356B">
        <w:t xml:space="preserve"> составляет сводный реестр получателей субсидий (сводную справку-</w:t>
      </w:r>
      <w:proofErr w:type="spellStart"/>
      <w:r w:rsidR="009F5A16" w:rsidRPr="004A356B">
        <w:t>расчет</w:t>
      </w:r>
      <w:proofErr w:type="spellEnd"/>
      <w:r w:rsidR="009F5A16" w:rsidRPr="004A356B">
        <w:t xml:space="preserve"> предоставляемых субсидий) по устанавливаемой Департаментом форме, на основании которого перечисляет субсидию на </w:t>
      </w:r>
      <w:proofErr w:type="spellStart"/>
      <w:r w:rsidR="009F5A16" w:rsidRPr="004A356B">
        <w:t>расчетный</w:t>
      </w:r>
      <w:proofErr w:type="spellEnd"/>
      <w:r w:rsidR="009F5A16" w:rsidRPr="004A356B">
        <w:t xml:space="preserve"> счет получателя субсидии, открытый </w:t>
      </w:r>
      <w:r w:rsidR="00A365CF" w:rsidRPr="004A356B">
        <w:t>учреждениях Центрального банка Российской Федерации или в кредитных организациях</w:t>
      </w:r>
      <w:r w:rsidR="009F5A16" w:rsidRPr="004A356B">
        <w:t>.</w:t>
      </w:r>
    </w:p>
    <w:p w:rsidR="009F5A16" w:rsidRPr="004A356B" w:rsidRDefault="00B075EE" w:rsidP="00951E28">
      <w:pPr>
        <w:autoSpaceDE w:val="0"/>
        <w:autoSpaceDN w:val="0"/>
        <w:adjustRightInd w:val="0"/>
        <w:ind w:firstLine="567"/>
        <w:jc w:val="both"/>
      </w:pPr>
      <w:r w:rsidRPr="004A356B">
        <w:t>17</w:t>
      </w:r>
      <w:r w:rsidR="009F5A16" w:rsidRPr="004A356B">
        <w:t>. Результатом предоставления субсидии является сохранение и (или) увеличение производства</w:t>
      </w:r>
      <w:r w:rsidR="00826F36" w:rsidRPr="004A356B">
        <w:t xml:space="preserve"> (тонн) молока </w:t>
      </w:r>
      <w:r w:rsidR="009F5A16" w:rsidRPr="004A356B">
        <w:t>в сельскохозяйственных организациях, крестьянских (фермерских) хозяйствах, включая индивидуальных предпринимателей, текущего год</w:t>
      </w:r>
      <w:r w:rsidR="00A365CF" w:rsidRPr="004A356B">
        <w:t>а к уровню предшествующего года 100%.</w:t>
      </w:r>
    </w:p>
    <w:p w:rsidR="009F5A16" w:rsidRPr="004A356B" w:rsidRDefault="009F5A16" w:rsidP="00951E28">
      <w:pPr>
        <w:autoSpaceDE w:val="0"/>
        <w:autoSpaceDN w:val="0"/>
        <w:adjustRightInd w:val="0"/>
        <w:ind w:firstLine="567"/>
        <w:jc w:val="both"/>
      </w:pPr>
      <w:r w:rsidRPr="004A356B">
        <w:t xml:space="preserve">Показателем, необходимым для достижения результата предоставления субсидии, является производство </w:t>
      </w:r>
      <w:r w:rsidR="00826F36" w:rsidRPr="004A356B">
        <w:t xml:space="preserve">(тонн) </w:t>
      </w:r>
      <w:r w:rsidRPr="004A356B">
        <w:t>молока в сельскохозяйственных организациях, крестьянских (фермерских) хозяйствах, включая индивидуальных предпринимателей.</w:t>
      </w:r>
    </w:p>
    <w:p w:rsidR="009F5A16" w:rsidRPr="004A356B" w:rsidRDefault="009F5A16" w:rsidP="00951E28">
      <w:pPr>
        <w:autoSpaceDE w:val="0"/>
        <w:autoSpaceDN w:val="0"/>
        <w:adjustRightInd w:val="0"/>
        <w:ind w:firstLine="567"/>
        <w:jc w:val="both"/>
      </w:pPr>
      <w:r w:rsidRPr="004A356B">
        <w:t xml:space="preserve">Значение показателя, необходимого для достижения результата предоставления субсидии, устанавливается </w:t>
      </w:r>
      <w:r w:rsidR="004D1F45">
        <w:t>ГРБС</w:t>
      </w:r>
      <w:r w:rsidRPr="004A356B">
        <w:t xml:space="preserve"> в соглашении о предоставлении субсидии, </w:t>
      </w:r>
      <w:proofErr w:type="spellStart"/>
      <w:r w:rsidRPr="004A356B">
        <w:t>заключенном</w:t>
      </w:r>
      <w:proofErr w:type="spellEnd"/>
      <w:r w:rsidRPr="004A356B">
        <w:t xml:space="preserve"> между </w:t>
      </w:r>
      <w:r w:rsidR="004D1F45">
        <w:t>ГРБС</w:t>
      </w:r>
      <w:r w:rsidRPr="004A356B">
        <w:t xml:space="preserve"> и с получателем субсидии.</w:t>
      </w:r>
    </w:p>
    <w:p w:rsidR="00B075EE" w:rsidRPr="004A356B" w:rsidRDefault="00B075EE" w:rsidP="00951E28">
      <w:pPr>
        <w:autoSpaceDE w:val="0"/>
        <w:autoSpaceDN w:val="0"/>
        <w:adjustRightInd w:val="0"/>
        <w:ind w:left="5245" w:firstLine="567"/>
        <w:outlineLvl w:val="1"/>
      </w:pPr>
    </w:p>
    <w:p w:rsidR="00B075EE" w:rsidRPr="004A356B" w:rsidRDefault="00B075EE" w:rsidP="00951E28">
      <w:pPr>
        <w:autoSpaceDE w:val="0"/>
        <w:autoSpaceDN w:val="0"/>
        <w:adjustRightInd w:val="0"/>
        <w:ind w:left="5245" w:firstLine="567"/>
        <w:outlineLvl w:val="1"/>
      </w:pPr>
    </w:p>
    <w:p w:rsidR="00B075EE" w:rsidRPr="004A356B" w:rsidRDefault="00B075EE" w:rsidP="00951E28">
      <w:pPr>
        <w:autoSpaceDE w:val="0"/>
        <w:autoSpaceDN w:val="0"/>
        <w:adjustRightInd w:val="0"/>
        <w:ind w:left="5245" w:firstLine="567"/>
        <w:outlineLvl w:val="1"/>
      </w:pPr>
    </w:p>
    <w:p w:rsidR="00B075EE" w:rsidRPr="004A356B" w:rsidRDefault="00B075EE" w:rsidP="00951E28">
      <w:pPr>
        <w:autoSpaceDE w:val="0"/>
        <w:autoSpaceDN w:val="0"/>
        <w:adjustRightInd w:val="0"/>
        <w:ind w:left="5245" w:firstLine="567"/>
        <w:outlineLvl w:val="1"/>
      </w:pPr>
    </w:p>
    <w:p w:rsidR="00B075EE" w:rsidRPr="004A356B" w:rsidRDefault="00B075EE" w:rsidP="00951E28">
      <w:pPr>
        <w:autoSpaceDE w:val="0"/>
        <w:autoSpaceDN w:val="0"/>
        <w:adjustRightInd w:val="0"/>
        <w:ind w:left="5245" w:firstLine="567"/>
        <w:outlineLvl w:val="1"/>
      </w:pPr>
    </w:p>
    <w:p w:rsidR="00B075EE" w:rsidRPr="004A356B" w:rsidRDefault="00B075EE" w:rsidP="00951E28">
      <w:pPr>
        <w:autoSpaceDE w:val="0"/>
        <w:autoSpaceDN w:val="0"/>
        <w:adjustRightInd w:val="0"/>
        <w:ind w:left="5245" w:firstLine="567"/>
        <w:outlineLvl w:val="1"/>
      </w:pPr>
    </w:p>
    <w:p w:rsidR="00B075EE" w:rsidRPr="004A356B" w:rsidRDefault="00B075EE" w:rsidP="00951E28">
      <w:pPr>
        <w:autoSpaceDE w:val="0"/>
        <w:autoSpaceDN w:val="0"/>
        <w:adjustRightInd w:val="0"/>
        <w:ind w:left="5245" w:firstLine="567"/>
        <w:outlineLvl w:val="1"/>
      </w:pPr>
    </w:p>
    <w:p w:rsidR="00B075EE" w:rsidRPr="004A356B" w:rsidRDefault="00B075EE" w:rsidP="00951E28">
      <w:pPr>
        <w:autoSpaceDE w:val="0"/>
        <w:autoSpaceDN w:val="0"/>
        <w:adjustRightInd w:val="0"/>
        <w:ind w:left="5245" w:firstLine="567"/>
        <w:outlineLvl w:val="1"/>
      </w:pPr>
    </w:p>
    <w:p w:rsidR="00B075EE" w:rsidRPr="004A356B" w:rsidRDefault="00B075EE" w:rsidP="00951E28">
      <w:pPr>
        <w:autoSpaceDE w:val="0"/>
        <w:autoSpaceDN w:val="0"/>
        <w:adjustRightInd w:val="0"/>
        <w:ind w:left="5245" w:firstLine="567"/>
        <w:outlineLvl w:val="1"/>
      </w:pPr>
    </w:p>
    <w:p w:rsidR="00B075EE" w:rsidRPr="004A356B" w:rsidRDefault="00B075EE" w:rsidP="00951E28">
      <w:pPr>
        <w:autoSpaceDE w:val="0"/>
        <w:autoSpaceDN w:val="0"/>
        <w:adjustRightInd w:val="0"/>
        <w:ind w:left="5245" w:firstLine="567"/>
        <w:outlineLvl w:val="1"/>
      </w:pPr>
    </w:p>
    <w:p w:rsidR="00B075EE" w:rsidRDefault="00B075EE" w:rsidP="00951E28">
      <w:pPr>
        <w:autoSpaceDE w:val="0"/>
        <w:autoSpaceDN w:val="0"/>
        <w:adjustRightInd w:val="0"/>
        <w:ind w:left="5245" w:firstLine="567"/>
        <w:outlineLvl w:val="1"/>
      </w:pPr>
    </w:p>
    <w:p w:rsidR="002E40FA" w:rsidRDefault="002E40FA" w:rsidP="00951E28">
      <w:pPr>
        <w:autoSpaceDE w:val="0"/>
        <w:autoSpaceDN w:val="0"/>
        <w:adjustRightInd w:val="0"/>
        <w:ind w:left="5245" w:firstLine="567"/>
        <w:outlineLvl w:val="1"/>
      </w:pPr>
    </w:p>
    <w:p w:rsidR="002E40FA" w:rsidRPr="004A356B" w:rsidRDefault="002E40FA" w:rsidP="00951E28">
      <w:pPr>
        <w:autoSpaceDE w:val="0"/>
        <w:autoSpaceDN w:val="0"/>
        <w:adjustRightInd w:val="0"/>
        <w:ind w:left="5245" w:firstLine="567"/>
        <w:outlineLvl w:val="1"/>
      </w:pPr>
    </w:p>
    <w:p w:rsidR="00B075EE" w:rsidRPr="004A356B" w:rsidRDefault="00B075EE" w:rsidP="00951E28">
      <w:pPr>
        <w:autoSpaceDE w:val="0"/>
        <w:autoSpaceDN w:val="0"/>
        <w:adjustRightInd w:val="0"/>
        <w:outlineLvl w:val="1"/>
      </w:pPr>
    </w:p>
    <w:p w:rsidR="009F5A16" w:rsidRPr="004A356B" w:rsidRDefault="009F5A16" w:rsidP="00951E28">
      <w:pPr>
        <w:autoSpaceDE w:val="0"/>
        <w:autoSpaceDN w:val="0"/>
        <w:adjustRightInd w:val="0"/>
        <w:ind w:left="5670"/>
        <w:outlineLvl w:val="1"/>
      </w:pPr>
      <w:r w:rsidRPr="004A356B">
        <w:lastRenderedPageBreak/>
        <w:t>Приложение № 1</w:t>
      </w:r>
    </w:p>
    <w:p w:rsidR="009F5A16" w:rsidRPr="004A356B" w:rsidRDefault="009F5A16" w:rsidP="00951E28">
      <w:pPr>
        <w:autoSpaceDE w:val="0"/>
        <w:autoSpaceDN w:val="0"/>
        <w:adjustRightInd w:val="0"/>
        <w:ind w:left="5670"/>
      </w:pPr>
      <w:r w:rsidRPr="004A356B">
        <w:t xml:space="preserve">к Положению о предоставлении </w:t>
      </w:r>
    </w:p>
    <w:p w:rsidR="009F5A16" w:rsidRPr="004A356B" w:rsidRDefault="009F5A16" w:rsidP="00951E28">
      <w:pPr>
        <w:autoSpaceDE w:val="0"/>
        <w:autoSpaceDN w:val="0"/>
        <w:adjustRightInd w:val="0"/>
        <w:ind w:left="5670"/>
      </w:pPr>
      <w:r w:rsidRPr="004A356B">
        <w:t xml:space="preserve">субсидий на поддержку </w:t>
      </w:r>
      <w:r w:rsidR="00785FC5" w:rsidRPr="004A356B">
        <w:t>с</w:t>
      </w:r>
      <w:r w:rsidRPr="004A356B">
        <w:t>ельскохозяйственного</w:t>
      </w:r>
    </w:p>
    <w:p w:rsidR="009F5A16" w:rsidRPr="004A356B" w:rsidRDefault="009F5A16" w:rsidP="00951E28">
      <w:pPr>
        <w:autoSpaceDE w:val="0"/>
        <w:autoSpaceDN w:val="0"/>
        <w:adjustRightInd w:val="0"/>
        <w:ind w:left="5670"/>
      </w:pPr>
      <w:r w:rsidRPr="004A356B">
        <w:t xml:space="preserve">производства по отдельным подотраслям </w:t>
      </w:r>
    </w:p>
    <w:p w:rsidR="009F5A16" w:rsidRPr="004A356B" w:rsidRDefault="009F5A16" w:rsidP="00951E28">
      <w:pPr>
        <w:autoSpaceDE w:val="0"/>
        <w:autoSpaceDN w:val="0"/>
        <w:adjustRightInd w:val="0"/>
        <w:ind w:left="5670"/>
      </w:pPr>
      <w:r w:rsidRPr="004A356B">
        <w:t>растениеводства и животноводства из бюджета муниципального образования «Каргасокский район»</w:t>
      </w:r>
    </w:p>
    <w:p w:rsidR="009F5A16" w:rsidRPr="004A356B" w:rsidRDefault="009F5A16" w:rsidP="00951E28">
      <w:pPr>
        <w:autoSpaceDE w:val="0"/>
        <w:autoSpaceDN w:val="0"/>
        <w:adjustRightInd w:val="0"/>
        <w:ind w:left="5670" w:firstLine="567"/>
      </w:pPr>
    </w:p>
    <w:p w:rsidR="009F5A16" w:rsidRPr="004A356B" w:rsidRDefault="009F5A16" w:rsidP="00951E28">
      <w:pPr>
        <w:autoSpaceDE w:val="0"/>
        <w:autoSpaceDN w:val="0"/>
        <w:adjustRightInd w:val="0"/>
        <w:ind w:left="5670" w:firstLine="567"/>
        <w:jc w:val="both"/>
      </w:pPr>
    </w:p>
    <w:p w:rsidR="009F5A16" w:rsidRPr="004A356B" w:rsidRDefault="009F5A16" w:rsidP="00951E28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4A356B">
        <w:rPr>
          <w:rFonts w:eastAsia="Calibri"/>
          <w:bCs/>
        </w:rPr>
        <w:t>Коэффициент продуктивности</w:t>
      </w: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60"/>
        <w:gridCol w:w="1776"/>
        <w:gridCol w:w="1559"/>
        <w:gridCol w:w="1843"/>
        <w:gridCol w:w="1842"/>
      </w:tblGrid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 w:rsidRPr="004A356B">
              <w:t>N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Уровень молочной продуктивности коров за предшествующий год (килограмм)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Коэффициент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</w:p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Коэффициент 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</w:p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Коэффициент &lt;**&gt;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</w:p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Коэффициент &lt;***&gt;</w:t>
            </w:r>
          </w:p>
        </w:tc>
      </w:tr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 w:rsidRPr="004A356B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59"/>
              <w:jc w:val="center"/>
            </w:pPr>
            <w:r w:rsidRPr="004A356B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2"/>
              <w:jc w:val="center"/>
            </w:pPr>
            <w:r w:rsidRPr="004A356B">
              <w:t>6</w:t>
            </w:r>
          </w:p>
        </w:tc>
      </w:tr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DC2976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3000 - 3499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0,68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2"/>
              <w:jc w:val="center"/>
            </w:pPr>
            <w:r w:rsidRPr="004A356B">
              <w:t>0</w:t>
            </w:r>
          </w:p>
        </w:tc>
      </w:tr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 w:rsidRPr="004A356B">
              <w:t>2</w:t>
            </w:r>
            <w:r w:rsidR="00DC2976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3500 - 3999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0,91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2"/>
              <w:jc w:val="center"/>
            </w:pPr>
            <w:r w:rsidRPr="004A356B">
              <w:t>0,7</w:t>
            </w:r>
          </w:p>
        </w:tc>
      </w:tr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 w:rsidRPr="004A356B">
              <w:t>3</w:t>
            </w:r>
            <w:r w:rsidR="00DC2976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4000 - 4499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0,74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2"/>
              <w:jc w:val="center"/>
            </w:pPr>
            <w:r w:rsidRPr="004A356B">
              <w:t>0,82</w:t>
            </w:r>
          </w:p>
        </w:tc>
      </w:tr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 w:rsidRPr="004A356B">
              <w:t>4</w:t>
            </w:r>
            <w:r w:rsidR="00DC2976"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4500 - 4999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0,78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2"/>
              <w:jc w:val="center"/>
            </w:pPr>
            <w:r w:rsidRPr="004A356B">
              <w:t>0,91</w:t>
            </w:r>
          </w:p>
        </w:tc>
      </w:tr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 w:rsidRPr="004A356B">
              <w:t>5</w:t>
            </w:r>
            <w:r w:rsidR="00DC2976"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5000 - 5499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0,82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2"/>
              <w:jc w:val="center"/>
            </w:pPr>
            <w:r w:rsidRPr="004A356B">
              <w:t>0,95</w:t>
            </w:r>
          </w:p>
        </w:tc>
      </w:tr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 w:rsidRPr="004A356B">
              <w:t>6</w:t>
            </w:r>
            <w:r w:rsidR="00DC2976"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5500 - 5999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0,95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2"/>
              <w:jc w:val="center"/>
            </w:pPr>
            <w:r w:rsidRPr="004A356B">
              <w:t>0,99</w:t>
            </w:r>
          </w:p>
        </w:tc>
      </w:tr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 w:rsidRPr="004A356B">
              <w:t>7</w:t>
            </w:r>
            <w:r w:rsidR="00DC2976"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6000 - 6499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0,95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0,99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2"/>
              <w:jc w:val="center"/>
            </w:pPr>
            <w:r w:rsidRPr="004A356B">
              <w:t>1,07</w:t>
            </w:r>
          </w:p>
        </w:tc>
      </w:tr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 w:rsidRPr="004A356B">
              <w:t>8</w:t>
            </w:r>
            <w:r w:rsidR="00DC2976"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6500 - 6999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2"/>
              <w:jc w:val="center"/>
            </w:pPr>
            <w:r w:rsidRPr="004A356B">
              <w:t>1,15</w:t>
            </w:r>
          </w:p>
        </w:tc>
      </w:tr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 w:rsidRPr="004A356B">
              <w:t>9</w:t>
            </w:r>
            <w:r w:rsidR="00DC2976"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7000 - 7499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0"/>
              <w:jc w:val="center"/>
            </w:pPr>
            <w:r w:rsidRPr="004A356B">
              <w:t>1,56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2"/>
              <w:jc w:val="center"/>
            </w:pPr>
            <w:r w:rsidRPr="004A356B">
              <w:t>1,31</w:t>
            </w:r>
          </w:p>
        </w:tc>
      </w:tr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 w:rsidRPr="004A356B">
              <w:t>1</w:t>
            </w:r>
            <w:r w:rsidR="00DC2976"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7500 - 7999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0"/>
              <w:jc w:val="center"/>
            </w:pPr>
            <w:r w:rsidRPr="004A356B">
              <w:t>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2"/>
              <w:jc w:val="center"/>
            </w:pPr>
            <w:r w:rsidRPr="004A356B">
              <w:t>1,39</w:t>
            </w:r>
          </w:p>
        </w:tc>
      </w:tr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 w:rsidRPr="004A356B">
              <w:t>1</w:t>
            </w:r>
            <w:r w:rsidR="00DC2976"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8000 - 8499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0"/>
              <w:jc w:val="center"/>
            </w:pPr>
            <w:r w:rsidRPr="004A356B">
              <w:t>1,64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2"/>
              <w:jc w:val="center"/>
            </w:pPr>
            <w:r w:rsidRPr="004A356B">
              <w:t>1,47</w:t>
            </w:r>
          </w:p>
        </w:tc>
      </w:tr>
      <w:tr w:rsidR="00583E7C" w:rsidRPr="004A356B" w:rsidTr="0069011C">
        <w:trPr>
          <w:trHeight w:val="6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 w:rsidRPr="004A356B">
              <w:t>1</w:t>
            </w:r>
            <w:r w:rsidR="00DC2976"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8500 - 8999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0"/>
              <w:jc w:val="center"/>
            </w:pPr>
            <w:r w:rsidRPr="004A356B">
              <w:t>1,81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1,51</w:t>
            </w:r>
          </w:p>
        </w:tc>
      </w:tr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 w:rsidRPr="004A356B">
              <w:lastRenderedPageBreak/>
              <w:t>1</w:t>
            </w:r>
            <w:r w:rsidR="00DC2976"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9000 - 9499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0"/>
              <w:jc w:val="center"/>
            </w:pPr>
            <w:r w:rsidRPr="004A356B">
              <w:t>1,97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1,64</w:t>
            </w:r>
          </w:p>
        </w:tc>
      </w:tr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 w:rsidRPr="004A356B">
              <w:t>1</w:t>
            </w:r>
            <w:r w:rsidR="00DC2976"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9500 - 9999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0"/>
              <w:jc w:val="center"/>
            </w:pPr>
            <w:r w:rsidRPr="004A356B">
              <w:t>2,05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1,69</w:t>
            </w:r>
          </w:p>
        </w:tc>
      </w:tr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 w:rsidRPr="004A356B">
              <w:t>1</w:t>
            </w:r>
            <w:r w:rsidR="00DC2976"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10000 - 10499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0"/>
              <w:jc w:val="center"/>
            </w:pPr>
            <w:r w:rsidRPr="004A356B">
              <w:t>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1,73</w:t>
            </w:r>
          </w:p>
        </w:tc>
      </w:tr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 w:rsidRPr="004A356B">
              <w:t>1</w:t>
            </w:r>
            <w:r w:rsidR="00DC2976"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10500 - 10999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0"/>
              <w:jc w:val="center"/>
            </w:pPr>
            <w:r w:rsidRPr="004A356B">
              <w:t>2,14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1,77</w:t>
            </w:r>
          </w:p>
        </w:tc>
      </w:tr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 w:rsidRPr="004A356B">
              <w:t>1</w:t>
            </w:r>
            <w:r w:rsidR="00DC2976"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11000 - 11499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0"/>
              <w:jc w:val="center"/>
            </w:pPr>
            <w:r w:rsidRPr="004A356B">
              <w:t>2,22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1,81</w:t>
            </w:r>
          </w:p>
        </w:tc>
      </w:tr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 w:rsidRPr="004A356B">
              <w:t>1</w:t>
            </w:r>
            <w:r w:rsidR="00DC2976"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11500 - 11999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0"/>
              <w:jc w:val="center"/>
            </w:pPr>
            <w:r w:rsidRPr="004A356B">
              <w:t>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1,85</w:t>
            </w:r>
          </w:p>
        </w:tc>
      </w:tr>
      <w:tr w:rsidR="00583E7C" w:rsidRPr="004A356B" w:rsidTr="00583E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69011C" w:rsidP="00951E28">
            <w:pPr>
              <w:autoSpaceDE w:val="0"/>
              <w:autoSpaceDN w:val="0"/>
              <w:adjustRightInd w:val="0"/>
              <w:ind w:firstLine="567"/>
              <w:jc w:val="center"/>
            </w:pPr>
            <w:r>
              <w:t>119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12000 и выше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ind w:hanging="60"/>
              <w:jc w:val="center"/>
            </w:pPr>
            <w:r w:rsidRPr="004A356B">
              <w:t>2,38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7C" w:rsidRPr="004A356B" w:rsidRDefault="00583E7C" w:rsidP="00951E28">
            <w:pPr>
              <w:autoSpaceDE w:val="0"/>
              <w:autoSpaceDN w:val="0"/>
              <w:adjustRightInd w:val="0"/>
              <w:jc w:val="center"/>
            </w:pPr>
            <w:r w:rsidRPr="004A356B">
              <w:t>1,89</w:t>
            </w:r>
          </w:p>
        </w:tc>
      </w:tr>
    </w:tbl>
    <w:p w:rsidR="009F5A16" w:rsidRPr="004A356B" w:rsidRDefault="009F5A16" w:rsidP="00951E28">
      <w:pPr>
        <w:autoSpaceDE w:val="0"/>
        <w:autoSpaceDN w:val="0"/>
        <w:adjustRightInd w:val="0"/>
        <w:jc w:val="both"/>
        <w:rPr>
          <w:rFonts w:eastAsia="Calibri"/>
          <w:color w:val="FF0000"/>
        </w:rPr>
      </w:pPr>
    </w:p>
    <w:p w:rsidR="009F5A16" w:rsidRPr="004A356B" w:rsidRDefault="009F5A16" w:rsidP="00951E2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A356B">
        <w:rPr>
          <w:rFonts w:eastAsia="Calibri"/>
        </w:rPr>
        <w:t xml:space="preserve">* Применяется для </w:t>
      </w:r>
      <w:proofErr w:type="spellStart"/>
      <w:r w:rsidRPr="004A356B">
        <w:rPr>
          <w:rFonts w:eastAsia="Calibri"/>
        </w:rPr>
        <w:t>расчета</w:t>
      </w:r>
      <w:proofErr w:type="spellEnd"/>
      <w:r w:rsidRPr="004A356B">
        <w:rPr>
          <w:rFonts w:eastAsia="Calibri"/>
        </w:rPr>
        <w:t xml:space="preserve"> размера субсидии для получателей субсидий, являющихся крестьянскими (фермерским) хозяйствами, индивидуальными предпринимателями;</w:t>
      </w:r>
    </w:p>
    <w:p w:rsidR="009F5A16" w:rsidRPr="004A356B" w:rsidRDefault="00A00928" w:rsidP="00951E28">
      <w:pPr>
        <w:autoSpaceDE w:val="0"/>
        <w:autoSpaceDN w:val="0"/>
        <w:adjustRightInd w:val="0"/>
        <w:ind w:firstLine="567"/>
        <w:jc w:val="both"/>
      </w:pPr>
      <w:r w:rsidRPr="004A356B">
        <w:t xml:space="preserve">&lt;**&gt; Применяется для </w:t>
      </w:r>
      <w:proofErr w:type="spellStart"/>
      <w:r w:rsidRPr="004A356B">
        <w:t>расчета</w:t>
      </w:r>
      <w:proofErr w:type="spellEnd"/>
      <w:r w:rsidRPr="004A356B">
        <w:t xml:space="preserve"> размера субсидии для получателей субсидий, являющихся победителями конкурсных отборов по предоставлению грантов в форме субсидий на поддержку начинающих фермеров, грантов в форме субсидий на развитие семейной фермы согласно </w:t>
      </w:r>
      <w:hyperlink r:id="rId36" w:history="1">
        <w:r w:rsidRPr="004A356B">
          <w:rPr>
            <w:color w:val="0000FF"/>
          </w:rPr>
          <w:t>постановлению</w:t>
        </w:r>
      </w:hyperlink>
      <w:r w:rsidRPr="004A356B">
        <w:t xml:space="preserve"> Администрации Томской области от 31.05.2012 N 205а "О предоставлении грантов в форме субсидий на поддержку начинающих фермеров и развитие семейных ферм в Томской области" (в редакции постановления Администрации Томской области от 24.04.2020 N 194а) и на развитие семейной животноводческой фермы согласно постановлению Администрации Томской области от 31.05.2012 N 205а "О предоставлении бюджетных средств на поддержку начинающих фермеров и развитие семейных животноводческих ферм в Томской области" (в редакции постановления Администрации Томской области до 30.04.2020), грантов "</w:t>
      </w:r>
      <w:proofErr w:type="spellStart"/>
      <w:r w:rsidRPr="004A356B">
        <w:t>Агростартап</w:t>
      </w:r>
      <w:proofErr w:type="spellEnd"/>
      <w:r w:rsidRPr="004A356B">
        <w:t xml:space="preserve">" в форме субсидий на реализацию проектов создания и (или) развития крестьянских (фермерских) хозяйств в соответствии с </w:t>
      </w:r>
      <w:hyperlink r:id="rId37" w:history="1">
        <w:r w:rsidRPr="004A356B">
          <w:rPr>
            <w:color w:val="0000FF"/>
          </w:rPr>
          <w:t>постановлением</w:t>
        </w:r>
      </w:hyperlink>
      <w:r w:rsidRPr="004A356B">
        <w:t xml:space="preserve"> Администрации Томской области от 13.05.2019 N 179а "О предоставлении грантов "</w:t>
      </w:r>
      <w:proofErr w:type="spellStart"/>
      <w:r w:rsidRPr="004A356B">
        <w:t>Агростартап</w:t>
      </w:r>
      <w:proofErr w:type="spellEnd"/>
      <w:r w:rsidRPr="004A356B">
        <w:t>" на реализацию проектов создания и (или) развития крестьянских (фермерских) хозяйств", победителями конкурса "Томский фермер" при строительстве и введении в эксплуатацию объектов животноводческих комплексов (помещений для содержания крупного рогатого скота) и (или) ферм молочного направления - в течение 5 лет, начиная с первого числа месяца, следующего за месяцем ввода объекта в эксплуатацию.</w:t>
      </w: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both"/>
      </w:pPr>
      <w:r w:rsidRPr="004A356B">
        <w:t xml:space="preserve">&lt;***&gt; Применяется для </w:t>
      </w:r>
      <w:proofErr w:type="spellStart"/>
      <w:r w:rsidRPr="004A356B">
        <w:t>расчета</w:t>
      </w:r>
      <w:proofErr w:type="spellEnd"/>
      <w:r w:rsidRPr="004A356B">
        <w:t xml:space="preserve"> размера субсидии для получателей субсидий при строительстве, реконструкции и введении в эксплуатацию объектов животноводческих комплексов (помещений для содержания крупного рогатого скота) и (или) ферм молочного направления - в течение 5 лет, начиная с первого числа месяца, следующего за месяцем ввода объекта в эксплуатацию.</w:t>
      </w:r>
    </w:p>
    <w:p w:rsidR="009F5A16" w:rsidRPr="004A356B" w:rsidRDefault="009F5A16" w:rsidP="00951E28">
      <w:pPr>
        <w:ind w:firstLine="567"/>
        <w:jc w:val="both"/>
        <w:rPr>
          <w:color w:val="FF0000"/>
        </w:rPr>
      </w:pPr>
    </w:p>
    <w:p w:rsidR="009F5A16" w:rsidRPr="004A356B" w:rsidRDefault="009F5A16" w:rsidP="00951E28">
      <w:pPr>
        <w:ind w:firstLine="567"/>
        <w:rPr>
          <w:color w:val="FF0000"/>
        </w:rPr>
      </w:pPr>
      <w:r w:rsidRPr="004A356B">
        <w:rPr>
          <w:color w:val="FF0000"/>
        </w:rPr>
        <w:br w:type="page"/>
      </w:r>
    </w:p>
    <w:p w:rsidR="009F5A16" w:rsidRPr="004A356B" w:rsidRDefault="009F5A16" w:rsidP="00951E28">
      <w:pPr>
        <w:autoSpaceDE w:val="0"/>
        <w:autoSpaceDN w:val="0"/>
        <w:adjustRightInd w:val="0"/>
        <w:ind w:left="5670"/>
        <w:outlineLvl w:val="1"/>
      </w:pPr>
      <w:r w:rsidRPr="004A356B">
        <w:lastRenderedPageBreak/>
        <w:t>Приложение № 2</w:t>
      </w:r>
    </w:p>
    <w:p w:rsidR="009F5A16" w:rsidRPr="004A356B" w:rsidRDefault="009F5A16" w:rsidP="00951E28">
      <w:pPr>
        <w:autoSpaceDE w:val="0"/>
        <w:autoSpaceDN w:val="0"/>
        <w:adjustRightInd w:val="0"/>
        <w:ind w:left="5670"/>
      </w:pPr>
      <w:r w:rsidRPr="004A356B">
        <w:t xml:space="preserve">к Положению о предоставлении </w:t>
      </w:r>
    </w:p>
    <w:p w:rsidR="009F5A16" w:rsidRPr="004A356B" w:rsidRDefault="009F5A16" w:rsidP="00951E28">
      <w:pPr>
        <w:autoSpaceDE w:val="0"/>
        <w:autoSpaceDN w:val="0"/>
        <w:adjustRightInd w:val="0"/>
        <w:ind w:left="5670"/>
      </w:pPr>
      <w:r w:rsidRPr="004A356B">
        <w:t>субсидий на поддержку сельскохозяйственного</w:t>
      </w:r>
    </w:p>
    <w:p w:rsidR="009F5A16" w:rsidRPr="004A356B" w:rsidRDefault="009F5A16" w:rsidP="00951E28">
      <w:pPr>
        <w:autoSpaceDE w:val="0"/>
        <w:autoSpaceDN w:val="0"/>
        <w:adjustRightInd w:val="0"/>
        <w:ind w:left="5670"/>
      </w:pPr>
      <w:r w:rsidRPr="004A356B">
        <w:t xml:space="preserve">производства по отдельным подотраслям </w:t>
      </w:r>
    </w:p>
    <w:p w:rsidR="009F5A16" w:rsidRPr="004A356B" w:rsidRDefault="009F5A16" w:rsidP="00951E28">
      <w:pPr>
        <w:autoSpaceDE w:val="0"/>
        <w:autoSpaceDN w:val="0"/>
        <w:adjustRightInd w:val="0"/>
        <w:ind w:left="5670"/>
      </w:pPr>
      <w:r w:rsidRPr="004A356B">
        <w:t>растениеводства и животноводства из бюджета муниципального образования «Каргасокский район»</w:t>
      </w:r>
    </w:p>
    <w:p w:rsidR="009F5A16" w:rsidRPr="004A356B" w:rsidRDefault="009F5A16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5A16" w:rsidRPr="004A356B" w:rsidRDefault="009F5A16" w:rsidP="00951E2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________ от </w:t>
      </w:r>
      <w:r w:rsidRPr="004A356B">
        <w:rPr>
          <w:rFonts w:ascii="Times New Roman" w:hAnsi="Times New Roman" w:cs="Times New Roman"/>
          <w:sz w:val="24"/>
          <w:szCs w:val="24"/>
        </w:rPr>
        <w:t>«</w:t>
      </w:r>
      <w:r w:rsidRPr="004A356B">
        <w:rPr>
          <w:rFonts w:ascii="Times New Roman" w:hAnsi="Times New Roman" w:cs="Times New Roman"/>
          <w:b w:val="0"/>
          <w:sz w:val="24"/>
          <w:szCs w:val="24"/>
        </w:rPr>
        <w:t>_____</w:t>
      </w:r>
      <w:r w:rsidRPr="004A356B">
        <w:rPr>
          <w:rFonts w:ascii="Times New Roman" w:hAnsi="Times New Roman" w:cs="Times New Roman"/>
          <w:sz w:val="24"/>
          <w:szCs w:val="24"/>
        </w:rPr>
        <w:t xml:space="preserve">» </w:t>
      </w:r>
      <w:r w:rsidRPr="004A356B">
        <w:rPr>
          <w:rFonts w:ascii="Times New Roman" w:hAnsi="Times New Roman" w:cs="Times New Roman"/>
          <w:b w:val="0"/>
          <w:sz w:val="24"/>
          <w:szCs w:val="24"/>
        </w:rPr>
        <w:t>_____________________ 20___ г.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 xml:space="preserve"> *</w:t>
      </w:r>
    </w:p>
    <w:p w:rsidR="009F5A16" w:rsidRPr="004A356B" w:rsidRDefault="009F5A16" w:rsidP="00951E28">
      <w:pPr>
        <w:pStyle w:val="ConsPlusTitle"/>
        <w:widowControl/>
        <w:ind w:left="-426" w:firstLine="567"/>
        <w:rPr>
          <w:rFonts w:ascii="Times New Roman" w:hAnsi="Times New Roman" w:cs="Times New Roman"/>
          <w:b w:val="0"/>
          <w:sz w:val="24"/>
          <w:szCs w:val="24"/>
        </w:rPr>
      </w:pPr>
    </w:p>
    <w:p w:rsidR="009F5A16" w:rsidRPr="004A356B" w:rsidRDefault="009F5A16" w:rsidP="00951E28">
      <w:pPr>
        <w:pStyle w:val="ConsPlusTitle"/>
        <w:widowControl/>
        <w:ind w:left="-426" w:firstLine="567"/>
        <w:rPr>
          <w:rFonts w:ascii="Times New Roman" w:hAnsi="Times New Roman" w:cs="Times New Roman"/>
          <w:b w:val="0"/>
          <w:sz w:val="24"/>
          <w:szCs w:val="24"/>
        </w:rPr>
      </w:pPr>
    </w:p>
    <w:p w:rsidR="009F5A16" w:rsidRPr="004A356B" w:rsidRDefault="009F5A16" w:rsidP="00951E28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sz w:val="24"/>
          <w:szCs w:val="24"/>
        </w:rPr>
        <w:t>В Администрацию Каргасокского района Томской области</w:t>
      </w:r>
    </w:p>
    <w:p w:rsidR="009F5A16" w:rsidRPr="004A356B" w:rsidRDefault="009F5A16" w:rsidP="00951E28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sz w:val="24"/>
          <w:szCs w:val="24"/>
        </w:rPr>
        <w:t xml:space="preserve">Место нахождение: с. Каргасок, </w:t>
      </w:r>
    </w:p>
    <w:p w:rsidR="009F5A16" w:rsidRPr="004A356B" w:rsidRDefault="009F5A16" w:rsidP="00951E28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sz w:val="24"/>
          <w:szCs w:val="24"/>
        </w:rPr>
        <w:t>ул. Пушкина, 31</w:t>
      </w:r>
    </w:p>
    <w:p w:rsidR="009F5A16" w:rsidRPr="004A356B" w:rsidRDefault="009F5A16" w:rsidP="00951E28">
      <w:pPr>
        <w:pStyle w:val="ConsPlusTitle"/>
        <w:widowControl/>
        <w:ind w:left="4678" w:firstLine="567"/>
        <w:rPr>
          <w:rFonts w:ascii="Times New Roman" w:hAnsi="Times New Roman" w:cs="Times New Roman"/>
          <w:b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sz w:val="24"/>
          <w:szCs w:val="24"/>
        </w:rPr>
        <w:t>_______________________________</w:t>
      </w:r>
    </w:p>
    <w:p w:rsidR="009F5A16" w:rsidRPr="004A356B" w:rsidRDefault="009F5A16" w:rsidP="00951E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(наименование заявителя)</w:t>
      </w:r>
    </w:p>
    <w:p w:rsidR="009F5A16" w:rsidRPr="004A356B" w:rsidRDefault="009F5A16" w:rsidP="00951E28">
      <w:pPr>
        <w:pStyle w:val="ConsPlusTitle"/>
        <w:widowControl/>
        <w:ind w:left="-426"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5A16" w:rsidRPr="004A356B" w:rsidRDefault="009F5A16" w:rsidP="00951E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Заявление о предоставлении субсидии </w:t>
      </w:r>
    </w:p>
    <w:p w:rsidR="009F5A16" w:rsidRPr="004A356B" w:rsidRDefault="009F5A16" w:rsidP="00951E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sz w:val="24"/>
          <w:szCs w:val="24"/>
        </w:rPr>
        <w:t>Прошу предоставить государственную поддержку в соответствии с постановлением Администрации Томской области от 29.12.2017 №</w:t>
      </w:r>
      <w:r w:rsidRPr="004A3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56B">
        <w:rPr>
          <w:rFonts w:ascii="Times New Roman" w:hAnsi="Times New Roman" w:cs="Times New Roman"/>
          <w:sz w:val="24"/>
          <w:szCs w:val="24"/>
        </w:rPr>
        <w:t>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производства», постановлением Администрации Каргасокского района от</w:t>
      </w:r>
      <w:r w:rsidR="00F7621A">
        <w:rPr>
          <w:rFonts w:ascii="Times New Roman" w:hAnsi="Times New Roman" w:cs="Times New Roman"/>
          <w:sz w:val="24"/>
          <w:szCs w:val="24"/>
        </w:rPr>
        <w:t>_____№ _____</w:t>
      </w:r>
      <w:r w:rsidRPr="004A356B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«Каргасокский район» </w:t>
      </w:r>
      <w:r w:rsidRPr="004A356B">
        <w:rPr>
          <w:rFonts w:ascii="Times New Roman" w:hAnsi="Times New Roman" w:cs="Times New Roman"/>
          <w:bCs/>
          <w:sz w:val="24"/>
          <w:szCs w:val="24"/>
        </w:rPr>
        <w:t>в виде</w:t>
      </w:r>
      <w:r w:rsidRPr="004A356B">
        <w:rPr>
          <w:rFonts w:ascii="Times New Roman" w:hAnsi="Times New Roman" w:cs="Times New Roman"/>
          <w:sz w:val="24"/>
          <w:szCs w:val="24"/>
        </w:rPr>
        <w:t xml:space="preserve"> субсидии по направлению:  </w:t>
      </w:r>
    </w:p>
    <w:p w:rsidR="009F5A16" w:rsidRPr="004A356B" w:rsidRDefault="009F5A16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_______________________________________________________________________</w:t>
      </w:r>
    </w:p>
    <w:p w:rsidR="009F5A16" w:rsidRPr="004A356B" w:rsidRDefault="009F5A16" w:rsidP="00951E28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(указать направление государственной поддержки)</w:t>
      </w:r>
    </w:p>
    <w:p w:rsidR="009F5A16" w:rsidRPr="004A356B" w:rsidRDefault="009F5A16" w:rsidP="00951E28">
      <w:pPr>
        <w:pStyle w:val="ConsPlusTitle"/>
        <w:widowControl/>
        <w:ind w:left="-426"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"/>
        <w:gridCol w:w="5072"/>
        <w:gridCol w:w="3685"/>
      </w:tblGrid>
      <w:tr w:rsidR="009F5A16" w:rsidRPr="004A356B" w:rsidTr="004D1F45">
        <w:trPr>
          <w:trHeight w:val="675"/>
        </w:trPr>
        <w:tc>
          <w:tcPr>
            <w:tcW w:w="1024" w:type="dxa"/>
          </w:tcPr>
          <w:p w:rsidR="009F5A16" w:rsidRPr="004A356B" w:rsidRDefault="009F5A16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072" w:type="dxa"/>
          </w:tcPr>
          <w:p w:rsidR="009F5A16" w:rsidRPr="005C6548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F5A16" w:rsidRPr="004A356B" w:rsidTr="004D1F45">
        <w:tc>
          <w:tcPr>
            <w:tcW w:w="1024" w:type="dxa"/>
          </w:tcPr>
          <w:p w:rsidR="009F5A16" w:rsidRPr="004A356B" w:rsidRDefault="009F5A16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072" w:type="dxa"/>
          </w:tcPr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Сокращенное</w:t>
            </w:r>
            <w:proofErr w:type="spellEnd"/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наименование заявителя </w:t>
            </w:r>
          </w:p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ind w:left="-392"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F5A16" w:rsidRPr="004A356B" w:rsidTr="004D1F45">
        <w:trPr>
          <w:trHeight w:val="335"/>
        </w:trPr>
        <w:tc>
          <w:tcPr>
            <w:tcW w:w="1024" w:type="dxa"/>
          </w:tcPr>
          <w:p w:rsidR="009F5A16" w:rsidRPr="004A356B" w:rsidRDefault="009F5A16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072" w:type="dxa"/>
          </w:tcPr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 / КПП заявителя</w:t>
            </w:r>
          </w:p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F5A16" w:rsidRPr="004A356B" w:rsidTr="004D1F45">
        <w:tc>
          <w:tcPr>
            <w:tcW w:w="1024" w:type="dxa"/>
          </w:tcPr>
          <w:p w:rsidR="009F5A16" w:rsidRPr="004A356B" w:rsidRDefault="009F5A16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072" w:type="dxa"/>
          </w:tcPr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Номер и дата свидетельства (уведомления) </w:t>
            </w:r>
          </w:p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постановке на </w:t>
            </w:r>
            <w:proofErr w:type="spellStart"/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учет</w:t>
            </w:r>
            <w:proofErr w:type="spellEnd"/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налоговом органе</w:t>
            </w:r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F5A16" w:rsidRPr="004A356B" w:rsidTr="004D1F45">
        <w:tc>
          <w:tcPr>
            <w:tcW w:w="1024" w:type="dxa"/>
          </w:tcPr>
          <w:p w:rsidR="009F5A16" w:rsidRPr="004A356B" w:rsidRDefault="009F5A16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072" w:type="dxa"/>
          </w:tcPr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ОКТМО</w:t>
            </w:r>
          </w:p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F5A16" w:rsidRPr="004A356B" w:rsidTr="004D1F45">
        <w:tc>
          <w:tcPr>
            <w:tcW w:w="1024" w:type="dxa"/>
          </w:tcPr>
          <w:p w:rsidR="004D1F45" w:rsidRDefault="004D1F45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F5A16" w:rsidRPr="004A356B" w:rsidRDefault="009F5A16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072" w:type="dxa"/>
          </w:tcPr>
          <w:p w:rsidR="009F5A16" w:rsidRPr="004A356B" w:rsidRDefault="005C6548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Основной государственный </w:t>
            </w:r>
            <w:r w:rsidR="009F5A16"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регистрационный номер (ОГРН или ОГРНИП) / дата внесения </w:t>
            </w:r>
          </w:p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записи в ЕГРЮЛ или ЕГРИП</w:t>
            </w:r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F5A16" w:rsidRPr="004A356B" w:rsidTr="004D1F45">
        <w:trPr>
          <w:trHeight w:val="305"/>
        </w:trPr>
        <w:tc>
          <w:tcPr>
            <w:tcW w:w="1024" w:type="dxa"/>
          </w:tcPr>
          <w:p w:rsidR="009F5A16" w:rsidRPr="004A356B" w:rsidRDefault="009F5A16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072" w:type="dxa"/>
          </w:tcPr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Юридический адрес заявителя </w:t>
            </w:r>
          </w:p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F5A16" w:rsidRPr="004A356B" w:rsidTr="004D1F45">
        <w:trPr>
          <w:trHeight w:val="491"/>
        </w:trPr>
        <w:tc>
          <w:tcPr>
            <w:tcW w:w="1024" w:type="dxa"/>
          </w:tcPr>
          <w:p w:rsidR="009F5A16" w:rsidRPr="004A356B" w:rsidRDefault="009F5A16" w:rsidP="00951E28">
            <w:pPr>
              <w:pStyle w:val="ConsPlusTitle"/>
              <w:widowControl/>
              <w:ind w:firstLine="3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072" w:type="dxa"/>
          </w:tcPr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Место нахождения (место жительства)</w:t>
            </w:r>
          </w:p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F5A16" w:rsidRPr="004A356B" w:rsidTr="004D1F45">
        <w:tc>
          <w:tcPr>
            <w:tcW w:w="1024" w:type="dxa"/>
          </w:tcPr>
          <w:p w:rsidR="009F5A16" w:rsidRPr="004A356B" w:rsidRDefault="009F5A16" w:rsidP="00951E28">
            <w:pPr>
              <w:pStyle w:val="ConsPlusTitle"/>
              <w:widowControl/>
              <w:ind w:firstLine="3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5072" w:type="dxa"/>
          </w:tcPr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Руководитель заявителя (наименование должности, фамилия, имя, отчество (при </w:t>
            </w: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наличии последнего)), номер телефона и факса, е-</w:t>
            </w:r>
            <w:proofErr w:type="spellStart"/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F5A16" w:rsidRPr="004A356B" w:rsidTr="004D1F45">
        <w:tc>
          <w:tcPr>
            <w:tcW w:w="1024" w:type="dxa"/>
          </w:tcPr>
          <w:p w:rsidR="009F5A16" w:rsidRPr="004A356B" w:rsidRDefault="009F5A16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72" w:type="dxa"/>
          </w:tcPr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Главный бухгалтер заявителя (фамилия, имя, отчество (при наличии последнего), номер телефона и факса, е-</w:t>
            </w:r>
            <w:proofErr w:type="spellStart"/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F5A16" w:rsidRPr="004A356B" w:rsidTr="004D1F45">
        <w:trPr>
          <w:trHeight w:val="311"/>
        </w:trPr>
        <w:tc>
          <w:tcPr>
            <w:tcW w:w="1024" w:type="dxa"/>
          </w:tcPr>
          <w:p w:rsidR="009F5A16" w:rsidRPr="004A356B" w:rsidRDefault="009F5A16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5072" w:type="dxa"/>
          </w:tcPr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F5A16" w:rsidRPr="004A356B" w:rsidTr="004D1F45">
        <w:tc>
          <w:tcPr>
            <w:tcW w:w="1024" w:type="dxa"/>
          </w:tcPr>
          <w:p w:rsidR="009F5A16" w:rsidRPr="004A356B" w:rsidRDefault="005C6548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5072" w:type="dxa"/>
          </w:tcPr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расчетный</w:t>
            </w:r>
            <w:proofErr w:type="spellEnd"/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счет</w:t>
            </w:r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F5A16" w:rsidRPr="004A356B" w:rsidTr="004D1F45">
        <w:tc>
          <w:tcPr>
            <w:tcW w:w="1024" w:type="dxa"/>
          </w:tcPr>
          <w:p w:rsidR="009F5A16" w:rsidRPr="004A356B" w:rsidRDefault="005C6548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5072" w:type="dxa"/>
          </w:tcPr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банка</w:t>
            </w:r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F5A16" w:rsidRPr="004A356B" w:rsidTr="004D1F45">
        <w:tc>
          <w:tcPr>
            <w:tcW w:w="1024" w:type="dxa"/>
          </w:tcPr>
          <w:p w:rsidR="009F5A16" w:rsidRPr="004A356B" w:rsidRDefault="005C6548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5072" w:type="dxa"/>
          </w:tcPr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F5A16" w:rsidRPr="004A356B" w:rsidTr="004D1F45">
        <w:tc>
          <w:tcPr>
            <w:tcW w:w="1024" w:type="dxa"/>
          </w:tcPr>
          <w:p w:rsidR="009F5A16" w:rsidRPr="004A356B" w:rsidRDefault="005C6548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5072" w:type="dxa"/>
          </w:tcPr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БИК</w:t>
            </w:r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F5A16" w:rsidRPr="004A356B" w:rsidTr="004D1F45">
        <w:tc>
          <w:tcPr>
            <w:tcW w:w="1024" w:type="dxa"/>
          </w:tcPr>
          <w:p w:rsidR="009F5A16" w:rsidRPr="004A356B" w:rsidRDefault="009F5A16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5C65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072" w:type="dxa"/>
          </w:tcPr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F5A16" w:rsidRPr="004A356B" w:rsidTr="004D1F45">
        <w:tc>
          <w:tcPr>
            <w:tcW w:w="1024" w:type="dxa"/>
          </w:tcPr>
          <w:p w:rsidR="009F5A16" w:rsidRPr="004A356B" w:rsidRDefault="005C6548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5072" w:type="dxa"/>
          </w:tcPr>
          <w:p w:rsidR="009F5A16" w:rsidRPr="004A356B" w:rsidRDefault="009F5A16" w:rsidP="00951E28">
            <w:pPr>
              <w:pStyle w:val="ConsPlusTitle"/>
              <w:widowControl/>
              <w:ind w:left="4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Специализация сельскохозяйственного производства: </w:t>
            </w:r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F5A16" w:rsidRPr="004A356B" w:rsidTr="004D1F45">
        <w:tc>
          <w:tcPr>
            <w:tcW w:w="1024" w:type="dxa"/>
          </w:tcPr>
          <w:p w:rsidR="009F5A16" w:rsidRPr="004A356B" w:rsidRDefault="005C6548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5072" w:type="dxa"/>
          </w:tcPr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растениеводство</w:t>
            </w:r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Да/Нет</w:t>
            </w:r>
          </w:p>
        </w:tc>
      </w:tr>
      <w:tr w:rsidR="009F5A16" w:rsidRPr="004A356B" w:rsidTr="004D1F45">
        <w:tc>
          <w:tcPr>
            <w:tcW w:w="1024" w:type="dxa"/>
          </w:tcPr>
          <w:p w:rsidR="009F5A16" w:rsidRPr="004A356B" w:rsidRDefault="005C6548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5072" w:type="dxa"/>
          </w:tcPr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животноводство</w:t>
            </w:r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Да/Нет</w:t>
            </w:r>
          </w:p>
        </w:tc>
      </w:tr>
      <w:tr w:rsidR="009F5A16" w:rsidRPr="004A356B" w:rsidTr="004D1F45">
        <w:tc>
          <w:tcPr>
            <w:tcW w:w="1024" w:type="dxa"/>
          </w:tcPr>
          <w:p w:rsidR="009F5A16" w:rsidRPr="004A356B" w:rsidRDefault="005C6548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5072" w:type="dxa"/>
          </w:tcPr>
          <w:p w:rsidR="009F5A16" w:rsidRPr="004A356B" w:rsidRDefault="009F5A16" w:rsidP="00951E28">
            <w:pPr>
              <w:pStyle w:val="ConsPlusTitle"/>
              <w:widowControl/>
              <w:ind w:left="-43" w:firstLine="4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смешанное сельское хозяйство</w:t>
            </w:r>
          </w:p>
        </w:tc>
        <w:tc>
          <w:tcPr>
            <w:tcW w:w="3685" w:type="dxa"/>
          </w:tcPr>
          <w:p w:rsidR="009F5A16" w:rsidRPr="004A356B" w:rsidRDefault="009F5A16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Да/нет</w:t>
            </w:r>
          </w:p>
        </w:tc>
      </w:tr>
    </w:tbl>
    <w:p w:rsidR="009F5A16" w:rsidRPr="004A356B" w:rsidRDefault="009F5A16" w:rsidP="00951E28">
      <w:pPr>
        <w:autoSpaceDE w:val="0"/>
        <w:autoSpaceDN w:val="0"/>
        <w:adjustRightInd w:val="0"/>
        <w:ind w:firstLine="567"/>
        <w:jc w:val="both"/>
      </w:pPr>
      <w:r w:rsidRPr="004A356B">
        <w:t>Настоящим подтверждаю:</w:t>
      </w:r>
    </w:p>
    <w:p w:rsidR="009F5A16" w:rsidRPr="004A356B" w:rsidRDefault="009F5A16" w:rsidP="00951E28">
      <w:pPr>
        <w:autoSpaceDE w:val="0"/>
        <w:autoSpaceDN w:val="0"/>
        <w:adjustRightInd w:val="0"/>
        <w:ind w:firstLine="567"/>
        <w:jc w:val="both"/>
      </w:pPr>
      <w:r w:rsidRPr="004A356B">
        <w:t>- достоверность сведений и документов, представляемых в Администрацию Каргасокского района</w:t>
      </w:r>
      <w:r w:rsidR="004D1F45">
        <w:t xml:space="preserve"> (далее ГРБС)</w:t>
      </w:r>
      <w:r w:rsidRPr="004A356B">
        <w:t xml:space="preserve"> для получения государственной поддержки в виде субсидии по вышеуказанному направлению;</w:t>
      </w:r>
    </w:p>
    <w:p w:rsidR="009F5A16" w:rsidRPr="004A356B" w:rsidRDefault="009F5A16" w:rsidP="00951E28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A356B">
        <w:t>- соответствие условиям предоставления мер государственной поддержки, установленным постановлением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производства», постановлением Администрации Каргасокского района от</w:t>
      </w:r>
      <w:r w:rsidR="00F7621A">
        <w:t>_____№_____</w:t>
      </w:r>
      <w:r w:rsidRPr="004A356B">
        <w:t xml:space="preserve"> «Об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муниципального образования «Каргасокский район»;</w:t>
      </w:r>
    </w:p>
    <w:p w:rsidR="009F5A16" w:rsidRPr="004A356B" w:rsidRDefault="009F5A16" w:rsidP="00951E28">
      <w:pPr>
        <w:autoSpaceDE w:val="0"/>
        <w:autoSpaceDN w:val="0"/>
        <w:adjustRightInd w:val="0"/>
        <w:ind w:firstLine="567"/>
        <w:jc w:val="both"/>
      </w:pPr>
      <w:r w:rsidRPr="004A356B">
        <w:t>- наличие у заявителя статуса сельскохозяйственного товаропроизводителя в соответствии с Федеральным законом от 29.12.2006 № 264-ФЗ «О развитии сельского хозяйства», а также то, что (отметить «V» соответствующую графу):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4"/>
        <w:gridCol w:w="737"/>
      </w:tblGrid>
      <w:tr w:rsidR="009F5A16" w:rsidRPr="004A356B" w:rsidTr="00BD2FB6">
        <w:tc>
          <w:tcPr>
            <w:tcW w:w="9044" w:type="dxa"/>
            <w:shd w:val="clear" w:color="auto" w:fill="auto"/>
          </w:tcPr>
          <w:p w:rsidR="009F5A16" w:rsidRPr="004A356B" w:rsidRDefault="009F5A16" w:rsidP="00951E28">
            <w:pPr>
              <w:autoSpaceDE w:val="0"/>
              <w:autoSpaceDN w:val="0"/>
              <w:adjustRightInd w:val="0"/>
              <w:ind w:firstLine="567"/>
              <w:jc w:val="both"/>
            </w:pPr>
            <w:r w:rsidRPr="004A356B">
              <w:t xml:space="preserve">- доля дохода от реализации сельскохозяйственной продукции заявителя в соответствии с годовым </w:t>
            </w:r>
            <w:proofErr w:type="spellStart"/>
            <w:r w:rsidRPr="004A356B">
              <w:t>отчетом</w:t>
            </w:r>
            <w:proofErr w:type="spellEnd"/>
            <w:r w:rsidRPr="004A356B">
              <w:t xml:space="preserve"> о финансово-экономическом состоянии товаропроизводителей агропромышленного комплекса за предшествующий год составляет не менее чем 70 % (семьдесят процентов)</w:t>
            </w:r>
          </w:p>
        </w:tc>
        <w:tc>
          <w:tcPr>
            <w:tcW w:w="737" w:type="dxa"/>
            <w:shd w:val="clear" w:color="auto" w:fill="auto"/>
          </w:tcPr>
          <w:p w:rsidR="009F5A16" w:rsidRPr="004A356B" w:rsidRDefault="009F5A16" w:rsidP="00951E28">
            <w:pPr>
              <w:autoSpaceDE w:val="0"/>
              <w:autoSpaceDN w:val="0"/>
              <w:adjustRightInd w:val="0"/>
              <w:ind w:firstLine="567"/>
              <w:jc w:val="both"/>
            </w:pPr>
            <w:r w:rsidRPr="004A356B">
              <w:rPr>
                <w:noProof/>
              </w:rPr>
              <mc:AlternateContent>
                <mc:Choice Requires="wpc">
                  <w:drawing>
                    <wp:inline distT="0" distB="0" distL="0" distR="0" wp14:anchorId="2E13F4C6" wp14:editId="4EA22067">
                      <wp:extent cx="1257300" cy="685800"/>
                      <wp:effectExtent l="0" t="0" r="0" b="0"/>
                      <wp:docPr id="6" name="Полотно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86186C9" id="Полотно 6" o:spid="_x0000_s1026" editas="canvas" style="width:99pt;height:54pt;mso-position-horizontal-relative:char;mso-position-vertical-relative:line" coordsize="125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ZPfGa2wAAAAUBAAAPAAAAZHJzL2Rvd25yZXYueG1s&#10;TI9PS8NAEMXvgt9hGcGL2E39U9KYTRFBEMFDWws9brJjNro7G7KbNn57p170MrzHG978plxN3okD&#10;DrELpGA+y0AgNcF01Cp43z5f5yBi0mS0C4QKvjHCqjo/K3VhwpHWeNikVnAJxUIrsCn1hZSxseh1&#10;nIUeibOPMHid2A6tNIM+crl38ibLFtLrjviC1T0+WWy+NqNX8Nosrj7n9bj3+dvO3t67/Uva3il1&#10;eTE9PoBIOKW/ZTjhMzpUzFSHkUwUTgE/kn7nKVvmbGsWGQtZlfI/ffUD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2T3xmtsAAAAF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2573;height:6858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F5A16" w:rsidRPr="004A356B" w:rsidTr="00BD2FB6">
        <w:tc>
          <w:tcPr>
            <w:tcW w:w="9044" w:type="dxa"/>
            <w:shd w:val="clear" w:color="auto" w:fill="auto"/>
          </w:tcPr>
          <w:p w:rsidR="009F5A16" w:rsidRPr="004A356B" w:rsidRDefault="009F5A16" w:rsidP="00951E28">
            <w:pPr>
              <w:autoSpaceDE w:val="0"/>
              <w:autoSpaceDN w:val="0"/>
              <w:adjustRightInd w:val="0"/>
              <w:ind w:firstLine="567"/>
              <w:jc w:val="both"/>
            </w:pPr>
            <w:r w:rsidRPr="004A356B">
              <w:t xml:space="preserve">- заявитель является гражданином, ведущие личное подсобное хозяйство, в соответствии с Федеральным </w:t>
            </w:r>
            <w:hyperlink r:id="rId38" w:history="1">
              <w:r w:rsidRPr="004A356B">
                <w:t>законом</w:t>
              </w:r>
            </w:hyperlink>
            <w:r w:rsidR="00F7621A">
              <w:t xml:space="preserve"> от 7 июля 2003 года №</w:t>
            </w:r>
            <w:r w:rsidRPr="004A356B">
              <w:t xml:space="preserve"> 112-ФЗ «О личном подсобном хозяйстве»</w:t>
            </w:r>
          </w:p>
        </w:tc>
        <w:tc>
          <w:tcPr>
            <w:tcW w:w="737" w:type="dxa"/>
            <w:shd w:val="clear" w:color="auto" w:fill="auto"/>
          </w:tcPr>
          <w:p w:rsidR="009F5A16" w:rsidRPr="004A356B" w:rsidRDefault="009F5A16" w:rsidP="00951E28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F5A16" w:rsidRPr="004A356B" w:rsidTr="00BD2FB6">
        <w:tc>
          <w:tcPr>
            <w:tcW w:w="9044" w:type="dxa"/>
            <w:shd w:val="clear" w:color="auto" w:fill="auto"/>
          </w:tcPr>
          <w:p w:rsidR="009F5A16" w:rsidRPr="004A356B" w:rsidRDefault="009F5A16" w:rsidP="00951E28">
            <w:pPr>
              <w:autoSpaceDE w:val="0"/>
              <w:autoSpaceDN w:val="0"/>
              <w:adjustRightInd w:val="0"/>
              <w:ind w:firstLine="567"/>
              <w:jc w:val="both"/>
            </w:pPr>
            <w:r w:rsidRPr="004A356B"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39" w:history="1">
              <w:r w:rsidRPr="004A356B">
                <w:t>законом</w:t>
              </w:r>
            </w:hyperlink>
            <w:r w:rsidRPr="004A356B">
              <w:t xml:space="preserve"> от 08.12.1995 № 193-ФЗ «О сельскохозяйственной кооперации»</w:t>
            </w:r>
          </w:p>
        </w:tc>
        <w:tc>
          <w:tcPr>
            <w:tcW w:w="737" w:type="dxa"/>
            <w:shd w:val="clear" w:color="auto" w:fill="auto"/>
          </w:tcPr>
          <w:p w:rsidR="009F5A16" w:rsidRPr="004A356B" w:rsidRDefault="009F5A16" w:rsidP="00951E28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9F5A16" w:rsidRPr="004A356B" w:rsidTr="00BD2FB6">
        <w:tc>
          <w:tcPr>
            <w:tcW w:w="9044" w:type="dxa"/>
            <w:shd w:val="clear" w:color="auto" w:fill="auto"/>
          </w:tcPr>
          <w:p w:rsidR="009F5A16" w:rsidRPr="004A356B" w:rsidRDefault="009F5A16" w:rsidP="00951E28">
            <w:pPr>
              <w:autoSpaceDE w:val="0"/>
              <w:autoSpaceDN w:val="0"/>
              <w:adjustRightInd w:val="0"/>
              <w:ind w:firstLine="567"/>
              <w:jc w:val="both"/>
            </w:pPr>
            <w:r w:rsidRPr="004A356B">
              <w:t xml:space="preserve">- заявитель является крестьянским (фермерским) хозяйством в соответствии с Федеральным </w:t>
            </w:r>
            <w:hyperlink r:id="rId40" w:history="1">
              <w:r w:rsidRPr="004A356B">
                <w:t>законом</w:t>
              </w:r>
            </w:hyperlink>
            <w:r w:rsidRPr="004A356B">
              <w:t xml:space="preserve"> от 11.06.2003 № 74-ФЗ «О крестьянском (фермерском) хозяйстве»</w:t>
            </w:r>
          </w:p>
        </w:tc>
        <w:tc>
          <w:tcPr>
            <w:tcW w:w="737" w:type="dxa"/>
            <w:shd w:val="clear" w:color="auto" w:fill="auto"/>
          </w:tcPr>
          <w:p w:rsidR="009F5A16" w:rsidRPr="004A356B" w:rsidRDefault="009F5A16" w:rsidP="00951E28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9F5A16" w:rsidRPr="004A356B" w:rsidRDefault="009F5A16" w:rsidP="00951E28">
      <w:pPr>
        <w:pStyle w:val="ConsPlusTitle"/>
        <w:widowControl/>
        <w:ind w:left="-426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5A16" w:rsidRPr="004A356B" w:rsidRDefault="009F5A16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Даю согласие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обработку содержащихся в настоящем заявлении персональных данных, то есть их сбор, систематизацию, накопление, хранение, уточнение (обновление, 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изменение), использование, распространение, в том числе и передачу, обезличивание, блокирование, уничтожение. </w:t>
      </w:r>
    </w:p>
    <w:p w:rsidR="009F5A16" w:rsidRPr="004A356B" w:rsidRDefault="009F5A16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Согласие на обработку персональных данных, содержащихся в настоящем заявлении, действует до даты подачи заявления об отзыве данного согласия. </w:t>
      </w:r>
    </w:p>
    <w:p w:rsidR="009F5A16" w:rsidRPr="004A356B" w:rsidRDefault="009F5A16" w:rsidP="00C723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Даю согласие</w:t>
      </w:r>
      <w:r w:rsidRPr="004A356B">
        <w:rPr>
          <w:rFonts w:ascii="Times New Roman" w:hAnsi="Times New Roman" w:cs="Times New Roman"/>
          <w:b w:val="0"/>
          <w:sz w:val="24"/>
          <w:szCs w:val="24"/>
        </w:rPr>
        <w:t xml:space="preserve"> на осуществление </w:t>
      </w:r>
      <w:r w:rsidR="004D1F45">
        <w:rPr>
          <w:rFonts w:ascii="Times New Roman" w:hAnsi="Times New Roman" w:cs="Times New Roman"/>
          <w:b w:val="0"/>
          <w:sz w:val="24"/>
          <w:szCs w:val="24"/>
        </w:rPr>
        <w:t xml:space="preserve">ГРБС и органами </w:t>
      </w:r>
      <w:r w:rsidRPr="004A356B">
        <w:rPr>
          <w:rFonts w:ascii="Times New Roman" w:hAnsi="Times New Roman" w:cs="Times New Roman"/>
          <w:b w:val="0"/>
          <w:sz w:val="24"/>
          <w:szCs w:val="24"/>
        </w:rPr>
        <w:t>муниципального финансового контроля проверок соблюдения получателями субсидий условий, целей и порядка их предоставления.</w:t>
      </w:r>
    </w:p>
    <w:p w:rsidR="009F5A16" w:rsidRPr="004A356B" w:rsidRDefault="009F5A16" w:rsidP="00951E28">
      <w:pPr>
        <w:pStyle w:val="ConsPlusTitle"/>
        <w:widowControl/>
        <w:ind w:left="-426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«____</w:t>
      </w:r>
      <w:proofErr w:type="gramStart"/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_»_</w:t>
      </w:r>
      <w:proofErr w:type="gramEnd"/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20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г.</w:t>
      </w:r>
    </w:p>
    <w:p w:rsidR="009F5A16" w:rsidRPr="004A356B" w:rsidRDefault="009F5A16" w:rsidP="00C723C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</w:t>
      </w:r>
      <w:r w:rsidR="00C723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  </w:t>
      </w:r>
      <w:r w:rsidR="00C723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</w:t>
      </w:r>
    </w:p>
    <w:p w:rsidR="00C723C0" w:rsidRDefault="009F5A16" w:rsidP="00C723C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(наименование заявителя </w:t>
      </w:r>
      <w:r w:rsidR="00C723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proofErr w:type="gramStart"/>
      <w:r w:rsidR="00C723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(</w:t>
      </w:r>
      <w:proofErr w:type="gramEnd"/>
      <w:r w:rsidR="00C723C0">
        <w:rPr>
          <w:rFonts w:ascii="Times New Roman" w:hAnsi="Times New Roman" w:cs="Times New Roman"/>
          <w:b w:val="0"/>
          <w:bCs w:val="0"/>
          <w:sz w:val="24"/>
          <w:szCs w:val="24"/>
        </w:rPr>
        <w:t>подпись)               (расшифровка подписи)</w:t>
      </w:r>
    </w:p>
    <w:p w:rsidR="009F5A16" w:rsidRPr="004A356B" w:rsidRDefault="009F5A16" w:rsidP="00C723C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с указанием должности)</w:t>
      </w:r>
    </w:p>
    <w:p w:rsidR="009F5A16" w:rsidRPr="004A356B" w:rsidRDefault="009F5A16" w:rsidP="00951E28">
      <w:pPr>
        <w:pStyle w:val="ConsPlusTitle"/>
        <w:widowControl/>
        <w:ind w:left="-426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5A16" w:rsidRPr="004A356B" w:rsidRDefault="009F5A16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М.П.   (при наличии)          </w:t>
      </w:r>
    </w:p>
    <w:p w:rsidR="009F5A16" w:rsidRPr="004A356B" w:rsidRDefault="009F5A16" w:rsidP="00951E28">
      <w:pPr>
        <w:pStyle w:val="ConsPlusTitle"/>
        <w:widowControl/>
        <w:ind w:left="-426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5A16" w:rsidRPr="004A356B" w:rsidRDefault="009F5A16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Приложение: на _____л. в ___экз.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 xml:space="preserve"> **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F5A16" w:rsidRPr="004A356B" w:rsidRDefault="009F5A16" w:rsidP="00951E28">
      <w:pPr>
        <w:pStyle w:val="ConsPlusTitle"/>
        <w:widowControl/>
        <w:ind w:left="-426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5A16" w:rsidRPr="004A356B" w:rsidRDefault="009F5A16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 xml:space="preserve">* 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Регистрационный номер и дата регистрации настоящего заявления в </w:t>
      </w:r>
      <w:r w:rsidR="004D1F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ГРБС 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(заполняется сотрудником </w:t>
      </w:r>
      <w:r w:rsidR="004D1F45">
        <w:rPr>
          <w:rFonts w:ascii="Times New Roman" w:hAnsi="Times New Roman" w:cs="Times New Roman"/>
          <w:b w:val="0"/>
          <w:bCs w:val="0"/>
          <w:sz w:val="24"/>
          <w:szCs w:val="24"/>
        </w:rPr>
        <w:t>ГРБС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      </w:t>
      </w:r>
    </w:p>
    <w:p w:rsidR="009F5A16" w:rsidRPr="004A356B" w:rsidRDefault="009F5A16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5A16" w:rsidRPr="004A356B" w:rsidRDefault="009F5A16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 xml:space="preserve">** 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Заявление о предоставлении субсидии не принимается сотрудником </w:t>
      </w:r>
      <w:r w:rsidR="004D1F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ГРБС 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без перечня прилагаемых к нему документов</w:t>
      </w:r>
    </w:p>
    <w:p w:rsidR="009F5A16" w:rsidRPr="004A356B" w:rsidRDefault="009F5A16" w:rsidP="00951E28">
      <w:pPr>
        <w:pStyle w:val="ConsPlusTitle"/>
        <w:widowControl/>
        <w:ind w:left="-426" w:firstLine="567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9F5A16" w:rsidRPr="004A356B" w:rsidRDefault="009F5A16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Перечень представляемых документов</w:t>
      </w:r>
      <w:r w:rsidR="004D1F45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="004D1F45" w:rsidRPr="004A356B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в </w:t>
      </w:r>
      <w:r w:rsidR="004D1F45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ГРБС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:</w:t>
      </w:r>
    </w:p>
    <w:p w:rsidR="009F5A16" w:rsidRPr="004A356B" w:rsidRDefault="009F5A16" w:rsidP="00951E28">
      <w:pPr>
        <w:pStyle w:val="ConsPlusTitle"/>
        <w:widowControl/>
        <w:tabs>
          <w:tab w:val="center" w:pos="4606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1. Справка </w:t>
      </w:r>
      <w:proofErr w:type="spellStart"/>
      <w:r w:rsidRPr="004A356B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расчет</w:t>
      </w:r>
      <w:proofErr w:type="spellEnd"/>
      <w:r w:rsidRPr="004A356B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по установленной форме;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ab/>
      </w:r>
    </w:p>
    <w:p w:rsidR="009F5A16" w:rsidRPr="004A356B" w:rsidRDefault="009F5A16" w:rsidP="00951E28">
      <w:pPr>
        <w:pStyle w:val="ConsPlusTitle"/>
        <w:widowControl/>
        <w:tabs>
          <w:tab w:val="center" w:pos="4606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4A356B">
        <w:rPr>
          <w:rFonts w:ascii="Times New Roman" w:hAnsi="Times New Roman" w:cs="Times New Roman"/>
          <w:b w:val="0"/>
          <w:sz w:val="24"/>
          <w:szCs w:val="24"/>
          <w:u w:val="single"/>
        </w:rPr>
        <w:t>2._________________________________________________________________</w:t>
      </w:r>
    </w:p>
    <w:p w:rsidR="009F5A16" w:rsidRPr="004A356B" w:rsidRDefault="009F5A16" w:rsidP="00951E28">
      <w:pPr>
        <w:pStyle w:val="ConsPlusTitle"/>
        <w:widowControl/>
        <w:tabs>
          <w:tab w:val="center" w:pos="4606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3._________________________________________________________________</w:t>
      </w:r>
    </w:p>
    <w:p w:rsidR="009F5A16" w:rsidRPr="004A356B" w:rsidRDefault="009F5A16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4._________________________________________________________________</w:t>
      </w:r>
    </w:p>
    <w:p w:rsidR="009F5A16" w:rsidRPr="004A356B" w:rsidRDefault="009F5A16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5._________________________________________________________________</w:t>
      </w:r>
    </w:p>
    <w:p w:rsidR="009F5A16" w:rsidRPr="004A356B" w:rsidRDefault="009F5A16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6._________________________________________________________________</w:t>
      </w:r>
    </w:p>
    <w:p w:rsidR="009F5A16" w:rsidRPr="004A356B" w:rsidRDefault="009F5A16" w:rsidP="00951E28">
      <w:pPr>
        <w:pStyle w:val="ConsPlusTitle"/>
        <w:widowControl/>
        <w:ind w:left="-426" w:firstLine="567"/>
        <w:jc w:val="both"/>
        <w:rPr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9F5A16" w:rsidRPr="004A356B" w:rsidRDefault="009F5A16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4A356B">
        <w:rPr>
          <w:rFonts w:ascii="Times New Roman" w:hAnsi="Times New Roman" w:cs="Times New Roman"/>
          <w:bCs w:val="0"/>
          <w:sz w:val="24"/>
          <w:szCs w:val="24"/>
          <w:u w:val="single"/>
        </w:rPr>
        <w:t>«____</w:t>
      </w:r>
      <w:proofErr w:type="gramStart"/>
      <w:r w:rsidRPr="004A356B">
        <w:rPr>
          <w:rFonts w:ascii="Times New Roman" w:hAnsi="Times New Roman" w:cs="Times New Roman"/>
          <w:bCs w:val="0"/>
          <w:sz w:val="24"/>
          <w:szCs w:val="24"/>
          <w:u w:val="single"/>
        </w:rPr>
        <w:t>_»_</w:t>
      </w:r>
      <w:proofErr w:type="gramEnd"/>
      <w:r w:rsidRPr="004A356B">
        <w:rPr>
          <w:rFonts w:ascii="Times New Roman" w:hAnsi="Times New Roman" w:cs="Times New Roman"/>
          <w:bCs w:val="0"/>
          <w:sz w:val="24"/>
          <w:szCs w:val="24"/>
          <w:u w:val="single"/>
        </w:rPr>
        <w:t>_____________________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20__ г.</w:t>
      </w:r>
    </w:p>
    <w:p w:rsidR="009F5A16" w:rsidRPr="004A356B" w:rsidRDefault="009F5A16" w:rsidP="00951E28">
      <w:pPr>
        <w:pStyle w:val="ConsPlusTitle"/>
        <w:widowControl/>
        <w:ind w:left="-426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</w:p>
    <w:p w:rsidR="009F5A16" w:rsidRPr="004A356B" w:rsidRDefault="009F5A16" w:rsidP="00951E28">
      <w:pPr>
        <w:pStyle w:val="ConsPlusTitle"/>
        <w:widowControl/>
        <w:ind w:left="-426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Cs w:val="0"/>
          <w:sz w:val="24"/>
          <w:szCs w:val="24"/>
        </w:rPr>
        <w:t>______________________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E40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____________________  </w:t>
      </w:r>
      <w:r w:rsidR="004D1F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2E40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4D1F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</w:t>
      </w:r>
    </w:p>
    <w:p w:rsidR="009F5A16" w:rsidRPr="004A356B" w:rsidRDefault="009F5A16" w:rsidP="00951E2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(наименование заявителя   </w:t>
      </w:r>
      <w:r w:rsidR="004D1F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2E40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roofErr w:type="gramStart"/>
      <w:r w:rsidR="002E40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4D1F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gramEnd"/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подпись)                    </w:t>
      </w:r>
      <w:r w:rsidR="004D1F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E40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(расшифровка подписи)          </w:t>
      </w:r>
    </w:p>
    <w:p w:rsidR="009F5A16" w:rsidRPr="004A356B" w:rsidRDefault="009F5A16" w:rsidP="00951E2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указанием должности)        </w:t>
      </w:r>
    </w:p>
    <w:p w:rsidR="003B11B7" w:rsidRPr="004A356B" w:rsidRDefault="003B11B7" w:rsidP="00951E28">
      <w:pPr>
        <w:autoSpaceDE w:val="0"/>
        <w:autoSpaceDN w:val="0"/>
        <w:adjustRightInd w:val="0"/>
        <w:ind w:firstLine="567"/>
        <w:jc w:val="center"/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center"/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center"/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center"/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center"/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center"/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center"/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center"/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center"/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center"/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center"/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center"/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center"/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center"/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center"/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center"/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center"/>
      </w:pPr>
    </w:p>
    <w:p w:rsidR="00A00928" w:rsidRDefault="00A00928" w:rsidP="00951E28">
      <w:pPr>
        <w:autoSpaceDE w:val="0"/>
        <w:autoSpaceDN w:val="0"/>
        <w:adjustRightInd w:val="0"/>
        <w:ind w:firstLine="567"/>
        <w:jc w:val="center"/>
      </w:pPr>
    </w:p>
    <w:p w:rsidR="002E40FA" w:rsidRPr="004A356B" w:rsidRDefault="002E40FA" w:rsidP="00951E28">
      <w:pPr>
        <w:autoSpaceDE w:val="0"/>
        <w:autoSpaceDN w:val="0"/>
        <w:adjustRightInd w:val="0"/>
        <w:ind w:firstLine="567"/>
        <w:jc w:val="center"/>
      </w:pPr>
    </w:p>
    <w:p w:rsidR="00A00928" w:rsidRPr="004A356B" w:rsidRDefault="00A00928" w:rsidP="00951E28">
      <w:pPr>
        <w:autoSpaceDE w:val="0"/>
        <w:autoSpaceDN w:val="0"/>
        <w:adjustRightInd w:val="0"/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both"/>
        <w:outlineLvl w:val="0"/>
        <w:rPr>
          <w:rFonts w:ascii="Courier New" w:hAnsi="Courier New" w:cs="Courier New"/>
        </w:rPr>
      </w:pPr>
    </w:p>
    <w:p w:rsidR="0025657D" w:rsidRPr="004A356B" w:rsidRDefault="0025657D" w:rsidP="00951E28">
      <w:pPr>
        <w:autoSpaceDE w:val="0"/>
        <w:autoSpaceDN w:val="0"/>
        <w:adjustRightInd w:val="0"/>
        <w:ind w:left="5670"/>
        <w:outlineLvl w:val="1"/>
      </w:pPr>
      <w:r w:rsidRPr="004A356B">
        <w:t>Приложение № 3</w:t>
      </w:r>
    </w:p>
    <w:p w:rsidR="0025657D" w:rsidRPr="004A356B" w:rsidRDefault="0025657D" w:rsidP="00951E28">
      <w:pPr>
        <w:autoSpaceDE w:val="0"/>
        <w:autoSpaceDN w:val="0"/>
        <w:adjustRightInd w:val="0"/>
        <w:ind w:left="5670"/>
      </w:pPr>
      <w:r w:rsidRPr="004A356B">
        <w:t xml:space="preserve">к Положению о предоставлении </w:t>
      </w:r>
    </w:p>
    <w:p w:rsidR="0025657D" w:rsidRPr="004A356B" w:rsidRDefault="0025657D" w:rsidP="00951E28">
      <w:pPr>
        <w:autoSpaceDE w:val="0"/>
        <w:autoSpaceDN w:val="0"/>
        <w:adjustRightInd w:val="0"/>
        <w:ind w:left="5670"/>
      </w:pPr>
      <w:r w:rsidRPr="004A356B">
        <w:t>субсидий на поддержку сельскохозяйственного</w:t>
      </w:r>
    </w:p>
    <w:p w:rsidR="0025657D" w:rsidRPr="004A356B" w:rsidRDefault="0025657D" w:rsidP="00951E28">
      <w:pPr>
        <w:autoSpaceDE w:val="0"/>
        <w:autoSpaceDN w:val="0"/>
        <w:adjustRightInd w:val="0"/>
        <w:ind w:left="5670"/>
      </w:pPr>
      <w:r w:rsidRPr="004A356B">
        <w:t xml:space="preserve">производства по отдельным подотраслям </w:t>
      </w:r>
    </w:p>
    <w:p w:rsidR="0025657D" w:rsidRPr="004A356B" w:rsidRDefault="0025657D" w:rsidP="00951E28">
      <w:pPr>
        <w:autoSpaceDE w:val="0"/>
        <w:autoSpaceDN w:val="0"/>
        <w:adjustRightInd w:val="0"/>
        <w:ind w:left="5670"/>
      </w:pPr>
      <w:r w:rsidRPr="004A356B">
        <w:t>растениеводства и животноводства из бюджета муниципального образования «Каргасокский район»</w:t>
      </w:r>
    </w:p>
    <w:p w:rsidR="0025657D" w:rsidRPr="004A356B" w:rsidRDefault="0025657D" w:rsidP="00951E28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5657D" w:rsidRPr="004A356B" w:rsidRDefault="0025657D" w:rsidP="00951E28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7621A" w:rsidRDefault="00A00928" w:rsidP="00951E28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" w:name="_GoBack"/>
      <w:r w:rsidRPr="00F7621A">
        <w:rPr>
          <w:rFonts w:ascii="Times New Roman" w:hAnsi="Times New Roman" w:cs="Times New Roman"/>
          <w:bCs w:val="0"/>
          <w:sz w:val="24"/>
          <w:szCs w:val="24"/>
        </w:rPr>
        <w:t xml:space="preserve">Отчет о фактически </w:t>
      </w:r>
      <w:proofErr w:type="spellStart"/>
      <w:r w:rsidRPr="00F7621A">
        <w:rPr>
          <w:rFonts w:ascii="Times New Roman" w:hAnsi="Times New Roman" w:cs="Times New Roman"/>
          <w:bCs w:val="0"/>
          <w:sz w:val="24"/>
          <w:szCs w:val="24"/>
        </w:rPr>
        <w:t>произведенных</w:t>
      </w:r>
      <w:proofErr w:type="spellEnd"/>
      <w:r w:rsidRPr="00F7621A">
        <w:rPr>
          <w:rFonts w:ascii="Times New Roman" w:hAnsi="Times New Roman" w:cs="Times New Roman"/>
          <w:bCs w:val="0"/>
          <w:sz w:val="24"/>
          <w:szCs w:val="24"/>
        </w:rPr>
        <w:t xml:space="preserve"> затратах на производство</w:t>
      </w:r>
      <w:r w:rsidR="00F7621A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F7621A">
        <w:rPr>
          <w:rFonts w:ascii="Times New Roman" w:hAnsi="Times New Roman" w:cs="Times New Roman"/>
          <w:bCs w:val="0"/>
          <w:sz w:val="24"/>
          <w:szCs w:val="24"/>
        </w:rPr>
        <w:t xml:space="preserve">молока </w:t>
      </w:r>
    </w:p>
    <w:bookmarkEnd w:id="4"/>
    <w:p w:rsidR="00A00928" w:rsidRPr="00F7621A" w:rsidRDefault="00A00928" w:rsidP="00951E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7621A">
        <w:rPr>
          <w:rFonts w:ascii="Times New Roman" w:hAnsi="Times New Roman" w:cs="Times New Roman"/>
          <w:b w:val="0"/>
          <w:bCs w:val="0"/>
          <w:sz w:val="24"/>
          <w:szCs w:val="24"/>
        </w:rPr>
        <w:t>в 20__ году</w:t>
      </w:r>
    </w:p>
    <w:p w:rsidR="00A00928" w:rsidRPr="004A356B" w:rsidRDefault="00A00928" w:rsidP="00951E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по __________________________________________</w:t>
      </w:r>
    </w:p>
    <w:p w:rsidR="00A00928" w:rsidRPr="004A356B" w:rsidRDefault="00A00928" w:rsidP="00951E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(Получатель субсидии, ИНН)</w:t>
      </w:r>
    </w:p>
    <w:p w:rsidR="00A00928" w:rsidRPr="004A356B" w:rsidRDefault="00A00928" w:rsidP="00951E28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0"/>
        <w:gridCol w:w="2159"/>
        <w:gridCol w:w="1526"/>
        <w:gridCol w:w="2977"/>
      </w:tblGrid>
      <w:tr w:rsidR="0041563D" w:rsidRPr="004A356B" w:rsidTr="0025657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 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8" w:rsidRPr="004A356B" w:rsidRDefault="00A00928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затрат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8" w:rsidRPr="004A356B" w:rsidRDefault="00A00928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Документы, подтверждающие фактически </w:t>
            </w:r>
            <w:proofErr w:type="spellStart"/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произведенные</w:t>
            </w:r>
            <w:proofErr w:type="spellEnd"/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затраты получателя субсидии</w:t>
            </w:r>
          </w:p>
        </w:tc>
      </w:tr>
      <w:tr w:rsidR="0041563D" w:rsidRPr="004A356B" w:rsidTr="0025657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8" w:rsidRPr="004A356B" w:rsidRDefault="00A00928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8" w:rsidRPr="004A356B" w:rsidRDefault="00A00928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дата и номер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8" w:rsidRPr="004A356B" w:rsidRDefault="00A00928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фактическая сумма затрат на производство молока &lt;*&gt;, рублей, копеек</w:t>
            </w:r>
          </w:p>
        </w:tc>
      </w:tr>
      <w:tr w:rsidR="0041563D" w:rsidRPr="004A356B" w:rsidTr="002565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F7621A" w:rsidP="00951E28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1563D" w:rsidRPr="004A356B" w:rsidTr="002565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F7621A" w:rsidP="00951E28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1563D" w:rsidRPr="004A356B" w:rsidTr="002565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F7621A" w:rsidP="00951E28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1563D" w:rsidRPr="004A356B" w:rsidTr="002565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F7621A" w:rsidP="00951E28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1563D" w:rsidRPr="004A356B" w:rsidTr="0025657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35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8" w:rsidRPr="004A356B" w:rsidRDefault="00A00928" w:rsidP="00951E28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25657D" w:rsidRPr="004A356B" w:rsidRDefault="0025657D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0928" w:rsidRPr="004A356B" w:rsidRDefault="00434675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&lt;*&gt; </w:t>
      </w:r>
      <w:r w:rsidR="00A00928"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Для получателей субсидий, не являющихся налогоплательщиками налога</w:t>
      </w:r>
      <w:r w:rsidR="0025657D"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добавленную стоимость или </w:t>
      </w:r>
      <w:r w:rsidR="00A00928"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использ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ующих право на </w:t>
      </w:r>
      <w:r w:rsidR="0025657D"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освобождение от </w:t>
      </w:r>
      <w:r w:rsidR="00A00928"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исполнения обязанностей налогоплательщика на</w:t>
      </w:r>
      <w:r w:rsidR="0025657D"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лога на добавленную стоимость в соответствии со </w:t>
      </w:r>
      <w:hyperlink r:id="rId41" w:history="1">
        <w:proofErr w:type="spellStart"/>
        <w:r w:rsidR="00A00928" w:rsidRPr="004A356B">
          <w:rPr>
            <w:rFonts w:ascii="Times New Roman" w:hAnsi="Times New Roman" w:cs="Times New Roman"/>
            <w:b w:val="0"/>
            <w:bCs w:val="0"/>
            <w:sz w:val="24"/>
            <w:szCs w:val="24"/>
          </w:rPr>
          <w:t>стать</w:t>
        </w:r>
        <w:r w:rsidR="0025657D" w:rsidRPr="004A356B">
          <w:rPr>
            <w:rFonts w:ascii="Times New Roman" w:hAnsi="Times New Roman" w:cs="Times New Roman"/>
            <w:b w:val="0"/>
            <w:bCs w:val="0"/>
            <w:sz w:val="24"/>
            <w:szCs w:val="24"/>
          </w:rPr>
          <w:t>ей</w:t>
        </w:r>
        <w:proofErr w:type="spellEnd"/>
        <w:r w:rsidR="0025657D" w:rsidRPr="004A356B">
          <w:rPr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</w:t>
        </w:r>
        <w:r w:rsidR="00A00928" w:rsidRPr="004A356B">
          <w:rPr>
            <w:rFonts w:ascii="Times New Roman" w:hAnsi="Times New Roman" w:cs="Times New Roman"/>
            <w:b w:val="0"/>
            <w:bCs w:val="0"/>
            <w:sz w:val="24"/>
            <w:szCs w:val="24"/>
          </w:rPr>
          <w:t>145</w:t>
        </w:r>
      </w:hyperlink>
      <w:r w:rsidR="0025657D"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Налогового  кодекса Российской Федерации, фактические затраты получателя субсидии включают сумму налога на </w:t>
      </w:r>
      <w:r w:rsidR="00A00928"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добавленную стоимость.</w:t>
      </w:r>
    </w:p>
    <w:p w:rsidR="00A00928" w:rsidRPr="004A356B" w:rsidRDefault="00A00928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5657D" w:rsidRPr="004A356B" w:rsidRDefault="0025657D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5657D" w:rsidRPr="004A356B" w:rsidRDefault="0025657D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0928" w:rsidRPr="004A356B" w:rsidRDefault="00A00928" w:rsidP="00951E2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Руководитель получателя субсидии </w:t>
      </w:r>
      <w:r w:rsidR="004D1F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__________ </w:t>
      </w:r>
      <w:r w:rsidR="0025657D"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</w:t>
      </w:r>
    </w:p>
    <w:p w:rsidR="00A00928" w:rsidRPr="004A356B" w:rsidRDefault="00A00928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</w:t>
      </w:r>
      <w:r w:rsidR="004D1F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gramStart"/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Подпись)</w:t>
      </w:r>
      <w:r w:rsidR="0025657D"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proofErr w:type="gramEnd"/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4D1F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 w:rsidR="0025657D"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A356B">
        <w:rPr>
          <w:rFonts w:ascii="Times New Roman" w:hAnsi="Times New Roman" w:cs="Times New Roman"/>
          <w:b w:val="0"/>
          <w:bCs w:val="0"/>
          <w:sz w:val="24"/>
          <w:szCs w:val="24"/>
        </w:rPr>
        <w:t>(Расшифровка подписи)</w:t>
      </w:r>
    </w:p>
    <w:p w:rsidR="00A00928" w:rsidRPr="004A356B" w:rsidRDefault="00A00928" w:rsidP="00951E2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center"/>
        <w:rPr>
          <w:color w:val="FF0000"/>
        </w:rPr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center"/>
        <w:rPr>
          <w:color w:val="FF0000"/>
        </w:rPr>
      </w:pPr>
    </w:p>
    <w:p w:rsidR="00A00928" w:rsidRPr="004A356B" w:rsidRDefault="00A00928" w:rsidP="00951E28">
      <w:pPr>
        <w:autoSpaceDE w:val="0"/>
        <w:autoSpaceDN w:val="0"/>
        <w:adjustRightInd w:val="0"/>
        <w:ind w:firstLine="567"/>
        <w:jc w:val="center"/>
        <w:rPr>
          <w:color w:val="FF0000"/>
        </w:rPr>
      </w:pPr>
    </w:p>
    <w:p w:rsidR="008F063D" w:rsidRPr="004A356B" w:rsidRDefault="008F063D" w:rsidP="00951E28">
      <w:pPr>
        <w:autoSpaceDE w:val="0"/>
        <w:autoSpaceDN w:val="0"/>
        <w:adjustRightInd w:val="0"/>
        <w:ind w:firstLine="567"/>
        <w:jc w:val="center"/>
        <w:rPr>
          <w:color w:val="FF0000"/>
        </w:rPr>
      </w:pPr>
    </w:p>
    <w:p w:rsidR="008F063D" w:rsidRPr="004A356B" w:rsidRDefault="008F063D" w:rsidP="00951E28">
      <w:pPr>
        <w:autoSpaceDE w:val="0"/>
        <w:autoSpaceDN w:val="0"/>
        <w:adjustRightInd w:val="0"/>
        <w:ind w:firstLine="567"/>
        <w:jc w:val="center"/>
        <w:rPr>
          <w:color w:val="FF0000"/>
        </w:rPr>
      </w:pPr>
    </w:p>
    <w:p w:rsidR="008F063D" w:rsidRPr="004A356B" w:rsidRDefault="008F063D" w:rsidP="00951E28">
      <w:pPr>
        <w:autoSpaceDE w:val="0"/>
        <w:autoSpaceDN w:val="0"/>
        <w:adjustRightInd w:val="0"/>
        <w:rPr>
          <w:color w:val="FF0000"/>
        </w:rPr>
      </w:pPr>
    </w:p>
    <w:p w:rsidR="00434675" w:rsidRPr="004A356B" w:rsidRDefault="00434675" w:rsidP="00951E28">
      <w:pPr>
        <w:autoSpaceDE w:val="0"/>
        <w:autoSpaceDN w:val="0"/>
        <w:adjustRightInd w:val="0"/>
        <w:ind w:left="5670"/>
        <w:outlineLvl w:val="1"/>
      </w:pPr>
      <w:r w:rsidRPr="004A356B">
        <w:t>Приложение № 4</w:t>
      </w:r>
    </w:p>
    <w:p w:rsidR="00434675" w:rsidRPr="004A356B" w:rsidRDefault="00434675" w:rsidP="00951E28">
      <w:pPr>
        <w:autoSpaceDE w:val="0"/>
        <w:autoSpaceDN w:val="0"/>
        <w:adjustRightInd w:val="0"/>
        <w:ind w:left="5670"/>
      </w:pPr>
      <w:r w:rsidRPr="004A356B">
        <w:t xml:space="preserve">к Положению о предоставлении </w:t>
      </w:r>
    </w:p>
    <w:p w:rsidR="00434675" w:rsidRPr="004A356B" w:rsidRDefault="00434675" w:rsidP="00951E28">
      <w:pPr>
        <w:autoSpaceDE w:val="0"/>
        <w:autoSpaceDN w:val="0"/>
        <w:adjustRightInd w:val="0"/>
        <w:ind w:left="5670"/>
      </w:pPr>
      <w:r w:rsidRPr="004A356B">
        <w:t>субсидий на поддержку сельскохозяйственного</w:t>
      </w:r>
    </w:p>
    <w:p w:rsidR="00434675" w:rsidRPr="004A356B" w:rsidRDefault="00434675" w:rsidP="00951E28">
      <w:pPr>
        <w:autoSpaceDE w:val="0"/>
        <w:autoSpaceDN w:val="0"/>
        <w:adjustRightInd w:val="0"/>
        <w:ind w:left="5670"/>
      </w:pPr>
      <w:r w:rsidRPr="004A356B">
        <w:t xml:space="preserve">производства по отдельным подотраслям </w:t>
      </w:r>
    </w:p>
    <w:p w:rsidR="00434675" w:rsidRPr="004A356B" w:rsidRDefault="00434675" w:rsidP="00951E28">
      <w:pPr>
        <w:autoSpaceDE w:val="0"/>
        <w:autoSpaceDN w:val="0"/>
        <w:adjustRightInd w:val="0"/>
        <w:ind w:left="5670"/>
      </w:pPr>
      <w:r w:rsidRPr="004A356B">
        <w:t>растениеводства и животноводства из бюджета муниципального образования «Каргасокский район»</w:t>
      </w:r>
    </w:p>
    <w:p w:rsidR="00434675" w:rsidRPr="004A356B" w:rsidRDefault="00434675" w:rsidP="00951E28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063D" w:rsidRPr="004A356B" w:rsidRDefault="008A36DB" w:rsidP="00951E28">
      <w:pPr>
        <w:pStyle w:val="Style2"/>
        <w:widowControl/>
        <w:spacing w:before="218" w:line="240" w:lineRule="auto"/>
        <w:rPr>
          <w:rStyle w:val="FontStyle12"/>
          <w:sz w:val="24"/>
          <w:szCs w:val="24"/>
        </w:rPr>
      </w:pPr>
      <w:r w:rsidRPr="004A356B">
        <w:rPr>
          <w:rStyle w:val="FontStyle12"/>
          <w:sz w:val="24"/>
          <w:szCs w:val="24"/>
        </w:rPr>
        <w:t>П</w:t>
      </w:r>
      <w:r w:rsidR="008F063D" w:rsidRPr="004A356B">
        <w:rPr>
          <w:rStyle w:val="FontStyle12"/>
          <w:sz w:val="24"/>
          <w:szCs w:val="24"/>
        </w:rPr>
        <w:t xml:space="preserve">еречень затрат и документов, подтверждающих фактически </w:t>
      </w:r>
      <w:proofErr w:type="spellStart"/>
      <w:r w:rsidR="008F063D" w:rsidRPr="004A356B">
        <w:rPr>
          <w:rStyle w:val="FontStyle12"/>
          <w:sz w:val="24"/>
          <w:szCs w:val="24"/>
        </w:rPr>
        <w:t>произведенные</w:t>
      </w:r>
      <w:proofErr w:type="spellEnd"/>
      <w:r w:rsidR="008F063D" w:rsidRPr="004A356B">
        <w:rPr>
          <w:rStyle w:val="FontStyle12"/>
          <w:sz w:val="24"/>
          <w:szCs w:val="24"/>
        </w:rPr>
        <w:t xml:space="preserve"> затраты на собственное производство молока, реализованного и (или) отгруженного получателем субсидии на собственную</w:t>
      </w:r>
      <w:r w:rsidR="004D1F45">
        <w:rPr>
          <w:rStyle w:val="FontStyle12"/>
          <w:sz w:val="24"/>
          <w:szCs w:val="24"/>
        </w:rPr>
        <w:t xml:space="preserve"> </w:t>
      </w:r>
      <w:r w:rsidR="008F063D" w:rsidRPr="004A356B">
        <w:rPr>
          <w:rStyle w:val="FontStyle12"/>
          <w:sz w:val="24"/>
          <w:szCs w:val="24"/>
        </w:rPr>
        <w:t>переработку</w:t>
      </w:r>
    </w:p>
    <w:p w:rsidR="008F063D" w:rsidRPr="004A356B" w:rsidRDefault="008F063D" w:rsidP="00951E28">
      <w:pPr>
        <w:spacing w:after="230"/>
        <w:ind w:firstLine="56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0"/>
        <w:gridCol w:w="8688"/>
      </w:tblGrid>
      <w:tr w:rsidR="008A36DB" w:rsidRPr="004A356B" w:rsidTr="002E40FA">
        <w:trPr>
          <w:trHeight w:val="37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DB" w:rsidRPr="004A356B" w:rsidRDefault="008A36DB" w:rsidP="002E40FA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№ п/п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DB" w:rsidRPr="004A356B" w:rsidRDefault="008A36DB" w:rsidP="002E40FA">
            <w:pPr>
              <w:pStyle w:val="Style4"/>
              <w:widowControl/>
              <w:spacing w:line="240" w:lineRule="auto"/>
              <w:ind w:left="-63"/>
              <w:jc w:val="center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Виды затрат</w:t>
            </w:r>
          </w:p>
        </w:tc>
      </w:tr>
      <w:tr w:rsidR="008F063D" w:rsidRPr="004A356B" w:rsidTr="009906E2">
        <w:trPr>
          <w:trHeight w:val="494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8F063D" w:rsidP="00951E28">
            <w:pPr>
              <w:pStyle w:val="Style4"/>
              <w:widowControl/>
              <w:spacing w:line="240" w:lineRule="auto"/>
              <w:ind w:left="415" w:firstLine="567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1</w:t>
            </w:r>
            <w:r w:rsidR="004D1F45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B075EE" w:rsidP="00951E2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Приобретение кормов</w:t>
            </w:r>
            <w:r w:rsidR="008F063D" w:rsidRPr="004A356B">
              <w:rPr>
                <w:rStyle w:val="FontStyle12"/>
                <w:sz w:val="24"/>
                <w:szCs w:val="24"/>
              </w:rPr>
              <w:t>, в том числе транспортировка кормов</w:t>
            </w:r>
          </w:p>
        </w:tc>
      </w:tr>
      <w:tr w:rsidR="008F063D" w:rsidRPr="004A356B" w:rsidTr="009906E2">
        <w:trPr>
          <w:trHeight w:val="48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4D1F45" w:rsidP="00951E28">
            <w:pPr>
              <w:pStyle w:val="Style4"/>
              <w:widowControl/>
              <w:spacing w:line="240" w:lineRule="auto"/>
              <w:ind w:left="389" w:firstLine="567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22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9906E2" w:rsidP="00951E2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Затраты на э</w:t>
            </w:r>
            <w:r w:rsidR="008F063D" w:rsidRPr="004A356B">
              <w:rPr>
                <w:rStyle w:val="FontStyle12"/>
                <w:sz w:val="24"/>
                <w:szCs w:val="24"/>
              </w:rPr>
              <w:t>нергия всех видов, водоснабжение, водоотведение</w:t>
            </w:r>
          </w:p>
        </w:tc>
      </w:tr>
      <w:tr w:rsidR="008F063D" w:rsidRPr="004A356B" w:rsidTr="004C23DB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8F063D" w:rsidP="00951E28">
            <w:pPr>
              <w:pStyle w:val="Style4"/>
              <w:widowControl/>
              <w:spacing w:line="240" w:lineRule="auto"/>
              <w:ind w:left="391" w:firstLine="567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3</w:t>
            </w:r>
            <w:r w:rsidR="004D1F45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9906E2" w:rsidP="00951E2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Приобретение г</w:t>
            </w:r>
            <w:r w:rsidR="008F063D" w:rsidRPr="004A356B">
              <w:rPr>
                <w:rStyle w:val="FontStyle12"/>
                <w:sz w:val="24"/>
                <w:szCs w:val="24"/>
              </w:rPr>
              <w:t>орюче-смазочные материалы и технические жидкости (в части обслуживания дойного стада, доильного оборудования; собственного производства кормов)</w:t>
            </w:r>
          </w:p>
        </w:tc>
      </w:tr>
      <w:tr w:rsidR="008A36DB" w:rsidRPr="004A356B" w:rsidTr="009906E2">
        <w:trPr>
          <w:trHeight w:val="481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DB" w:rsidRPr="004A356B" w:rsidRDefault="008A36DB" w:rsidP="00951E28">
            <w:pPr>
              <w:pStyle w:val="Style4"/>
              <w:widowControl/>
              <w:spacing w:line="240" w:lineRule="auto"/>
              <w:ind w:left="386" w:firstLine="567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4</w:t>
            </w:r>
            <w:r w:rsidR="004D1F45">
              <w:rPr>
                <w:rStyle w:val="FontStyle12"/>
                <w:sz w:val="24"/>
                <w:szCs w:val="24"/>
              </w:rPr>
              <w:t>4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6DB" w:rsidRPr="004A356B" w:rsidRDefault="009906E2" w:rsidP="00951E28">
            <w:pPr>
              <w:pStyle w:val="Style7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Приобретение средств</w:t>
            </w:r>
            <w:r w:rsidR="008A36DB" w:rsidRPr="004A356B">
              <w:rPr>
                <w:rStyle w:val="FontStyle12"/>
                <w:sz w:val="24"/>
                <w:szCs w:val="24"/>
              </w:rPr>
              <w:t xml:space="preserve"> защиты животных</w:t>
            </w:r>
          </w:p>
        </w:tc>
      </w:tr>
      <w:tr w:rsidR="008F063D" w:rsidRPr="004A356B" w:rsidTr="004C23DB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8F063D" w:rsidP="00951E28">
            <w:pPr>
              <w:pStyle w:val="Style4"/>
              <w:widowControl/>
              <w:spacing w:line="240" w:lineRule="auto"/>
              <w:ind w:left="394" w:firstLine="567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5</w:t>
            </w:r>
            <w:r w:rsidR="004D1F45"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9906E2" w:rsidP="00951E2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Приобретение ветеринарных препаратов</w:t>
            </w:r>
            <w:r w:rsidR="008A36DB" w:rsidRPr="004A356B">
              <w:rPr>
                <w:rStyle w:val="FontStyle12"/>
                <w:sz w:val="24"/>
                <w:szCs w:val="24"/>
              </w:rPr>
              <w:t>, медика</w:t>
            </w:r>
            <w:r w:rsidRPr="004A356B">
              <w:rPr>
                <w:rStyle w:val="FontStyle12"/>
                <w:sz w:val="24"/>
                <w:szCs w:val="24"/>
              </w:rPr>
              <w:t>ментов</w:t>
            </w:r>
            <w:r w:rsidR="008A36DB" w:rsidRPr="004A356B">
              <w:rPr>
                <w:rStyle w:val="FontStyle12"/>
                <w:sz w:val="24"/>
                <w:szCs w:val="24"/>
              </w:rPr>
              <w:t>,</w:t>
            </w:r>
            <w:r w:rsidR="008F063D" w:rsidRPr="004A356B">
              <w:rPr>
                <w:rStyle w:val="FontStyle12"/>
                <w:sz w:val="24"/>
                <w:szCs w:val="24"/>
              </w:rPr>
              <w:t xml:space="preserve"> п</w:t>
            </w:r>
            <w:r w:rsidRPr="004A356B">
              <w:rPr>
                <w:rStyle w:val="FontStyle12"/>
                <w:sz w:val="24"/>
                <w:szCs w:val="24"/>
              </w:rPr>
              <w:t xml:space="preserve">еревязочных средств, прочих лекарственных средств </w:t>
            </w:r>
            <w:r w:rsidR="008A36DB" w:rsidRPr="004A356B">
              <w:rPr>
                <w:rStyle w:val="FontStyle12"/>
                <w:sz w:val="24"/>
                <w:szCs w:val="24"/>
              </w:rPr>
              <w:t>и</w:t>
            </w:r>
            <w:r w:rsidR="008F063D" w:rsidRPr="004A356B">
              <w:rPr>
                <w:rStyle w:val="FontStyle12"/>
                <w:sz w:val="24"/>
                <w:szCs w:val="24"/>
              </w:rPr>
              <w:t xml:space="preserve"> расхо</w:t>
            </w:r>
            <w:r w:rsidRPr="004A356B">
              <w:rPr>
                <w:rStyle w:val="FontStyle12"/>
                <w:sz w:val="24"/>
                <w:szCs w:val="24"/>
              </w:rPr>
              <w:t>дных материалов, используемых</w:t>
            </w:r>
            <w:r w:rsidR="008A36DB" w:rsidRPr="004A356B">
              <w:rPr>
                <w:rStyle w:val="FontStyle12"/>
                <w:sz w:val="24"/>
                <w:szCs w:val="24"/>
              </w:rPr>
              <w:t xml:space="preserve"> для лечения, профилактики, диагностики и реабилитации животных; ветеринарные услуги </w:t>
            </w:r>
            <w:r w:rsidR="008F063D" w:rsidRPr="004A356B">
              <w:rPr>
                <w:rStyle w:val="FontStyle12"/>
                <w:sz w:val="24"/>
                <w:szCs w:val="24"/>
              </w:rPr>
              <w:t>(работы) по обслуживанию животных</w:t>
            </w:r>
          </w:p>
        </w:tc>
      </w:tr>
      <w:tr w:rsidR="008F063D" w:rsidRPr="004A356B" w:rsidTr="004C23DB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9906E2" w:rsidP="00951E28">
            <w:pPr>
              <w:pStyle w:val="Style4"/>
              <w:widowControl/>
              <w:spacing w:line="240" w:lineRule="auto"/>
              <w:ind w:left="386" w:firstLine="567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6</w:t>
            </w:r>
            <w:r w:rsidR="004D1F45">
              <w:rPr>
                <w:rStyle w:val="FontStyle12"/>
                <w:sz w:val="24"/>
                <w:szCs w:val="24"/>
              </w:rPr>
              <w:t>6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9906E2" w:rsidP="00951E2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Приобретение оборудования и расходных материалов используемых</w:t>
            </w:r>
            <w:r w:rsidR="008F063D" w:rsidRPr="004A356B">
              <w:rPr>
                <w:rStyle w:val="FontStyle12"/>
                <w:sz w:val="24"/>
                <w:szCs w:val="24"/>
              </w:rPr>
              <w:t xml:space="preserve"> для искусственного осеменения, в том числе для хранения семени быков-производителей</w:t>
            </w:r>
          </w:p>
        </w:tc>
      </w:tr>
      <w:tr w:rsidR="008F063D" w:rsidRPr="004A356B" w:rsidTr="009906E2">
        <w:trPr>
          <w:trHeight w:val="4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9906E2" w:rsidP="00951E28">
            <w:pPr>
              <w:pStyle w:val="Style4"/>
              <w:widowControl/>
              <w:spacing w:line="240" w:lineRule="auto"/>
              <w:ind w:left="386" w:firstLine="567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7</w:t>
            </w:r>
            <w:r w:rsidR="004D1F45">
              <w:rPr>
                <w:rStyle w:val="FontStyle12"/>
                <w:sz w:val="24"/>
                <w:szCs w:val="24"/>
              </w:rPr>
              <w:t>7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9906E2" w:rsidP="00951E2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Приобретение моющих средств</w:t>
            </w:r>
            <w:r w:rsidR="008F063D" w:rsidRPr="004A356B">
              <w:rPr>
                <w:rStyle w:val="FontStyle12"/>
                <w:sz w:val="24"/>
                <w:szCs w:val="24"/>
              </w:rPr>
              <w:t xml:space="preserve"> для молокопроводов</w:t>
            </w:r>
          </w:p>
        </w:tc>
      </w:tr>
      <w:tr w:rsidR="008F063D" w:rsidRPr="004A356B" w:rsidTr="004C23DB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9906E2" w:rsidP="00951E28">
            <w:pPr>
              <w:pStyle w:val="Style4"/>
              <w:widowControl/>
              <w:spacing w:line="240" w:lineRule="auto"/>
              <w:ind w:left="379" w:firstLine="567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8</w:t>
            </w:r>
            <w:r w:rsidR="004D1F45">
              <w:rPr>
                <w:rStyle w:val="FontStyle12"/>
                <w:sz w:val="24"/>
                <w:szCs w:val="24"/>
              </w:rPr>
              <w:t>8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9906E2" w:rsidP="00951E2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 xml:space="preserve">Приобретение специальной одежды для работников, </w:t>
            </w:r>
            <w:r w:rsidR="008F063D" w:rsidRPr="004A356B">
              <w:rPr>
                <w:rStyle w:val="FontStyle12"/>
                <w:sz w:val="24"/>
                <w:szCs w:val="24"/>
              </w:rPr>
              <w:t>обслуживающих коров молочного направления</w:t>
            </w:r>
          </w:p>
        </w:tc>
      </w:tr>
      <w:tr w:rsidR="008F063D" w:rsidRPr="004A356B" w:rsidTr="009906E2">
        <w:trPr>
          <w:trHeight w:val="70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9906E2" w:rsidP="00951E28">
            <w:pPr>
              <w:pStyle w:val="Style4"/>
              <w:widowControl/>
              <w:spacing w:line="240" w:lineRule="auto"/>
              <w:ind w:left="401" w:firstLine="567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9</w:t>
            </w:r>
            <w:r w:rsidR="004D1F45">
              <w:rPr>
                <w:rStyle w:val="FontStyle12"/>
                <w:sz w:val="24"/>
                <w:szCs w:val="24"/>
              </w:rPr>
              <w:t>9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9906E2" w:rsidP="00951E2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Прохождение медицинского</w:t>
            </w:r>
            <w:r w:rsidR="008F063D" w:rsidRPr="004A356B">
              <w:rPr>
                <w:rStyle w:val="FontStyle12"/>
                <w:sz w:val="24"/>
                <w:szCs w:val="24"/>
              </w:rPr>
              <w:t xml:space="preserve"> осмотр</w:t>
            </w:r>
            <w:r w:rsidRPr="004A356B">
              <w:rPr>
                <w:rStyle w:val="FontStyle12"/>
                <w:sz w:val="24"/>
                <w:szCs w:val="24"/>
              </w:rPr>
              <w:t>а</w:t>
            </w:r>
            <w:r w:rsidR="008F063D" w:rsidRPr="004A356B">
              <w:rPr>
                <w:rStyle w:val="FontStyle12"/>
                <w:sz w:val="24"/>
                <w:szCs w:val="24"/>
              </w:rPr>
              <w:t xml:space="preserve"> работников, занятых в молочном скотоводстве</w:t>
            </w:r>
          </w:p>
        </w:tc>
      </w:tr>
      <w:tr w:rsidR="008F063D" w:rsidRPr="004A356B" w:rsidTr="009906E2">
        <w:trPr>
          <w:trHeight w:val="68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9906E2" w:rsidP="00951E28">
            <w:pPr>
              <w:pStyle w:val="Style4"/>
              <w:widowControl/>
              <w:spacing w:line="240" w:lineRule="auto"/>
              <w:ind w:left="401" w:firstLine="567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1</w:t>
            </w:r>
            <w:r w:rsidR="004D1F45">
              <w:rPr>
                <w:rStyle w:val="FontStyle12"/>
                <w:sz w:val="24"/>
                <w:szCs w:val="24"/>
              </w:rPr>
              <w:t>10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9906E2" w:rsidP="00951E28">
            <w:pPr>
              <w:pStyle w:val="Style4"/>
              <w:widowControl/>
              <w:spacing w:line="240" w:lineRule="auto"/>
              <w:ind w:left="5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Приобретение запасных частей, материалов</w:t>
            </w:r>
            <w:r w:rsidR="008F063D" w:rsidRPr="004A356B">
              <w:rPr>
                <w:rStyle w:val="FontStyle12"/>
                <w:sz w:val="24"/>
                <w:szCs w:val="24"/>
              </w:rPr>
              <w:t>, обслуживание и ремонт основных средств для содержания дойного стада</w:t>
            </w:r>
          </w:p>
        </w:tc>
      </w:tr>
      <w:tr w:rsidR="008F063D" w:rsidRPr="004A356B" w:rsidTr="009906E2">
        <w:trPr>
          <w:trHeight w:val="42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9906E2" w:rsidP="00951E28">
            <w:pPr>
              <w:pStyle w:val="Style4"/>
              <w:widowControl/>
              <w:spacing w:line="240" w:lineRule="auto"/>
              <w:ind w:left="398" w:firstLine="567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1</w:t>
            </w:r>
            <w:r w:rsidR="004D1F45">
              <w:rPr>
                <w:rStyle w:val="FontStyle12"/>
                <w:sz w:val="24"/>
                <w:szCs w:val="24"/>
              </w:rPr>
              <w:t>11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8F063D" w:rsidP="00951E2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Сбор, утилизация и уничтожение биологических отходов</w:t>
            </w:r>
          </w:p>
        </w:tc>
      </w:tr>
      <w:tr w:rsidR="008F063D" w:rsidRPr="004A356B" w:rsidTr="009906E2">
        <w:trPr>
          <w:trHeight w:val="407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9906E2" w:rsidP="00951E28">
            <w:pPr>
              <w:pStyle w:val="Style4"/>
              <w:widowControl/>
              <w:spacing w:line="240" w:lineRule="auto"/>
              <w:ind w:left="396" w:firstLine="567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1</w:t>
            </w:r>
            <w:r w:rsidR="004D1F45">
              <w:rPr>
                <w:rStyle w:val="FontStyle12"/>
                <w:sz w:val="24"/>
                <w:szCs w:val="24"/>
              </w:rPr>
              <w:t>12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9906E2" w:rsidP="00951E28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Выплата заработной платы</w:t>
            </w:r>
            <w:r w:rsidR="008F063D" w:rsidRPr="004A356B">
              <w:rPr>
                <w:rStyle w:val="FontStyle12"/>
                <w:sz w:val="24"/>
                <w:szCs w:val="24"/>
              </w:rPr>
              <w:t xml:space="preserve"> работникам, занятых в молочном скотоводстве</w:t>
            </w:r>
          </w:p>
        </w:tc>
      </w:tr>
      <w:tr w:rsidR="008F063D" w:rsidRPr="00386EE6" w:rsidTr="004C23DB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4A356B" w:rsidRDefault="009906E2" w:rsidP="00951E28">
            <w:pPr>
              <w:pStyle w:val="Style4"/>
              <w:widowControl/>
              <w:spacing w:line="240" w:lineRule="auto"/>
              <w:ind w:left="394" w:firstLine="567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1</w:t>
            </w:r>
            <w:r w:rsidR="004D1F45">
              <w:rPr>
                <w:rStyle w:val="FontStyle12"/>
                <w:sz w:val="24"/>
                <w:szCs w:val="24"/>
              </w:rPr>
              <w:t>13</w:t>
            </w:r>
          </w:p>
        </w:tc>
        <w:tc>
          <w:tcPr>
            <w:tcW w:w="8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63D" w:rsidRPr="00386EE6" w:rsidRDefault="009906E2" w:rsidP="00951E28">
            <w:pPr>
              <w:pStyle w:val="Style4"/>
              <w:widowControl/>
              <w:spacing w:line="240" w:lineRule="auto"/>
              <w:ind w:left="10"/>
              <w:rPr>
                <w:rStyle w:val="FontStyle12"/>
                <w:sz w:val="24"/>
                <w:szCs w:val="24"/>
              </w:rPr>
            </w:pPr>
            <w:r w:rsidRPr="004A356B">
              <w:rPr>
                <w:rStyle w:val="FontStyle12"/>
                <w:sz w:val="24"/>
                <w:szCs w:val="24"/>
              </w:rPr>
              <w:t>Уплата страховых взносов</w:t>
            </w:r>
            <w:r w:rsidR="008F063D" w:rsidRPr="004A356B">
              <w:rPr>
                <w:rStyle w:val="FontStyle12"/>
                <w:sz w:val="24"/>
                <w:szCs w:val="24"/>
              </w:rPr>
              <w:t xml:space="preserve"> и отчисления за работников, занятых в молочном скотоводстве</w:t>
            </w:r>
          </w:p>
        </w:tc>
      </w:tr>
    </w:tbl>
    <w:p w:rsidR="008F063D" w:rsidRPr="00386EE6" w:rsidRDefault="008F063D" w:rsidP="00951E28">
      <w:pPr>
        <w:ind w:firstLine="567"/>
      </w:pPr>
    </w:p>
    <w:p w:rsidR="008F063D" w:rsidRPr="00386EE6" w:rsidRDefault="008F063D" w:rsidP="00951E28">
      <w:pPr>
        <w:autoSpaceDE w:val="0"/>
        <w:autoSpaceDN w:val="0"/>
        <w:adjustRightInd w:val="0"/>
        <w:ind w:firstLine="567"/>
        <w:jc w:val="center"/>
        <w:rPr>
          <w:color w:val="FF0000"/>
        </w:rPr>
      </w:pPr>
    </w:p>
    <w:sectPr w:rsidR="008F063D" w:rsidRPr="00386EE6" w:rsidSect="009D6009">
      <w:headerReference w:type="default" r:id="rId42"/>
      <w:headerReference w:type="first" r:id="rId43"/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66" w:rsidRDefault="00120366" w:rsidP="00304B2A">
      <w:r>
        <w:separator/>
      </w:r>
    </w:p>
  </w:endnote>
  <w:endnote w:type="continuationSeparator" w:id="0">
    <w:p w:rsidR="00120366" w:rsidRDefault="00120366" w:rsidP="0030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66" w:rsidRDefault="00120366" w:rsidP="00304B2A">
      <w:r>
        <w:separator/>
      </w:r>
    </w:p>
  </w:footnote>
  <w:footnote w:type="continuationSeparator" w:id="0">
    <w:p w:rsidR="00120366" w:rsidRDefault="00120366" w:rsidP="0030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168733"/>
      <w:docPartObj>
        <w:docPartGallery w:val="Page Numbers (Top of Page)"/>
        <w:docPartUnique/>
      </w:docPartObj>
    </w:sdtPr>
    <w:sdtEndPr/>
    <w:sdtContent>
      <w:p w:rsidR="00097D30" w:rsidRDefault="00097D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3C0">
          <w:rPr>
            <w:noProof/>
          </w:rPr>
          <w:t>21</w:t>
        </w:r>
        <w:r>
          <w:fldChar w:fldCharType="end"/>
        </w:r>
      </w:p>
    </w:sdtContent>
  </w:sdt>
  <w:p w:rsidR="00097D30" w:rsidRDefault="00097D3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D30" w:rsidRDefault="00097D30">
    <w:pPr>
      <w:pStyle w:val="a8"/>
      <w:jc w:val="center"/>
    </w:pPr>
  </w:p>
  <w:p w:rsidR="00097D30" w:rsidRDefault="00097D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0DC62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B11CDD"/>
    <w:multiLevelType w:val="hybridMultilevel"/>
    <w:tmpl w:val="A2F659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80B7D"/>
    <w:multiLevelType w:val="hybridMultilevel"/>
    <w:tmpl w:val="B1E40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B052EA"/>
    <w:multiLevelType w:val="hybridMultilevel"/>
    <w:tmpl w:val="59383A64"/>
    <w:lvl w:ilvl="0" w:tplc="4D808958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2F6602"/>
    <w:multiLevelType w:val="hybridMultilevel"/>
    <w:tmpl w:val="8C3AFBF4"/>
    <w:lvl w:ilvl="0" w:tplc="42CE5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BB08A9"/>
    <w:multiLevelType w:val="multilevel"/>
    <w:tmpl w:val="D85AA1BE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4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481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01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549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color w:val="000000"/>
      </w:rPr>
    </w:lvl>
  </w:abstractNum>
  <w:abstractNum w:abstractNumId="6" w15:restartNumberingAfterBreak="0">
    <w:nsid w:val="24F16463"/>
    <w:multiLevelType w:val="hybridMultilevel"/>
    <w:tmpl w:val="DC008C08"/>
    <w:lvl w:ilvl="0" w:tplc="A2FE882C">
      <w:start w:val="1"/>
      <w:numFmt w:val="decimal"/>
      <w:lvlText w:val="%1."/>
      <w:lvlJc w:val="left"/>
      <w:pPr>
        <w:ind w:left="1176" w:hanging="7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54320A"/>
    <w:multiLevelType w:val="hybridMultilevel"/>
    <w:tmpl w:val="29089ED4"/>
    <w:lvl w:ilvl="0" w:tplc="599AD2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7E62A51"/>
    <w:multiLevelType w:val="hybridMultilevel"/>
    <w:tmpl w:val="72B0502C"/>
    <w:lvl w:ilvl="0" w:tplc="9A6EFA4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231FC9"/>
    <w:multiLevelType w:val="hybridMultilevel"/>
    <w:tmpl w:val="6332F04C"/>
    <w:lvl w:ilvl="0" w:tplc="4DEE25C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923D16"/>
    <w:multiLevelType w:val="hybridMultilevel"/>
    <w:tmpl w:val="EC38E150"/>
    <w:lvl w:ilvl="0" w:tplc="6166E702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EF2319"/>
    <w:multiLevelType w:val="multilevel"/>
    <w:tmpl w:val="09487C0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2" w15:restartNumberingAfterBreak="0">
    <w:nsid w:val="3F224E82"/>
    <w:multiLevelType w:val="hybridMultilevel"/>
    <w:tmpl w:val="27C07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110EBB"/>
    <w:multiLevelType w:val="multilevel"/>
    <w:tmpl w:val="8E42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9441A6"/>
    <w:multiLevelType w:val="hybridMultilevel"/>
    <w:tmpl w:val="8F8E9F6A"/>
    <w:lvl w:ilvl="0" w:tplc="3B72EC6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34A3EDD"/>
    <w:multiLevelType w:val="hybridMultilevel"/>
    <w:tmpl w:val="CB366A02"/>
    <w:lvl w:ilvl="0" w:tplc="4A981D5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52C6A85"/>
    <w:multiLevelType w:val="multilevel"/>
    <w:tmpl w:val="644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020D1C"/>
    <w:multiLevelType w:val="hybridMultilevel"/>
    <w:tmpl w:val="E68C4178"/>
    <w:lvl w:ilvl="0" w:tplc="7768598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C7728FB"/>
    <w:multiLevelType w:val="hybridMultilevel"/>
    <w:tmpl w:val="70E21A9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44DDE"/>
    <w:multiLevelType w:val="hybridMultilevel"/>
    <w:tmpl w:val="49F22A60"/>
    <w:lvl w:ilvl="0" w:tplc="E12607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25305E6"/>
    <w:multiLevelType w:val="multilevel"/>
    <w:tmpl w:val="1606508A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AB2C39"/>
    <w:multiLevelType w:val="hybridMultilevel"/>
    <w:tmpl w:val="DCC407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D79C9"/>
    <w:multiLevelType w:val="hybridMultilevel"/>
    <w:tmpl w:val="0ED2082E"/>
    <w:lvl w:ilvl="0" w:tplc="3F5AD9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F530E4"/>
    <w:multiLevelType w:val="hybridMultilevel"/>
    <w:tmpl w:val="7B0287D4"/>
    <w:lvl w:ilvl="0" w:tplc="E82C7D0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B41B21"/>
    <w:multiLevelType w:val="hybridMultilevel"/>
    <w:tmpl w:val="09880D0A"/>
    <w:lvl w:ilvl="0" w:tplc="041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0D3467"/>
    <w:multiLevelType w:val="hybridMultilevel"/>
    <w:tmpl w:val="F640A64C"/>
    <w:lvl w:ilvl="0" w:tplc="AB8CA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A6606BB"/>
    <w:multiLevelType w:val="hybridMultilevel"/>
    <w:tmpl w:val="200E02BC"/>
    <w:lvl w:ilvl="0" w:tplc="15DCD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8A10B0"/>
    <w:multiLevelType w:val="hybridMultilevel"/>
    <w:tmpl w:val="E2988C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14"/>
  </w:num>
  <w:num w:numId="5">
    <w:abstractNumId w:val="24"/>
  </w:num>
  <w:num w:numId="6">
    <w:abstractNumId w:val="27"/>
  </w:num>
  <w:num w:numId="7">
    <w:abstractNumId w:val="6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2"/>
  </w:num>
  <w:num w:numId="12">
    <w:abstractNumId w:val="15"/>
  </w:num>
  <w:num w:numId="13">
    <w:abstractNumId w:val="25"/>
  </w:num>
  <w:num w:numId="14">
    <w:abstractNumId w:val="7"/>
  </w:num>
  <w:num w:numId="15">
    <w:abstractNumId w:val="8"/>
  </w:num>
  <w:num w:numId="16">
    <w:abstractNumId w:val="23"/>
  </w:num>
  <w:num w:numId="17">
    <w:abstractNumId w:val="11"/>
  </w:num>
  <w:num w:numId="18">
    <w:abstractNumId w:val="2"/>
  </w:num>
  <w:num w:numId="19">
    <w:abstractNumId w:val="10"/>
  </w:num>
  <w:num w:numId="20">
    <w:abstractNumId w:val="3"/>
  </w:num>
  <w:num w:numId="21">
    <w:abstractNumId w:val="18"/>
  </w:num>
  <w:num w:numId="22">
    <w:abstractNumId w:val="21"/>
  </w:num>
  <w:num w:numId="23">
    <w:abstractNumId w:val="1"/>
  </w:num>
  <w:num w:numId="24">
    <w:abstractNumId w:val="9"/>
  </w:num>
  <w:num w:numId="25">
    <w:abstractNumId w:val="26"/>
  </w:num>
  <w:num w:numId="26">
    <w:abstractNumId w:val="19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29"/>
    <w:rsid w:val="00000C42"/>
    <w:rsid w:val="00005361"/>
    <w:rsid w:val="00012397"/>
    <w:rsid w:val="000269A5"/>
    <w:rsid w:val="00037485"/>
    <w:rsid w:val="00046F77"/>
    <w:rsid w:val="00051364"/>
    <w:rsid w:val="0005565C"/>
    <w:rsid w:val="00057FEE"/>
    <w:rsid w:val="0006209F"/>
    <w:rsid w:val="00066065"/>
    <w:rsid w:val="000666FE"/>
    <w:rsid w:val="00073BE6"/>
    <w:rsid w:val="000825BE"/>
    <w:rsid w:val="000907DF"/>
    <w:rsid w:val="00090CE2"/>
    <w:rsid w:val="0009235B"/>
    <w:rsid w:val="00097D30"/>
    <w:rsid w:val="000A0B6F"/>
    <w:rsid w:val="000B1BD6"/>
    <w:rsid w:val="000B4A26"/>
    <w:rsid w:val="000B5B35"/>
    <w:rsid w:val="000C3EBE"/>
    <w:rsid w:val="000C5921"/>
    <w:rsid w:val="000D339A"/>
    <w:rsid w:val="000E6A23"/>
    <w:rsid w:val="000F1103"/>
    <w:rsid w:val="001032FE"/>
    <w:rsid w:val="00113521"/>
    <w:rsid w:val="00120366"/>
    <w:rsid w:val="0012075B"/>
    <w:rsid w:val="00133653"/>
    <w:rsid w:val="00143566"/>
    <w:rsid w:val="001556D8"/>
    <w:rsid w:val="00155D97"/>
    <w:rsid w:val="0017216D"/>
    <w:rsid w:val="0017511F"/>
    <w:rsid w:val="001A017E"/>
    <w:rsid w:val="001B2393"/>
    <w:rsid w:val="001B267B"/>
    <w:rsid w:val="001B57FE"/>
    <w:rsid w:val="001C5F62"/>
    <w:rsid w:val="001E23B5"/>
    <w:rsid w:val="001F3185"/>
    <w:rsid w:val="001F598C"/>
    <w:rsid w:val="001F59D9"/>
    <w:rsid w:val="001F771A"/>
    <w:rsid w:val="0020191B"/>
    <w:rsid w:val="00202283"/>
    <w:rsid w:val="00203B28"/>
    <w:rsid w:val="00205F14"/>
    <w:rsid w:val="00216B68"/>
    <w:rsid w:val="00226E4B"/>
    <w:rsid w:val="00255C8A"/>
    <w:rsid w:val="00255F63"/>
    <w:rsid w:val="0025657D"/>
    <w:rsid w:val="00263C3A"/>
    <w:rsid w:val="00277A8B"/>
    <w:rsid w:val="00277C4E"/>
    <w:rsid w:val="00285077"/>
    <w:rsid w:val="00287B52"/>
    <w:rsid w:val="0029607A"/>
    <w:rsid w:val="002B1389"/>
    <w:rsid w:val="002C2F32"/>
    <w:rsid w:val="002E0910"/>
    <w:rsid w:val="002E40FA"/>
    <w:rsid w:val="002E7406"/>
    <w:rsid w:val="002F335B"/>
    <w:rsid w:val="002F5CDC"/>
    <w:rsid w:val="00304B2A"/>
    <w:rsid w:val="003139FE"/>
    <w:rsid w:val="00314141"/>
    <w:rsid w:val="00317362"/>
    <w:rsid w:val="003270D5"/>
    <w:rsid w:val="00350AFC"/>
    <w:rsid w:val="00353123"/>
    <w:rsid w:val="0038409B"/>
    <w:rsid w:val="00384E11"/>
    <w:rsid w:val="00386EE6"/>
    <w:rsid w:val="0039649D"/>
    <w:rsid w:val="003A3DC0"/>
    <w:rsid w:val="003A77C6"/>
    <w:rsid w:val="003B11B7"/>
    <w:rsid w:val="003D4B71"/>
    <w:rsid w:val="003E248C"/>
    <w:rsid w:val="0040194E"/>
    <w:rsid w:val="0041563D"/>
    <w:rsid w:val="00423733"/>
    <w:rsid w:val="004247A2"/>
    <w:rsid w:val="00430F1E"/>
    <w:rsid w:val="004345BF"/>
    <w:rsid w:val="00434675"/>
    <w:rsid w:val="00446391"/>
    <w:rsid w:val="00467D49"/>
    <w:rsid w:val="00472FD7"/>
    <w:rsid w:val="00485BE7"/>
    <w:rsid w:val="004A356B"/>
    <w:rsid w:val="004B736F"/>
    <w:rsid w:val="004B7932"/>
    <w:rsid w:val="004C23DB"/>
    <w:rsid w:val="004D1F45"/>
    <w:rsid w:val="004E05B2"/>
    <w:rsid w:val="004E4912"/>
    <w:rsid w:val="004F4036"/>
    <w:rsid w:val="00501F92"/>
    <w:rsid w:val="00510B3B"/>
    <w:rsid w:val="00510FFE"/>
    <w:rsid w:val="00516EBC"/>
    <w:rsid w:val="00522780"/>
    <w:rsid w:val="005246B6"/>
    <w:rsid w:val="00525962"/>
    <w:rsid w:val="00527FE0"/>
    <w:rsid w:val="005374CC"/>
    <w:rsid w:val="00560468"/>
    <w:rsid w:val="00560F79"/>
    <w:rsid w:val="00567378"/>
    <w:rsid w:val="00570765"/>
    <w:rsid w:val="0057306B"/>
    <w:rsid w:val="00582416"/>
    <w:rsid w:val="00583E7C"/>
    <w:rsid w:val="00584E65"/>
    <w:rsid w:val="005A415B"/>
    <w:rsid w:val="005A7330"/>
    <w:rsid w:val="005B78CB"/>
    <w:rsid w:val="005B7EA3"/>
    <w:rsid w:val="005C6548"/>
    <w:rsid w:val="005D4342"/>
    <w:rsid w:val="005D7069"/>
    <w:rsid w:val="00610F90"/>
    <w:rsid w:val="00612542"/>
    <w:rsid w:val="0062690D"/>
    <w:rsid w:val="006327A9"/>
    <w:rsid w:val="00635CD4"/>
    <w:rsid w:val="00642E3D"/>
    <w:rsid w:val="00645971"/>
    <w:rsid w:val="00645B15"/>
    <w:rsid w:val="00654455"/>
    <w:rsid w:val="00674F06"/>
    <w:rsid w:val="0069011C"/>
    <w:rsid w:val="00691EE0"/>
    <w:rsid w:val="006A7963"/>
    <w:rsid w:val="006B38C0"/>
    <w:rsid w:val="006B4435"/>
    <w:rsid w:val="006B6A99"/>
    <w:rsid w:val="006C5E18"/>
    <w:rsid w:val="006D1DF8"/>
    <w:rsid w:val="006D6CD4"/>
    <w:rsid w:val="006E084E"/>
    <w:rsid w:val="006E183B"/>
    <w:rsid w:val="006F215C"/>
    <w:rsid w:val="00700EEF"/>
    <w:rsid w:val="0071270D"/>
    <w:rsid w:val="00712D0B"/>
    <w:rsid w:val="0072033D"/>
    <w:rsid w:val="00723DB7"/>
    <w:rsid w:val="00726F94"/>
    <w:rsid w:val="00741653"/>
    <w:rsid w:val="0074762E"/>
    <w:rsid w:val="0076699A"/>
    <w:rsid w:val="00770100"/>
    <w:rsid w:val="00775947"/>
    <w:rsid w:val="00783960"/>
    <w:rsid w:val="00783F41"/>
    <w:rsid w:val="00785FC5"/>
    <w:rsid w:val="007963AE"/>
    <w:rsid w:val="00796AED"/>
    <w:rsid w:val="007A626B"/>
    <w:rsid w:val="007B0DB4"/>
    <w:rsid w:val="007C5FC0"/>
    <w:rsid w:val="007C6A36"/>
    <w:rsid w:val="007D5029"/>
    <w:rsid w:val="007D77B6"/>
    <w:rsid w:val="007E099B"/>
    <w:rsid w:val="007F34F6"/>
    <w:rsid w:val="008153DA"/>
    <w:rsid w:val="0081554C"/>
    <w:rsid w:val="00820BA1"/>
    <w:rsid w:val="00826F36"/>
    <w:rsid w:val="008308D9"/>
    <w:rsid w:val="008369F1"/>
    <w:rsid w:val="0084297B"/>
    <w:rsid w:val="00862DEA"/>
    <w:rsid w:val="008648C3"/>
    <w:rsid w:val="00865ACF"/>
    <w:rsid w:val="00871DA3"/>
    <w:rsid w:val="00872B9C"/>
    <w:rsid w:val="00875015"/>
    <w:rsid w:val="00877A4B"/>
    <w:rsid w:val="00882BB4"/>
    <w:rsid w:val="0088564C"/>
    <w:rsid w:val="00890699"/>
    <w:rsid w:val="00891160"/>
    <w:rsid w:val="008A1CE1"/>
    <w:rsid w:val="008A2F0A"/>
    <w:rsid w:val="008A36DB"/>
    <w:rsid w:val="008B1567"/>
    <w:rsid w:val="008C3977"/>
    <w:rsid w:val="008D5599"/>
    <w:rsid w:val="008F063D"/>
    <w:rsid w:val="00902CBF"/>
    <w:rsid w:val="00903B9B"/>
    <w:rsid w:val="00904360"/>
    <w:rsid w:val="00904BF4"/>
    <w:rsid w:val="0091044E"/>
    <w:rsid w:val="0092316D"/>
    <w:rsid w:val="00935A8D"/>
    <w:rsid w:val="0093757F"/>
    <w:rsid w:val="00942C70"/>
    <w:rsid w:val="00943D63"/>
    <w:rsid w:val="00951E28"/>
    <w:rsid w:val="009614D1"/>
    <w:rsid w:val="0096547A"/>
    <w:rsid w:val="00976D53"/>
    <w:rsid w:val="00976DA6"/>
    <w:rsid w:val="00983077"/>
    <w:rsid w:val="009906E2"/>
    <w:rsid w:val="009942A4"/>
    <w:rsid w:val="009B07A4"/>
    <w:rsid w:val="009C25A5"/>
    <w:rsid w:val="009C39BD"/>
    <w:rsid w:val="009C45C1"/>
    <w:rsid w:val="009D6009"/>
    <w:rsid w:val="009E1B93"/>
    <w:rsid w:val="009F5A16"/>
    <w:rsid w:val="009F66B3"/>
    <w:rsid w:val="00A00033"/>
    <w:rsid w:val="00A00928"/>
    <w:rsid w:val="00A02F51"/>
    <w:rsid w:val="00A03B22"/>
    <w:rsid w:val="00A07E74"/>
    <w:rsid w:val="00A137EF"/>
    <w:rsid w:val="00A276E1"/>
    <w:rsid w:val="00A35042"/>
    <w:rsid w:val="00A365CF"/>
    <w:rsid w:val="00A50175"/>
    <w:rsid w:val="00A61A6A"/>
    <w:rsid w:val="00A7520B"/>
    <w:rsid w:val="00A84E80"/>
    <w:rsid w:val="00A8529B"/>
    <w:rsid w:val="00A86715"/>
    <w:rsid w:val="00A93B39"/>
    <w:rsid w:val="00AA0D7C"/>
    <w:rsid w:val="00AA142F"/>
    <w:rsid w:val="00AA4671"/>
    <w:rsid w:val="00AC06C8"/>
    <w:rsid w:val="00AC295E"/>
    <w:rsid w:val="00AD1544"/>
    <w:rsid w:val="00AD1DFB"/>
    <w:rsid w:val="00AD5720"/>
    <w:rsid w:val="00AD7ED7"/>
    <w:rsid w:val="00AE126D"/>
    <w:rsid w:val="00AE7914"/>
    <w:rsid w:val="00AF1813"/>
    <w:rsid w:val="00AF2603"/>
    <w:rsid w:val="00AF3095"/>
    <w:rsid w:val="00B075EE"/>
    <w:rsid w:val="00B1511C"/>
    <w:rsid w:val="00B22A55"/>
    <w:rsid w:val="00B2344E"/>
    <w:rsid w:val="00B36A1C"/>
    <w:rsid w:val="00B42EF0"/>
    <w:rsid w:val="00B54868"/>
    <w:rsid w:val="00B80FD7"/>
    <w:rsid w:val="00B82115"/>
    <w:rsid w:val="00B90059"/>
    <w:rsid w:val="00B95C4B"/>
    <w:rsid w:val="00B97BBD"/>
    <w:rsid w:val="00BA4B19"/>
    <w:rsid w:val="00BA71E8"/>
    <w:rsid w:val="00BB75AD"/>
    <w:rsid w:val="00BB79BF"/>
    <w:rsid w:val="00BC12C8"/>
    <w:rsid w:val="00BC3F01"/>
    <w:rsid w:val="00BD1658"/>
    <w:rsid w:val="00BD2FB6"/>
    <w:rsid w:val="00C0230E"/>
    <w:rsid w:val="00C02ADB"/>
    <w:rsid w:val="00C24790"/>
    <w:rsid w:val="00C27899"/>
    <w:rsid w:val="00C339D3"/>
    <w:rsid w:val="00C432CC"/>
    <w:rsid w:val="00C6177F"/>
    <w:rsid w:val="00C6442A"/>
    <w:rsid w:val="00C723C0"/>
    <w:rsid w:val="00C81481"/>
    <w:rsid w:val="00C826DB"/>
    <w:rsid w:val="00C849F8"/>
    <w:rsid w:val="00C85C28"/>
    <w:rsid w:val="00C87E4E"/>
    <w:rsid w:val="00CA37A9"/>
    <w:rsid w:val="00CA7F30"/>
    <w:rsid w:val="00CB28F7"/>
    <w:rsid w:val="00CB6096"/>
    <w:rsid w:val="00CD4A0B"/>
    <w:rsid w:val="00CE25FB"/>
    <w:rsid w:val="00CE58EC"/>
    <w:rsid w:val="00CF4D8E"/>
    <w:rsid w:val="00CF75B2"/>
    <w:rsid w:val="00D010A6"/>
    <w:rsid w:val="00D05404"/>
    <w:rsid w:val="00D22411"/>
    <w:rsid w:val="00D43A9C"/>
    <w:rsid w:val="00D54489"/>
    <w:rsid w:val="00D549F6"/>
    <w:rsid w:val="00D96278"/>
    <w:rsid w:val="00D96B4D"/>
    <w:rsid w:val="00DA0753"/>
    <w:rsid w:val="00DB26AD"/>
    <w:rsid w:val="00DB2EAC"/>
    <w:rsid w:val="00DC2976"/>
    <w:rsid w:val="00DC71D4"/>
    <w:rsid w:val="00DE17BB"/>
    <w:rsid w:val="00DE47EB"/>
    <w:rsid w:val="00DF20CC"/>
    <w:rsid w:val="00DF36F4"/>
    <w:rsid w:val="00E00CA4"/>
    <w:rsid w:val="00E16FDC"/>
    <w:rsid w:val="00E22B58"/>
    <w:rsid w:val="00E27847"/>
    <w:rsid w:val="00E323E7"/>
    <w:rsid w:val="00E35C9C"/>
    <w:rsid w:val="00E35CF5"/>
    <w:rsid w:val="00E40DA3"/>
    <w:rsid w:val="00E4680D"/>
    <w:rsid w:val="00E47DC3"/>
    <w:rsid w:val="00E52948"/>
    <w:rsid w:val="00E563C0"/>
    <w:rsid w:val="00E574F9"/>
    <w:rsid w:val="00E576E0"/>
    <w:rsid w:val="00E66B16"/>
    <w:rsid w:val="00E67F26"/>
    <w:rsid w:val="00E7274C"/>
    <w:rsid w:val="00E761DC"/>
    <w:rsid w:val="00E80E87"/>
    <w:rsid w:val="00E8322C"/>
    <w:rsid w:val="00E839AE"/>
    <w:rsid w:val="00E95106"/>
    <w:rsid w:val="00EA51C5"/>
    <w:rsid w:val="00EB6ACE"/>
    <w:rsid w:val="00EE382C"/>
    <w:rsid w:val="00EE4684"/>
    <w:rsid w:val="00EE56F1"/>
    <w:rsid w:val="00EF0F29"/>
    <w:rsid w:val="00EF2D76"/>
    <w:rsid w:val="00EF34CB"/>
    <w:rsid w:val="00EF549F"/>
    <w:rsid w:val="00F00192"/>
    <w:rsid w:val="00F01661"/>
    <w:rsid w:val="00F0421D"/>
    <w:rsid w:val="00F05F6F"/>
    <w:rsid w:val="00F13CEA"/>
    <w:rsid w:val="00F15BC3"/>
    <w:rsid w:val="00F22C5C"/>
    <w:rsid w:val="00F24EDA"/>
    <w:rsid w:val="00F31C0B"/>
    <w:rsid w:val="00F41E3F"/>
    <w:rsid w:val="00F44284"/>
    <w:rsid w:val="00F60EF6"/>
    <w:rsid w:val="00F67411"/>
    <w:rsid w:val="00F7491C"/>
    <w:rsid w:val="00F74EA5"/>
    <w:rsid w:val="00F7621A"/>
    <w:rsid w:val="00F77128"/>
    <w:rsid w:val="00F814B5"/>
    <w:rsid w:val="00F942F6"/>
    <w:rsid w:val="00F96316"/>
    <w:rsid w:val="00FA17C9"/>
    <w:rsid w:val="00FB0DDF"/>
    <w:rsid w:val="00FE17E4"/>
    <w:rsid w:val="00FE7406"/>
    <w:rsid w:val="00FF17AB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2352B"/>
  <w15:docId w15:val="{B162E91B-4EE7-41BD-8A1B-EDA1A7EF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7932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uiPriority w:val="9"/>
    <w:qFormat/>
    <w:rsid w:val="004B793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B793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B793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0F29"/>
    <w:rPr>
      <w:b/>
      <w:bCs/>
      <w:sz w:val="24"/>
      <w:szCs w:val="24"/>
    </w:rPr>
  </w:style>
  <w:style w:type="character" w:customStyle="1" w:styleId="21">
    <w:name w:val="Заголовок 2 Знак"/>
    <w:link w:val="20"/>
    <w:uiPriority w:val="9"/>
    <w:rsid w:val="00EF0F29"/>
    <w:rPr>
      <w:sz w:val="28"/>
      <w:szCs w:val="24"/>
    </w:rPr>
  </w:style>
  <w:style w:type="character" w:customStyle="1" w:styleId="30">
    <w:name w:val="Заголовок 3 Знак"/>
    <w:link w:val="3"/>
    <w:rsid w:val="00EF0F29"/>
    <w:rPr>
      <w:sz w:val="28"/>
      <w:szCs w:val="24"/>
    </w:rPr>
  </w:style>
  <w:style w:type="character" w:customStyle="1" w:styleId="50">
    <w:name w:val="Заголовок 5 Знак"/>
    <w:link w:val="5"/>
    <w:rsid w:val="00EF0F29"/>
    <w:rPr>
      <w:b/>
      <w:bCs/>
      <w:sz w:val="32"/>
      <w:szCs w:val="24"/>
    </w:rPr>
  </w:style>
  <w:style w:type="paragraph" w:styleId="a3">
    <w:name w:val="Document Map"/>
    <w:basedOn w:val="a"/>
    <w:link w:val="a4"/>
    <w:semiHidden/>
    <w:rsid w:val="004B7932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3B11B7"/>
    <w:rPr>
      <w:rFonts w:ascii="Tahoma" w:hAnsi="Tahoma" w:cs="Tahoma"/>
      <w:sz w:val="24"/>
      <w:szCs w:val="24"/>
      <w:shd w:val="clear" w:color="auto" w:fill="000080"/>
    </w:rPr>
  </w:style>
  <w:style w:type="paragraph" w:styleId="a5">
    <w:name w:val="List Paragraph"/>
    <w:basedOn w:val="a"/>
    <w:uiPriority w:val="34"/>
    <w:qFormat/>
    <w:rsid w:val="00EF0F2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EF0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F0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F0F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semiHidden/>
    <w:unhideWhenUsed/>
    <w:rsid w:val="00EF0F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0F2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F0F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0F2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F0F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0F2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F0F2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0F29"/>
    <w:rPr>
      <w:rFonts w:ascii="Tahoma" w:hAnsi="Tahoma"/>
      <w:sz w:val="16"/>
      <w:szCs w:val="16"/>
    </w:rPr>
  </w:style>
  <w:style w:type="character" w:styleId="ae">
    <w:name w:val="Hyperlink"/>
    <w:uiPriority w:val="99"/>
    <w:unhideWhenUsed/>
    <w:rsid w:val="00EF0F29"/>
    <w:rPr>
      <w:color w:val="0000FF"/>
      <w:u w:val="single"/>
    </w:rPr>
  </w:style>
  <w:style w:type="paragraph" w:styleId="2">
    <w:name w:val="List Bullet 2"/>
    <w:basedOn w:val="a"/>
    <w:uiPriority w:val="99"/>
    <w:semiHidden/>
    <w:unhideWhenUsed/>
    <w:rsid w:val="00EF0F29"/>
    <w:pPr>
      <w:numPr>
        <w:numId w:val="9"/>
      </w:numPr>
      <w:contextualSpacing/>
    </w:pPr>
  </w:style>
  <w:style w:type="table" w:styleId="af">
    <w:name w:val="Table Grid"/>
    <w:basedOn w:val="a1"/>
    <w:uiPriority w:val="59"/>
    <w:rsid w:val="00EF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0A0B6F"/>
  </w:style>
  <w:style w:type="character" w:customStyle="1" w:styleId="22">
    <w:name w:val="Основной текст (2)_"/>
    <w:basedOn w:val="a0"/>
    <w:link w:val="23"/>
    <w:uiPriority w:val="99"/>
    <w:locked/>
    <w:rsid w:val="001B267B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B267B"/>
    <w:pPr>
      <w:shd w:val="clear" w:color="auto" w:fill="FFFFFF"/>
      <w:spacing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ConsPlusNonformat">
    <w:name w:val="ConsPlusNonformat"/>
    <w:rsid w:val="00E323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link w:val="af2"/>
    <w:uiPriority w:val="1"/>
    <w:qFormat/>
    <w:rsid w:val="00560F79"/>
    <w:rPr>
      <w:rFonts w:ascii="Calibri" w:hAnsi="Calibri"/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1"/>
    <w:rsid w:val="00560F7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C3EBE"/>
  </w:style>
  <w:style w:type="character" w:styleId="af3">
    <w:name w:val="Emphasis"/>
    <w:basedOn w:val="a0"/>
    <w:uiPriority w:val="20"/>
    <w:qFormat/>
    <w:rsid w:val="000C3EBE"/>
    <w:rPr>
      <w:i/>
      <w:iCs/>
    </w:rPr>
  </w:style>
  <w:style w:type="paragraph" w:customStyle="1" w:styleId="Style1">
    <w:name w:val="Style1"/>
    <w:basedOn w:val="a"/>
    <w:uiPriority w:val="99"/>
    <w:rsid w:val="008F063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8F063D"/>
    <w:pPr>
      <w:widowControl w:val="0"/>
      <w:autoSpaceDE w:val="0"/>
      <w:autoSpaceDN w:val="0"/>
      <w:adjustRightInd w:val="0"/>
      <w:spacing w:line="370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8F063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8F063D"/>
    <w:pPr>
      <w:widowControl w:val="0"/>
      <w:autoSpaceDE w:val="0"/>
      <w:autoSpaceDN w:val="0"/>
      <w:adjustRightInd w:val="0"/>
      <w:spacing w:line="331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063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8F063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8F063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8F063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8F063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8F063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8F063D"/>
    <w:rPr>
      <w:rFonts w:ascii="Arial Narrow" w:hAnsi="Arial Narrow" w:cs="Arial Narrow"/>
      <w:i/>
      <w:iCs/>
      <w:sz w:val="22"/>
      <w:szCs w:val="22"/>
    </w:rPr>
  </w:style>
  <w:style w:type="character" w:customStyle="1" w:styleId="FontStyle28">
    <w:name w:val="Font Style28"/>
    <w:basedOn w:val="a0"/>
    <w:uiPriority w:val="99"/>
    <w:rsid w:val="00F41E3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8595FAAFAE409891E03EB4DDCFF8A03109871525716DC3631DD0AF4FF8EBF7E204CB44962ECB1D4614B4FBCA18B227BECA27ECEFC0iAp5D" TargetMode="External"/><Relationship Id="rId18" Type="http://schemas.openxmlformats.org/officeDocument/2006/relationships/hyperlink" Target="consultantplus://offline/ref=8B8595FAAFAE409891E020B9CBA3A6A43307DC11237366963B48D6F810A8EDA2A244CD15C069971B1045EEAEC304B039BCiCpFD" TargetMode="External"/><Relationship Id="rId26" Type="http://schemas.openxmlformats.org/officeDocument/2006/relationships/hyperlink" Target="consultantplus://offline/ref=8B8595FAAFAE409891E03EB4DDCFF8A03109841820736DC3631DD0AF4FF8EBF7F004934C932DDC16165BF2AEC5i1pBD" TargetMode="External"/><Relationship Id="rId39" Type="http://schemas.openxmlformats.org/officeDocument/2006/relationships/hyperlink" Target="consultantplus://offline/ref=BE6F5181D16A05849F3E1067D55F99D2589E5A535EA9F3250AEE4A9CB05B4D8678DB1EBB6208CCCCxAqBE" TargetMode="External"/><Relationship Id="rId21" Type="http://schemas.openxmlformats.org/officeDocument/2006/relationships/image" Target="media/image2.wmf"/><Relationship Id="rId34" Type="http://schemas.openxmlformats.org/officeDocument/2006/relationships/hyperlink" Target="consultantplus://offline/ref=8B8595FAAFAE409891E020B9CBA3A6A43307DC11237367933B48D6F810A8EDA2A244CD15C069971B1045EEAEC304B039BCiCpFD" TargetMode="External"/><Relationship Id="rId42" Type="http://schemas.openxmlformats.org/officeDocument/2006/relationships/header" Target="head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B8595FAAFAE409891E020B9CBA3A6A43307DC112375619C3D48D6F810A8EDA2A244CD15C069971B1045EEAEC304B039BCiCpFD" TargetMode="External"/><Relationship Id="rId29" Type="http://schemas.openxmlformats.org/officeDocument/2006/relationships/hyperlink" Target="consultantplus://offline/ref=8B8595FAAFAE409891E03EB4DDCFF8A0310B851F25766DC3631DD0AF4FF8EBF7E204CB40912DC2171A4EA4FF834FBF3BBED039EAF1C0A404iFpDD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8B8595FAAFAE409891E03EB4DDCFF8A0310B851F25766DC3631DD0AF4FF8EBF7E204CB40912DC2171A4EA4FF834FBF3BBED039EAF1C0A404iFpDD" TargetMode="External"/><Relationship Id="rId32" Type="http://schemas.openxmlformats.org/officeDocument/2006/relationships/hyperlink" Target="consultantplus://offline/ref=8B8595FAAFAE409891E020B9CBA3A6A43307DC1123736790364DD6F810A8EDA2A244CD15C069971B1045EEAEC304B039BCiCpFD" TargetMode="External"/><Relationship Id="rId37" Type="http://schemas.openxmlformats.org/officeDocument/2006/relationships/hyperlink" Target="consultantplus://offline/ref=C8BA953C41A5EEDEA37888C922C650A3F787C5BF860B963317D16C0155B7F74E659CC7BBE82FF930DC46336D550671751725L4I" TargetMode="External"/><Relationship Id="rId40" Type="http://schemas.openxmlformats.org/officeDocument/2006/relationships/hyperlink" Target="consultantplus://offline/ref=C113F0CEB0F1FBE852290BC5206B0F1935B2D3F1DB73FD5969477CE23FCB51BE7093359C4FE8F42Dh1tDE" TargetMode="Externa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8B8595FAAFAE409891E020B9CBA3A6A43307DC112375619C3D40D6F810A8EDA2A244CD15D269CF171245F1AAC711E668FA9B34ECEFDCA402E2F23570i1p5D" TargetMode="External"/><Relationship Id="rId23" Type="http://schemas.openxmlformats.org/officeDocument/2006/relationships/hyperlink" Target="consultantplus://offline/ref=8B8595FAAFAE409891E03EB4DDCFF8A03109841820736DC3631DD0AF4FF8EBF7F004934C932DDC16165BF2AEC5i1pBD" TargetMode="External"/><Relationship Id="rId28" Type="http://schemas.openxmlformats.org/officeDocument/2006/relationships/hyperlink" Target="consultantplus://offline/ref=8B8595FAAFAE409891E03EB4DDCFF8A0310B851F25766DC3631DD0AF4FF8EBF7E204CB40912DC2171A4EA4FF834FBF3BBED039EAF1C0A404iFpDD" TargetMode="External"/><Relationship Id="rId36" Type="http://schemas.openxmlformats.org/officeDocument/2006/relationships/hyperlink" Target="consultantplus://offline/ref=C8BA953C41A5EEDEA37888C922C650A3F787C5BF860B943412D26C0155B7F74E659CC7BBE82FF930DC46336D550671751725L4I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8B8595FAAFAE409891E020B9CBA3A6A43307DC1123726F91374DD6F810A8EDA2A244CD15D269CF171245F0ACC011E668FA9B34ECEFDCA402E2F23570i1p5D" TargetMode="External"/><Relationship Id="rId31" Type="http://schemas.openxmlformats.org/officeDocument/2006/relationships/hyperlink" Target="consultantplus://offline/ref=8B8595FAAFAE409891E020B9CBA3A6A43307DC11237367933B48D6F810A8EDA2A244CD15C069971B1045EEAEC304B039BCiCpFD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8B8595FAAFAE409891E03EB4DDCFF8A0310B801B25776DC3631DD0AF4FF8EBF7E204CB40912696475610FDACC704B23DA0CC39ECiEpED" TargetMode="External"/><Relationship Id="rId22" Type="http://schemas.openxmlformats.org/officeDocument/2006/relationships/hyperlink" Target="consultantplus://offline/ref=8B8595FAAFAE409891E03EB4DDCFF8A03109841820736DC3631DD0AF4FF8EBF7F004934C932DDC16165BF2AEC5i1pBD" TargetMode="External"/><Relationship Id="rId27" Type="http://schemas.openxmlformats.org/officeDocument/2006/relationships/hyperlink" Target="consultantplus://offline/ref=8B8595FAAFAE409891E03EB4DDCFF8A03109841820736DC3631DD0AF4FF8EBF7F004934C932DDC16165BF2AEC5i1pBD" TargetMode="External"/><Relationship Id="rId30" Type="http://schemas.openxmlformats.org/officeDocument/2006/relationships/hyperlink" Target="consultantplus://offline/ref=8B8595FAAFAE409891E020B9CBA3A6A43307DC11237367933B48D6F810A8EDA2A244CD15C069971B1045EEAEC304B039BCiCpFD" TargetMode="External"/><Relationship Id="rId35" Type="http://schemas.openxmlformats.org/officeDocument/2006/relationships/hyperlink" Target="consultantplus://offline/ref=8B8595FAAFAE409891E020B9CBA3A6A43307DC1123736790364DD6F810A8EDA2A244CD15C069971B1045EEAEC304B039BCiCpFD" TargetMode="External"/><Relationship Id="rId43" Type="http://schemas.openxmlformats.org/officeDocument/2006/relationships/header" Target="head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consultantplus://offline/ref=8B8595FAAFAE409891E020B9CBA3A6A43307DC1123726F9C394AD6F810A8EDA2A244CD15C069971B1045EEAEC304B039BCiCpFD" TargetMode="External"/><Relationship Id="rId25" Type="http://schemas.openxmlformats.org/officeDocument/2006/relationships/hyperlink" Target="consultantplus://offline/ref=8B8595FAAFAE409891E03EB4DDCFF8A0310B851F25766DC3631DD0AF4FF8EBF7E204CB40912DC2171A4EA4FF834FBF3BBED039EAF1C0A404iFpDD" TargetMode="External"/><Relationship Id="rId33" Type="http://schemas.openxmlformats.org/officeDocument/2006/relationships/hyperlink" Target="consultantplus://offline/ref=8B8595FAAFAE409891E020B9CBA3A6A43307DC11237367933B48D6F810A8EDA2A244CD15C069971B1045EEAEC304B039BCiCpFD" TargetMode="External"/><Relationship Id="rId38" Type="http://schemas.openxmlformats.org/officeDocument/2006/relationships/hyperlink" Target="consultantplus://offline/ref=61FA3EFD0045B2A4DEDD894469042ADB509B41CAC2ED44A6B552F8888CpBRFE" TargetMode="External"/><Relationship Id="rId20" Type="http://schemas.openxmlformats.org/officeDocument/2006/relationships/hyperlink" Target="http://dep.agro.tomsk.ru" TargetMode="External"/><Relationship Id="rId41" Type="http://schemas.openxmlformats.org/officeDocument/2006/relationships/hyperlink" Target="consultantplus://offline/ref=72B56768F2A490B56567C07C4AE7B972C0411CC5B9B4CFF61A4CCDBB088F23C8B73DFE8BB6B08429653C04F9EA3F22424D5FE268544D7D8560Q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213</_x2116__x0020_документа>
    <Код_x0020_статуса xmlns="eeeabf7a-eb30-4f4c-b482-66cce6fba9eb">0</Код_x0020_статуса>
    <Дата_x0020_принятия xmlns="eeeabf7a-eb30-4f4c-b482-66cce6fba9eb">2014-09-12T00:00:00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2014-09-12T00:00:00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55C5C5-FE13-469D-8711-5E29CC771F38}">
  <ds:schemaRefs>
    <ds:schemaRef ds:uri="http://schemas.microsoft.com/office/2006/metadata/properties"/>
    <ds:schemaRef ds:uri="eeeabf7a-eb30-4f4c-b482-66cce6fba9eb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DACBF4-BEED-4567-BF4C-52C68D27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21</Pages>
  <Words>8105</Words>
  <Characters>46202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«Развитие субъектов малого и среднего предпринимательства в Каргасокском районе на 2015-2019 годы»</vt:lpstr>
    </vt:vector>
  </TitlesOfParts>
  <Company/>
  <LinksUpToDate>false</LinksUpToDate>
  <CharactersWithSpaces>54199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«Развитие субъектов малого и среднего предпринимательства в Каргасокском районе на 2015-2019 годы»</dc:title>
  <dc:subject/>
  <dc:creator>chubabriay</dc:creator>
  <cp:keywords/>
  <dc:description/>
  <cp:lastModifiedBy>Оксана Владим. Протазова</cp:lastModifiedBy>
  <cp:revision>26</cp:revision>
  <cp:lastPrinted>2021-06-03T03:29:00Z</cp:lastPrinted>
  <dcterms:created xsi:type="dcterms:W3CDTF">2020-07-31T10:03:00Z</dcterms:created>
  <dcterms:modified xsi:type="dcterms:W3CDTF">2021-06-09T08:26:00Z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