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BA" w:rsidRPr="007926BA" w:rsidRDefault="007926BA" w:rsidP="00792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BA">
        <w:rPr>
          <w:rFonts w:ascii="Times New Roman" w:hAnsi="Times New Roman" w:cs="Times New Roman"/>
          <w:b/>
          <w:sz w:val="28"/>
          <w:szCs w:val="28"/>
        </w:rPr>
        <w:t>О «сайтах-витринах» розничных магазинов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>В соответствии с подпунктом «е» пункта 1 части 5 статьи 15.1 Федерального закона «Об информации, информационных технологиях и о защите информации» одним из оснований для включения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Реестр) является наличие информации, содержащей</w:t>
      </w:r>
      <w:proofErr w:type="gramEnd"/>
      <w:r w:rsidRPr="007926BA">
        <w:rPr>
          <w:rFonts w:ascii="Times New Roman" w:hAnsi="Times New Roman" w:cs="Times New Roman"/>
          <w:sz w:val="28"/>
          <w:szCs w:val="28"/>
        </w:rPr>
        <w:t xml:space="preserve">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Следовательно, включению в Реестр подлежат интернет-сайты или интернет страницы сайтов с информацией, содержащей предложения как о розничной продаже данной продукции дистанционным способом, так и о розничной продаже алкогольной продукции, которая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 </w:t>
      </w:r>
      <w:proofErr w:type="gramEnd"/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запреты и ограничения при осуществлении розничной продажи алкогольной продукции.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В связи с чем, в целях профилактики нарушений обязательных требований в соответствии с частью 2 статьи 8.2 Федерального закона от 26.12.2008 № 294-ФЗ "О защите прав юридических лиц и индивидуальных 2 предпринимателей при осуществлении государственного контроля (надзора) и муниципального контроля" </w:t>
      </w:r>
      <w:proofErr w:type="spellStart"/>
      <w:r w:rsidRPr="007926BA">
        <w:rPr>
          <w:rFonts w:ascii="Times New Roman" w:hAnsi="Times New Roman" w:cs="Times New Roman"/>
          <w:sz w:val="28"/>
          <w:szCs w:val="28"/>
        </w:rPr>
        <w:t>Росалкогольрегулирование</w:t>
      </w:r>
      <w:proofErr w:type="spellEnd"/>
      <w:r w:rsidR="00630ECF">
        <w:rPr>
          <w:rFonts w:ascii="Times New Roman" w:hAnsi="Times New Roman" w:cs="Times New Roman"/>
          <w:sz w:val="28"/>
          <w:szCs w:val="28"/>
        </w:rPr>
        <w:t xml:space="preserve"> и Комитет по лицензированию Томской области рекомендует следующее:</w:t>
      </w:r>
      <w:bookmarkStart w:id="0" w:name="_GoBack"/>
      <w:bookmarkEnd w:id="0"/>
      <w:r w:rsidRPr="00792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В случае наличия на «сайте-витрине» предложения оформить заказ (зарезервировать, закрепить) либо иным способом выделить на сайте </w:t>
      </w:r>
      <w:r w:rsidRPr="007926B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определенное наименование (ассортимент) алкогольной продукции предлагается </w:t>
      </w:r>
      <w:r w:rsidRPr="007926BA">
        <w:rPr>
          <w:rFonts w:ascii="Times New Roman" w:hAnsi="Times New Roman" w:cs="Times New Roman"/>
          <w:b/>
          <w:sz w:val="28"/>
          <w:szCs w:val="28"/>
          <w:u w:val="single"/>
        </w:rPr>
        <w:t>на каждой странице сайта</w:t>
      </w:r>
      <w:r w:rsidRPr="007926BA">
        <w:rPr>
          <w:rFonts w:ascii="Times New Roman" w:hAnsi="Times New Roman" w:cs="Times New Roman"/>
          <w:sz w:val="28"/>
          <w:szCs w:val="28"/>
        </w:rPr>
        <w:t xml:space="preserve">, </w:t>
      </w:r>
      <w:r w:rsidRPr="007926BA">
        <w:rPr>
          <w:rFonts w:ascii="Times New Roman" w:hAnsi="Times New Roman" w:cs="Times New Roman"/>
          <w:b/>
          <w:sz w:val="28"/>
          <w:szCs w:val="28"/>
        </w:rPr>
        <w:t>содержащей такое предложение</w:t>
      </w:r>
      <w:r w:rsidRPr="007926BA">
        <w:rPr>
          <w:rFonts w:ascii="Times New Roman" w:hAnsi="Times New Roman" w:cs="Times New Roman"/>
          <w:sz w:val="28"/>
          <w:szCs w:val="28"/>
        </w:rPr>
        <w:t xml:space="preserve"> (в том числе в виде изображения, наименования алкогольной продукции, ее цены и т.п.), а также на </w:t>
      </w:r>
      <w:r w:rsidRPr="007926BA">
        <w:rPr>
          <w:rFonts w:ascii="Times New Roman" w:hAnsi="Times New Roman" w:cs="Times New Roman"/>
          <w:b/>
          <w:sz w:val="28"/>
          <w:szCs w:val="28"/>
        </w:rPr>
        <w:t>страницах сайта при оформления указанного заказа</w:t>
      </w:r>
      <w:r w:rsidRPr="007926BA">
        <w:rPr>
          <w:rFonts w:ascii="Times New Roman" w:hAnsi="Times New Roman" w:cs="Times New Roman"/>
          <w:sz w:val="28"/>
          <w:szCs w:val="28"/>
        </w:rPr>
        <w:t xml:space="preserve"> (реализации иного способа выделения посредством сайта определенного наименования</w:t>
      </w:r>
      <w:proofErr w:type="gramEnd"/>
      <w:r w:rsidRPr="007926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ассортимента) алкогольной продукции), </w:t>
      </w:r>
      <w:r w:rsidRPr="007926BA">
        <w:rPr>
          <w:rFonts w:ascii="Times New Roman" w:hAnsi="Times New Roman" w:cs="Times New Roman"/>
          <w:b/>
          <w:sz w:val="28"/>
          <w:szCs w:val="28"/>
        </w:rPr>
        <w:t>размещать хорошо читаемые текстовые уведомления способом и в месте, не позволяющем оформить заказ без его прочтения, содержащее следующую информацию</w:t>
      </w:r>
      <w:r w:rsidRPr="007926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а) о том, что предлагаемая алкогольная продукция может быть приобретена </w:t>
      </w:r>
      <w:r w:rsidRPr="007926BA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Pr="007926BA">
        <w:rPr>
          <w:rFonts w:ascii="Times New Roman" w:hAnsi="Times New Roman" w:cs="Times New Roman"/>
          <w:sz w:val="28"/>
          <w:szCs w:val="28"/>
        </w:rPr>
        <w:t xml:space="preserve"> непосредственно по указанному в данном уведомлении месту нахождения торгового объекта, указанному в лицензии на розничную продажу алкогольной продукции и соответствующему сведениям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б) </w:t>
      </w:r>
      <w:r w:rsidRPr="007926BA">
        <w:rPr>
          <w:rFonts w:ascii="Times New Roman" w:hAnsi="Times New Roman" w:cs="Times New Roman"/>
          <w:b/>
          <w:sz w:val="28"/>
          <w:szCs w:val="28"/>
        </w:rPr>
        <w:t>место нахождения (адрес) торгового объекта</w:t>
      </w:r>
      <w:r w:rsidRPr="007926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в) </w:t>
      </w:r>
      <w:r w:rsidRPr="007926BA">
        <w:rPr>
          <w:rFonts w:ascii="Times New Roman" w:hAnsi="Times New Roman" w:cs="Times New Roman"/>
          <w:b/>
          <w:sz w:val="28"/>
          <w:szCs w:val="28"/>
        </w:rPr>
        <w:t>время продажи</w:t>
      </w:r>
      <w:r w:rsidRPr="007926BA">
        <w:rPr>
          <w:rFonts w:ascii="Times New Roman" w:hAnsi="Times New Roman" w:cs="Times New Roman"/>
          <w:sz w:val="28"/>
          <w:szCs w:val="28"/>
        </w:rPr>
        <w:t xml:space="preserve"> предлагаемой алкогольной продукции в торговом объекте;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г) </w:t>
      </w:r>
      <w:r w:rsidRPr="007926BA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7926BA">
        <w:rPr>
          <w:rFonts w:ascii="Times New Roman" w:hAnsi="Times New Roman" w:cs="Times New Roman"/>
          <w:sz w:val="28"/>
          <w:szCs w:val="28"/>
        </w:rPr>
        <w:t xml:space="preserve">, ее ИНН,  соответствующие сведениям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926BA">
        <w:rPr>
          <w:rFonts w:ascii="Times New Roman" w:hAnsi="Times New Roman" w:cs="Times New Roman"/>
          <w:b/>
          <w:sz w:val="28"/>
          <w:szCs w:val="28"/>
        </w:rPr>
        <w:t>дата выдачи и номер лицензии</w:t>
      </w:r>
      <w:r>
        <w:rPr>
          <w:rFonts w:ascii="Times New Roman" w:hAnsi="Times New Roman" w:cs="Times New Roman"/>
          <w:sz w:val="28"/>
          <w:szCs w:val="28"/>
        </w:rPr>
        <w:t xml:space="preserve"> на розничную продажу алкогольной продукции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Кроме того, также необходимо исключить возможность наличия на «сайте-витрине» в любом разделе предложений о доставке алкогольной продукции, в том числе путем указания при оформлении заказов пользователями (посетителями) «сайта-витрины» адресов, не соответствующих местам нахождения торговых объектов, указанных в лицензии на розничную продажу. </w:t>
      </w:r>
    </w:p>
    <w:p w:rsidR="004726AE" w:rsidRP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В случае невыполнения указанных выше условий </w:t>
      </w:r>
      <w:proofErr w:type="spellStart"/>
      <w:r w:rsidRPr="007926BA">
        <w:rPr>
          <w:rFonts w:ascii="Times New Roman" w:hAnsi="Times New Roman" w:cs="Times New Roman"/>
          <w:sz w:val="28"/>
          <w:szCs w:val="28"/>
        </w:rPr>
        <w:t>Росалкогольрегулированием</w:t>
      </w:r>
      <w:proofErr w:type="spellEnd"/>
      <w:r w:rsidRPr="007926BA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ограничении к «сайтам-витринам» доступа, а также </w:t>
      </w:r>
      <w:r>
        <w:rPr>
          <w:rFonts w:ascii="Times New Roman" w:hAnsi="Times New Roman" w:cs="Times New Roman"/>
          <w:sz w:val="28"/>
          <w:szCs w:val="28"/>
        </w:rPr>
        <w:t>о рассмо</w:t>
      </w:r>
      <w:r w:rsidRPr="007926B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7926B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6BA">
        <w:rPr>
          <w:rFonts w:ascii="Times New Roman" w:hAnsi="Times New Roman" w:cs="Times New Roman"/>
          <w:sz w:val="28"/>
          <w:szCs w:val="28"/>
        </w:rPr>
        <w:t xml:space="preserve"> о привлечении организации к административной ответственности по части 8 статьи 13.15 </w:t>
      </w:r>
      <w:r w:rsidRPr="007926BA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об административных правонарушениях, предусматривающий штраф на юридических лиц – от 100 000 до 300 000 рублей за такие нарушения.</w:t>
      </w:r>
      <w:proofErr w:type="gramEnd"/>
    </w:p>
    <w:sectPr w:rsidR="004726AE" w:rsidRPr="0079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70"/>
    <w:rsid w:val="004726AE"/>
    <w:rsid w:val="00630ECF"/>
    <w:rsid w:val="007926BA"/>
    <w:rsid w:val="009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Андреева</dc:creator>
  <cp:lastModifiedBy>Юлия Андреева</cp:lastModifiedBy>
  <cp:revision>3</cp:revision>
  <dcterms:created xsi:type="dcterms:W3CDTF">2018-06-28T07:42:00Z</dcterms:created>
  <dcterms:modified xsi:type="dcterms:W3CDTF">2018-06-28T07:43:00Z</dcterms:modified>
</cp:coreProperties>
</file>