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F3760">
        <w:rPr>
          <w:rFonts w:ascii="Times New Roman" w:hAnsi="Times New Roman" w:cs="Times New Roman"/>
          <w:sz w:val="26"/>
          <w:szCs w:val="26"/>
        </w:rPr>
        <w:t>Отчет</w:t>
      </w:r>
      <w:r w:rsidR="009922FF">
        <w:rPr>
          <w:rFonts w:ascii="Times New Roman" w:hAnsi="Times New Roman" w:cs="Times New Roman"/>
          <w:sz w:val="26"/>
          <w:szCs w:val="26"/>
        </w:rPr>
        <w:t xml:space="preserve"> за 2 квартал 2021 года </w:t>
      </w:r>
    </w:p>
    <w:p w:rsid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6C1AFE">
        <w:rPr>
          <w:rFonts w:ascii="Times New Roman" w:hAnsi="Times New Roman" w:cs="Times New Roman"/>
          <w:sz w:val="26"/>
          <w:szCs w:val="26"/>
        </w:rPr>
        <w:t>в 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3B1830">
        <w:rPr>
          <w:rFonts w:ascii="Times New Roman" w:hAnsi="Times New Roman" w:cs="Times New Roman"/>
          <w:sz w:val="26"/>
          <w:szCs w:val="26"/>
        </w:rPr>
        <w:t>1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году улучшили свои жилищные условия </w:t>
      </w:r>
      <w:r w:rsidR="006F5648" w:rsidRPr="006C1AFE">
        <w:rPr>
          <w:rFonts w:ascii="Times New Roman" w:hAnsi="Times New Roman" w:cs="Times New Roman"/>
          <w:sz w:val="26"/>
          <w:szCs w:val="26"/>
        </w:rPr>
        <w:t>4 молодые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6F5648" w:rsidRPr="006C1AFE">
        <w:rPr>
          <w:rFonts w:ascii="Times New Roman" w:hAnsi="Times New Roman" w:cs="Times New Roman"/>
          <w:sz w:val="26"/>
          <w:szCs w:val="26"/>
        </w:rPr>
        <w:t>ьи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приобретенного жилого помещения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184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Общий объем финансирования составил 1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250 240,15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512 690,93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246 981,95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490 267,27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66027D" w:rsidRDefault="0066027D" w:rsidP="006602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подпрограммы «Комплексное развитие сельских территорий» в 2021 году планирует</w:t>
      </w:r>
      <w:r w:rsidR="00361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</w:t>
      </w:r>
      <w:r w:rsidR="00F523DE">
        <w:rPr>
          <w:rFonts w:ascii="Times New Roman" w:hAnsi="Times New Roman" w:cs="Times New Roman"/>
          <w:sz w:val="26"/>
          <w:szCs w:val="26"/>
        </w:rPr>
        <w:t>ести</w:t>
      </w:r>
      <w:r>
        <w:rPr>
          <w:rFonts w:ascii="Times New Roman" w:hAnsi="Times New Roman" w:cs="Times New Roman"/>
          <w:sz w:val="26"/>
          <w:szCs w:val="26"/>
        </w:rPr>
        <w:t xml:space="preserve"> жиль</w:t>
      </w:r>
      <w:r w:rsidR="00F523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улучш</w:t>
      </w:r>
      <w:r w:rsidR="00F523DE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жилищны</w:t>
      </w:r>
      <w:r w:rsidR="00F523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F523D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одн</w:t>
      </w:r>
      <w:r w:rsidR="00F523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семь</w:t>
      </w:r>
      <w:r w:rsidR="00F523D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60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рамках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осуществлен снос многоквартирного дома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с.Каргасок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ул.Лесная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д.55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а, общей площадью 354,8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1639A5"/>
    <w:rsid w:val="0036103C"/>
    <w:rsid w:val="003B1830"/>
    <w:rsid w:val="003F3760"/>
    <w:rsid w:val="004877A7"/>
    <w:rsid w:val="00491A11"/>
    <w:rsid w:val="004C3E9C"/>
    <w:rsid w:val="0066027D"/>
    <w:rsid w:val="006829DA"/>
    <w:rsid w:val="006C1AFE"/>
    <w:rsid w:val="006F5648"/>
    <w:rsid w:val="00707A4B"/>
    <w:rsid w:val="0077670F"/>
    <w:rsid w:val="009922FF"/>
    <w:rsid w:val="00B60EBA"/>
    <w:rsid w:val="00BD3302"/>
    <w:rsid w:val="00C10DC6"/>
    <w:rsid w:val="00D41C79"/>
    <w:rsid w:val="00F14B21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2</cp:revision>
  <dcterms:created xsi:type="dcterms:W3CDTF">2022-01-20T08:38:00Z</dcterms:created>
  <dcterms:modified xsi:type="dcterms:W3CDTF">2022-01-20T08:38:00Z</dcterms:modified>
</cp:coreProperties>
</file>