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D53C75" w:rsidRPr="00EE5D1B" w:rsidRDefault="00D53C75" w:rsidP="00D53C7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98285E" w:rsidRPr="004B624B" w:rsidRDefault="004B624B" w:rsidP="00D53C7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(</w:t>
            </w:r>
            <w:proofErr w:type="gramStart"/>
            <w:r w:rsidR="00D5343E" w:rsidRPr="004B624B">
              <w:rPr>
                <w:rFonts w:ascii="Times New Roman" w:hAnsi="Times New Roman" w:cs="Times New Roman"/>
                <w:bCs/>
                <w:color w:val="FF0000"/>
              </w:rPr>
              <w:t>В</w:t>
            </w:r>
            <w:proofErr w:type="gramEnd"/>
            <w:r w:rsidR="00D5343E" w:rsidRPr="004B624B">
              <w:rPr>
                <w:rFonts w:ascii="Times New Roman" w:hAnsi="Times New Roman" w:cs="Times New Roman"/>
                <w:bCs/>
                <w:color w:val="FF0000"/>
              </w:rPr>
              <w:t xml:space="preserve"> редакции решений</w:t>
            </w:r>
            <w:r w:rsidR="0098285E" w:rsidRPr="004B624B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  <w:p w:rsidR="0098285E" w:rsidRPr="0098285E" w:rsidRDefault="0098285E" w:rsidP="00D53C7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B624B">
              <w:rPr>
                <w:rFonts w:ascii="Times New Roman" w:hAnsi="Times New Roman" w:cs="Times New Roman"/>
                <w:bCs/>
                <w:color w:val="FF0000"/>
              </w:rPr>
              <w:t>от 27.12.2018 №207</w:t>
            </w:r>
            <w:r w:rsidR="00D5343E" w:rsidRPr="004B624B">
              <w:rPr>
                <w:rFonts w:ascii="Times New Roman" w:hAnsi="Times New Roman" w:cs="Times New Roman"/>
                <w:bCs/>
                <w:color w:val="FF0000"/>
              </w:rPr>
              <w:t>; от 26.02.2020 №293</w:t>
            </w:r>
            <w:r w:rsidR="004B624B" w:rsidRPr="004B624B">
              <w:rPr>
                <w:rFonts w:ascii="Times New Roman" w:hAnsi="Times New Roman" w:cs="Times New Roman"/>
                <w:bCs/>
                <w:color w:val="FF0000"/>
              </w:rPr>
              <w:t>, 03.11.2021</w:t>
            </w:r>
            <w:r w:rsidR="004B624B">
              <w:rPr>
                <w:rFonts w:ascii="Times New Roman" w:hAnsi="Times New Roman" w:cs="Times New Roman"/>
                <w:bCs/>
                <w:color w:val="FF0000"/>
              </w:rPr>
              <w:t>)</w:t>
            </w:r>
          </w:p>
        </w:tc>
      </w:tr>
      <w:tr w:rsidR="00D53C75" w:rsidRPr="00D53C75" w:rsidTr="00D53C75">
        <w:tc>
          <w:tcPr>
            <w:tcW w:w="1890" w:type="dxa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6001" w:type="dxa"/>
            <w:gridSpan w:val="2"/>
          </w:tcPr>
          <w:p w:rsidR="00D53C75" w:rsidRPr="0098285E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№ 147</w:t>
            </w:r>
          </w:p>
        </w:tc>
      </w:tr>
      <w:tr w:rsidR="00D53C75" w:rsidRPr="00D53C75" w:rsidTr="00D53C75">
        <w:tc>
          <w:tcPr>
            <w:tcW w:w="7891" w:type="dxa"/>
            <w:gridSpan w:val="3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E05E24">
        <w:tc>
          <w:tcPr>
            <w:tcW w:w="5211" w:type="dxa"/>
            <w:gridSpan w:val="2"/>
            <w:vAlign w:val="center"/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75" w:rsidRPr="00D53C75" w:rsidRDefault="00D53C75" w:rsidP="00F41D3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признании утратившими силу некоторых решений Думы Каргасокского района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D53C75" w:rsidRDefault="00D53C75" w:rsidP="00D53C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96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На основании ст. 14-1 Закона Томской области </w:t>
      </w:r>
      <w:r w:rsidRPr="00D53C7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11.09.2007 №198-ОЗ «О муниципальной службе в Томской области»,</w:t>
      </w:r>
      <w:r w:rsidRPr="00D53C75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закона от 25.12.2008г. № 273-ФЗ «О противодействии коррупции», </w:t>
      </w:r>
    </w:p>
    <w:p w:rsidR="00D53C75" w:rsidRPr="00D53C75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b/>
          <w:sz w:val="24"/>
          <w:szCs w:val="24"/>
        </w:rPr>
        <w:t>Дума Каргасокского района РЕШИЛА:</w:t>
      </w:r>
    </w:p>
    <w:p w:rsidR="00D53C75" w:rsidRPr="00D53C75" w:rsidRDefault="00D53C75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1. Утвердить Перечень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</w:t>
      </w:r>
      <w:proofErr w:type="gramStart"/>
      <w:r w:rsidRPr="00D53C75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53C75" w:rsidRPr="00D53C75" w:rsidRDefault="00D53C75" w:rsidP="00D5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2. Установить, что должностями муниципальной службы в органах местного самоуправления муниципального образования «Каргасокский район», замещение которых предполагает наложение на граждан ограничений и запретов, предусмотренных </w:t>
      </w:r>
      <w:hyperlink r:id="rId5" w:history="1">
        <w:r w:rsidRPr="00D53C75">
          <w:rPr>
            <w:rFonts w:ascii="Times New Roman" w:hAnsi="Times New Roman" w:cs="Times New Roman"/>
            <w:sz w:val="24"/>
            <w:szCs w:val="24"/>
          </w:rPr>
          <w:t>частью 4 статьи 14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№25-ФЗ «О муниципальной службе в Российской Федерации», </w:t>
      </w:r>
      <w:hyperlink r:id="rId6" w:history="1">
        <w:r w:rsidRPr="00D53C7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53C7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D53C75">
          <w:rPr>
            <w:rFonts w:ascii="Times New Roman" w:hAnsi="Times New Roman" w:cs="Times New Roman"/>
            <w:sz w:val="24"/>
            <w:szCs w:val="24"/>
          </w:rPr>
          <w:t>4 статьи 12</w:t>
        </w:r>
      </w:hyperlink>
      <w:r w:rsidRPr="00D53C75">
        <w:rPr>
          <w:sz w:val="24"/>
          <w:szCs w:val="24"/>
        </w:rPr>
        <w:t xml:space="preserve"> </w:t>
      </w:r>
      <w:r w:rsidRPr="00D53C75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№273-ФЗ «О противодействии коррупции», являются должности муниципальной службы, включенные в </w:t>
      </w:r>
      <w:hyperlink r:id="rId9" w:history="1">
        <w:r w:rsidRPr="00D53C7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, утвержденный в соответствии с </w:t>
      </w:r>
      <w:hyperlink r:id="rId10" w:history="1">
        <w:r w:rsidRPr="00D53C75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>3. Признать утратившими силу следующие решения Думы Каргасокского района: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- от 17.04.2013 №201 «Об утверждении Перечня муниципальных должностей и должностей муниципальной службы в органах местного самоуправления муниципального </w:t>
      </w:r>
      <w:r w:rsidRPr="00D53C75">
        <w:rPr>
          <w:rFonts w:ascii="Times New Roman" w:hAnsi="Times New Roman" w:cs="Times New Roman"/>
          <w:sz w:val="24"/>
          <w:szCs w:val="24"/>
        </w:rPr>
        <w:lastRenderedPageBreak/>
        <w:t>образования «Каргасокский район», при поступлении на которые граждане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детей»;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>- от 17.04.2013 №202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доходах, об имуществе и обязательствах имущественного характера своих супруги (супруга) и несовершеннолетних детей»;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>- от 18.12.2013 №250 «О внесении изменений в решение Думы Каргасокского района от 17.04.2013 г. № 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>- от 23.04.2014 №280 «О внесении дополнений в решение Думы Каргасокского района от 17.04.2013 г. № 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>4. Официально опубликовать настоящее решение в установленном порядке.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D53C75" w:rsidTr="00E05E24">
        <w:trPr>
          <w:trHeight w:val="429"/>
        </w:trPr>
        <w:tc>
          <w:tcPr>
            <w:tcW w:w="3798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04F4D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Каргасокского района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В.В. Брагин</w:t>
      </w: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C75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А.П. Ащеулов</w:t>
      </w:r>
    </w:p>
    <w:p w:rsidR="00D53C75" w:rsidRPr="00E05E24" w:rsidRDefault="00D53C75" w:rsidP="00136410">
      <w:pPr>
        <w:spacing w:after="0" w:line="240" w:lineRule="auto"/>
        <w:ind w:left="5670"/>
        <w:jc w:val="both"/>
        <w:outlineLvl w:val="5"/>
        <w:rPr>
          <w:rFonts w:ascii="Times New Roman" w:hAnsi="Times New Roman" w:cs="Times New Roman"/>
        </w:rPr>
      </w:pPr>
      <w:r w:rsidRPr="00B12E7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36410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136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5E24">
        <w:rPr>
          <w:rFonts w:ascii="Times New Roman" w:hAnsi="Times New Roman" w:cs="Times New Roman"/>
        </w:rPr>
        <w:t>Утвержден</w:t>
      </w:r>
    </w:p>
    <w:p w:rsidR="00D53C75" w:rsidRPr="00E05E24" w:rsidRDefault="00136410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C75" w:rsidRPr="00E05E24">
        <w:rPr>
          <w:rFonts w:ascii="Times New Roman" w:hAnsi="Times New Roman" w:cs="Times New Roman"/>
        </w:rPr>
        <w:t>решением Думы</w:t>
      </w:r>
    </w:p>
    <w:p w:rsidR="00D53C75" w:rsidRPr="00E05E24" w:rsidRDefault="00136410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C75" w:rsidRPr="00E05E24">
        <w:rPr>
          <w:rFonts w:ascii="Times New Roman" w:hAnsi="Times New Roman" w:cs="Times New Roman"/>
        </w:rPr>
        <w:t>Каргасокского района</w:t>
      </w:r>
    </w:p>
    <w:p w:rsidR="00D53C75" w:rsidRPr="00E05E24" w:rsidRDefault="00136410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C75" w:rsidRPr="00E05E24">
        <w:rPr>
          <w:rFonts w:ascii="Times New Roman" w:hAnsi="Times New Roman" w:cs="Times New Roman"/>
        </w:rPr>
        <w:t xml:space="preserve">от </w:t>
      </w:r>
      <w:r w:rsidR="00E05E24">
        <w:rPr>
          <w:rFonts w:ascii="Times New Roman" w:hAnsi="Times New Roman" w:cs="Times New Roman"/>
        </w:rPr>
        <w:t>20</w:t>
      </w:r>
      <w:r w:rsidR="00D53C75" w:rsidRPr="00E05E24">
        <w:rPr>
          <w:rFonts w:ascii="Times New Roman" w:hAnsi="Times New Roman" w:cs="Times New Roman"/>
        </w:rPr>
        <w:t>.12.201</w:t>
      </w:r>
      <w:r w:rsidR="00E05E24">
        <w:rPr>
          <w:rFonts w:ascii="Times New Roman" w:hAnsi="Times New Roman" w:cs="Times New Roman"/>
        </w:rPr>
        <w:t>7 № 147</w:t>
      </w:r>
    </w:p>
    <w:p w:rsidR="00D53C75" w:rsidRDefault="00136410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C75" w:rsidRPr="00E05E24">
        <w:rPr>
          <w:rFonts w:ascii="Times New Roman" w:hAnsi="Times New Roman" w:cs="Times New Roman"/>
        </w:rPr>
        <w:t>Приложение</w:t>
      </w:r>
    </w:p>
    <w:p w:rsidR="00455753" w:rsidRDefault="00455753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455753" w:rsidRDefault="00455753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</w:rPr>
      </w:pPr>
    </w:p>
    <w:p w:rsidR="008C2286" w:rsidRPr="00455753" w:rsidRDefault="008C2286" w:rsidP="0045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5753" w:rsidRPr="00E05E24" w:rsidRDefault="00455753" w:rsidP="00455753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</w:rPr>
      </w:pPr>
    </w:p>
    <w:p w:rsidR="00D53C75" w:rsidRPr="00331B30" w:rsidRDefault="00D53C75" w:rsidP="0013641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3C75" w:rsidRPr="00331B30" w:rsidRDefault="00D53C75" w:rsidP="00D53C7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2E89" w:rsidRPr="00E05E24" w:rsidRDefault="00732E89" w:rsidP="0073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>Перечень</w:t>
      </w:r>
    </w:p>
    <w:p w:rsidR="00732E89" w:rsidRPr="00E05E24" w:rsidRDefault="00732E89" w:rsidP="0073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 xml:space="preserve">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05E24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</w:t>
      </w:r>
    </w:p>
    <w:p w:rsidR="00732E89" w:rsidRPr="00E05E24" w:rsidRDefault="00732E89" w:rsidP="00732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E89" w:rsidRDefault="00732E89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5E24">
        <w:rPr>
          <w:rFonts w:ascii="Times New Roman" w:hAnsi="Times New Roman"/>
          <w:sz w:val="24"/>
          <w:szCs w:val="24"/>
        </w:rPr>
        <w:t>. Заместитель Главы Каргасокского района.</w:t>
      </w:r>
    </w:p>
    <w:p w:rsidR="00926D09" w:rsidRPr="00926D09" w:rsidRDefault="004B624B" w:rsidP="00926D09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26D09" w:rsidRPr="00926D09">
        <w:rPr>
          <w:rFonts w:ascii="Times New Roman" w:hAnsi="Times New Roman" w:cs="Times New Roman"/>
          <w:sz w:val="24"/>
          <w:szCs w:val="24"/>
        </w:rPr>
        <w:t xml:space="preserve"> Управляющий делами Администрации Каргасокского района.</w:t>
      </w:r>
    </w:p>
    <w:p w:rsidR="00732E89" w:rsidRPr="00E05E24" w:rsidRDefault="004B624B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2E89" w:rsidRPr="00E05E24">
        <w:rPr>
          <w:rFonts w:ascii="Times New Roman" w:hAnsi="Times New Roman"/>
          <w:sz w:val="24"/>
          <w:szCs w:val="24"/>
        </w:rPr>
        <w:t>. Руководитель (начальник) управления (отдела</w:t>
      </w:r>
      <w:r>
        <w:rPr>
          <w:rFonts w:ascii="Times New Roman" w:hAnsi="Times New Roman"/>
          <w:sz w:val="24"/>
          <w:szCs w:val="24"/>
        </w:rPr>
        <w:t>, иного структурного подразделения</w:t>
      </w:r>
      <w:r w:rsidR="00732E89" w:rsidRPr="00E05E24">
        <w:rPr>
          <w:rFonts w:ascii="Times New Roman" w:hAnsi="Times New Roman"/>
          <w:sz w:val="24"/>
          <w:szCs w:val="24"/>
        </w:rPr>
        <w:t>) Администрации Каргасокского района.</w:t>
      </w:r>
    </w:p>
    <w:p w:rsidR="00732E89" w:rsidRPr="00E05E24" w:rsidRDefault="004B624B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2E89" w:rsidRPr="00E05E24">
        <w:rPr>
          <w:rFonts w:ascii="Times New Roman" w:hAnsi="Times New Roman"/>
          <w:sz w:val="24"/>
          <w:szCs w:val="24"/>
        </w:rPr>
        <w:t>. Заместитель руководителя (начальника) управления (отдела) Администрации Каргасокского района.</w:t>
      </w:r>
    </w:p>
    <w:p w:rsidR="00732E89" w:rsidRDefault="004B624B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2E89" w:rsidRPr="00E05E24">
        <w:rPr>
          <w:rFonts w:ascii="Times New Roman" w:hAnsi="Times New Roman"/>
          <w:sz w:val="24"/>
          <w:szCs w:val="24"/>
        </w:rPr>
        <w:t>. Инспектор контрольно-счетного органа.</w:t>
      </w:r>
    </w:p>
    <w:p w:rsidR="00732E89" w:rsidRDefault="004B624B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2E89" w:rsidRPr="002C2695">
        <w:rPr>
          <w:rFonts w:ascii="Times New Roman" w:hAnsi="Times New Roman"/>
          <w:sz w:val="24"/>
          <w:szCs w:val="24"/>
        </w:rPr>
        <w:t xml:space="preserve">. Муниципальные служащие </w:t>
      </w:r>
      <w:r w:rsidR="00732E89">
        <w:rPr>
          <w:rFonts w:ascii="Times New Roman" w:hAnsi="Times New Roman"/>
          <w:sz w:val="24"/>
          <w:szCs w:val="24"/>
        </w:rPr>
        <w:t>О</w:t>
      </w:r>
      <w:r w:rsidR="00732E89" w:rsidRPr="002C2695">
        <w:rPr>
          <w:rFonts w:ascii="Times New Roman" w:hAnsi="Times New Roman"/>
          <w:sz w:val="24"/>
          <w:szCs w:val="24"/>
        </w:rPr>
        <w:t>тдела по управлению муниципальным имуществом и земельными ресурсами Администрации Каргасокского района.</w:t>
      </w:r>
    </w:p>
    <w:p w:rsidR="00732E89" w:rsidRDefault="004B624B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2E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Главный</w:t>
      </w:r>
      <w:r w:rsidR="00732E89">
        <w:rPr>
          <w:rFonts w:ascii="Times New Roman" w:hAnsi="Times New Roman"/>
          <w:sz w:val="24"/>
          <w:szCs w:val="24"/>
        </w:rPr>
        <w:t xml:space="preserve"> специалист по муниципальным закупкам О</w:t>
      </w:r>
      <w:r w:rsidR="00732E89" w:rsidRPr="002C2695">
        <w:rPr>
          <w:rFonts w:ascii="Times New Roman" w:hAnsi="Times New Roman"/>
          <w:sz w:val="24"/>
          <w:szCs w:val="24"/>
        </w:rPr>
        <w:t xml:space="preserve">тдела </w:t>
      </w:r>
      <w:r w:rsidR="00732E89">
        <w:rPr>
          <w:rFonts w:ascii="Times New Roman" w:hAnsi="Times New Roman"/>
          <w:sz w:val="24"/>
          <w:szCs w:val="24"/>
        </w:rPr>
        <w:t xml:space="preserve">экономики </w:t>
      </w:r>
      <w:bookmarkStart w:id="0" w:name="_GoBack"/>
      <w:bookmarkEnd w:id="0"/>
      <w:r w:rsidR="00732E89" w:rsidRPr="002C2695">
        <w:rPr>
          <w:rFonts w:ascii="Times New Roman" w:hAnsi="Times New Roman"/>
          <w:sz w:val="24"/>
          <w:szCs w:val="24"/>
        </w:rPr>
        <w:t>Администрации Каргасокского района.</w:t>
      </w:r>
    </w:p>
    <w:p w:rsidR="00732E89" w:rsidRPr="00E05E24" w:rsidRDefault="004B624B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32E89">
        <w:rPr>
          <w:rFonts w:ascii="Times New Roman" w:hAnsi="Times New Roman"/>
          <w:sz w:val="24"/>
          <w:szCs w:val="24"/>
        </w:rPr>
        <w:t>. Ведущий специалист по вопросам градостроительства Отдела жизнеобеспечения района Администрации Каргасокского района.</w:t>
      </w:r>
    </w:p>
    <w:p w:rsidR="00732E89" w:rsidRDefault="00732E89" w:rsidP="00732E89">
      <w:pPr>
        <w:spacing w:after="0"/>
      </w:pPr>
    </w:p>
    <w:p w:rsidR="00D53C75" w:rsidRDefault="00D53C75" w:rsidP="00D53C75"/>
    <w:sectPr w:rsidR="00D53C75" w:rsidSect="002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C75"/>
    <w:rsid w:val="00136410"/>
    <w:rsid w:val="0022046A"/>
    <w:rsid w:val="002A64FD"/>
    <w:rsid w:val="004019B4"/>
    <w:rsid w:val="00455753"/>
    <w:rsid w:val="004B624B"/>
    <w:rsid w:val="005A5D07"/>
    <w:rsid w:val="00652D96"/>
    <w:rsid w:val="00732E89"/>
    <w:rsid w:val="008C2286"/>
    <w:rsid w:val="00926D09"/>
    <w:rsid w:val="0098285E"/>
    <w:rsid w:val="00C96DFF"/>
    <w:rsid w:val="00D5343E"/>
    <w:rsid w:val="00D53C75"/>
    <w:rsid w:val="00E05E24"/>
    <w:rsid w:val="00EE5D1B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02D0"/>
  <w15:docId w15:val="{2FCBE135-9E07-4B48-919D-6555B48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5E0D07441CE0E115550D99814E053A377FF08E020B228EDBEE0BhEa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7F5848F82E699C4C755E0D07441CE0E115550D99814E053A377FF08E020B228EDBEE0BhEa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F5848F82E699C4C755E0D07441CE0E115550D99814E053A377FF08E020B228EDBEE0AhEaE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E7F5848F82E699C4C755E0D07441CE0E1155A039C814E053A377FF08E020B228EDBEE09hEa0C" TargetMode="External"/><Relationship Id="rId10" Type="http://schemas.openxmlformats.org/officeDocument/2006/relationships/hyperlink" Target="consultantplus://offline/ref=8E7F5848F82E699C4C754000112842E4E11B0D099C8D4C56676824ADD90B0175C994B74BA3901B66E8002AhDaB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E7F5848F82E699C4C754000112842E4E11B0D099C8D4C56676824ADD90B0175C994B74BA3901B66E8002BhD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Игорь В. Азарёнок</cp:lastModifiedBy>
  <cp:revision>12</cp:revision>
  <dcterms:created xsi:type="dcterms:W3CDTF">2017-12-20T08:33:00Z</dcterms:created>
  <dcterms:modified xsi:type="dcterms:W3CDTF">2021-11-18T09:51:00Z</dcterms:modified>
</cp:coreProperties>
</file>