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9B" w:rsidRDefault="003F2A9B">
      <w:pPr>
        <w:pStyle w:val="ConsPlusTitle"/>
        <w:jc w:val="center"/>
        <w:outlineLvl w:val="0"/>
      </w:pPr>
      <w:r>
        <w:t>ГУБЕРНАТОР ТОМСКОЙ ОБЛАСТИ</w:t>
      </w:r>
    </w:p>
    <w:p w:rsidR="003F2A9B" w:rsidRDefault="003F2A9B">
      <w:pPr>
        <w:pStyle w:val="ConsPlusTitle"/>
        <w:jc w:val="both"/>
      </w:pPr>
    </w:p>
    <w:p w:rsidR="003F2A9B" w:rsidRDefault="003F2A9B">
      <w:pPr>
        <w:pStyle w:val="ConsPlusTitle"/>
        <w:jc w:val="center"/>
      </w:pPr>
      <w:r>
        <w:t>РАСПОРЯЖЕНИЕ</w:t>
      </w:r>
    </w:p>
    <w:p w:rsidR="003F2A9B" w:rsidRDefault="003F2A9B">
      <w:pPr>
        <w:pStyle w:val="ConsPlusTitle"/>
        <w:jc w:val="center"/>
      </w:pPr>
      <w:r>
        <w:t>от 28 июня 2019 г. N 143-р</w:t>
      </w:r>
      <w:bookmarkStart w:id="0" w:name="_GoBack"/>
      <w:bookmarkEnd w:id="0"/>
    </w:p>
    <w:p w:rsidR="003F2A9B" w:rsidRDefault="003F2A9B">
      <w:pPr>
        <w:pStyle w:val="ConsPlusTitle"/>
        <w:jc w:val="both"/>
      </w:pPr>
    </w:p>
    <w:p w:rsidR="003F2A9B" w:rsidRDefault="003F2A9B">
      <w:pPr>
        <w:pStyle w:val="ConsPlusTitle"/>
        <w:jc w:val="center"/>
      </w:pPr>
      <w:r>
        <w:t>О ПОВЫШЕНИИ ЭФФЕКТИВНОСТИ ДЕЯТЕЛЬНОСТИ ИСПОЛНИТЕЛЬНЫХ</w:t>
      </w:r>
    </w:p>
    <w:p w:rsidR="003F2A9B" w:rsidRDefault="003F2A9B">
      <w:pPr>
        <w:pStyle w:val="ConsPlusTitle"/>
        <w:jc w:val="center"/>
      </w:pPr>
      <w:r>
        <w:t>ОРГАНОВ ГОСУДАРСТВЕННОЙ ВЛАСТИ ТОМСКОЙ ОБЛАСТИ</w:t>
      </w:r>
    </w:p>
    <w:p w:rsidR="003F2A9B" w:rsidRDefault="003F2A9B">
      <w:pPr>
        <w:pStyle w:val="ConsPlusTitle"/>
        <w:jc w:val="center"/>
      </w:pPr>
      <w:r>
        <w:t>ПО ПРОФИЛАКТИКЕ КОРРУПЦИОННЫХ ПРАВОНАРУШЕНИЙ</w:t>
      </w:r>
    </w:p>
    <w:p w:rsidR="003F2A9B" w:rsidRDefault="003F2A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F2A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2A9B" w:rsidRDefault="003F2A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2A9B" w:rsidRDefault="003F2A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Томской области</w:t>
            </w:r>
          </w:p>
          <w:p w:rsidR="003F2A9B" w:rsidRDefault="003F2A9B">
            <w:pPr>
              <w:pStyle w:val="ConsPlusNormal"/>
              <w:jc w:val="center"/>
            </w:pPr>
            <w:r>
              <w:rPr>
                <w:color w:val="392C69"/>
              </w:rPr>
              <w:t>от 13.09.2019 N 209-р)</w:t>
            </w:r>
          </w:p>
        </w:tc>
      </w:tr>
    </w:tbl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4</w:t>
        </w:r>
      </w:hyperlink>
      <w:r>
        <w:t xml:space="preserve"> Закона Томской области от 7 июля 2009 года N 110-ОЗ "О противодействии коррупции в Томской области", в целях реализации </w:t>
      </w:r>
      <w:hyperlink r:id="rId7" w:history="1">
        <w:r>
          <w:rPr>
            <w:color w:val="0000FF"/>
          </w:rPr>
          <w:t>подпункта 41) пункта 9</w:t>
        </w:r>
      </w:hyperlink>
      <w:r>
        <w:t xml:space="preserve"> Положения о Департаменте по профилактике коррупционных и иных правонарушений Администрации Томской области, утвержденного постановлением Губернатора Томской области от 25.04.2017 N 36 "Об утверждении Положения о Департаменте по профилактике коррупционных и иных правонарушений Администрации Томской области":</w:t>
      </w:r>
    </w:p>
    <w:p w:rsidR="003F2A9B" w:rsidRDefault="003F2A9B">
      <w:pPr>
        <w:pStyle w:val="ConsPlusNormal"/>
        <w:spacing w:before="220"/>
        <w:ind w:firstLine="540"/>
        <w:jc w:val="both"/>
      </w:pPr>
      <w:r>
        <w:t xml:space="preserve">1. Исполнительным органам государственной власти Томской области (далее - Органы) до 1 марта года, следующего за отчетным, обеспечить направление в адрес Департамента по профилактике коррупционных и иных правонарушений Администрации Томской области (далее - Департамент) информации о деятельности по профилактике коррупционных правонарушений в виде таблицы в соответствии с </w:t>
      </w:r>
      <w:hyperlink w:anchor="P40" w:history="1">
        <w:r>
          <w:rPr>
            <w:color w:val="0000FF"/>
          </w:rPr>
          <w:t>приложением N 1</w:t>
        </w:r>
      </w:hyperlink>
      <w:r>
        <w:t xml:space="preserve"> к настоящему распоряжению (далее - Информация) за предшествующий календарный (далее - отчетный) год.</w:t>
      </w:r>
    </w:p>
    <w:p w:rsidR="003F2A9B" w:rsidRDefault="003F2A9B">
      <w:pPr>
        <w:pStyle w:val="ConsPlusNormal"/>
        <w:spacing w:before="220"/>
        <w:ind w:firstLine="540"/>
        <w:jc w:val="both"/>
      </w:pPr>
      <w:r>
        <w:t>2. Департаменту обеспечить:</w:t>
      </w:r>
    </w:p>
    <w:p w:rsidR="003F2A9B" w:rsidRDefault="003F2A9B">
      <w:pPr>
        <w:pStyle w:val="ConsPlusNormal"/>
        <w:spacing w:before="220"/>
        <w:ind w:firstLine="540"/>
        <w:jc w:val="both"/>
      </w:pPr>
      <w:r>
        <w:t>1) до 20 июня года, следующего за отчетным, оценку эффективности деятельности Органов, в том числе выборочную проверку, обобщение и анализ Информации;</w:t>
      </w:r>
    </w:p>
    <w:p w:rsidR="003F2A9B" w:rsidRDefault="003F2A9B">
      <w:pPr>
        <w:pStyle w:val="ConsPlusNormal"/>
        <w:spacing w:before="220"/>
        <w:ind w:firstLine="540"/>
        <w:jc w:val="both"/>
      </w:pPr>
      <w:r>
        <w:t xml:space="preserve">формирование рейтинговых таблиц по итогам оценки эффективности деятельности Органов по профилактике коррупционных правонарушений (далее - рейтинговые таблицы) по форме согласно </w:t>
      </w:r>
      <w:hyperlink w:anchor="P344" w:history="1">
        <w:r>
          <w:rPr>
            <w:color w:val="0000FF"/>
          </w:rPr>
          <w:t>приложениям N 2</w:t>
        </w:r>
      </w:hyperlink>
      <w:r>
        <w:t xml:space="preserve">, </w:t>
      </w:r>
      <w:hyperlink w:anchor="P381" w:history="1">
        <w:r>
          <w:rPr>
            <w:color w:val="0000FF"/>
          </w:rPr>
          <w:t>N 3</w:t>
        </w:r>
      </w:hyperlink>
      <w:r>
        <w:t xml:space="preserve"> к настоящему распоряжению;</w:t>
      </w:r>
    </w:p>
    <w:p w:rsidR="003F2A9B" w:rsidRDefault="003F2A9B">
      <w:pPr>
        <w:pStyle w:val="ConsPlusNormal"/>
        <w:spacing w:before="220"/>
        <w:ind w:firstLine="540"/>
        <w:jc w:val="both"/>
      </w:pPr>
      <w:r>
        <w:t>2) до 20 июля года, следующего за отчетным:</w:t>
      </w:r>
    </w:p>
    <w:p w:rsidR="003F2A9B" w:rsidRDefault="003F2A9B">
      <w:pPr>
        <w:pStyle w:val="ConsPlusNormal"/>
        <w:spacing w:before="220"/>
        <w:ind w:firstLine="540"/>
        <w:jc w:val="both"/>
      </w:pPr>
      <w:r>
        <w:t>направление рейтинговых таблиц в адрес Органов;</w:t>
      </w:r>
    </w:p>
    <w:p w:rsidR="003F2A9B" w:rsidRDefault="003F2A9B">
      <w:pPr>
        <w:pStyle w:val="ConsPlusNormal"/>
        <w:spacing w:before="220"/>
        <w:ind w:firstLine="540"/>
        <w:jc w:val="both"/>
      </w:pPr>
      <w:r>
        <w:t>размещение рейтинговых таблиц на официальном сайте Департамента;</w:t>
      </w:r>
    </w:p>
    <w:p w:rsidR="003F2A9B" w:rsidRDefault="003F2A9B">
      <w:pPr>
        <w:pStyle w:val="ConsPlusNormal"/>
        <w:spacing w:before="220"/>
        <w:ind w:firstLine="540"/>
        <w:jc w:val="both"/>
      </w:pPr>
      <w:r>
        <w:t>3) учет результатов оценки эффективности деятельности органов по профилактике коррупционных правонарушений при принятии решений об оказании методической и практической помощи Органам в реализации законодательства о противодействии коррупции и проведении тематических проверок по вопросам соблюдения законодательства о противодействии коррупции.</w:t>
      </w:r>
    </w:p>
    <w:p w:rsidR="003F2A9B" w:rsidRDefault="003F2A9B">
      <w:pPr>
        <w:pStyle w:val="ConsPlusNormal"/>
        <w:spacing w:before="220"/>
        <w:ind w:firstLine="540"/>
        <w:jc w:val="both"/>
      </w:pPr>
      <w:r>
        <w:t xml:space="preserve">3. Органы, у которых итоговая оценка эффективности деятельности по профилактике коррупционных правонарушений низкая или неудовлетворительная, проводят анализ по всем </w:t>
      </w:r>
      <w:hyperlink w:anchor="P40" w:history="1">
        <w:r>
          <w:rPr>
            <w:color w:val="0000FF"/>
          </w:rPr>
          <w:t>критериям</w:t>
        </w:r>
      </w:hyperlink>
      <w:r>
        <w:t xml:space="preserve"> оценки эффективности деятельности по профилактике коррупционных правонарушений, указанным в приложении N 1 к настоящему распоряжению, и в срок до 1 сентября года, в котором была предоставлена Информация, направляют в Департамент информацию о принятых мерах.</w:t>
      </w:r>
    </w:p>
    <w:p w:rsidR="003F2A9B" w:rsidRDefault="003F2A9B">
      <w:pPr>
        <w:pStyle w:val="ConsPlusNormal"/>
        <w:spacing w:before="220"/>
        <w:ind w:firstLine="540"/>
        <w:jc w:val="both"/>
      </w:pPr>
      <w:r>
        <w:t>4. Настоящее распоряжение вступает в силу с 1 января 2020 года.</w:t>
      </w:r>
    </w:p>
    <w:p w:rsidR="003F2A9B" w:rsidRDefault="003F2A9B">
      <w:pPr>
        <w:pStyle w:val="ConsPlusNormal"/>
        <w:spacing w:before="220"/>
        <w:ind w:firstLine="540"/>
        <w:jc w:val="both"/>
      </w:pPr>
      <w:r>
        <w:lastRenderedPageBreak/>
        <w:t>5. Контроль за исполнением настоящего распоряжения оставляю за собой.</w:t>
      </w:r>
    </w:p>
    <w:p w:rsidR="003F2A9B" w:rsidRDefault="003F2A9B">
      <w:pPr>
        <w:pStyle w:val="ConsPlusNormal"/>
        <w:jc w:val="both"/>
      </w:pPr>
      <w:r>
        <w:t xml:space="preserve">(п. 5 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13.09.2019 N 209-р)</w:t>
      </w:r>
    </w:p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jc w:val="right"/>
      </w:pPr>
      <w:r>
        <w:t>И.о. Губернатора</w:t>
      </w:r>
    </w:p>
    <w:p w:rsidR="003F2A9B" w:rsidRDefault="003F2A9B">
      <w:pPr>
        <w:pStyle w:val="ConsPlusNormal"/>
        <w:jc w:val="right"/>
      </w:pPr>
      <w:r>
        <w:t>Томской области</w:t>
      </w:r>
    </w:p>
    <w:p w:rsidR="003F2A9B" w:rsidRDefault="003F2A9B">
      <w:pPr>
        <w:pStyle w:val="ConsPlusNormal"/>
        <w:jc w:val="right"/>
      </w:pPr>
      <w:r>
        <w:t>И.В.ТОЛСТОНОСОВ</w:t>
      </w:r>
    </w:p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jc w:val="right"/>
        <w:outlineLvl w:val="0"/>
      </w:pPr>
      <w:r>
        <w:t>Приложение N 1</w:t>
      </w:r>
    </w:p>
    <w:p w:rsidR="003F2A9B" w:rsidRDefault="003F2A9B">
      <w:pPr>
        <w:pStyle w:val="ConsPlusNormal"/>
        <w:jc w:val="right"/>
      </w:pPr>
      <w:r>
        <w:t>к распоряжению</w:t>
      </w:r>
    </w:p>
    <w:p w:rsidR="003F2A9B" w:rsidRDefault="003F2A9B">
      <w:pPr>
        <w:pStyle w:val="ConsPlusNormal"/>
        <w:jc w:val="right"/>
      </w:pPr>
      <w:r>
        <w:t>Губернатора Томской области</w:t>
      </w:r>
    </w:p>
    <w:p w:rsidR="003F2A9B" w:rsidRDefault="003F2A9B">
      <w:pPr>
        <w:pStyle w:val="ConsPlusNormal"/>
        <w:jc w:val="right"/>
      </w:pPr>
      <w:r>
        <w:t>от 28.06.2019 N 143-р</w:t>
      </w:r>
    </w:p>
    <w:p w:rsidR="003F2A9B" w:rsidRDefault="003F2A9B">
      <w:pPr>
        <w:pStyle w:val="ConsPlusNormal"/>
        <w:jc w:val="both"/>
      </w:pPr>
    </w:p>
    <w:p w:rsidR="003F2A9B" w:rsidRDefault="003F2A9B">
      <w:pPr>
        <w:pStyle w:val="ConsPlusTitle"/>
        <w:jc w:val="center"/>
      </w:pPr>
      <w:bookmarkStart w:id="1" w:name="P40"/>
      <w:bookmarkEnd w:id="1"/>
      <w:r>
        <w:t>КРИТЕРИИ</w:t>
      </w:r>
    </w:p>
    <w:p w:rsidR="003F2A9B" w:rsidRDefault="003F2A9B">
      <w:pPr>
        <w:pStyle w:val="ConsPlusTitle"/>
        <w:jc w:val="center"/>
      </w:pPr>
      <w:r>
        <w:t>ОЦЕНКИ ЭФФЕКТИВНОСТИ ДЕЯТЕЛЬНОСТИ ИСПОЛНИТЕЛЬНЫХ ОРГАНОВ</w:t>
      </w:r>
    </w:p>
    <w:p w:rsidR="003F2A9B" w:rsidRDefault="003F2A9B">
      <w:pPr>
        <w:pStyle w:val="ConsPlusTitle"/>
        <w:jc w:val="center"/>
      </w:pPr>
      <w:r>
        <w:t>ГОСУДАРСТВЕННОЙ ВЛАСТИ ТОМСКОЙ ОБЛАСТИ ПО ПРОФИЛАКТИКЕ</w:t>
      </w:r>
    </w:p>
    <w:p w:rsidR="003F2A9B" w:rsidRDefault="003F2A9B">
      <w:pPr>
        <w:pStyle w:val="ConsPlusTitle"/>
        <w:jc w:val="center"/>
      </w:pPr>
      <w:r>
        <w:t>КОРРУПЦИОННЫХ ПРАВОНАРУШЕНИЙ &lt;*&gt;</w:t>
      </w:r>
    </w:p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ind w:firstLine="540"/>
        <w:jc w:val="both"/>
      </w:pPr>
      <w:r>
        <w:t>--------------------------------</w:t>
      </w:r>
    </w:p>
    <w:p w:rsidR="003F2A9B" w:rsidRDefault="003F2A9B">
      <w:pPr>
        <w:pStyle w:val="ConsPlusNormal"/>
        <w:spacing w:before="220"/>
        <w:ind w:firstLine="540"/>
        <w:jc w:val="both"/>
      </w:pPr>
      <w:r>
        <w:t>&lt;*&gt; Оценка эффективности деятельности исполнительных органов государственной власти Томской области по профилактике коррупционных правонарушений по каждому критерию осуществляется в баллах.</w:t>
      </w:r>
    </w:p>
    <w:p w:rsidR="003F2A9B" w:rsidRDefault="003F2A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066"/>
        <w:gridCol w:w="2381"/>
      </w:tblGrid>
      <w:tr w:rsidR="003F2A9B">
        <w:tc>
          <w:tcPr>
            <w:tcW w:w="604" w:type="dxa"/>
            <w:vAlign w:val="center"/>
          </w:tcPr>
          <w:p w:rsidR="003F2A9B" w:rsidRDefault="003F2A9B">
            <w:pPr>
              <w:pStyle w:val="ConsPlusNormal"/>
              <w:jc w:val="center"/>
            </w:pPr>
            <w:r>
              <w:t>N</w:t>
            </w:r>
          </w:p>
          <w:p w:rsidR="003F2A9B" w:rsidRDefault="003F2A9B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6066" w:type="dxa"/>
            <w:vAlign w:val="center"/>
          </w:tcPr>
          <w:p w:rsidR="003F2A9B" w:rsidRDefault="003F2A9B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2381" w:type="dxa"/>
            <w:vAlign w:val="center"/>
          </w:tcPr>
          <w:p w:rsidR="003F2A9B" w:rsidRDefault="003F2A9B">
            <w:pPr>
              <w:pStyle w:val="ConsPlusNormal"/>
              <w:jc w:val="center"/>
            </w:pPr>
            <w:r>
              <w:t>Значение критерия</w:t>
            </w:r>
          </w:p>
        </w:tc>
      </w:tr>
      <w:tr w:rsidR="003F2A9B">
        <w:tc>
          <w:tcPr>
            <w:tcW w:w="9051" w:type="dxa"/>
            <w:gridSpan w:val="3"/>
          </w:tcPr>
          <w:p w:rsidR="003F2A9B" w:rsidRDefault="003F2A9B">
            <w:pPr>
              <w:pStyle w:val="ConsPlusNormal"/>
              <w:jc w:val="center"/>
              <w:outlineLvl w:val="1"/>
            </w:pPr>
            <w:r>
              <w:t>1. Ответственные должностные лица (подразделения)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Наличие подразделения (специалиста), ответственного за профилактику коррупционных и иных правонарушений (далее - подразделение (специалист)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имеется)</w:t>
            </w:r>
          </w:p>
          <w:p w:rsidR="003F2A9B" w:rsidRDefault="003F2A9B">
            <w:pPr>
              <w:pStyle w:val="ConsPlusNormal"/>
              <w:jc w:val="center"/>
            </w:pPr>
            <w:r>
              <w:t>-2</w:t>
            </w:r>
          </w:p>
          <w:p w:rsidR="003F2A9B" w:rsidRDefault="003F2A9B">
            <w:pPr>
              <w:pStyle w:val="ConsPlusNormal"/>
              <w:jc w:val="center"/>
            </w:pPr>
            <w:r>
              <w:t>(если отсутствует)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Доля должностных лиц подразделения (специалистов), прошедших специализированное обучение по программам противодействия коррупции за последние 3 года, к фактической численности подразделения (специалистов) (в %)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2</w:t>
            </w:r>
          </w:p>
          <w:p w:rsidR="003F2A9B" w:rsidRDefault="003F2A9B">
            <w:pPr>
              <w:pStyle w:val="ConsPlusNormal"/>
              <w:jc w:val="center"/>
            </w:pPr>
            <w:r>
              <w:t>(если 50% и более)</w:t>
            </w:r>
          </w:p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от 20% до 50%)</w:t>
            </w:r>
          </w:p>
          <w:p w:rsidR="003F2A9B" w:rsidRDefault="003F2A9B">
            <w:pPr>
              <w:pStyle w:val="ConsPlusNormal"/>
              <w:jc w:val="center"/>
            </w:pPr>
            <w:r>
              <w:t>0</w:t>
            </w:r>
          </w:p>
          <w:p w:rsidR="003F2A9B" w:rsidRDefault="003F2A9B">
            <w:pPr>
              <w:pStyle w:val="ConsPlusNormal"/>
              <w:jc w:val="center"/>
            </w:pPr>
            <w:r>
              <w:t>(если менее 10%)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Доля должностных лиц подразделения (специалистов), имеющих опыт работы в сфере противодействия коррупции более 3 лет, к фактической численности подразделения (специалистов) (в %)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2</w:t>
            </w:r>
          </w:p>
          <w:p w:rsidR="003F2A9B" w:rsidRDefault="003F2A9B">
            <w:pPr>
              <w:pStyle w:val="ConsPlusNormal"/>
              <w:jc w:val="center"/>
            </w:pPr>
            <w:r>
              <w:t>(если 50% и более)</w:t>
            </w:r>
          </w:p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от 20% до 50%)</w:t>
            </w:r>
          </w:p>
          <w:p w:rsidR="003F2A9B" w:rsidRDefault="003F2A9B">
            <w:pPr>
              <w:pStyle w:val="ConsPlusNormal"/>
              <w:jc w:val="center"/>
            </w:pPr>
            <w:r>
              <w:t>0</w:t>
            </w:r>
          </w:p>
          <w:p w:rsidR="003F2A9B" w:rsidRDefault="003F2A9B">
            <w:pPr>
              <w:pStyle w:val="ConsPlusNormal"/>
              <w:jc w:val="center"/>
            </w:pPr>
            <w:r>
              <w:t>(если менее 10%)</w:t>
            </w:r>
          </w:p>
        </w:tc>
      </w:tr>
      <w:tr w:rsidR="003F2A9B">
        <w:tc>
          <w:tcPr>
            <w:tcW w:w="9051" w:type="dxa"/>
            <w:gridSpan w:val="3"/>
          </w:tcPr>
          <w:p w:rsidR="003F2A9B" w:rsidRDefault="003F2A9B">
            <w:pPr>
              <w:pStyle w:val="ConsPlusNormal"/>
              <w:jc w:val="center"/>
              <w:outlineLvl w:val="1"/>
            </w:pPr>
            <w:r>
              <w:t>2. Комиссия по соблюдению требований к служебному поведению и урегулированию конфликта интересов (далее - Комиссия)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Наличие правового акта, утверждающего положение о Комиссии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имеется)</w:t>
            </w:r>
          </w:p>
          <w:p w:rsidR="003F2A9B" w:rsidRDefault="003F2A9B">
            <w:pPr>
              <w:pStyle w:val="ConsPlusNormal"/>
              <w:jc w:val="center"/>
            </w:pPr>
            <w:r>
              <w:t>0</w:t>
            </w:r>
          </w:p>
          <w:p w:rsidR="003F2A9B" w:rsidRDefault="003F2A9B">
            <w:pPr>
              <w:pStyle w:val="ConsPlusNormal"/>
              <w:jc w:val="center"/>
            </w:pPr>
            <w:r>
              <w:lastRenderedPageBreak/>
              <w:t>(если отсутствует)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Наличие на официальном интернет-сайте исполнительного органа государственной власти Томской области (далее - Орган) информации о результатах деятельности Комиссии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имеется)</w:t>
            </w:r>
          </w:p>
          <w:p w:rsidR="003F2A9B" w:rsidRDefault="003F2A9B">
            <w:pPr>
              <w:pStyle w:val="ConsPlusNormal"/>
              <w:jc w:val="center"/>
            </w:pPr>
            <w:r>
              <w:t>0</w:t>
            </w:r>
          </w:p>
          <w:p w:rsidR="003F2A9B" w:rsidRDefault="003F2A9B">
            <w:pPr>
              <w:pStyle w:val="ConsPlusNormal"/>
              <w:jc w:val="center"/>
            </w:pPr>
            <w:r>
              <w:t>(если отсутствует)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Наличие повторных правонарушений, допущенных государственными гражданскими служащими (далее - государственные служащие), в отношении которых ранее на заседании Комиссии рассматривались такие же вопросы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2</w:t>
            </w:r>
          </w:p>
          <w:p w:rsidR="003F2A9B" w:rsidRDefault="003F2A9B">
            <w:pPr>
              <w:pStyle w:val="ConsPlusNormal"/>
              <w:jc w:val="center"/>
            </w:pPr>
            <w:r>
              <w:t>(если отсутствует)</w:t>
            </w:r>
          </w:p>
          <w:p w:rsidR="003F2A9B" w:rsidRDefault="003F2A9B">
            <w:pPr>
              <w:pStyle w:val="ConsPlusNormal"/>
              <w:jc w:val="center"/>
            </w:pPr>
            <w:r>
              <w:t>0</w:t>
            </w:r>
          </w:p>
          <w:p w:rsidR="003F2A9B" w:rsidRDefault="003F2A9B">
            <w:pPr>
              <w:pStyle w:val="ConsPlusNormal"/>
              <w:jc w:val="center"/>
            </w:pPr>
            <w:r>
              <w:t>(если имеется)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Наличие отдельного дела, предусмотренного номенклатурой дел, для хранения материалов, связанных с работой Комиссии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имеется)</w:t>
            </w:r>
          </w:p>
          <w:p w:rsidR="003F2A9B" w:rsidRDefault="003F2A9B">
            <w:pPr>
              <w:pStyle w:val="ConsPlusNormal"/>
              <w:jc w:val="center"/>
            </w:pPr>
            <w:r>
              <w:t>0</w:t>
            </w:r>
          </w:p>
          <w:p w:rsidR="003F2A9B" w:rsidRDefault="003F2A9B">
            <w:pPr>
              <w:pStyle w:val="ConsPlusNormal"/>
              <w:jc w:val="center"/>
            </w:pPr>
            <w:r>
              <w:t>(если отсутствует)</w:t>
            </w:r>
          </w:p>
        </w:tc>
      </w:tr>
      <w:tr w:rsidR="003F2A9B">
        <w:tc>
          <w:tcPr>
            <w:tcW w:w="9051" w:type="dxa"/>
            <w:gridSpan w:val="3"/>
          </w:tcPr>
          <w:p w:rsidR="003F2A9B" w:rsidRDefault="003F2A9B">
            <w:pPr>
              <w:pStyle w:val="ConsPlusNormal"/>
              <w:jc w:val="center"/>
              <w:outlineLvl w:val="1"/>
            </w:pPr>
            <w:r>
              <w:t>3. Представление сведений о доходах, расходах, об имуществе и обязательствах имущественного характера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Проведение в отчетном периоде в Органе оценки коррупционных рисков, на основе которой формируется (обновляется) перечень должностей, при замещении которых лица обязаны представлять сведения о доходах, расходах, об имуществе и обязательствах имущественного характера (далее - Сведения)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проводилась)</w:t>
            </w:r>
          </w:p>
          <w:p w:rsidR="003F2A9B" w:rsidRDefault="003F2A9B">
            <w:pPr>
              <w:pStyle w:val="ConsPlusNormal"/>
              <w:jc w:val="center"/>
            </w:pPr>
            <w:r>
              <w:t>0</w:t>
            </w:r>
          </w:p>
          <w:p w:rsidR="003F2A9B" w:rsidRDefault="003F2A9B">
            <w:pPr>
              <w:pStyle w:val="ConsPlusNormal"/>
              <w:jc w:val="center"/>
            </w:pPr>
            <w:r>
              <w:t>(если не проводилась)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Доля лиц, представивших Сведения в установленный срок, от общего числа лиц, обязанных представлять такие Сведения (в %)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100%)</w:t>
            </w:r>
          </w:p>
          <w:p w:rsidR="003F2A9B" w:rsidRDefault="003F2A9B">
            <w:pPr>
              <w:pStyle w:val="ConsPlusNormal"/>
              <w:jc w:val="center"/>
            </w:pPr>
            <w:r>
              <w:t>-2</w:t>
            </w:r>
          </w:p>
          <w:p w:rsidR="003F2A9B" w:rsidRDefault="003F2A9B">
            <w:pPr>
              <w:pStyle w:val="ConsPlusNormal"/>
              <w:jc w:val="center"/>
            </w:pPr>
            <w:r>
              <w:t>(если менее 100%)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Доля Сведений, в отношении которых проводится анализ, от общего числа лиц, обязанных представлять такие Сведения (в %)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2</w:t>
            </w:r>
          </w:p>
          <w:p w:rsidR="003F2A9B" w:rsidRDefault="003F2A9B">
            <w:pPr>
              <w:pStyle w:val="ConsPlusNormal"/>
              <w:jc w:val="center"/>
            </w:pPr>
            <w:r>
              <w:t>(если более 90%)</w:t>
            </w:r>
          </w:p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от 50% до 90%)</w:t>
            </w:r>
          </w:p>
          <w:p w:rsidR="003F2A9B" w:rsidRDefault="003F2A9B">
            <w:pPr>
              <w:pStyle w:val="ConsPlusNormal"/>
              <w:jc w:val="center"/>
            </w:pPr>
            <w:r>
              <w:t>-1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менее 50%)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Своевременное (в течение 3 рабочих дней со дня истечения срока, установленного для подачи Сведений) уведомление руководителя Органа обо всех случаях непредставления Сведений (если Сведения представляются в установленный для подачи таких Сведений срок, то ставится 1 балл)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имеется)</w:t>
            </w:r>
          </w:p>
          <w:p w:rsidR="003F2A9B" w:rsidRDefault="003F2A9B">
            <w:pPr>
              <w:pStyle w:val="ConsPlusNormal"/>
              <w:jc w:val="center"/>
            </w:pPr>
            <w:r>
              <w:t>0</w:t>
            </w:r>
          </w:p>
          <w:p w:rsidR="003F2A9B" w:rsidRDefault="003F2A9B">
            <w:pPr>
              <w:pStyle w:val="ConsPlusNormal"/>
              <w:jc w:val="center"/>
            </w:pPr>
            <w:r>
              <w:t>(если отсутствует)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Проведение в рамках анализа представленных Сведений сопоставления справки за отчетный период со справками за три предшествующих отчетных периода (в случае их наличия), а также с иной имеющейся в распоряжении Органа информацией об имущественном положении, осуществляемых полномочиях лица, представившего сведения, и иных лиц, получение и обработка которой не противоречит законодательству Российской Федерации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2</w:t>
            </w:r>
          </w:p>
          <w:p w:rsidR="003F2A9B" w:rsidRDefault="003F2A9B">
            <w:pPr>
              <w:pStyle w:val="ConsPlusNormal"/>
              <w:jc w:val="center"/>
            </w:pPr>
            <w:r>
              <w:t>(если проводилось)</w:t>
            </w:r>
          </w:p>
          <w:p w:rsidR="003F2A9B" w:rsidRDefault="003F2A9B">
            <w:pPr>
              <w:pStyle w:val="ConsPlusNormal"/>
              <w:jc w:val="center"/>
            </w:pPr>
            <w:r>
              <w:t>0</w:t>
            </w:r>
          </w:p>
          <w:p w:rsidR="003F2A9B" w:rsidRDefault="003F2A9B">
            <w:pPr>
              <w:pStyle w:val="ConsPlusNormal"/>
              <w:jc w:val="center"/>
            </w:pPr>
            <w:r>
              <w:t>(если не проводилось)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Опубликование Сведений за отчетный период на официальном интернет-сайте Органа в порядке, объеме и в срок, установленные нормативными правовыми актами Российской Федерации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имеется)</w:t>
            </w:r>
          </w:p>
          <w:p w:rsidR="003F2A9B" w:rsidRDefault="003F2A9B">
            <w:pPr>
              <w:pStyle w:val="ConsPlusNormal"/>
              <w:jc w:val="center"/>
            </w:pPr>
            <w:r>
              <w:t>-1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отсутствует)</w:t>
            </w:r>
          </w:p>
        </w:tc>
      </w:tr>
      <w:tr w:rsidR="003F2A9B">
        <w:tc>
          <w:tcPr>
            <w:tcW w:w="9051" w:type="dxa"/>
            <w:gridSpan w:val="3"/>
          </w:tcPr>
          <w:p w:rsidR="003F2A9B" w:rsidRDefault="003F2A9B">
            <w:pPr>
              <w:pStyle w:val="ConsPlusNormal"/>
              <w:jc w:val="center"/>
              <w:outlineLvl w:val="1"/>
            </w:pPr>
            <w:r>
              <w:lastRenderedPageBreak/>
              <w:t>4. Уведомление о фактах обращения в целях склонения государственного служащего к совершению коррупционных правонарушений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Наличие правового акта, регламентирующего порядок уведомления представителя нанимателя о фактах обращения в целях склонения государственного служащего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имеется)</w:t>
            </w:r>
          </w:p>
          <w:p w:rsidR="003F2A9B" w:rsidRDefault="003F2A9B">
            <w:pPr>
              <w:pStyle w:val="ConsPlusNormal"/>
              <w:jc w:val="center"/>
            </w:pPr>
            <w:r>
              <w:t>0</w:t>
            </w:r>
          </w:p>
          <w:p w:rsidR="003F2A9B" w:rsidRDefault="003F2A9B">
            <w:pPr>
              <w:pStyle w:val="ConsPlusNormal"/>
              <w:jc w:val="center"/>
            </w:pPr>
            <w:r>
              <w:t>(если отсутствует)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Доля уведомлений представителя нанимателя о фактах обращения в целях склонения государственных служащих к совершению коррупционных правонарушений, по которым подразделением организована проверка, от общего числа уведомлений аналогичного содержания (в %) (если указанные уведомления не поступали, то ставится 1 балл)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100%)</w:t>
            </w:r>
          </w:p>
          <w:p w:rsidR="003F2A9B" w:rsidRDefault="003F2A9B">
            <w:pPr>
              <w:pStyle w:val="ConsPlusNormal"/>
              <w:jc w:val="center"/>
            </w:pPr>
            <w:r>
              <w:t>-2</w:t>
            </w:r>
          </w:p>
          <w:p w:rsidR="003F2A9B" w:rsidRDefault="003F2A9B">
            <w:pPr>
              <w:pStyle w:val="ConsPlusNormal"/>
              <w:jc w:val="center"/>
            </w:pPr>
            <w:r>
              <w:t>(если менее 100%)</w:t>
            </w:r>
          </w:p>
        </w:tc>
      </w:tr>
      <w:tr w:rsidR="003F2A9B">
        <w:tc>
          <w:tcPr>
            <w:tcW w:w="9051" w:type="dxa"/>
            <w:gridSpan w:val="3"/>
          </w:tcPr>
          <w:p w:rsidR="003F2A9B" w:rsidRDefault="003F2A9B">
            <w:pPr>
              <w:pStyle w:val="ConsPlusNormal"/>
              <w:jc w:val="center"/>
              <w:outlineLvl w:val="1"/>
            </w:pPr>
            <w:r>
              <w:t>5. Уведомление о выполнении государственным служащим иной оплачиваемой работы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Доля уведомлений представителя нанимателя о выполнении государственным служащим иной оплачиваемой работы, направленных представителю нанимателя до начала выполнения работы, от общего числа таких уведомлений (в %) (если уведомления не поступали, то ставится 1 балл)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100%)</w:t>
            </w:r>
          </w:p>
          <w:p w:rsidR="003F2A9B" w:rsidRDefault="003F2A9B">
            <w:pPr>
              <w:pStyle w:val="ConsPlusNormal"/>
              <w:jc w:val="center"/>
            </w:pPr>
            <w:r>
              <w:t>0</w:t>
            </w:r>
          </w:p>
          <w:p w:rsidR="003F2A9B" w:rsidRDefault="003F2A9B">
            <w:pPr>
              <w:pStyle w:val="ConsPlusNormal"/>
              <w:jc w:val="center"/>
            </w:pPr>
            <w:r>
              <w:t>(если менее 100%)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Доля Сведений, представленных государственными служащими, выполняющими иную оплачиваемую работу, которые были проанализированы на предмет указания доходов от иной оплачиваемой работы и сопоставлены с соответствующими уведомлениями представителя нанимателя о намерении выполнять иную оплачиваемую работу, от общего числа вышеуказанных Сведений (в %) (если иная оплачиваемая работа не выполняется, то ставится 1 балл)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100%)</w:t>
            </w:r>
          </w:p>
          <w:p w:rsidR="003F2A9B" w:rsidRDefault="003F2A9B">
            <w:pPr>
              <w:pStyle w:val="ConsPlusNormal"/>
              <w:jc w:val="center"/>
            </w:pPr>
            <w:r>
              <w:t>-1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менее 100%)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Доля Сведений, представленных государственными служащими, которые были проанализированы на предмет соблюдения ими запретов на занятие предпринимательской деятельностью и участие в органах управления коммерческих организаций, от общего числа таких сведений (в %)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100%)</w:t>
            </w:r>
          </w:p>
          <w:p w:rsidR="003F2A9B" w:rsidRDefault="003F2A9B">
            <w:pPr>
              <w:pStyle w:val="ConsPlusNormal"/>
              <w:jc w:val="center"/>
            </w:pPr>
            <w:r>
              <w:t>0</w:t>
            </w:r>
          </w:p>
          <w:p w:rsidR="003F2A9B" w:rsidRDefault="003F2A9B">
            <w:pPr>
              <w:pStyle w:val="ConsPlusNormal"/>
              <w:jc w:val="center"/>
            </w:pPr>
            <w:r>
              <w:t>(если менее 100%)</w:t>
            </w:r>
          </w:p>
        </w:tc>
      </w:tr>
      <w:tr w:rsidR="003F2A9B">
        <w:tc>
          <w:tcPr>
            <w:tcW w:w="9051" w:type="dxa"/>
            <w:gridSpan w:val="3"/>
          </w:tcPr>
          <w:p w:rsidR="003F2A9B" w:rsidRDefault="003F2A9B">
            <w:pPr>
              <w:pStyle w:val="ConsPlusNormal"/>
              <w:jc w:val="center"/>
              <w:outlineLvl w:val="1"/>
            </w:pPr>
            <w:r>
              <w:t>6. Деятельность по предотвращению и (или) урегулированию конфликта интересов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Доля случаев возможности возникновения (возникновения) конфликта интересов, выявленных подразделением (специалистами), к общему количеству установленных случаев возможности возникновения (возникновения) конфликта интересов (в %) (если установленные случаи возможности возникновения (возникновения) конфликта интересов отсутствуют, то ставится 3 балла)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3</w:t>
            </w:r>
          </w:p>
          <w:p w:rsidR="003F2A9B" w:rsidRDefault="003F2A9B">
            <w:pPr>
              <w:pStyle w:val="ConsPlusNormal"/>
              <w:jc w:val="center"/>
            </w:pPr>
            <w:r>
              <w:t>(если более или равно 90%)</w:t>
            </w:r>
          </w:p>
          <w:p w:rsidR="003F2A9B" w:rsidRDefault="003F2A9B">
            <w:pPr>
              <w:pStyle w:val="ConsPlusNormal"/>
              <w:jc w:val="center"/>
            </w:pPr>
            <w:r>
              <w:t>-1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менее 90%)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Доля случаев возможности возникновения (возникновения) конфликта интересов, по которым приняты меры по их предотвращению (урегулированию), от общего числа установленных случаев возможности возникновения (возникновения) конфликта интересов (в %) (если случаи возможности возникновения (возникновения) конфликта интересов отсутствуют, то ставится 2 балла)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2</w:t>
            </w:r>
          </w:p>
          <w:p w:rsidR="003F2A9B" w:rsidRDefault="003F2A9B">
            <w:pPr>
              <w:pStyle w:val="ConsPlusNormal"/>
              <w:jc w:val="center"/>
            </w:pPr>
            <w:r>
              <w:t>(если 100%)</w:t>
            </w:r>
          </w:p>
          <w:p w:rsidR="003F2A9B" w:rsidRDefault="003F2A9B">
            <w:pPr>
              <w:pStyle w:val="ConsPlusNormal"/>
              <w:jc w:val="center"/>
            </w:pPr>
            <w:r>
              <w:t>-1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менее 100%)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lastRenderedPageBreak/>
              <w:t>6.3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Проведение актуализации сведений, содержащихся в анкетах, представляемых гражданами при назначении на должности государственной гражданской службы и поступлении на такую службу, об их родственниках и свойственниках в целях выявления возможного конфликта интересов при ежегодном ознакомлении служащих с личным делом (в случае, если основания для актуализации сведений отсутствовали, то ставится 1 балл)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проводилась)</w:t>
            </w:r>
          </w:p>
          <w:p w:rsidR="003F2A9B" w:rsidRDefault="003F2A9B">
            <w:pPr>
              <w:pStyle w:val="ConsPlusNormal"/>
              <w:jc w:val="center"/>
            </w:pPr>
            <w:r>
              <w:t>-1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основания имелись, но актуализация не проводилась)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Выявлено (не подразделением (специалистом) фактов замещения должностей (исполнения обязанностей), в том числе временного, связанного с непосредственной подчиненностью или подконтрольностью в случаях близкого родства или свойства (родители, супруги, дети, братья, сестры, а также братья, сестры, родители, дети супругов и супруги детей)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-1</w:t>
            </w:r>
          </w:p>
          <w:p w:rsidR="003F2A9B" w:rsidRDefault="003F2A9B">
            <w:pPr>
              <w:pStyle w:val="ConsPlusNormal"/>
              <w:jc w:val="center"/>
            </w:pPr>
            <w:r>
              <w:t>(за каждый выявленный не подразделением (специалистом) факт)</w:t>
            </w:r>
          </w:p>
        </w:tc>
      </w:tr>
      <w:tr w:rsidR="003F2A9B">
        <w:tc>
          <w:tcPr>
            <w:tcW w:w="9051" w:type="dxa"/>
            <w:gridSpan w:val="3"/>
          </w:tcPr>
          <w:p w:rsidR="003F2A9B" w:rsidRDefault="003F2A9B">
            <w:pPr>
              <w:pStyle w:val="ConsPlusNormal"/>
              <w:jc w:val="center"/>
              <w:outlineLvl w:val="1"/>
            </w:pPr>
            <w:r>
              <w:t>7. Получение информации о возможных нарушениях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Наличие на официальном интернет-сайте Органа контактной информации для направления сообщений о фактах коррупции на государственной службе или нарушении государственными служащими требований к служебному поведению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имеется)</w:t>
            </w:r>
          </w:p>
          <w:p w:rsidR="003F2A9B" w:rsidRDefault="003F2A9B">
            <w:pPr>
              <w:pStyle w:val="ConsPlusNormal"/>
              <w:jc w:val="center"/>
            </w:pPr>
            <w:r>
              <w:t>0</w:t>
            </w:r>
          </w:p>
          <w:p w:rsidR="003F2A9B" w:rsidRDefault="003F2A9B">
            <w:pPr>
              <w:pStyle w:val="ConsPlusNormal"/>
              <w:jc w:val="center"/>
            </w:pPr>
            <w:r>
              <w:t>(если отсутствует)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Наличие "горячей линии" ("телефона доверия") по вопросам противодействия коррупции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имеется)</w:t>
            </w:r>
          </w:p>
          <w:p w:rsidR="003F2A9B" w:rsidRDefault="003F2A9B">
            <w:pPr>
              <w:pStyle w:val="ConsPlusNormal"/>
              <w:jc w:val="center"/>
            </w:pPr>
            <w:r>
              <w:t>0</w:t>
            </w:r>
          </w:p>
          <w:p w:rsidR="003F2A9B" w:rsidRDefault="003F2A9B">
            <w:pPr>
              <w:pStyle w:val="ConsPlusNormal"/>
              <w:jc w:val="center"/>
            </w:pPr>
            <w:r>
              <w:t>(если отсутствует)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 xml:space="preserve">Проведение проверки выполнения организациями, созданными для выполнения задач, поставленных перед Органом требований </w:t>
            </w:r>
            <w:hyperlink r:id="rId9" w:history="1">
              <w:r>
                <w:rPr>
                  <w:color w:val="0000FF"/>
                </w:rPr>
                <w:t>статьи 13.3</w:t>
              </w:r>
            </w:hyperlink>
            <w:r>
              <w:t xml:space="preserve"> Федерального закона от 25 декабря 2008 года N 273-ФЗ "О противодействии коррупции" </w:t>
            </w:r>
            <w:hyperlink w:anchor="P33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проверка проводится в отношении менее 50% организаций)</w:t>
            </w:r>
          </w:p>
          <w:p w:rsidR="003F2A9B" w:rsidRDefault="003F2A9B">
            <w:pPr>
              <w:pStyle w:val="ConsPlusNormal"/>
              <w:jc w:val="center"/>
            </w:pPr>
            <w:r>
              <w:t>3</w:t>
            </w:r>
          </w:p>
          <w:p w:rsidR="003F2A9B" w:rsidRDefault="003F2A9B">
            <w:pPr>
              <w:pStyle w:val="ConsPlusNormal"/>
              <w:jc w:val="center"/>
            </w:pPr>
            <w:r>
              <w:t>(если проверка проводится в отношении 50% и более организаций)</w:t>
            </w:r>
          </w:p>
          <w:p w:rsidR="003F2A9B" w:rsidRDefault="003F2A9B">
            <w:pPr>
              <w:pStyle w:val="ConsPlusNormal"/>
              <w:jc w:val="center"/>
            </w:pPr>
            <w:r>
              <w:t>-2</w:t>
            </w:r>
          </w:p>
          <w:p w:rsidR="003F2A9B" w:rsidRDefault="003F2A9B">
            <w:pPr>
              <w:pStyle w:val="ConsPlusNormal"/>
              <w:jc w:val="center"/>
            </w:pPr>
            <w:r>
              <w:t>(если проверки не проводились)</w:t>
            </w:r>
          </w:p>
        </w:tc>
      </w:tr>
      <w:tr w:rsidR="003F2A9B">
        <w:tc>
          <w:tcPr>
            <w:tcW w:w="9051" w:type="dxa"/>
            <w:gridSpan w:val="3"/>
          </w:tcPr>
          <w:p w:rsidR="003F2A9B" w:rsidRDefault="003F2A9B">
            <w:pPr>
              <w:pStyle w:val="ConsPlusNormal"/>
              <w:jc w:val="center"/>
              <w:outlineLvl w:val="1"/>
            </w:pPr>
            <w:r>
              <w:t>8. Проведение проверок достоверности и полноты сведений, представляемых государственными служащими, и соблюдения государственными служащими требований к служебному поведению (далее - проверки)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Доля проверок, при проведении которых были направлены необходимые запросы в государственные органы и организации, от общего числа проверок (в %) (если направление запросов (писем) не требовалось, то ставится 1 балл)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100%)</w:t>
            </w:r>
          </w:p>
          <w:p w:rsidR="003F2A9B" w:rsidRDefault="003F2A9B">
            <w:pPr>
              <w:pStyle w:val="ConsPlusNormal"/>
              <w:jc w:val="center"/>
            </w:pPr>
            <w:r>
              <w:t>0</w:t>
            </w:r>
          </w:p>
          <w:p w:rsidR="003F2A9B" w:rsidRDefault="003F2A9B">
            <w:pPr>
              <w:pStyle w:val="ConsPlusNormal"/>
              <w:jc w:val="center"/>
            </w:pPr>
            <w:r>
              <w:t>(если менее 100%)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 xml:space="preserve">Наличие проверок, основанием для которых послужила информация подразделения (специалиста) по итогам анализа сведений, представленных государственными служащими, от общего числа проверок (если проведение проверок не </w:t>
            </w:r>
            <w:r>
              <w:lastRenderedPageBreak/>
              <w:t>требовалось, то ставится 2 балла)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lastRenderedPageBreak/>
              <w:t>2</w:t>
            </w:r>
          </w:p>
          <w:p w:rsidR="003F2A9B" w:rsidRDefault="003F2A9B">
            <w:pPr>
              <w:pStyle w:val="ConsPlusNormal"/>
              <w:jc w:val="center"/>
            </w:pPr>
            <w:r>
              <w:t>(если имеются)</w:t>
            </w:r>
          </w:p>
          <w:p w:rsidR="003F2A9B" w:rsidRDefault="003F2A9B">
            <w:pPr>
              <w:pStyle w:val="ConsPlusNormal"/>
              <w:jc w:val="center"/>
            </w:pPr>
            <w:r>
              <w:t>0</w:t>
            </w:r>
          </w:p>
          <w:p w:rsidR="003F2A9B" w:rsidRDefault="003F2A9B">
            <w:pPr>
              <w:pStyle w:val="ConsPlusNormal"/>
              <w:jc w:val="center"/>
            </w:pPr>
            <w:r>
              <w:t>(если отсутствуют)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lastRenderedPageBreak/>
              <w:t>8.3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Доля заключений, подготовленных подразделением (специалистом) при поступлении информации о трудоустройстве бывшего государственного служащего, в целях выявления лиц, не получивших согласия соответствующей комиссии, от общего числа поступившей по данному вопросу информации (в %) (если информация не поступала, то ставится 1 балл)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100%)</w:t>
            </w:r>
          </w:p>
          <w:p w:rsidR="003F2A9B" w:rsidRDefault="003F2A9B">
            <w:pPr>
              <w:pStyle w:val="ConsPlusNormal"/>
              <w:jc w:val="center"/>
            </w:pPr>
            <w:r>
              <w:t>0</w:t>
            </w:r>
          </w:p>
          <w:p w:rsidR="003F2A9B" w:rsidRDefault="003F2A9B">
            <w:pPr>
              <w:pStyle w:val="ConsPlusNormal"/>
              <w:jc w:val="center"/>
            </w:pPr>
            <w:r>
              <w:t>(если менее 100%)</w:t>
            </w:r>
          </w:p>
        </w:tc>
      </w:tr>
      <w:tr w:rsidR="003F2A9B">
        <w:tc>
          <w:tcPr>
            <w:tcW w:w="9051" w:type="dxa"/>
            <w:gridSpan w:val="3"/>
          </w:tcPr>
          <w:p w:rsidR="003F2A9B" w:rsidRDefault="003F2A9B">
            <w:pPr>
              <w:pStyle w:val="ConsPlusNormal"/>
              <w:jc w:val="center"/>
              <w:outlineLvl w:val="1"/>
            </w:pPr>
            <w:r>
              <w:t>9. Информирование, правовое просвещение и консультирование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Наличие актуальных (на 31 декабря отчетного периода) полнотекстовых версий нормативных правовых и иных актов в сфере противодействия коррупции в подразделе официального интернет-сайта Органа (с учетом законодательства Российской Федерации о государственной тайне и о служебной информации ограниченного распространения)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имеется)</w:t>
            </w:r>
          </w:p>
          <w:p w:rsidR="003F2A9B" w:rsidRDefault="003F2A9B">
            <w:pPr>
              <w:pStyle w:val="ConsPlusNormal"/>
              <w:jc w:val="center"/>
            </w:pPr>
            <w:r>
              <w:t>0</w:t>
            </w:r>
          </w:p>
          <w:p w:rsidR="003F2A9B" w:rsidRDefault="003F2A9B">
            <w:pPr>
              <w:pStyle w:val="ConsPlusNormal"/>
              <w:jc w:val="center"/>
            </w:pPr>
            <w:r>
              <w:t>(если отсутствует)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Наличие методических материалов, памяток по антикоррупционной тематике в подразделе официального интернет-сайта Органа (с учетом законодательства Российской Федерации о государственной тайне и о служебной информации ограниченного распространения)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2</w:t>
            </w:r>
          </w:p>
          <w:p w:rsidR="003F2A9B" w:rsidRDefault="003F2A9B">
            <w:pPr>
              <w:pStyle w:val="ConsPlusNormal"/>
              <w:jc w:val="center"/>
            </w:pPr>
            <w:r>
              <w:t>(если имеется)</w:t>
            </w:r>
          </w:p>
          <w:p w:rsidR="003F2A9B" w:rsidRDefault="003F2A9B">
            <w:pPr>
              <w:pStyle w:val="ConsPlusNormal"/>
              <w:jc w:val="center"/>
            </w:pPr>
            <w:r>
              <w:t>0</w:t>
            </w:r>
          </w:p>
          <w:p w:rsidR="003F2A9B" w:rsidRDefault="003F2A9B">
            <w:pPr>
              <w:pStyle w:val="ConsPlusNormal"/>
              <w:jc w:val="center"/>
            </w:pPr>
            <w:r>
              <w:t>(если отсутствует)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Оформление и поддержание в актуальном состоянии специальных информационных стендов и иных форм предоставления информации антикоррупционного содержания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имеется)</w:t>
            </w:r>
          </w:p>
          <w:p w:rsidR="003F2A9B" w:rsidRDefault="003F2A9B">
            <w:pPr>
              <w:pStyle w:val="ConsPlusNormal"/>
              <w:jc w:val="center"/>
            </w:pPr>
            <w:r>
              <w:t>- 1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отсутствует)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Количество лекций, семинаров и иных обучающих мероприятий по разъяснению государственным служащим вопросов антикоррупционной тематики, ознакомлению с нормативными правовыми документами в сфере противодействия коррупции, проведенных в отчетный период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2</w:t>
            </w:r>
          </w:p>
          <w:p w:rsidR="003F2A9B" w:rsidRDefault="003F2A9B">
            <w:pPr>
              <w:pStyle w:val="ConsPlusNormal"/>
              <w:jc w:val="center"/>
            </w:pPr>
            <w:r>
              <w:t>(если 3 и более мероприятия)</w:t>
            </w:r>
          </w:p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менее 3 мероприятий)</w:t>
            </w:r>
          </w:p>
          <w:p w:rsidR="003F2A9B" w:rsidRDefault="003F2A9B">
            <w:pPr>
              <w:pStyle w:val="ConsPlusNormal"/>
              <w:jc w:val="center"/>
            </w:pPr>
            <w:r>
              <w:t>-1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мероприятия не проводились)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Организация ознакомления государственных служащих и граждан, поступающих на службу (в том числе под роспись), с положениями законодательства Российской Федерации и Томской области в области противодействия коррупции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2</w:t>
            </w:r>
          </w:p>
          <w:p w:rsidR="003F2A9B" w:rsidRDefault="003F2A9B">
            <w:pPr>
              <w:pStyle w:val="ConsPlusNormal"/>
              <w:jc w:val="center"/>
            </w:pPr>
            <w:r>
              <w:t>(если организовано)</w:t>
            </w:r>
          </w:p>
          <w:p w:rsidR="003F2A9B" w:rsidRDefault="003F2A9B">
            <w:pPr>
              <w:pStyle w:val="ConsPlusNormal"/>
              <w:jc w:val="center"/>
            </w:pPr>
            <w:r>
              <w:t>-1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не организовано)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Доля уволившихся государственных служащих, обязанных представлять Сведения и осуществляющих функции государственного управления организациями, с которыми были проведены разъяснительные мероприятия по вопросам ограничений на последующее трудоустройство (в том числе под роспись), от общего числа вышеуказанных служащих (в %)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100%)</w:t>
            </w:r>
          </w:p>
          <w:p w:rsidR="003F2A9B" w:rsidRDefault="003F2A9B">
            <w:pPr>
              <w:pStyle w:val="ConsPlusNormal"/>
              <w:jc w:val="center"/>
            </w:pPr>
            <w:r>
              <w:t>-1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менее 100%)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Мероприятия, включенные в план противодействия коррупции на отчетный период, не реализованные в срок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-1</w:t>
            </w:r>
          </w:p>
          <w:p w:rsidR="003F2A9B" w:rsidRDefault="003F2A9B">
            <w:pPr>
              <w:pStyle w:val="ConsPlusNormal"/>
              <w:jc w:val="center"/>
            </w:pPr>
            <w:r>
              <w:t>(за каждое не исполненное в срок мероприятие)</w:t>
            </w:r>
          </w:p>
        </w:tc>
      </w:tr>
      <w:tr w:rsidR="003F2A9B">
        <w:tc>
          <w:tcPr>
            <w:tcW w:w="9051" w:type="dxa"/>
            <w:gridSpan w:val="3"/>
          </w:tcPr>
          <w:p w:rsidR="003F2A9B" w:rsidRDefault="003F2A9B">
            <w:pPr>
              <w:pStyle w:val="ConsPlusNormal"/>
              <w:jc w:val="center"/>
              <w:outlineLvl w:val="1"/>
            </w:pPr>
            <w:r>
              <w:lastRenderedPageBreak/>
              <w:t>10. Взаимодействие со средствами массовой информации и институтами гражданского общества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Количество мероприятий антикоррупционной направленности, проведенных в отчетный период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3</w:t>
            </w:r>
          </w:p>
          <w:p w:rsidR="003F2A9B" w:rsidRDefault="003F2A9B">
            <w:pPr>
              <w:pStyle w:val="ConsPlusNormal"/>
              <w:jc w:val="center"/>
            </w:pPr>
            <w:r>
              <w:t>(если 3 и более мероприятия)</w:t>
            </w:r>
          </w:p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менее 3 мероприятий)</w:t>
            </w:r>
          </w:p>
          <w:p w:rsidR="003F2A9B" w:rsidRDefault="003F2A9B">
            <w:pPr>
              <w:pStyle w:val="ConsPlusNormal"/>
              <w:jc w:val="center"/>
            </w:pPr>
            <w:r>
              <w:t>0</w:t>
            </w:r>
          </w:p>
          <w:p w:rsidR="003F2A9B" w:rsidRDefault="003F2A9B">
            <w:pPr>
              <w:pStyle w:val="ConsPlusNormal"/>
              <w:jc w:val="center"/>
            </w:pPr>
            <w:r>
              <w:t>(если мероприятия не проводились)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Количество программ, фильмов, печатных изданий, сетевых изданий антикоррупционной направленности, созданных при поддержке Органа в отчетном периоде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3</w:t>
            </w:r>
          </w:p>
          <w:p w:rsidR="003F2A9B" w:rsidRDefault="003F2A9B">
            <w:pPr>
              <w:pStyle w:val="ConsPlusNormal"/>
              <w:jc w:val="center"/>
            </w:pPr>
            <w:r>
              <w:t>(если 3 и более)</w:t>
            </w:r>
          </w:p>
          <w:p w:rsidR="003F2A9B" w:rsidRDefault="003F2A9B">
            <w:pPr>
              <w:pStyle w:val="ConsPlusNormal"/>
              <w:jc w:val="center"/>
            </w:pPr>
            <w:r>
              <w:t>2</w:t>
            </w:r>
          </w:p>
          <w:p w:rsidR="003F2A9B" w:rsidRDefault="003F2A9B">
            <w:pPr>
              <w:pStyle w:val="ConsPlusNormal"/>
              <w:jc w:val="center"/>
            </w:pPr>
            <w:r>
              <w:t>(если менее 3)</w:t>
            </w:r>
          </w:p>
          <w:p w:rsidR="003F2A9B" w:rsidRDefault="003F2A9B">
            <w:pPr>
              <w:pStyle w:val="ConsPlusNormal"/>
              <w:jc w:val="center"/>
            </w:pPr>
            <w:r>
              <w:t>0</w:t>
            </w:r>
          </w:p>
          <w:p w:rsidR="003F2A9B" w:rsidRDefault="003F2A9B">
            <w:pPr>
              <w:pStyle w:val="ConsPlusNormal"/>
              <w:jc w:val="center"/>
            </w:pPr>
            <w:r>
              <w:t>(если не создавались)</w:t>
            </w:r>
          </w:p>
        </w:tc>
      </w:tr>
      <w:tr w:rsidR="003F2A9B">
        <w:tc>
          <w:tcPr>
            <w:tcW w:w="9051" w:type="dxa"/>
            <w:gridSpan w:val="3"/>
          </w:tcPr>
          <w:p w:rsidR="003F2A9B" w:rsidRDefault="003F2A9B">
            <w:pPr>
              <w:pStyle w:val="ConsPlusNormal"/>
              <w:jc w:val="center"/>
              <w:outlineLvl w:val="1"/>
            </w:pPr>
            <w:r>
              <w:t>11. Осуществление деятельности в области противодействия коррупции в подведомственных предприятиях, учреждениях (заполняют Органы, имеющие подведомственные предприятия, учреждения)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Проведение оценки деятельности по реализации антикоррупционного законодательства на предприятиях, в учреждениях, подведомственных Органу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2</w:t>
            </w:r>
          </w:p>
          <w:p w:rsidR="003F2A9B" w:rsidRDefault="003F2A9B">
            <w:pPr>
              <w:pStyle w:val="ConsPlusNormal"/>
              <w:jc w:val="center"/>
            </w:pPr>
            <w:r>
              <w:t>(если оценка проведена в отношении 75% и более организаций)</w:t>
            </w:r>
          </w:p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оценка проведена в отношении менее 75% организаций)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Проведение совещаний, семинаров, "круглых столов" и иных мероприятий с руководителями и иными должностными лицами подведомственных предприятий, учреждений по вопросам исполнения законодательства о противодействии коррупции в отчетном периоде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проведены)</w:t>
            </w:r>
          </w:p>
          <w:p w:rsidR="003F2A9B" w:rsidRDefault="003F2A9B">
            <w:pPr>
              <w:pStyle w:val="ConsPlusNormal"/>
              <w:jc w:val="center"/>
            </w:pPr>
            <w:r>
              <w:t>0</w:t>
            </w:r>
          </w:p>
          <w:p w:rsidR="003F2A9B" w:rsidRDefault="003F2A9B">
            <w:pPr>
              <w:pStyle w:val="ConsPlusNormal"/>
              <w:jc w:val="center"/>
            </w:pPr>
            <w:r>
              <w:t>(если не проведены)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Наличие на официальном сайте Органа специального раздела для подведомственных предприятий, учреждений по вопросам противодействия коррупции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(раздел имеется)</w:t>
            </w:r>
          </w:p>
          <w:p w:rsidR="003F2A9B" w:rsidRDefault="003F2A9B">
            <w:pPr>
              <w:pStyle w:val="ConsPlusNormal"/>
              <w:jc w:val="center"/>
            </w:pPr>
            <w:r>
              <w:t>0</w:t>
            </w:r>
          </w:p>
          <w:p w:rsidR="003F2A9B" w:rsidRDefault="003F2A9B">
            <w:pPr>
              <w:pStyle w:val="ConsPlusNormal"/>
              <w:jc w:val="center"/>
            </w:pPr>
            <w:r>
              <w:t>(если раздел отсутствует)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Доля работников, подведомственных предприятий, учреждений, представивших Сведения в установленный срок, от общего числа лиц, обязанных представлять такие сведения (в %)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100%)</w:t>
            </w:r>
          </w:p>
          <w:p w:rsidR="003F2A9B" w:rsidRDefault="003F2A9B">
            <w:pPr>
              <w:pStyle w:val="ConsPlusNormal"/>
              <w:jc w:val="center"/>
            </w:pPr>
            <w:r>
              <w:t>-1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менее 100%)</w:t>
            </w:r>
          </w:p>
        </w:tc>
      </w:tr>
      <w:tr w:rsidR="003F2A9B">
        <w:tc>
          <w:tcPr>
            <w:tcW w:w="604" w:type="dxa"/>
          </w:tcPr>
          <w:p w:rsidR="003F2A9B" w:rsidRDefault="003F2A9B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6066" w:type="dxa"/>
          </w:tcPr>
          <w:p w:rsidR="003F2A9B" w:rsidRDefault="003F2A9B">
            <w:pPr>
              <w:pStyle w:val="ConsPlusNormal"/>
              <w:jc w:val="both"/>
            </w:pPr>
            <w:r>
              <w:t>Доля Сведений, в отношении которых проводится анализ, от общего числа лиц, обязанных представлять такие сведений (в %)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  <w:jc w:val="center"/>
            </w:pPr>
            <w:r>
              <w:t>2</w:t>
            </w:r>
          </w:p>
          <w:p w:rsidR="003F2A9B" w:rsidRDefault="003F2A9B">
            <w:pPr>
              <w:pStyle w:val="ConsPlusNormal"/>
              <w:jc w:val="center"/>
            </w:pPr>
            <w:r>
              <w:t>(если более 90%)</w:t>
            </w:r>
          </w:p>
          <w:p w:rsidR="003F2A9B" w:rsidRDefault="003F2A9B">
            <w:pPr>
              <w:pStyle w:val="ConsPlusNormal"/>
              <w:jc w:val="center"/>
            </w:pPr>
            <w:r>
              <w:t>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от 50% до 90%)</w:t>
            </w:r>
          </w:p>
          <w:p w:rsidR="003F2A9B" w:rsidRDefault="003F2A9B">
            <w:pPr>
              <w:pStyle w:val="ConsPlusNormal"/>
              <w:jc w:val="center"/>
            </w:pPr>
            <w:r>
              <w:t>-1</w:t>
            </w:r>
          </w:p>
          <w:p w:rsidR="003F2A9B" w:rsidRDefault="003F2A9B">
            <w:pPr>
              <w:pStyle w:val="ConsPlusNormal"/>
              <w:jc w:val="center"/>
            </w:pPr>
            <w:r>
              <w:t>(если менее 50%)</w:t>
            </w:r>
          </w:p>
        </w:tc>
      </w:tr>
      <w:tr w:rsidR="003F2A9B">
        <w:tc>
          <w:tcPr>
            <w:tcW w:w="6670" w:type="dxa"/>
            <w:gridSpan w:val="2"/>
          </w:tcPr>
          <w:p w:rsidR="003F2A9B" w:rsidRDefault="003F2A9B">
            <w:pPr>
              <w:pStyle w:val="ConsPlusNormal"/>
              <w:jc w:val="center"/>
            </w:pPr>
            <w:r>
              <w:t xml:space="preserve">Итоговая оценка эффективности деятельности исполнительного </w:t>
            </w:r>
            <w:r>
              <w:lastRenderedPageBreak/>
              <w:t>органа государственной власти Томской области по профилактике коррупционных правонарушений</w:t>
            </w:r>
          </w:p>
        </w:tc>
        <w:tc>
          <w:tcPr>
            <w:tcW w:w="2381" w:type="dxa"/>
          </w:tcPr>
          <w:p w:rsidR="003F2A9B" w:rsidRDefault="003F2A9B">
            <w:pPr>
              <w:pStyle w:val="ConsPlusNormal"/>
            </w:pPr>
          </w:p>
        </w:tc>
      </w:tr>
    </w:tbl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ind w:firstLine="540"/>
        <w:jc w:val="both"/>
      </w:pPr>
      <w:r>
        <w:t>--------------------------------</w:t>
      </w:r>
    </w:p>
    <w:p w:rsidR="003F2A9B" w:rsidRDefault="003F2A9B">
      <w:pPr>
        <w:pStyle w:val="ConsPlusNormal"/>
        <w:spacing w:before="220"/>
        <w:ind w:firstLine="540"/>
        <w:jc w:val="both"/>
      </w:pPr>
      <w:bookmarkStart w:id="2" w:name="P331"/>
      <w:bookmarkEnd w:id="2"/>
      <w:r>
        <w:t>&lt;**&gt; К информации о деятельности по профилактике коррупционных правонарушений прилагается перечень предприятий и учреждений, в отношении которых была проведена проверка.</w:t>
      </w:r>
    </w:p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jc w:val="right"/>
        <w:outlineLvl w:val="0"/>
      </w:pPr>
      <w:r>
        <w:t>Приложение N 2</w:t>
      </w:r>
    </w:p>
    <w:p w:rsidR="003F2A9B" w:rsidRDefault="003F2A9B">
      <w:pPr>
        <w:pStyle w:val="ConsPlusNormal"/>
        <w:jc w:val="right"/>
      </w:pPr>
      <w:r>
        <w:t>к распоряжению</w:t>
      </w:r>
    </w:p>
    <w:p w:rsidR="003F2A9B" w:rsidRDefault="003F2A9B">
      <w:pPr>
        <w:pStyle w:val="ConsPlusNormal"/>
        <w:jc w:val="right"/>
      </w:pPr>
      <w:r>
        <w:t>Губернатора Томской области</w:t>
      </w:r>
    </w:p>
    <w:p w:rsidR="003F2A9B" w:rsidRDefault="003F2A9B">
      <w:pPr>
        <w:pStyle w:val="ConsPlusNormal"/>
        <w:jc w:val="right"/>
      </w:pPr>
      <w:r>
        <w:t>от 28.06.2019 N 143-р</w:t>
      </w:r>
    </w:p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</w:pPr>
      <w:r>
        <w:t>Форма</w:t>
      </w:r>
    </w:p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jc w:val="center"/>
      </w:pPr>
      <w:bookmarkStart w:id="3" w:name="P344"/>
      <w:bookmarkEnd w:id="3"/>
      <w:r>
        <w:t>Рейтинговая таблица</w:t>
      </w:r>
    </w:p>
    <w:p w:rsidR="003F2A9B" w:rsidRDefault="003F2A9B">
      <w:pPr>
        <w:pStyle w:val="ConsPlusNormal"/>
        <w:jc w:val="center"/>
      </w:pPr>
      <w:r>
        <w:t>по итогам оценки эффективности деятельности исполнительных</w:t>
      </w:r>
    </w:p>
    <w:p w:rsidR="003F2A9B" w:rsidRDefault="003F2A9B">
      <w:pPr>
        <w:pStyle w:val="ConsPlusNormal"/>
        <w:jc w:val="center"/>
      </w:pPr>
      <w:r>
        <w:t>органов государственной власти Томской области</w:t>
      </w:r>
    </w:p>
    <w:p w:rsidR="003F2A9B" w:rsidRDefault="003F2A9B">
      <w:pPr>
        <w:pStyle w:val="ConsPlusNormal"/>
        <w:jc w:val="center"/>
      </w:pPr>
      <w:r>
        <w:t>по профилактике коррупционных правонарушений, не имеющих</w:t>
      </w:r>
    </w:p>
    <w:p w:rsidR="003F2A9B" w:rsidRDefault="003F2A9B">
      <w:pPr>
        <w:pStyle w:val="ConsPlusNormal"/>
        <w:jc w:val="center"/>
      </w:pPr>
      <w:r>
        <w:t>подведомственных предприятий, учреждений</w:t>
      </w:r>
    </w:p>
    <w:p w:rsidR="003F2A9B" w:rsidRDefault="003F2A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7597"/>
        <w:gridCol w:w="1054"/>
      </w:tblGrid>
      <w:tr w:rsidR="003F2A9B">
        <w:tc>
          <w:tcPr>
            <w:tcW w:w="394" w:type="dxa"/>
            <w:vAlign w:val="center"/>
          </w:tcPr>
          <w:p w:rsidR="003F2A9B" w:rsidRDefault="003F2A9B">
            <w:pPr>
              <w:pStyle w:val="ConsPlusNormal"/>
              <w:jc w:val="center"/>
            </w:pPr>
            <w:r>
              <w:t>N</w:t>
            </w:r>
          </w:p>
          <w:p w:rsidR="003F2A9B" w:rsidRDefault="003F2A9B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7597" w:type="dxa"/>
            <w:vAlign w:val="center"/>
          </w:tcPr>
          <w:p w:rsidR="003F2A9B" w:rsidRDefault="003F2A9B">
            <w:pPr>
              <w:pStyle w:val="ConsPlusNormal"/>
              <w:jc w:val="center"/>
            </w:pPr>
            <w:r>
              <w:t>Наименование исполнительного органа государственной власти Томской области</w:t>
            </w:r>
          </w:p>
        </w:tc>
        <w:tc>
          <w:tcPr>
            <w:tcW w:w="1054" w:type="dxa"/>
            <w:vAlign w:val="center"/>
          </w:tcPr>
          <w:p w:rsidR="003F2A9B" w:rsidRDefault="003F2A9B">
            <w:pPr>
              <w:pStyle w:val="ConsPlusNormal"/>
              <w:jc w:val="center"/>
            </w:pPr>
            <w:r>
              <w:t>Итоговая оценка &lt;*&gt;</w:t>
            </w:r>
          </w:p>
        </w:tc>
      </w:tr>
      <w:tr w:rsidR="003F2A9B">
        <w:tc>
          <w:tcPr>
            <w:tcW w:w="394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97" w:type="dxa"/>
          </w:tcPr>
          <w:p w:rsidR="003F2A9B" w:rsidRDefault="003F2A9B">
            <w:pPr>
              <w:pStyle w:val="ConsPlusNormal"/>
            </w:pPr>
          </w:p>
        </w:tc>
        <w:tc>
          <w:tcPr>
            <w:tcW w:w="1054" w:type="dxa"/>
          </w:tcPr>
          <w:p w:rsidR="003F2A9B" w:rsidRDefault="003F2A9B">
            <w:pPr>
              <w:pStyle w:val="ConsPlusNormal"/>
            </w:pPr>
          </w:p>
        </w:tc>
      </w:tr>
      <w:tr w:rsidR="003F2A9B">
        <w:tc>
          <w:tcPr>
            <w:tcW w:w="394" w:type="dxa"/>
          </w:tcPr>
          <w:p w:rsidR="003F2A9B" w:rsidRDefault="003F2A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97" w:type="dxa"/>
          </w:tcPr>
          <w:p w:rsidR="003F2A9B" w:rsidRDefault="003F2A9B">
            <w:pPr>
              <w:pStyle w:val="ConsPlusNormal"/>
            </w:pPr>
          </w:p>
        </w:tc>
        <w:tc>
          <w:tcPr>
            <w:tcW w:w="1054" w:type="dxa"/>
          </w:tcPr>
          <w:p w:rsidR="003F2A9B" w:rsidRDefault="003F2A9B">
            <w:pPr>
              <w:pStyle w:val="ConsPlusNormal"/>
            </w:pPr>
          </w:p>
        </w:tc>
      </w:tr>
      <w:tr w:rsidR="003F2A9B">
        <w:tc>
          <w:tcPr>
            <w:tcW w:w="394" w:type="dxa"/>
          </w:tcPr>
          <w:p w:rsidR="003F2A9B" w:rsidRDefault="003F2A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97" w:type="dxa"/>
          </w:tcPr>
          <w:p w:rsidR="003F2A9B" w:rsidRDefault="003F2A9B">
            <w:pPr>
              <w:pStyle w:val="ConsPlusNormal"/>
            </w:pPr>
          </w:p>
        </w:tc>
        <w:tc>
          <w:tcPr>
            <w:tcW w:w="1054" w:type="dxa"/>
          </w:tcPr>
          <w:p w:rsidR="003F2A9B" w:rsidRDefault="003F2A9B">
            <w:pPr>
              <w:pStyle w:val="ConsPlusNormal"/>
            </w:pPr>
          </w:p>
        </w:tc>
      </w:tr>
    </w:tbl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ind w:firstLine="540"/>
        <w:jc w:val="both"/>
      </w:pPr>
      <w:r>
        <w:t>--------------------------------</w:t>
      </w:r>
    </w:p>
    <w:p w:rsidR="003F2A9B" w:rsidRDefault="003F2A9B">
      <w:pPr>
        <w:pStyle w:val="ConsPlusNormal"/>
        <w:spacing w:before="220"/>
        <w:ind w:firstLine="540"/>
        <w:jc w:val="both"/>
      </w:pPr>
      <w:r>
        <w:t>&lt;*&gt; высокая - 46 баллов и более;</w:t>
      </w:r>
    </w:p>
    <w:p w:rsidR="003F2A9B" w:rsidRDefault="003F2A9B">
      <w:pPr>
        <w:pStyle w:val="ConsPlusNormal"/>
        <w:spacing w:before="220"/>
        <w:ind w:firstLine="540"/>
        <w:jc w:val="both"/>
      </w:pPr>
      <w:r>
        <w:t>средняя - от 37 до 45 баллов;</w:t>
      </w:r>
    </w:p>
    <w:p w:rsidR="003F2A9B" w:rsidRDefault="003F2A9B">
      <w:pPr>
        <w:pStyle w:val="ConsPlusNormal"/>
        <w:spacing w:before="220"/>
        <w:ind w:firstLine="540"/>
        <w:jc w:val="both"/>
      </w:pPr>
      <w:r>
        <w:t>низкая - от 30 до 37 баллов;</w:t>
      </w:r>
    </w:p>
    <w:p w:rsidR="003F2A9B" w:rsidRDefault="003F2A9B">
      <w:pPr>
        <w:pStyle w:val="ConsPlusNormal"/>
        <w:spacing w:before="220"/>
        <w:ind w:firstLine="540"/>
        <w:jc w:val="both"/>
      </w:pPr>
      <w:r>
        <w:t>неудовлетворительная - менее 30 баллов.</w:t>
      </w:r>
    </w:p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jc w:val="right"/>
        <w:outlineLvl w:val="0"/>
      </w:pPr>
      <w:r>
        <w:t>Приложение N 3</w:t>
      </w:r>
    </w:p>
    <w:p w:rsidR="003F2A9B" w:rsidRDefault="003F2A9B">
      <w:pPr>
        <w:pStyle w:val="ConsPlusNormal"/>
        <w:jc w:val="right"/>
      </w:pPr>
      <w:r>
        <w:t>к распоряжению</w:t>
      </w:r>
    </w:p>
    <w:p w:rsidR="003F2A9B" w:rsidRDefault="003F2A9B">
      <w:pPr>
        <w:pStyle w:val="ConsPlusNormal"/>
        <w:jc w:val="right"/>
      </w:pPr>
      <w:r>
        <w:t>Губернатора Томской области</w:t>
      </w:r>
    </w:p>
    <w:p w:rsidR="003F2A9B" w:rsidRDefault="003F2A9B">
      <w:pPr>
        <w:pStyle w:val="ConsPlusNormal"/>
        <w:jc w:val="right"/>
      </w:pPr>
      <w:r>
        <w:t>от 28.06.2019 N 143-р</w:t>
      </w:r>
    </w:p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</w:pPr>
      <w:r>
        <w:t>Форма</w:t>
      </w:r>
    </w:p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jc w:val="center"/>
      </w:pPr>
      <w:bookmarkStart w:id="4" w:name="P381"/>
      <w:bookmarkEnd w:id="4"/>
      <w:r>
        <w:lastRenderedPageBreak/>
        <w:t>Рейтинговая таблица</w:t>
      </w:r>
    </w:p>
    <w:p w:rsidR="003F2A9B" w:rsidRDefault="003F2A9B">
      <w:pPr>
        <w:pStyle w:val="ConsPlusNormal"/>
        <w:jc w:val="center"/>
      </w:pPr>
      <w:r>
        <w:t>по итогам оценки эффективности деятельности исполнительных</w:t>
      </w:r>
    </w:p>
    <w:p w:rsidR="003F2A9B" w:rsidRDefault="003F2A9B">
      <w:pPr>
        <w:pStyle w:val="ConsPlusNormal"/>
        <w:jc w:val="center"/>
      </w:pPr>
      <w:r>
        <w:t>органов государственной власти Томской области</w:t>
      </w:r>
    </w:p>
    <w:p w:rsidR="003F2A9B" w:rsidRDefault="003F2A9B">
      <w:pPr>
        <w:pStyle w:val="ConsPlusNormal"/>
        <w:jc w:val="center"/>
      </w:pPr>
      <w:r>
        <w:t>по профилактике коррупционных правонарушений, имеющих</w:t>
      </w:r>
    </w:p>
    <w:p w:rsidR="003F2A9B" w:rsidRDefault="003F2A9B">
      <w:pPr>
        <w:pStyle w:val="ConsPlusNormal"/>
        <w:jc w:val="center"/>
      </w:pPr>
      <w:r>
        <w:t>подведомственные предприятия, учреждения</w:t>
      </w:r>
    </w:p>
    <w:p w:rsidR="003F2A9B" w:rsidRDefault="003F2A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4486"/>
        <w:gridCol w:w="4025"/>
      </w:tblGrid>
      <w:tr w:rsidR="003F2A9B">
        <w:tc>
          <w:tcPr>
            <w:tcW w:w="556" w:type="dxa"/>
            <w:vAlign w:val="center"/>
          </w:tcPr>
          <w:p w:rsidR="003F2A9B" w:rsidRDefault="003F2A9B">
            <w:pPr>
              <w:pStyle w:val="ConsPlusNormal"/>
              <w:jc w:val="center"/>
            </w:pPr>
            <w:r>
              <w:t>N</w:t>
            </w:r>
          </w:p>
          <w:p w:rsidR="003F2A9B" w:rsidRDefault="003F2A9B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4486" w:type="dxa"/>
            <w:vAlign w:val="center"/>
          </w:tcPr>
          <w:p w:rsidR="003F2A9B" w:rsidRDefault="003F2A9B">
            <w:pPr>
              <w:pStyle w:val="ConsPlusNormal"/>
              <w:jc w:val="center"/>
            </w:pPr>
            <w:r>
              <w:t>Наименование исполнительного органа государственной власти Томской области</w:t>
            </w:r>
          </w:p>
        </w:tc>
        <w:tc>
          <w:tcPr>
            <w:tcW w:w="4025" w:type="dxa"/>
            <w:vAlign w:val="center"/>
          </w:tcPr>
          <w:p w:rsidR="003F2A9B" w:rsidRDefault="003F2A9B">
            <w:pPr>
              <w:pStyle w:val="ConsPlusNormal"/>
              <w:jc w:val="center"/>
            </w:pPr>
            <w:r>
              <w:t>Итоговая оценка &lt;*&gt;</w:t>
            </w:r>
          </w:p>
        </w:tc>
      </w:tr>
      <w:tr w:rsidR="003F2A9B">
        <w:tc>
          <w:tcPr>
            <w:tcW w:w="556" w:type="dxa"/>
          </w:tcPr>
          <w:p w:rsidR="003F2A9B" w:rsidRDefault="003F2A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86" w:type="dxa"/>
          </w:tcPr>
          <w:p w:rsidR="003F2A9B" w:rsidRDefault="003F2A9B">
            <w:pPr>
              <w:pStyle w:val="ConsPlusNormal"/>
            </w:pPr>
          </w:p>
        </w:tc>
        <w:tc>
          <w:tcPr>
            <w:tcW w:w="4025" w:type="dxa"/>
          </w:tcPr>
          <w:p w:rsidR="003F2A9B" w:rsidRDefault="003F2A9B">
            <w:pPr>
              <w:pStyle w:val="ConsPlusNormal"/>
            </w:pPr>
          </w:p>
        </w:tc>
      </w:tr>
      <w:tr w:rsidR="003F2A9B">
        <w:tc>
          <w:tcPr>
            <w:tcW w:w="556" w:type="dxa"/>
          </w:tcPr>
          <w:p w:rsidR="003F2A9B" w:rsidRDefault="003F2A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86" w:type="dxa"/>
          </w:tcPr>
          <w:p w:rsidR="003F2A9B" w:rsidRDefault="003F2A9B">
            <w:pPr>
              <w:pStyle w:val="ConsPlusNormal"/>
            </w:pPr>
          </w:p>
        </w:tc>
        <w:tc>
          <w:tcPr>
            <w:tcW w:w="4025" w:type="dxa"/>
          </w:tcPr>
          <w:p w:rsidR="003F2A9B" w:rsidRDefault="003F2A9B">
            <w:pPr>
              <w:pStyle w:val="ConsPlusNormal"/>
            </w:pPr>
          </w:p>
        </w:tc>
      </w:tr>
      <w:tr w:rsidR="003F2A9B">
        <w:tc>
          <w:tcPr>
            <w:tcW w:w="556" w:type="dxa"/>
          </w:tcPr>
          <w:p w:rsidR="003F2A9B" w:rsidRDefault="003F2A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86" w:type="dxa"/>
          </w:tcPr>
          <w:p w:rsidR="003F2A9B" w:rsidRDefault="003F2A9B">
            <w:pPr>
              <w:pStyle w:val="ConsPlusNormal"/>
            </w:pPr>
          </w:p>
        </w:tc>
        <w:tc>
          <w:tcPr>
            <w:tcW w:w="4025" w:type="dxa"/>
          </w:tcPr>
          <w:p w:rsidR="003F2A9B" w:rsidRDefault="003F2A9B">
            <w:pPr>
              <w:pStyle w:val="ConsPlusNormal"/>
            </w:pPr>
          </w:p>
        </w:tc>
      </w:tr>
    </w:tbl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ind w:firstLine="540"/>
        <w:jc w:val="both"/>
      </w:pPr>
      <w:r>
        <w:t>--------------------------------</w:t>
      </w:r>
    </w:p>
    <w:p w:rsidR="003F2A9B" w:rsidRDefault="003F2A9B">
      <w:pPr>
        <w:pStyle w:val="ConsPlusNormal"/>
        <w:spacing w:before="220"/>
        <w:ind w:firstLine="540"/>
        <w:jc w:val="both"/>
      </w:pPr>
      <w:r>
        <w:t>&lt;*&gt; высокая - 56 баллов и более;</w:t>
      </w:r>
    </w:p>
    <w:p w:rsidR="003F2A9B" w:rsidRDefault="003F2A9B">
      <w:pPr>
        <w:pStyle w:val="ConsPlusNormal"/>
        <w:spacing w:before="220"/>
        <w:ind w:firstLine="540"/>
        <w:jc w:val="both"/>
      </w:pPr>
      <w:r>
        <w:t>средняя - от 43 до 55 баллов;</w:t>
      </w:r>
    </w:p>
    <w:p w:rsidR="003F2A9B" w:rsidRDefault="003F2A9B">
      <w:pPr>
        <w:pStyle w:val="ConsPlusNormal"/>
        <w:spacing w:before="220"/>
        <w:ind w:firstLine="540"/>
        <w:jc w:val="both"/>
      </w:pPr>
      <w:r>
        <w:t>низкая - от 35 до 42 баллов;</w:t>
      </w:r>
    </w:p>
    <w:p w:rsidR="003F2A9B" w:rsidRDefault="003F2A9B">
      <w:pPr>
        <w:pStyle w:val="ConsPlusNormal"/>
        <w:spacing w:before="220"/>
        <w:ind w:firstLine="540"/>
        <w:jc w:val="both"/>
      </w:pPr>
      <w:r>
        <w:t>неудовлетворительная - менее 35 баллов.</w:t>
      </w:r>
    </w:p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jc w:val="both"/>
      </w:pPr>
    </w:p>
    <w:p w:rsidR="003F2A9B" w:rsidRDefault="003F2A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78D4" w:rsidRDefault="00F278D4"/>
    <w:sectPr w:rsidR="00F278D4" w:rsidSect="0000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9B"/>
    <w:rsid w:val="003F2A9B"/>
    <w:rsid w:val="007B2316"/>
    <w:rsid w:val="00F2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A9B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">
    <w:name w:val="ConsPlusTitle"/>
    <w:rsid w:val="003F2A9B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TitlePage">
    <w:name w:val="ConsPlusTitlePage"/>
    <w:rsid w:val="003F2A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A9B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">
    <w:name w:val="ConsPlusTitle"/>
    <w:rsid w:val="003F2A9B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TitlePage">
    <w:name w:val="ConsPlusTitlePage"/>
    <w:rsid w:val="003F2A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4009FF407B6C9F1F7F8F80B11C1E0D0CC59F98F671BB17DD69135096B9C3BC82D6719522DC33320E0D3F61DA1B2B2F98F4F9453CDEBEC1C71594EFc5c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4009FF407B6C9F1F7F8F80B11C1E0D0CC59F98F670B615DF68135096B9C3BC82D6719522DC33320E0D3F68D61B2B2F98F4F9453CDEBEC1C71594EFc5cF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4009FF407B6C9F1F7F8F80B11C1E0D0CC59F98FE7ABC11D66B4E5A9EE0CFBE85D92E8225953F330E0D3C65D8442E3A89ACF54721C0BBDADB1796cEcD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A4009FF407B6C9F1F7F8F80B11C1E0D0CC59F98F671BB17DD69135096B9C3BC82D6719522DC33320E0D3F61DA1B2B2F98F4F9453CDEBEC1C71594EFc5cF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4009FF407B6C9F1F7F918DA77040090ECFC194F477B44382341507C9E9C5E9C29677C861936A624A583260D00E7F7BC2A3F446c3c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Домрина</dc:creator>
  <cp:lastModifiedBy>Анастасия Александровна Домрина</cp:lastModifiedBy>
  <cp:revision>3</cp:revision>
  <dcterms:created xsi:type="dcterms:W3CDTF">2020-05-13T03:28:00Z</dcterms:created>
  <dcterms:modified xsi:type="dcterms:W3CDTF">2020-05-13T03:31:00Z</dcterms:modified>
</cp:coreProperties>
</file>