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7A" w:rsidRPr="00431AF4" w:rsidRDefault="00431AF4" w:rsidP="00431A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74B3779" wp14:editId="5B9BDB99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47A" w:rsidRPr="00431AF4" w:rsidRDefault="00CC147A" w:rsidP="00CC147A">
      <w:pPr>
        <w:jc w:val="center"/>
        <w:rPr>
          <w:sz w:val="28"/>
          <w:szCs w:val="28"/>
        </w:rPr>
      </w:pPr>
      <w:r w:rsidRPr="00431AF4">
        <w:rPr>
          <w:sz w:val="28"/>
          <w:szCs w:val="28"/>
        </w:rPr>
        <w:t>МУНИЦИПАЛЬНОЕ ОБРАЗОВАНИЕ «</w:t>
      </w:r>
      <w:r w:rsidRPr="00431AF4">
        <w:rPr>
          <w:caps/>
          <w:sz w:val="28"/>
          <w:szCs w:val="28"/>
        </w:rPr>
        <w:t>Каргасокский район»</w:t>
      </w:r>
    </w:p>
    <w:p w:rsidR="00CC147A" w:rsidRPr="00431AF4" w:rsidRDefault="00CC147A" w:rsidP="00CC147A">
      <w:pPr>
        <w:pStyle w:val="2"/>
        <w:rPr>
          <w:szCs w:val="28"/>
        </w:rPr>
      </w:pPr>
      <w:r w:rsidRPr="00431AF4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Pr="00431AF4" w:rsidRDefault="00CC147A" w:rsidP="00CC147A">
      <w:pPr>
        <w:pStyle w:val="1"/>
        <w:rPr>
          <w:sz w:val="28"/>
          <w:szCs w:val="28"/>
        </w:rPr>
      </w:pPr>
      <w:r w:rsidRPr="00431AF4">
        <w:rPr>
          <w:sz w:val="28"/>
          <w:szCs w:val="28"/>
        </w:rPr>
        <w:t>ДУМА КАРГАСОКСКОГО РАЙОНА</w:t>
      </w:r>
    </w:p>
    <w:p w:rsidR="00CC147A" w:rsidRPr="00431AF4" w:rsidRDefault="00CC147A" w:rsidP="00CC147A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CC147A" w:rsidRPr="00431AF4" w:rsidTr="005208BE">
        <w:tc>
          <w:tcPr>
            <w:tcW w:w="9571" w:type="dxa"/>
            <w:gridSpan w:val="3"/>
          </w:tcPr>
          <w:p w:rsidR="00CC147A" w:rsidRPr="00431AF4" w:rsidRDefault="00CC147A" w:rsidP="005208BE">
            <w:pPr>
              <w:pStyle w:val="5"/>
              <w:rPr>
                <w:sz w:val="28"/>
                <w:szCs w:val="28"/>
              </w:rPr>
            </w:pPr>
            <w:r w:rsidRPr="00431AF4">
              <w:rPr>
                <w:sz w:val="28"/>
                <w:szCs w:val="28"/>
              </w:rPr>
              <w:t>РЕШЕНИЕ</w:t>
            </w:r>
          </w:p>
          <w:p w:rsidR="00CC147A" w:rsidRPr="00431AF4" w:rsidRDefault="00CC147A" w:rsidP="005208BE">
            <w:pPr>
              <w:rPr>
                <w:sz w:val="28"/>
                <w:szCs w:val="28"/>
              </w:rPr>
            </w:pPr>
          </w:p>
        </w:tc>
      </w:tr>
      <w:tr w:rsidR="00CC147A" w:rsidTr="005208BE">
        <w:tc>
          <w:tcPr>
            <w:tcW w:w="1908" w:type="dxa"/>
          </w:tcPr>
          <w:p w:rsidR="00CC147A" w:rsidRPr="00431AF4" w:rsidRDefault="00CC147A" w:rsidP="000F3BF2">
            <w:pPr>
              <w:jc w:val="both"/>
            </w:pPr>
            <w:r w:rsidRPr="00431AF4">
              <w:t xml:space="preserve"> </w:t>
            </w:r>
            <w:r w:rsidR="00BE6698">
              <w:t>25</w:t>
            </w:r>
            <w:r w:rsidR="00F8722B" w:rsidRPr="00431AF4">
              <w:t>.12</w:t>
            </w:r>
            <w:r w:rsidRPr="00431AF4">
              <w:t>.20</w:t>
            </w:r>
            <w:r w:rsidR="000F3BF2" w:rsidRPr="00431AF4">
              <w:t>20</w:t>
            </w:r>
          </w:p>
        </w:tc>
        <w:tc>
          <w:tcPr>
            <w:tcW w:w="5580" w:type="dxa"/>
          </w:tcPr>
          <w:p w:rsidR="00CC147A" w:rsidRPr="00431AF4" w:rsidRDefault="00CC147A" w:rsidP="005208BE">
            <w:pPr>
              <w:jc w:val="right"/>
            </w:pPr>
            <w:r w:rsidRPr="00431AF4">
              <w:t xml:space="preserve">        </w:t>
            </w:r>
          </w:p>
        </w:tc>
        <w:tc>
          <w:tcPr>
            <w:tcW w:w="2083" w:type="dxa"/>
          </w:tcPr>
          <w:p w:rsidR="00CC147A" w:rsidRPr="00431AF4" w:rsidRDefault="00CC147A" w:rsidP="007538A4">
            <w:r w:rsidRPr="00431AF4">
              <w:t xml:space="preserve">     </w:t>
            </w:r>
            <w:r w:rsidR="00996221">
              <w:t xml:space="preserve">             </w:t>
            </w:r>
            <w:bookmarkStart w:id="0" w:name="_GoBack"/>
            <w:bookmarkEnd w:id="0"/>
            <w:r w:rsidRPr="00431AF4">
              <w:t>№</w:t>
            </w:r>
            <w:r w:rsidR="00F8722B" w:rsidRPr="00431AF4">
              <w:t xml:space="preserve"> </w:t>
            </w:r>
            <w:r w:rsidR="00996221">
              <w:t>39</w:t>
            </w:r>
            <w:r w:rsidRPr="00431AF4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431AF4" w:rsidRPr="00431AF4" w:rsidRDefault="00431AF4" w:rsidP="005208BE"/>
          <w:p w:rsidR="00CC147A" w:rsidRPr="00431AF4" w:rsidRDefault="00CC147A" w:rsidP="005208BE">
            <w:r w:rsidRPr="00431AF4">
              <w:t>с. Каргасок</w:t>
            </w:r>
          </w:p>
        </w:tc>
        <w:tc>
          <w:tcPr>
            <w:tcW w:w="2083" w:type="dxa"/>
          </w:tcPr>
          <w:p w:rsidR="00CC147A" w:rsidRPr="00431AF4" w:rsidRDefault="00CC147A" w:rsidP="005208BE"/>
        </w:tc>
      </w:tr>
    </w:tbl>
    <w:p w:rsidR="00CC147A" w:rsidRPr="00054012" w:rsidRDefault="00CC147A" w:rsidP="00CC147A"/>
    <w:p w:rsidR="00431AF4" w:rsidRDefault="00431AF4" w:rsidP="00CC147A"/>
    <w:p w:rsidR="00431AF4" w:rsidRDefault="00CC147A" w:rsidP="00BE5040">
      <w:pPr>
        <w:ind w:right="5102"/>
        <w:jc w:val="both"/>
      </w:pPr>
      <w:r w:rsidRPr="00054012">
        <w:t xml:space="preserve">О плане работы </w:t>
      </w:r>
      <w:r w:rsidR="00431AF4">
        <w:t xml:space="preserve">Органа муниципального </w:t>
      </w:r>
    </w:p>
    <w:p w:rsidR="00431AF4" w:rsidRDefault="00431AF4" w:rsidP="00BE5040">
      <w:pPr>
        <w:ind w:right="5102"/>
        <w:jc w:val="both"/>
      </w:pPr>
      <w:r>
        <w:t xml:space="preserve">финансового контроля </w:t>
      </w:r>
      <w:proofErr w:type="spellStart"/>
      <w:r w:rsidR="00CC147A" w:rsidRPr="00054012">
        <w:t>Каргасокского</w:t>
      </w:r>
      <w:proofErr w:type="spellEnd"/>
      <w:r w:rsidR="00CC147A" w:rsidRPr="00054012">
        <w:t xml:space="preserve"> </w:t>
      </w:r>
    </w:p>
    <w:p w:rsidR="00CC147A" w:rsidRDefault="00CC147A" w:rsidP="00BE5040">
      <w:pPr>
        <w:ind w:right="5102"/>
        <w:jc w:val="both"/>
      </w:pPr>
      <w:r w:rsidRPr="00054012">
        <w:t>района на 20</w:t>
      </w:r>
      <w:r w:rsidR="000F3BF2">
        <w:t>2</w:t>
      </w:r>
      <w:r w:rsidRPr="00054012">
        <w:t>1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B55370" w:rsidRDefault="00F13E20" w:rsidP="00B55370">
      <w:pPr>
        <w:ind w:firstLine="708"/>
        <w:jc w:val="both"/>
      </w:pPr>
      <w:r>
        <w:t xml:space="preserve">Заслушав информацию </w:t>
      </w:r>
      <w:r w:rsidR="00B55370">
        <w:t xml:space="preserve">Председателя Органа муниципального финансового контроля </w:t>
      </w:r>
      <w:proofErr w:type="spellStart"/>
      <w:r w:rsidR="00B55370">
        <w:t>Каргасокского</w:t>
      </w:r>
      <w:proofErr w:type="spellEnd"/>
      <w:r w:rsidR="00B55370">
        <w:t xml:space="preserve"> райо</w:t>
      </w:r>
      <w:r>
        <w:t xml:space="preserve">на </w:t>
      </w:r>
      <w:proofErr w:type="spellStart"/>
      <w:r>
        <w:t>Машковцева</w:t>
      </w:r>
      <w:proofErr w:type="spellEnd"/>
      <w:r>
        <w:t xml:space="preserve"> Юрия Аркадьевича </w:t>
      </w:r>
      <w:r w:rsidR="00B55370">
        <w:t>о плане работы на 2021 год,</w:t>
      </w:r>
    </w:p>
    <w:p w:rsidR="00B55370" w:rsidRDefault="00B55370" w:rsidP="00B55370">
      <w:pPr>
        <w:ind w:firstLine="708"/>
        <w:jc w:val="both"/>
      </w:pPr>
      <w:r>
        <w:t xml:space="preserve">                                                                           </w:t>
      </w:r>
      <w:r>
        <w:tab/>
      </w:r>
    </w:p>
    <w:p w:rsidR="00B55370" w:rsidRDefault="00B55370" w:rsidP="0006238C">
      <w:pPr>
        <w:jc w:val="both"/>
      </w:pPr>
      <w:r>
        <w:t xml:space="preserve">Дума </w:t>
      </w:r>
      <w:proofErr w:type="spellStart"/>
      <w:r>
        <w:t>Каргасокского</w:t>
      </w:r>
      <w:proofErr w:type="spellEnd"/>
      <w:r>
        <w:t xml:space="preserve"> района РЕШИЛА:</w:t>
      </w:r>
    </w:p>
    <w:p w:rsidR="00B55370" w:rsidRDefault="00B55370" w:rsidP="00B55370">
      <w:pPr>
        <w:ind w:firstLine="708"/>
        <w:jc w:val="both"/>
      </w:pPr>
    </w:p>
    <w:p w:rsidR="00B55370" w:rsidRDefault="004D5244" w:rsidP="004D5244">
      <w:pPr>
        <w:ind w:firstLine="708"/>
        <w:jc w:val="both"/>
      </w:pPr>
      <w:r>
        <w:t>1.</w:t>
      </w:r>
      <w:r w:rsidR="00C94238">
        <w:t xml:space="preserve"> </w:t>
      </w:r>
      <w:r>
        <w:t>П</w:t>
      </w:r>
      <w:r w:rsidR="009F769D">
        <w:t xml:space="preserve">ринять </w:t>
      </w:r>
      <w:r w:rsidR="00B55370">
        <w:t xml:space="preserve">предложенный Председателем Органа муниципального финансового контроля </w:t>
      </w:r>
      <w:proofErr w:type="spellStart"/>
      <w:r w:rsidR="00B55370">
        <w:t>Каргасокского</w:t>
      </w:r>
      <w:proofErr w:type="spellEnd"/>
      <w:r w:rsidR="00B55370">
        <w:t xml:space="preserve"> района план  работы на 2021 год</w:t>
      </w:r>
      <w:r>
        <w:t xml:space="preserve"> к сведению.</w:t>
      </w:r>
      <w:r w:rsidR="00B55370">
        <w:t xml:space="preserve"> </w:t>
      </w:r>
    </w:p>
    <w:p w:rsidR="009F769D" w:rsidRDefault="009F769D" w:rsidP="009F769D">
      <w:pPr>
        <w:ind w:firstLine="567"/>
        <w:jc w:val="both"/>
        <w:rPr>
          <w:szCs w:val="28"/>
        </w:rPr>
      </w:pPr>
      <w:r>
        <w:rPr>
          <w:szCs w:val="28"/>
        </w:rPr>
        <w:t xml:space="preserve">  2. </w:t>
      </w:r>
      <w:r w:rsidRPr="000A7188">
        <w:rPr>
          <w:szCs w:val="28"/>
        </w:rPr>
        <w:t>Настоящее решение официально опубликовать (обнародовать) в порядке, установленном Уставом муниципального образования «</w:t>
      </w:r>
      <w:proofErr w:type="spellStart"/>
      <w:r w:rsidRPr="000A7188">
        <w:rPr>
          <w:szCs w:val="28"/>
        </w:rPr>
        <w:t>Каргасокский</w:t>
      </w:r>
      <w:proofErr w:type="spellEnd"/>
      <w:r w:rsidRPr="000A7188">
        <w:rPr>
          <w:szCs w:val="28"/>
        </w:rPr>
        <w:t xml:space="preserve"> район».</w:t>
      </w:r>
    </w:p>
    <w:p w:rsidR="009F769D" w:rsidRDefault="009F769D" w:rsidP="004D5244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p w:rsidR="00B55370" w:rsidRDefault="00B55370" w:rsidP="00B55370">
      <w:pPr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31AF4" w:rsidRPr="00054012" w:rsidTr="005208BE">
        <w:tc>
          <w:tcPr>
            <w:tcW w:w="9571" w:type="dxa"/>
          </w:tcPr>
          <w:p w:rsidR="00431AF4" w:rsidRPr="00054012" w:rsidRDefault="00B55370" w:rsidP="00B55370">
            <w:pPr>
              <w:spacing w:after="200" w:line="276" w:lineRule="auto"/>
            </w:pPr>
            <w:r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0F3BF2">
            <w:pPr>
              <w:jc w:val="center"/>
            </w:pPr>
            <w:r>
              <w:t xml:space="preserve">                   </w:t>
            </w:r>
            <w:r w:rsidR="000F3BF2">
              <w:t>С.С.Винокуров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Default="00CC147A" w:rsidP="00CC147A">
      <w:r w:rsidRPr="00054012">
        <w:t xml:space="preserve">Глава </w:t>
      </w:r>
      <w:proofErr w:type="spellStart"/>
      <w:r w:rsidRPr="00054012">
        <w:t>Каргасокского</w:t>
      </w:r>
      <w:proofErr w:type="spellEnd"/>
      <w:r w:rsidRPr="00054012">
        <w:t xml:space="preserve"> района                                                            </w:t>
      </w:r>
      <w:r w:rsidR="00054012">
        <w:t xml:space="preserve">                  </w:t>
      </w:r>
      <w:r w:rsidR="00431AF4">
        <w:t xml:space="preserve">   </w:t>
      </w:r>
      <w:r w:rsidR="00054012">
        <w:t xml:space="preserve"> </w:t>
      </w:r>
      <w:r w:rsidRPr="00054012">
        <w:t xml:space="preserve">А.П. </w:t>
      </w:r>
      <w:proofErr w:type="spellStart"/>
      <w:r w:rsidRPr="00054012">
        <w:t>Ащеулов</w:t>
      </w:r>
      <w:proofErr w:type="spellEnd"/>
    </w:p>
    <w:p w:rsidR="00431AF4" w:rsidRDefault="00431AF4" w:rsidP="00CC147A"/>
    <w:p w:rsidR="00431AF4" w:rsidRDefault="00431AF4" w:rsidP="00CC147A"/>
    <w:p w:rsidR="00431AF4" w:rsidRDefault="00431AF4" w:rsidP="00431AF4">
      <w:pPr>
        <w:rPr>
          <w:b/>
        </w:rPr>
        <w:sectPr w:rsidR="00431AF4" w:rsidSect="003771D0">
          <w:head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B55370" w:rsidRDefault="00B55370" w:rsidP="007C6C3C">
      <w:pPr>
        <w:rPr>
          <w:b/>
          <w:sz w:val="28"/>
        </w:rPr>
      </w:pPr>
    </w:p>
    <w:p w:rsidR="00B55370" w:rsidRDefault="00B55370" w:rsidP="00431AF4">
      <w:pPr>
        <w:jc w:val="center"/>
        <w:rPr>
          <w:b/>
          <w:sz w:val="28"/>
        </w:rPr>
      </w:pP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План</w:t>
      </w:r>
    </w:p>
    <w:p w:rsidR="00431AF4" w:rsidRPr="00233183" w:rsidRDefault="00431AF4" w:rsidP="00431AF4">
      <w:pPr>
        <w:jc w:val="center"/>
        <w:rPr>
          <w:b/>
        </w:rPr>
      </w:pPr>
      <w:r w:rsidRPr="00233183">
        <w:rPr>
          <w:b/>
        </w:rPr>
        <w:t>работы Органа муниципального финансового контроля</w:t>
      </w:r>
    </w:p>
    <w:p w:rsidR="00431AF4" w:rsidRPr="00233183" w:rsidRDefault="00431AF4" w:rsidP="00431AF4">
      <w:pPr>
        <w:jc w:val="center"/>
        <w:rPr>
          <w:b/>
        </w:rPr>
      </w:pPr>
      <w:proofErr w:type="spellStart"/>
      <w:r w:rsidRPr="00233183">
        <w:rPr>
          <w:b/>
        </w:rPr>
        <w:t>Каргасокского</w:t>
      </w:r>
      <w:proofErr w:type="spellEnd"/>
      <w:r w:rsidRPr="00233183">
        <w:rPr>
          <w:b/>
        </w:rPr>
        <w:t xml:space="preserve"> района на 2021 год</w:t>
      </w:r>
    </w:p>
    <w:p w:rsidR="00431AF4" w:rsidRPr="00431AF4" w:rsidRDefault="00431AF4" w:rsidP="00431AF4"/>
    <w:p w:rsidR="00431AF4" w:rsidRPr="00431AF4" w:rsidRDefault="00431AF4" w:rsidP="00431AF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1"/>
        <w:gridCol w:w="4607"/>
        <w:gridCol w:w="938"/>
        <w:gridCol w:w="1486"/>
        <w:gridCol w:w="1796"/>
        <w:gridCol w:w="1961"/>
        <w:gridCol w:w="3207"/>
      </w:tblGrid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№№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>/п</w:t>
            </w: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Наименование мероприятий,</w:t>
            </w:r>
          </w:p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проверяемые объекты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Кол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spellStart"/>
            <w:proofErr w:type="gramStart"/>
            <w:r w:rsidRPr="00431AF4">
              <w:rPr>
                <w:b/>
              </w:rPr>
              <w:t>м</w:t>
            </w:r>
            <w:proofErr w:type="gramEnd"/>
            <w:r w:rsidRPr="00431AF4">
              <w:rPr>
                <w:b/>
              </w:rPr>
              <w:t>ероп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Проверяем, планируем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 xml:space="preserve">ериод </w:t>
            </w: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Срок 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spellStart"/>
            <w:r w:rsidRPr="00431AF4">
              <w:rPr>
                <w:b/>
              </w:rPr>
              <w:t>испол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Основание включения в план работы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A67449">
            <w:pPr>
              <w:jc w:val="center"/>
            </w:pPr>
            <w:r w:rsidRPr="00431AF4">
              <w:t>1</w:t>
            </w:r>
          </w:p>
        </w:tc>
        <w:tc>
          <w:tcPr>
            <w:tcW w:w="4607" w:type="dxa"/>
          </w:tcPr>
          <w:p w:rsidR="00431AF4" w:rsidRPr="00431AF4" w:rsidRDefault="00431AF4" w:rsidP="00A67449">
            <w:pPr>
              <w:jc w:val="center"/>
            </w:pPr>
            <w:r w:rsidRPr="00431AF4">
              <w:t>2</w:t>
            </w:r>
          </w:p>
        </w:tc>
        <w:tc>
          <w:tcPr>
            <w:tcW w:w="938" w:type="dxa"/>
          </w:tcPr>
          <w:p w:rsidR="00431AF4" w:rsidRPr="00431AF4" w:rsidRDefault="00431AF4" w:rsidP="00A67449">
            <w:pPr>
              <w:jc w:val="center"/>
            </w:pPr>
            <w:r w:rsidRPr="00431AF4">
              <w:t>3</w:t>
            </w:r>
          </w:p>
        </w:tc>
        <w:tc>
          <w:tcPr>
            <w:tcW w:w="1486" w:type="dxa"/>
          </w:tcPr>
          <w:p w:rsidR="00431AF4" w:rsidRPr="00431AF4" w:rsidRDefault="00431AF4" w:rsidP="00A67449">
            <w:pPr>
              <w:jc w:val="center"/>
            </w:pPr>
            <w:r w:rsidRPr="00431AF4">
              <w:t>4</w:t>
            </w:r>
          </w:p>
        </w:tc>
        <w:tc>
          <w:tcPr>
            <w:tcW w:w="1796" w:type="dxa"/>
          </w:tcPr>
          <w:p w:rsidR="00431AF4" w:rsidRPr="00431AF4" w:rsidRDefault="00431AF4" w:rsidP="00A67449">
            <w:pPr>
              <w:jc w:val="center"/>
            </w:pPr>
            <w:r w:rsidRPr="00431AF4">
              <w:t>5</w:t>
            </w:r>
          </w:p>
        </w:tc>
        <w:tc>
          <w:tcPr>
            <w:tcW w:w="1961" w:type="dxa"/>
          </w:tcPr>
          <w:p w:rsidR="00431AF4" w:rsidRPr="00431AF4" w:rsidRDefault="00431AF4" w:rsidP="00A67449">
            <w:pPr>
              <w:jc w:val="center"/>
            </w:pPr>
            <w:r w:rsidRPr="00431AF4">
              <w:t>6</w:t>
            </w:r>
          </w:p>
        </w:tc>
        <w:tc>
          <w:tcPr>
            <w:tcW w:w="3207" w:type="dxa"/>
          </w:tcPr>
          <w:p w:rsidR="00431AF4" w:rsidRPr="00431AF4" w:rsidRDefault="00431AF4" w:rsidP="00A67449">
            <w:pPr>
              <w:jc w:val="center"/>
            </w:pPr>
            <w:r w:rsidRPr="00431AF4">
              <w:t>7</w:t>
            </w: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</w:pPr>
            <w:r w:rsidRPr="00431AF4">
              <w:rPr>
                <w:b/>
              </w:rPr>
              <w:t>1.Контрольные мероприятия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устранения выявленных нарушений у </w:t>
            </w:r>
            <w:proofErr w:type="spellStart"/>
            <w:r w:rsidRPr="00431AF4">
              <w:t>Усть-Тымского</w:t>
            </w:r>
            <w:proofErr w:type="spellEnd"/>
            <w:r w:rsidRPr="00431AF4">
              <w:t xml:space="preserve"> сельского поселения.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 xml:space="preserve">Январь </w:t>
            </w:r>
          </w:p>
          <w:p w:rsidR="00431AF4" w:rsidRPr="00431AF4" w:rsidRDefault="00431AF4" w:rsidP="00431AF4"/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</w:t>
            </w:r>
            <w:r w:rsidRPr="00431AF4">
              <w:rPr>
                <w:b/>
              </w:rPr>
              <w:t>у</w:t>
            </w:r>
            <w:r w:rsidRPr="00431AF4">
              <w:t>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устранения выявленных нарушений у </w:t>
            </w:r>
            <w:proofErr w:type="spellStart"/>
            <w:r w:rsidRPr="00431AF4">
              <w:t>Усть-Чижапского</w:t>
            </w:r>
            <w:proofErr w:type="spellEnd"/>
            <w:r w:rsidRPr="00431AF4">
              <w:t xml:space="preserve"> сельского поселения.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Февраль</w:t>
            </w:r>
          </w:p>
          <w:p w:rsidR="00431AF4" w:rsidRPr="00431AF4" w:rsidRDefault="00431AF4" w:rsidP="00431AF4"/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деятельности Отдела культуры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/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Март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</w:t>
            </w:r>
            <w:r w:rsidRPr="00431AF4">
              <w:lastRenderedPageBreak/>
              <w:t xml:space="preserve">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1.4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Внешняя </w:t>
            </w:r>
            <w:r w:rsidRPr="00431AF4">
              <w:rPr>
                <w:i/>
                <w:u w:val="single"/>
              </w:rPr>
              <w:t>проверка годовых отчётов</w:t>
            </w:r>
            <w:r w:rsidRPr="00431AF4">
              <w:t xml:space="preserve"> об исполнении бюджета 2020 финансового года: </w:t>
            </w:r>
            <w:proofErr w:type="spellStart"/>
            <w:r w:rsidRPr="00431AF4">
              <w:t>Каргасокским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Средневасюганским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Нововасюганским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Киндальским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Усть-Чижапским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Толпаровским</w:t>
            </w:r>
            <w:proofErr w:type="spellEnd"/>
            <w:r w:rsidRPr="00431AF4">
              <w:t xml:space="preserve">, Сосновским, </w:t>
            </w:r>
            <w:proofErr w:type="spellStart"/>
            <w:r w:rsidRPr="00431AF4">
              <w:t>Среднетымским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Вертикосским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Новоюгинским</w:t>
            </w:r>
            <w:proofErr w:type="spellEnd"/>
            <w:r w:rsidRPr="00431AF4">
              <w:t xml:space="preserve">  сельскими поселениями и муниципальным образованием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13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Апрель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3 части 2 статьи 9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3 и 11 части 1 статьи 8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 xml:space="preserve">Порядок осуществления внешней проверки годового отчёта </w:t>
            </w:r>
            <w:r w:rsidRPr="00431AF4">
              <w:rPr>
                <w:b/>
                <w:vertAlign w:val="superscript"/>
              </w:rPr>
              <w:t>4</w:t>
            </w:r>
            <w:r w:rsidRPr="00431AF4">
              <w:rPr>
                <w:b/>
              </w:rPr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1.5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деятельности Управления образования, Опеки и попечительства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Май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1.6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бюджетного учреждения – МБОУ </w:t>
            </w:r>
            <w:proofErr w:type="spellStart"/>
            <w:r w:rsidRPr="00431AF4">
              <w:t>Каргасокская</w:t>
            </w:r>
            <w:proofErr w:type="spellEnd"/>
            <w:r w:rsidRPr="00431AF4">
              <w:t xml:space="preserve"> СОШ № 1 – Интернат № 1</w:t>
            </w:r>
          </w:p>
          <w:p w:rsidR="00431AF4" w:rsidRPr="00431AF4" w:rsidRDefault="00431AF4" w:rsidP="00431AF4"/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 xml:space="preserve">Июнь  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1.7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«Проверка организации учета имущества</w:t>
            </w:r>
          </w:p>
          <w:p w:rsidR="00431AF4" w:rsidRPr="00431AF4" w:rsidRDefault="00431AF4" w:rsidP="00431AF4">
            <w:r w:rsidRPr="00431AF4">
              <w:t xml:space="preserve">муниципального казённого учреждения Администрации </w:t>
            </w:r>
            <w:proofErr w:type="spellStart"/>
            <w:r w:rsidRPr="00431AF4">
              <w:t>Средневасюганского</w:t>
            </w:r>
            <w:proofErr w:type="spellEnd"/>
            <w:r w:rsidRPr="00431AF4">
              <w:t xml:space="preserve"> </w:t>
            </w:r>
            <w:r w:rsidRPr="00431AF4">
              <w:lastRenderedPageBreak/>
              <w:t xml:space="preserve">сельского поселения.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lastRenderedPageBreak/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Июль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lastRenderedPageBreak/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1.8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Муниципальных программ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Сентябрь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1.9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Проверка соблюдения установленного порядка управления и распоряжения имуществом, находящимся в собственности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Октябрь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2.0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Проверка бюджетного учреждения - МБОУ </w:t>
            </w:r>
            <w:proofErr w:type="spellStart"/>
            <w:r w:rsidRPr="00431AF4">
              <w:t>Каргасокская</w:t>
            </w:r>
            <w:proofErr w:type="spellEnd"/>
            <w:r w:rsidRPr="00431AF4">
              <w:t xml:space="preserve"> СОШ № 2</w:t>
            </w:r>
          </w:p>
        </w:tc>
        <w:tc>
          <w:tcPr>
            <w:tcW w:w="938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/>
          <w:p w:rsidR="00431AF4" w:rsidRPr="00431AF4" w:rsidRDefault="00431AF4" w:rsidP="00431AF4">
            <w:r w:rsidRPr="00431AF4">
              <w:t>Декабрь</w:t>
            </w:r>
          </w:p>
        </w:tc>
        <w:tc>
          <w:tcPr>
            <w:tcW w:w="1961" w:type="dxa"/>
          </w:tcPr>
          <w:p w:rsidR="00431AF4" w:rsidRPr="00431AF4" w:rsidRDefault="00431AF4" w:rsidP="00431AF4"/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5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5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об общих правилах проведения контрольного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Итого контрольных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</w:pPr>
            <w:r w:rsidRPr="00431AF4">
              <w:rPr>
                <w:b/>
              </w:rPr>
              <w:t>2.Экспертно-аналитические мероприятия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Аудит в сфере закупок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2020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В течение года, при проведении контрольных мероприятий 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11 части 2 статьи 9  Федерального закона № 6-ФЗ.</w:t>
            </w:r>
          </w:p>
          <w:p w:rsidR="00431AF4" w:rsidRPr="00431AF4" w:rsidRDefault="00431AF4" w:rsidP="00431AF4">
            <w:r w:rsidRPr="00431AF4">
              <w:t>Статья 98 Федерального закона 44- ФЗ.</w:t>
            </w:r>
          </w:p>
          <w:p w:rsidR="00431AF4" w:rsidRPr="00431AF4" w:rsidRDefault="00431AF4" w:rsidP="00431AF4">
            <w:r w:rsidRPr="00431AF4">
              <w:t xml:space="preserve">Пункт 11 и 17.1 части 1 статьи 8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Экспертиза проектов бюджетов на очередной 2022 год и плановый период 2023 и 2024 годов: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Вертикосского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Новоюгинского</w:t>
            </w:r>
            <w:proofErr w:type="spellEnd"/>
            <w:r w:rsidRPr="00431AF4">
              <w:t xml:space="preserve">, Сосновского, </w:t>
            </w:r>
            <w:proofErr w:type="spellStart"/>
            <w:r w:rsidRPr="00431AF4">
              <w:t>Усть-Тымского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Киндальского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Средневасюганского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Усть-Чижапского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Среднетымского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Толпаровского</w:t>
            </w:r>
            <w:proofErr w:type="spellEnd"/>
            <w:r w:rsidRPr="00431AF4">
              <w:t xml:space="preserve">, </w:t>
            </w:r>
            <w:proofErr w:type="spellStart"/>
            <w:r w:rsidRPr="00431AF4">
              <w:t>Нововасюганского</w:t>
            </w:r>
            <w:proofErr w:type="spellEnd"/>
            <w:r w:rsidRPr="00431AF4">
              <w:t xml:space="preserve"> сельских поселений и муниципального образования «</w:t>
            </w:r>
            <w:proofErr w:type="spellStart"/>
            <w:r w:rsidRPr="00431AF4">
              <w:t>Каргасокский</w:t>
            </w:r>
            <w:proofErr w:type="spellEnd"/>
            <w:r w:rsidRPr="00431AF4">
              <w:t xml:space="preserve"> район».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2022, 2023, 2024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Октябрь, ноябрь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пункт 2 части 2 статьи 9, статья 11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2 и 11 части 1 статьи 8, статья 10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 правилах проведения экспертно-аналитического мероприятия.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2.3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Представление проектов решений на Думу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виде законодательной инициативы.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 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Всего мероприятий</w:t>
            </w: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</w:p>
        </w:tc>
      </w:tr>
      <w:tr w:rsidR="00431AF4" w:rsidRPr="00431AF4" w:rsidTr="002D0210">
        <w:tc>
          <w:tcPr>
            <w:tcW w:w="14786" w:type="dxa"/>
            <w:gridSpan w:val="7"/>
          </w:tcPr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431AF4">
            <w:pPr>
              <w:rPr>
                <w:b/>
              </w:rPr>
            </w:pPr>
          </w:p>
          <w:p w:rsidR="00431AF4" w:rsidRPr="00431AF4" w:rsidRDefault="00431AF4" w:rsidP="00B55370">
            <w:pPr>
              <w:jc w:val="center"/>
              <w:rPr>
                <w:b/>
              </w:rPr>
            </w:pPr>
            <w:r w:rsidRPr="00431AF4">
              <w:rPr>
                <w:b/>
              </w:rPr>
              <w:t>3.Организационно-информационная работа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№№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gramStart"/>
            <w:r w:rsidRPr="00431AF4">
              <w:rPr>
                <w:b/>
              </w:rPr>
              <w:t>п</w:t>
            </w:r>
            <w:proofErr w:type="gramEnd"/>
            <w:r w:rsidRPr="00431AF4">
              <w:rPr>
                <w:b/>
              </w:rPr>
              <w:t>/п</w:t>
            </w:r>
          </w:p>
        </w:tc>
        <w:tc>
          <w:tcPr>
            <w:tcW w:w="46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Наименование мероприятий.</w:t>
            </w:r>
          </w:p>
          <w:p w:rsidR="00431AF4" w:rsidRPr="00431AF4" w:rsidRDefault="00431AF4" w:rsidP="00431AF4">
            <w:pPr>
              <w:rPr>
                <w:b/>
              </w:rPr>
            </w:pPr>
          </w:p>
        </w:tc>
        <w:tc>
          <w:tcPr>
            <w:tcW w:w="938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Кол</w:t>
            </w:r>
            <w:proofErr w:type="gramStart"/>
            <w:r w:rsidRPr="00431AF4">
              <w:rPr>
                <w:b/>
              </w:rPr>
              <w:t>.</w:t>
            </w:r>
            <w:proofErr w:type="gramEnd"/>
            <w:r w:rsidRPr="00431AF4">
              <w:rPr>
                <w:b/>
              </w:rPr>
              <w:t xml:space="preserve"> </w:t>
            </w:r>
            <w:proofErr w:type="spellStart"/>
            <w:proofErr w:type="gramStart"/>
            <w:r w:rsidRPr="00431AF4">
              <w:rPr>
                <w:b/>
              </w:rPr>
              <w:t>м</w:t>
            </w:r>
            <w:proofErr w:type="gramEnd"/>
            <w:r w:rsidRPr="00431AF4">
              <w:rPr>
                <w:b/>
              </w:rPr>
              <w:t>ероп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48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Год исполнен. </w:t>
            </w:r>
          </w:p>
        </w:tc>
        <w:tc>
          <w:tcPr>
            <w:tcW w:w="1796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 xml:space="preserve">Срок </w:t>
            </w:r>
          </w:p>
          <w:p w:rsidR="00431AF4" w:rsidRPr="00431AF4" w:rsidRDefault="00431AF4" w:rsidP="00431AF4">
            <w:pPr>
              <w:rPr>
                <w:b/>
              </w:rPr>
            </w:pPr>
            <w:proofErr w:type="spellStart"/>
            <w:r w:rsidRPr="00431AF4">
              <w:rPr>
                <w:b/>
              </w:rPr>
              <w:t>испол</w:t>
            </w:r>
            <w:proofErr w:type="spellEnd"/>
            <w:r w:rsidRPr="00431AF4">
              <w:rPr>
                <w:b/>
              </w:rPr>
              <w:t>.</w:t>
            </w:r>
          </w:p>
        </w:tc>
        <w:tc>
          <w:tcPr>
            <w:tcW w:w="1961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Ответственный исполнитель</w:t>
            </w:r>
          </w:p>
        </w:tc>
        <w:tc>
          <w:tcPr>
            <w:tcW w:w="3207" w:type="dxa"/>
          </w:tcPr>
          <w:p w:rsidR="00431AF4" w:rsidRPr="00431AF4" w:rsidRDefault="00431AF4" w:rsidP="00431AF4">
            <w:pPr>
              <w:rPr>
                <w:b/>
              </w:rPr>
            </w:pPr>
            <w:r w:rsidRPr="00431AF4">
              <w:rPr>
                <w:b/>
              </w:rPr>
              <w:t>Основание включения в план работы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Подготовка отчёта о деятельности Контрольного органа в 2020 году. Выступление с докладом на заседании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 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Февраль 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2 статьи 19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8 части 1 статьи 14, статья 20 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3.2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Подготовка информации о деятельности </w:t>
            </w:r>
            <w:r w:rsidRPr="00431AF4">
              <w:lastRenderedPageBreak/>
              <w:t xml:space="preserve">Контрольного органа. Выступление с докладом на заседании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 Размещение на официальном сайте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lastRenderedPageBreak/>
              <w:t>3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За 1, 2, 3 </w:t>
            </w:r>
            <w:r w:rsidRPr="00431AF4">
              <w:lastRenderedPageBreak/>
              <w:t>кварталы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lastRenderedPageBreak/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lastRenderedPageBreak/>
              <w:t xml:space="preserve">Пункт 9 части 2 статьи 9 </w:t>
            </w:r>
            <w:r w:rsidRPr="00431AF4">
              <w:lastRenderedPageBreak/>
              <w:t>Федерального закона № 6-ФЗ.</w:t>
            </w:r>
          </w:p>
          <w:p w:rsidR="00431AF4" w:rsidRPr="00431AF4" w:rsidRDefault="00431AF4" w:rsidP="00431AF4">
            <w:r w:rsidRPr="00431AF4">
              <w:t xml:space="preserve">Статья 20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3.3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Планирование деятельности Контрольного органа на 2022 год,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размещение на официальном сайте Администрации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 в информационно-телекоммуникационной сети Интернет.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Ноябрь, декабрь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Часть 11 статьи 3, статья 12 Федерального закона № 6-ФЗ.</w:t>
            </w:r>
          </w:p>
          <w:p w:rsidR="00431AF4" w:rsidRPr="00431AF4" w:rsidRDefault="00431AF4" w:rsidP="00431AF4">
            <w:r w:rsidRPr="00431AF4">
              <w:t xml:space="preserve">Пункт 11 части 1 статьи 8, статьи 10 и 11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  <w:p w:rsidR="00431AF4" w:rsidRPr="00431AF4" w:rsidRDefault="00431AF4" w:rsidP="00431AF4">
            <w:r w:rsidRPr="00431AF4">
              <w:t>Стандарт о планировании работы Контрольного органа</w:t>
            </w:r>
            <w:proofErr w:type="gramStart"/>
            <w:r w:rsidRPr="00431AF4">
              <w:rPr>
                <w:b/>
                <w:vertAlign w:val="superscript"/>
              </w:rPr>
              <w:t>7</w:t>
            </w:r>
            <w:proofErr w:type="gramEnd"/>
            <w:r w:rsidRPr="00431AF4">
              <w:t xml:space="preserve">. 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3.4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938" w:type="dxa"/>
          </w:tcPr>
          <w:p w:rsidR="00431AF4" w:rsidRPr="00431AF4" w:rsidRDefault="00431AF4" w:rsidP="00431AF4">
            <w:r w:rsidRPr="00431AF4">
              <w:t>1</w:t>
            </w:r>
          </w:p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3.5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Разработка документов, регламентирующих деятельность Контрольного органа.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При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Статья 11 Федеральный закон № 6-ФЗ.</w:t>
            </w:r>
          </w:p>
          <w:p w:rsidR="00431AF4" w:rsidRPr="00431AF4" w:rsidRDefault="00431AF4" w:rsidP="00431AF4">
            <w:r w:rsidRPr="00431AF4">
              <w:t xml:space="preserve">Регламент </w:t>
            </w:r>
            <w:proofErr w:type="gramStart"/>
            <w:r w:rsidRPr="00431AF4">
              <w:t>Контрольного</w:t>
            </w:r>
            <w:proofErr w:type="gramEnd"/>
            <w:r w:rsidRPr="00431AF4">
              <w:t xml:space="preserve"> органа</w:t>
            </w:r>
            <w:r w:rsidRPr="00431AF4">
              <w:rPr>
                <w:b/>
                <w:vertAlign w:val="superscript"/>
              </w:rPr>
              <w:t>8</w:t>
            </w:r>
            <w:r w:rsidRPr="00431AF4"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3.6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 xml:space="preserve">Регламент </w:t>
            </w:r>
            <w:proofErr w:type="gramStart"/>
            <w:r w:rsidRPr="00431AF4">
              <w:t>Контрольного</w:t>
            </w:r>
            <w:proofErr w:type="gramEnd"/>
            <w:r w:rsidRPr="00431AF4">
              <w:t xml:space="preserve"> органа</w:t>
            </w:r>
            <w:r w:rsidRPr="00431AF4">
              <w:rPr>
                <w:b/>
                <w:vertAlign w:val="superscript"/>
              </w:rPr>
              <w:t>8</w:t>
            </w:r>
            <w:r w:rsidRPr="00431AF4">
              <w:t>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3.7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Курсы повышения квалификации.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 xml:space="preserve">В течение года 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>
            <w:proofErr w:type="spellStart"/>
            <w:r w:rsidRPr="00431AF4">
              <w:t>Шичанин</w:t>
            </w:r>
            <w:proofErr w:type="spellEnd"/>
            <w:r w:rsidRPr="00431AF4">
              <w:t xml:space="preserve"> С.В.</w:t>
            </w:r>
          </w:p>
          <w:p w:rsidR="00431AF4" w:rsidRPr="00431AF4" w:rsidRDefault="00431AF4" w:rsidP="00431AF4">
            <w:proofErr w:type="spellStart"/>
            <w:r w:rsidRPr="00431AF4">
              <w:t>Мусатова</w:t>
            </w:r>
            <w:proofErr w:type="spellEnd"/>
            <w:r w:rsidRPr="00431AF4">
              <w:t xml:space="preserve"> Е.В.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3.8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Участие в работе комитетов Думы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3.9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 xml:space="preserve">Участие в совещаниях с главами поселений, проводимых Главой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По необходимости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t>3.10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Статья 18 Федерального закона № 6-ФЗ.</w:t>
            </w:r>
          </w:p>
          <w:p w:rsidR="00431AF4" w:rsidRPr="00431AF4" w:rsidRDefault="00431AF4" w:rsidP="00431AF4">
            <w:r w:rsidRPr="00431AF4">
              <w:t xml:space="preserve">Статья 19 Положения о контрольном органе </w:t>
            </w:r>
            <w:proofErr w:type="spellStart"/>
            <w:r w:rsidRPr="00431AF4">
              <w:t>Каргасокского</w:t>
            </w:r>
            <w:proofErr w:type="spellEnd"/>
            <w:r w:rsidRPr="00431AF4">
              <w:t xml:space="preserve"> района.</w:t>
            </w:r>
          </w:p>
        </w:tc>
      </w:tr>
      <w:tr w:rsidR="00431AF4" w:rsidRPr="00431AF4" w:rsidTr="002D0210">
        <w:tc>
          <w:tcPr>
            <w:tcW w:w="791" w:type="dxa"/>
          </w:tcPr>
          <w:p w:rsidR="00431AF4" w:rsidRPr="00431AF4" w:rsidRDefault="00431AF4" w:rsidP="00431AF4">
            <w:r w:rsidRPr="00431AF4">
              <w:lastRenderedPageBreak/>
              <w:t>3.11</w:t>
            </w:r>
          </w:p>
        </w:tc>
        <w:tc>
          <w:tcPr>
            <w:tcW w:w="4607" w:type="dxa"/>
          </w:tcPr>
          <w:p w:rsidR="00431AF4" w:rsidRPr="00431AF4" w:rsidRDefault="00431AF4" w:rsidP="00431AF4">
            <w:r w:rsidRPr="00431AF4">
              <w:t>Представление отчётности по запросу Совета КСО при Счетной палате РФ.</w:t>
            </w:r>
          </w:p>
        </w:tc>
        <w:tc>
          <w:tcPr>
            <w:tcW w:w="938" w:type="dxa"/>
          </w:tcPr>
          <w:p w:rsidR="00431AF4" w:rsidRPr="00431AF4" w:rsidRDefault="00431AF4" w:rsidP="00431AF4"/>
        </w:tc>
        <w:tc>
          <w:tcPr>
            <w:tcW w:w="1486" w:type="dxa"/>
          </w:tcPr>
          <w:p w:rsidR="00431AF4" w:rsidRPr="00431AF4" w:rsidRDefault="00431AF4" w:rsidP="00431AF4">
            <w:r w:rsidRPr="00431AF4">
              <w:t>2021</w:t>
            </w:r>
          </w:p>
        </w:tc>
        <w:tc>
          <w:tcPr>
            <w:tcW w:w="1796" w:type="dxa"/>
          </w:tcPr>
          <w:p w:rsidR="00431AF4" w:rsidRPr="00431AF4" w:rsidRDefault="00431AF4" w:rsidP="00431AF4">
            <w:r w:rsidRPr="00431AF4">
              <w:t>В течение года</w:t>
            </w:r>
          </w:p>
        </w:tc>
        <w:tc>
          <w:tcPr>
            <w:tcW w:w="1961" w:type="dxa"/>
          </w:tcPr>
          <w:p w:rsidR="00431AF4" w:rsidRPr="00431AF4" w:rsidRDefault="00431AF4" w:rsidP="00431AF4">
            <w:proofErr w:type="spellStart"/>
            <w:r w:rsidRPr="00431AF4">
              <w:t>Машковцев</w:t>
            </w:r>
            <w:proofErr w:type="spellEnd"/>
            <w:r w:rsidRPr="00431AF4">
              <w:t xml:space="preserve"> Ю.А.</w:t>
            </w:r>
          </w:p>
          <w:p w:rsidR="00431AF4" w:rsidRPr="00431AF4" w:rsidRDefault="00431AF4" w:rsidP="00431AF4"/>
        </w:tc>
        <w:tc>
          <w:tcPr>
            <w:tcW w:w="3207" w:type="dxa"/>
          </w:tcPr>
          <w:p w:rsidR="00431AF4" w:rsidRPr="00431AF4" w:rsidRDefault="00431AF4" w:rsidP="00431AF4">
            <w:r w:rsidRPr="00431AF4">
              <w:t>Регламент Контрольного органа.</w:t>
            </w:r>
          </w:p>
        </w:tc>
      </w:tr>
    </w:tbl>
    <w:p w:rsidR="00431AF4" w:rsidRPr="00431AF4" w:rsidRDefault="00431AF4" w:rsidP="00431AF4">
      <w:pPr>
        <w:rPr>
          <w:b/>
          <w:vertAlign w:val="superscript"/>
        </w:rPr>
      </w:pPr>
    </w:p>
    <w:p w:rsidR="00431AF4" w:rsidRPr="00431AF4" w:rsidRDefault="00431AF4" w:rsidP="00431AF4"/>
    <w:p w:rsidR="00431AF4" w:rsidRPr="00054012" w:rsidRDefault="00431AF4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7538A4" w:rsidRDefault="007538A4" w:rsidP="00431AF4">
      <w:pPr>
        <w:pStyle w:val="a4"/>
        <w:jc w:val="left"/>
        <w:rPr>
          <w:sz w:val="28"/>
          <w:szCs w:val="28"/>
        </w:rPr>
      </w:pPr>
    </w:p>
    <w:sectPr w:rsidR="007538A4" w:rsidSect="00B5537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F7" w:rsidRDefault="00873AF7" w:rsidP="008B7FD5">
      <w:r>
        <w:separator/>
      </w:r>
    </w:p>
  </w:endnote>
  <w:endnote w:type="continuationSeparator" w:id="0">
    <w:p w:rsidR="00873AF7" w:rsidRDefault="00873AF7" w:rsidP="008B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F7" w:rsidRDefault="00873AF7" w:rsidP="008B7FD5">
      <w:r>
        <w:separator/>
      </w:r>
    </w:p>
  </w:footnote>
  <w:footnote w:type="continuationSeparator" w:id="0">
    <w:p w:rsidR="00873AF7" w:rsidRDefault="00873AF7" w:rsidP="008B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C4" w:rsidRDefault="00873AF7" w:rsidP="00431AF4">
    <w:pPr>
      <w:pStyle w:val="a5"/>
    </w:pPr>
  </w:p>
  <w:p w:rsidR="00EC62C4" w:rsidRDefault="00873A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C3"/>
    <w:multiLevelType w:val="hybridMultilevel"/>
    <w:tmpl w:val="1CE83F5C"/>
    <w:lvl w:ilvl="0" w:tplc="637CF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C83458"/>
    <w:multiLevelType w:val="hybridMultilevel"/>
    <w:tmpl w:val="980C7258"/>
    <w:lvl w:ilvl="0" w:tplc="F112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BF"/>
    <w:rsid w:val="00054012"/>
    <w:rsid w:val="0006238C"/>
    <w:rsid w:val="000F3BF2"/>
    <w:rsid w:val="00111176"/>
    <w:rsid w:val="00183ABF"/>
    <w:rsid w:val="001D5E9C"/>
    <w:rsid w:val="00233183"/>
    <w:rsid w:val="002D4199"/>
    <w:rsid w:val="00376627"/>
    <w:rsid w:val="003771D0"/>
    <w:rsid w:val="00431AF4"/>
    <w:rsid w:val="004D5244"/>
    <w:rsid w:val="00661812"/>
    <w:rsid w:val="006F4D27"/>
    <w:rsid w:val="007538A4"/>
    <w:rsid w:val="007A45D2"/>
    <w:rsid w:val="007C6C3C"/>
    <w:rsid w:val="00873AF7"/>
    <w:rsid w:val="00880E09"/>
    <w:rsid w:val="008A23DC"/>
    <w:rsid w:val="008B7FD5"/>
    <w:rsid w:val="00996221"/>
    <w:rsid w:val="009F769D"/>
    <w:rsid w:val="00A67449"/>
    <w:rsid w:val="00A90F0E"/>
    <w:rsid w:val="00B00F96"/>
    <w:rsid w:val="00B2328D"/>
    <w:rsid w:val="00B32A7A"/>
    <w:rsid w:val="00B55370"/>
    <w:rsid w:val="00BE5040"/>
    <w:rsid w:val="00BE6698"/>
    <w:rsid w:val="00C84E22"/>
    <w:rsid w:val="00C94238"/>
    <w:rsid w:val="00CC147A"/>
    <w:rsid w:val="00DA3B35"/>
    <w:rsid w:val="00DC1336"/>
    <w:rsid w:val="00E1665D"/>
    <w:rsid w:val="00E215C8"/>
    <w:rsid w:val="00EA4444"/>
    <w:rsid w:val="00F13E20"/>
    <w:rsid w:val="00F644ED"/>
    <w:rsid w:val="00F8722B"/>
    <w:rsid w:val="00FB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1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1AF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31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D5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F40D4-78F7-4927-8222-74FDA32E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Mytsak</cp:lastModifiedBy>
  <cp:revision>30</cp:revision>
  <cp:lastPrinted>2020-12-25T09:10:00Z</cp:lastPrinted>
  <dcterms:created xsi:type="dcterms:W3CDTF">2013-12-03T04:22:00Z</dcterms:created>
  <dcterms:modified xsi:type="dcterms:W3CDTF">2020-12-25T09:10:00Z</dcterms:modified>
</cp:coreProperties>
</file>