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36" w:rsidRPr="007D62F4" w:rsidRDefault="00835FA5" w:rsidP="00E717AC">
      <w:pPr>
        <w:ind w:firstLine="0"/>
        <w:jc w:val="center"/>
        <w:rPr>
          <w:color w:val="000000" w:themeColor="text1" w:themeShade="80"/>
        </w:rPr>
      </w:pPr>
      <w:r w:rsidRPr="007D62F4">
        <w:rPr>
          <w:noProof/>
          <w:color w:val="000000" w:themeColor="text1" w:themeShade="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3345815</wp:posOffset>
            </wp:positionH>
            <wp:positionV relativeFrom="paragraph">
              <wp:posOffset>-387985</wp:posOffset>
            </wp:positionV>
            <wp:extent cx="585470" cy="750570"/>
            <wp:effectExtent l="19050" t="0" r="508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</w:rPr>
      </w:pP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</w:rPr>
      </w:pPr>
    </w:p>
    <w:p w:rsidR="003D7E65" w:rsidRDefault="003D7E65" w:rsidP="00E717AC">
      <w:pPr>
        <w:ind w:firstLine="0"/>
        <w:jc w:val="center"/>
        <w:rPr>
          <w:color w:val="000000" w:themeColor="text1" w:themeShade="80"/>
          <w:sz w:val="28"/>
        </w:rPr>
      </w:pPr>
    </w:p>
    <w:p w:rsidR="003D7E65" w:rsidRDefault="003D7E65" w:rsidP="00E717AC">
      <w:pPr>
        <w:ind w:firstLine="0"/>
        <w:jc w:val="center"/>
        <w:rPr>
          <w:color w:val="000000" w:themeColor="text1" w:themeShade="80"/>
          <w:sz w:val="28"/>
        </w:rPr>
      </w:pP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  <w:sz w:val="28"/>
        </w:rPr>
      </w:pPr>
      <w:r w:rsidRPr="007D62F4">
        <w:rPr>
          <w:color w:val="000000" w:themeColor="text1" w:themeShade="80"/>
          <w:sz w:val="28"/>
        </w:rPr>
        <w:t>МУНИЦИПАЛЬНОЕ ОБРАЗОВАНИЕ «</w:t>
      </w:r>
      <w:r w:rsidRPr="007D62F4">
        <w:rPr>
          <w:caps/>
          <w:color w:val="000000" w:themeColor="text1" w:themeShade="80"/>
          <w:sz w:val="28"/>
        </w:rPr>
        <w:t>Каргасокский район»</w:t>
      </w:r>
    </w:p>
    <w:p w:rsidR="00675E36" w:rsidRPr="007D62F4" w:rsidRDefault="00675E36" w:rsidP="00E717AC">
      <w:pPr>
        <w:ind w:firstLine="0"/>
        <w:jc w:val="center"/>
        <w:rPr>
          <w:color w:val="000000" w:themeColor="text1" w:themeShade="80"/>
          <w:sz w:val="26"/>
          <w:szCs w:val="26"/>
        </w:rPr>
      </w:pPr>
      <w:r w:rsidRPr="007D62F4">
        <w:rPr>
          <w:color w:val="000000" w:themeColor="text1" w:themeShade="80"/>
          <w:sz w:val="26"/>
          <w:szCs w:val="26"/>
        </w:rPr>
        <w:t>ТОМСКАЯ ОБЛАСТЬ</w:t>
      </w:r>
    </w:p>
    <w:p w:rsidR="00675E36" w:rsidRPr="007D62F4" w:rsidRDefault="00675E36" w:rsidP="00E717AC">
      <w:pPr>
        <w:pStyle w:val="1"/>
        <w:ind w:firstLine="0"/>
        <w:rPr>
          <w:b/>
          <w:color w:val="000000" w:themeColor="text1" w:themeShade="80"/>
          <w:sz w:val="28"/>
        </w:rPr>
      </w:pPr>
      <w:bookmarkStart w:id="0" w:name="_Toc436314306"/>
      <w:bookmarkStart w:id="1" w:name="_Toc436314683"/>
      <w:r w:rsidRPr="007D62F4">
        <w:rPr>
          <w:b/>
          <w:color w:val="000000" w:themeColor="text1" w:themeShade="80"/>
          <w:sz w:val="28"/>
        </w:rPr>
        <w:t>АДМИНИСТРАЦИЯ КАРГАСОКСКОГО РАЙОНА</w:t>
      </w:r>
      <w:bookmarkEnd w:id="0"/>
      <w:bookmarkEnd w:id="1"/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1896"/>
        <w:gridCol w:w="4760"/>
        <w:gridCol w:w="3266"/>
      </w:tblGrid>
      <w:tr w:rsidR="00675E36" w:rsidRPr="007D62F4" w:rsidTr="00C303F3">
        <w:tc>
          <w:tcPr>
            <w:tcW w:w="9922" w:type="dxa"/>
            <w:gridSpan w:val="3"/>
          </w:tcPr>
          <w:p w:rsidR="00675E36" w:rsidRPr="007D62F4" w:rsidRDefault="00675E36" w:rsidP="00E717AC">
            <w:pPr>
              <w:pStyle w:val="1"/>
              <w:ind w:firstLine="0"/>
              <w:rPr>
                <w:b/>
                <w:color w:val="000000" w:themeColor="text1" w:themeShade="80"/>
                <w:sz w:val="32"/>
                <w:szCs w:val="32"/>
              </w:rPr>
            </w:pPr>
            <w:bookmarkStart w:id="2" w:name="_Toc436314307"/>
            <w:bookmarkStart w:id="3" w:name="_Toc436314684"/>
            <w:r w:rsidRPr="007D62F4">
              <w:rPr>
                <w:b/>
                <w:color w:val="000000" w:themeColor="text1" w:themeShade="80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7D62F4" w:rsidRDefault="00675E36" w:rsidP="00E717AC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675E36" w:rsidRPr="007D62F4" w:rsidTr="00C303F3">
        <w:tc>
          <w:tcPr>
            <w:tcW w:w="1896" w:type="dxa"/>
          </w:tcPr>
          <w:p w:rsidR="00675E36" w:rsidRPr="007D62F4" w:rsidRDefault="00C255A4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  <w:r>
              <w:rPr>
                <w:color w:val="000000" w:themeColor="text1" w:themeShade="80"/>
                <w:sz w:val="28"/>
                <w:szCs w:val="28"/>
              </w:rPr>
              <w:t>09.12</w:t>
            </w:r>
            <w:r w:rsidR="00675E36" w:rsidRPr="007D62F4">
              <w:rPr>
                <w:color w:val="000000" w:themeColor="text1" w:themeShade="80"/>
                <w:sz w:val="28"/>
                <w:szCs w:val="28"/>
              </w:rPr>
              <w:t>.20</w:t>
            </w:r>
            <w:r w:rsidR="00453853" w:rsidRPr="007D62F4">
              <w:rPr>
                <w:color w:val="000000" w:themeColor="text1" w:themeShade="80"/>
                <w:sz w:val="28"/>
                <w:szCs w:val="28"/>
              </w:rPr>
              <w:t>20</w:t>
            </w:r>
          </w:p>
          <w:p w:rsidR="00675E36" w:rsidRPr="007D62F4" w:rsidRDefault="00675E36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4760" w:type="dxa"/>
          </w:tcPr>
          <w:p w:rsidR="00675E36" w:rsidRPr="007D62F4" w:rsidRDefault="00675E36" w:rsidP="00E717AC">
            <w:pPr>
              <w:ind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3266" w:type="dxa"/>
          </w:tcPr>
          <w:p w:rsidR="00675E36" w:rsidRPr="007D62F4" w:rsidRDefault="00AD414F" w:rsidP="00F55FAC">
            <w:pPr>
              <w:ind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№ </w:t>
            </w:r>
            <w:r w:rsidR="00F55FAC">
              <w:rPr>
                <w:color w:val="000000" w:themeColor="text1" w:themeShade="80"/>
                <w:sz w:val="28"/>
                <w:szCs w:val="28"/>
              </w:rPr>
              <w:t>259</w:t>
            </w:r>
          </w:p>
        </w:tc>
      </w:tr>
      <w:tr w:rsidR="00675E36" w:rsidRPr="007D62F4" w:rsidTr="00C303F3">
        <w:tc>
          <w:tcPr>
            <w:tcW w:w="6656" w:type="dxa"/>
            <w:gridSpan w:val="2"/>
          </w:tcPr>
          <w:p w:rsidR="00675E36" w:rsidRPr="007D62F4" w:rsidRDefault="00675E36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>с. Каргасок</w:t>
            </w:r>
          </w:p>
        </w:tc>
        <w:tc>
          <w:tcPr>
            <w:tcW w:w="3266" w:type="dxa"/>
          </w:tcPr>
          <w:p w:rsidR="00675E36" w:rsidRPr="007D62F4" w:rsidRDefault="00675E36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</w:p>
        </w:tc>
      </w:tr>
    </w:tbl>
    <w:p w:rsidR="00675E36" w:rsidRPr="007D62F4" w:rsidRDefault="00675E36" w:rsidP="00E717AC">
      <w:pPr>
        <w:ind w:firstLine="0"/>
        <w:jc w:val="center"/>
        <w:rPr>
          <w:color w:val="000000" w:themeColor="text1" w:themeShade="80"/>
          <w:sz w:val="28"/>
          <w:szCs w:val="28"/>
        </w:rPr>
      </w:pPr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4819"/>
        <w:gridCol w:w="5103"/>
      </w:tblGrid>
      <w:tr w:rsidR="00675E36" w:rsidRPr="007D62F4" w:rsidTr="00C303F3">
        <w:trPr>
          <w:trHeight w:val="472"/>
        </w:trPr>
        <w:tc>
          <w:tcPr>
            <w:tcW w:w="4819" w:type="dxa"/>
            <w:vAlign w:val="center"/>
          </w:tcPr>
          <w:p w:rsidR="00675E36" w:rsidRPr="007D62F4" w:rsidRDefault="00675E36" w:rsidP="001E5ED4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О проведении </w:t>
            </w:r>
            <w:r w:rsidR="009C1AE7" w:rsidRPr="007D62F4">
              <w:rPr>
                <w:color w:val="000000" w:themeColor="text1" w:themeShade="80"/>
                <w:sz w:val="28"/>
                <w:szCs w:val="28"/>
              </w:rPr>
              <w:t xml:space="preserve">общественного обсуждения </w:t>
            </w:r>
            <w:r w:rsidR="001E5ED4" w:rsidRPr="007D62F4">
              <w:rPr>
                <w:color w:val="000000" w:themeColor="text1" w:themeShade="80"/>
                <w:sz w:val="28"/>
                <w:szCs w:val="28"/>
              </w:rPr>
      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</w:t>
            </w:r>
            <w:r w:rsidR="00C118AE" w:rsidRPr="007D62F4">
              <w:rPr>
                <w:color w:val="000000" w:themeColor="text1" w:themeShade="80"/>
                <w:sz w:val="28"/>
                <w:szCs w:val="28"/>
              </w:rPr>
              <w:t>энергоэффективности в муниципальном образовании «Каргасокский район»</w:t>
            </w:r>
          </w:p>
        </w:tc>
        <w:tc>
          <w:tcPr>
            <w:tcW w:w="5103" w:type="dxa"/>
            <w:tcBorders>
              <w:left w:val="nil"/>
            </w:tcBorders>
          </w:tcPr>
          <w:p w:rsidR="00675E36" w:rsidRPr="007D62F4" w:rsidRDefault="00675E36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</w:p>
          <w:p w:rsidR="00675E36" w:rsidRPr="007D62F4" w:rsidRDefault="00675E36" w:rsidP="00E717AC">
            <w:pPr>
              <w:ind w:firstLine="0"/>
              <w:rPr>
                <w:color w:val="000000" w:themeColor="text1" w:themeShade="80"/>
                <w:sz w:val="28"/>
                <w:szCs w:val="28"/>
              </w:rPr>
            </w:pPr>
          </w:p>
        </w:tc>
      </w:tr>
      <w:tr w:rsidR="00675E36" w:rsidRPr="007D62F4" w:rsidTr="00C303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7D62F4" w:rsidRDefault="00675E36" w:rsidP="00203081">
            <w:pPr>
              <w:ind w:right="-2" w:firstLine="426"/>
              <w:rPr>
                <w:color w:val="000000" w:themeColor="text1" w:themeShade="80"/>
                <w:sz w:val="28"/>
                <w:szCs w:val="28"/>
              </w:rPr>
            </w:pPr>
          </w:p>
          <w:p w:rsidR="001964FC" w:rsidRPr="007D62F4" w:rsidRDefault="00675E36" w:rsidP="001964FC">
            <w:pPr>
              <w:ind w:firstLine="426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 xml:space="preserve">В соответствии с </w:t>
            </w:r>
            <w:r w:rsidR="009C1AE7"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постановлением Администрации</w:t>
            </w: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 xml:space="preserve"> Каргасокского района от </w:t>
            </w:r>
            <w:r w:rsidR="009865BB"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25</w:t>
            </w: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.</w:t>
            </w:r>
            <w:r w:rsidR="009C1AE7"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12</w:t>
            </w: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.20</w:t>
            </w:r>
            <w:r w:rsidR="009C1AE7"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15</w:t>
            </w: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 xml:space="preserve"> № </w:t>
            </w:r>
            <w:r w:rsidR="009865BB"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>228</w:t>
            </w:r>
            <w:r w:rsidRPr="007D62F4">
              <w:rPr>
                <w:rFonts w:cs="Calibri"/>
                <w:color w:val="000000" w:themeColor="text1" w:themeShade="80"/>
                <w:sz w:val="28"/>
                <w:szCs w:val="28"/>
              </w:rPr>
              <w:t xml:space="preserve"> «</w:t>
            </w: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Об утверждении </w:t>
            </w:r>
            <w:r w:rsidR="009C1AE7" w:rsidRPr="007D62F4">
              <w:rPr>
                <w:color w:val="000000" w:themeColor="text1" w:themeShade="80"/>
                <w:sz w:val="28"/>
                <w:szCs w:val="28"/>
              </w:rPr>
              <w:t>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Pr="007D62F4">
              <w:rPr>
                <w:color w:val="000000" w:themeColor="text1" w:themeShade="80"/>
                <w:sz w:val="28"/>
                <w:szCs w:val="28"/>
              </w:rPr>
              <w:t>,</w:t>
            </w:r>
            <w:r w:rsidR="001964FC" w:rsidRPr="007D62F4">
              <w:rPr>
                <w:color w:val="000000" w:themeColor="text1" w:themeShade="80"/>
                <w:sz w:val="28"/>
                <w:szCs w:val="28"/>
              </w:rPr>
              <w:t xml:space="preserve"> </w:t>
            </w:r>
          </w:p>
          <w:p w:rsidR="001964FC" w:rsidRPr="007D62F4" w:rsidRDefault="001964FC" w:rsidP="001964FC">
            <w:pPr>
              <w:ind w:firstLine="426"/>
              <w:rPr>
                <w:color w:val="000000" w:themeColor="text1" w:themeShade="80"/>
                <w:sz w:val="28"/>
                <w:szCs w:val="28"/>
              </w:rPr>
            </w:pPr>
          </w:p>
          <w:p w:rsidR="001964FC" w:rsidRPr="007D62F4" w:rsidRDefault="001964FC" w:rsidP="001964FC">
            <w:pPr>
              <w:ind w:firstLine="426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>Администрация Каргасокского района постановляет:</w:t>
            </w:r>
          </w:p>
          <w:p w:rsidR="00675E36" w:rsidRPr="007D62F4" w:rsidRDefault="00675E36" w:rsidP="00203081">
            <w:pPr>
              <w:autoSpaceDE w:val="0"/>
              <w:autoSpaceDN w:val="0"/>
              <w:adjustRightInd w:val="0"/>
              <w:ind w:right="-2" w:firstLine="426"/>
              <w:rPr>
                <w:color w:val="000000" w:themeColor="text1" w:themeShade="80"/>
                <w:sz w:val="28"/>
                <w:szCs w:val="28"/>
              </w:rPr>
            </w:pPr>
          </w:p>
          <w:p w:rsidR="001964FC" w:rsidRPr="007D62F4" w:rsidRDefault="001964FC" w:rsidP="001964FC">
            <w:pPr>
              <w:numPr>
                <w:ilvl w:val="0"/>
                <w:numId w:val="1"/>
              </w:numPr>
              <w:ind w:left="0" w:firstLine="426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(приложение к настоящему постановлению).</w:t>
            </w:r>
          </w:p>
          <w:p w:rsidR="001964FC" w:rsidRPr="007D62F4" w:rsidRDefault="001964FC" w:rsidP="001964FC">
            <w:pPr>
              <w:numPr>
                <w:ilvl w:val="0"/>
                <w:numId w:val="1"/>
              </w:numPr>
              <w:ind w:left="0" w:firstLine="426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>Утвердить тему общественного обсуждения: о внесении изменений в муниципальную программу «Повышение энергоэффективности в муниципальном образовании «Каргасокский район» (далее – Программа).</w:t>
            </w:r>
          </w:p>
          <w:p w:rsidR="001964FC" w:rsidRPr="00B94D9E" w:rsidRDefault="001964FC" w:rsidP="001964FC">
            <w:pPr>
              <w:numPr>
                <w:ilvl w:val="0"/>
                <w:numId w:val="1"/>
              </w:numPr>
              <w:ind w:left="0" w:firstLine="426"/>
              <w:rPr>
                <w:color w:val="000000" w:themeColor="text1" w:themeShade="80"/>
                <w:sz w:val="28"/>
                <w:szCs w:val="28"/>
              </w:rPr>
            </w:pPr>
            <w:r w:rsidRPr="00B94D9E">
              <w:rPr>
                <w:color w:val="000000" w:themeColor="text1" w:themeShade="80"/>
                <w:sz w:val="28"/>
                <w:szCs w:val="28"/>
              </w:rPr>
              <w:t xml:space="preserve">Определить начало проведения общественного обсуждения </w:t>
            </w:r>
            <w:r w:rsidR="00DA25F7" w:rsidRPr="00B94D9E">
              <w:rPr>
                <w:color w:val="000000" w:themeColor="text1" w:themeShade="80"/>
                <w:sz w:val="28"/>
                <w:szCs w:val="28"/>
              </w:rPr>
              <w:t>о внесении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t xml:space="preserve"> изменений в Программу – </w:t>
            </w:r>
            <w:r w:rsidR="00B94D9E" w:rsidRPr="00B94D9E">
              <w:rPr>
                <w:color w:val="000000" w:themeColor="text1" w:themeShade="80"/>
                <w:sz w:val="28"/>
                <w:szCs w:val="28"/>
              </w:rPr>
              <w:t>10</w:t>
            </w:r>
            <w:r w:rsidR="00E9173F" w:rsidRPr="00B94D9E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="00B94D9E" w:rsidRPr="00B94D9E">
              <w:rPr>
                <w:color w:val="000000" w:themeColor="text1" w:themeShade="80"/>
                <w:sz w:val="28"/>
                <w:szCs w:val="28"/>
              </w:rPr>
              <w:t>декабря</w:t>
            </w:r>
            <w:r w:rsidR="00E9173F" w:rsidRPr="00B94D9E">
              <w:rPr>
                <w:color w:val="000000" w:themeColor="text1" w:themeShade="80"/>
                <w:sz w:val="28"/>
                <w:szCs w:val="28"/>
              </w:rPr>
              <w:t xml:space="preserve"> 20</w:t>
            </w:r>
            <w:r w:rsidR="007D62F4" w:rsidRPr="00B94D9E">
              <w:rPr>
                <w:color w:val="000000" w:themeColor="text1" w:themeShade="80"/>
                <w:sz w:val="28"/>
                <w:szCs w:val="28"/>
              </w:rPr>
              <w:t>20</w:t>
            </w:r>
            <w:r w:rsidR="00E9173F" w:rsidRPr="00B94D9E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t xml:space="preserve">года, окончание проведения 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lastRenderedPageBreak/>
              <w:t xml:space="preserve">общественного обсуждения </w:t>
            </w:r>
            <w:r w:rsidR="00DA25F7" w:rsidRPr="00B94D9E">
              <w:rPr>
                <w:color w:val="000000" w:themeColor="text1" w:themeShade="80"/>
                <w:sz w:val="28"/>
                <w:szCs w:val="28"/>
              </w:rPr>
              <w:t>о внесении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t xml:space="preserve"> изменений в Программу – </w:t>
            </w:r>
            <w:r w:rsidR="00B94D9E" w:rsidRPr="00B94D9E">
              <w:rPr>
                <w:color w:val="000000" w:themeColor="text1" w:themeShade="80"/>
                <w:sz w:val="28"/>
                <w:szCs w:val="28"/>
              </w:rPr>
              <w:t>20 декабря</w:t>
            </w:r>
            <w:r w:rsidR="00E9173F" w:rsidRPr="00B94D9E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t>20</w:t>
            </w:r>
            <w:r w:rsidR="007D62F4" w:rsidRPr="00B94D9E">
              <w:rPr>
                <w:color w:val="000000" w:themeColor="text1" w:themeShade="80"/>
                <w:sz w:val="28"/>
                <w:szCs w:val="28"/>
              </w:rPr>
              <w:t>20</w:t>
            </w:r>
            <w:r w:rsidRPr="00B94D9E">
              <w:rPr>
                <w:color w:val="000000" w:themeColor="text1" w:themeShade="80"/>
                <w:sz w:val="28"/>
                <w:szCs w:val="28"/>
              </w:rPr>
              <w:t xml:space="preserve"> года.</w:t>
            </w:r>
          </w:p>
          <w:p w:rsidR="001964FC" w:rsidRPr="007D62F4" w:rsidRDefault="001964FC" w:rsidP="001964FC">
            <w:pPr>
              <w:numPr>
                <w:ilvl w:val="0"/>
                <w:numId w:val="1"/>
              </w:numPr>
              <w:ind w:left="0" w:firstLine="426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Настоящее постановление вступает в силу со дня официального опубликования </w:t>
            </w:r>
            <w:r w:rsidR="00B210C5">
              <w:rPr>
                <w:color w:val="000000" w:themeColor="text1" w:themeShade="80"/>
                <w:sz w:val="28"/>
                <w:szCs w:val="28"/>
              </w:rPr>
              <w:t xml:space="preserve">(обнародования) </w:t>
            </w:r>
            <w:r w:rsidRPr="007D62F4">
              <w:rPr>
                <w:color w:val="000000" w:themeColor="text1" w:themeShade="80"/>
                <w:sz w:val="28"/>
                <w:szCs w:val="28"/>
              </w:rPr>
              <w:t>в порядке, предусмотренном Уставом муниципального образования «Каргасокский район».</w:t>
            </w:r>
          </w:p>
          <w:p w:rsidR="00675E36" w:rsidRPr="007D62F4" w:rsidRDefault="00675E36" w:rsidP="00203081">
            <w:pPr>
              <w:ind w:right="-2" w:firstLine="426"/>
              <w:rPr>
                <w:color w:val="000000" w:themeColor="text1" w:themeShade="80"/>
                <w:sz w:val="28"/>
                <w:szCs w:val="28"/>
              </w:rPr>
            </w:pPr>
          </w:p>
        </w:tc>
      </w:tr>
    </w:tbl>
    <w:p w:rsidR="00675E36" w:rsidRPr="007D62F4" w:rsidRDefault="00675E36" w:rsidP="001964FC">
      <w:pPr>
        <w:ind w:left="426" w:firstLine="0"/>
        <w:rPr>
          <w:color w:val="000000" w:themeColor="text1" w:themeShade="80"/>
          <w:sz w:val="28"/>
          <w:szCs w:val="28"/>
        </w:rPr>
      </w:pPr>
    </w:p>
    <w:p w:rsidR="001964FC" w:rsidRPr="007D62F4" w:rsidRDefault="001964FC" w:rsidP="001964FC">
      <w:pPr>
        <w:rPr>
          <w:color w:val="000000" w:themeColor="text1" w:themeShade="80"/>
          <w:sz w:val="28"/>
          <w:szCs w:val="28"/>
        </w:rPr>
      </w:pPr>
      <w:bookmarkStart w:id="4" w:name="_GoBack"/>
      <w:bookmarkEnd w:id="4"/>
    </w:p>
    <w:p w:rsidR="001964FC" w:rsidRPr="007D62F4" w:rsidRDefault="001964FC" w:rsidP="001964FC">
      <w:pPr>
        <w:rPr>
          <w:color w:val="000000" w:themeColor="text1" w:themeShade="80"/>
          <w:sz w:val="28"/>
          <w:szCs w:val="28"/>
        </w:rPr>
      </w:pPr>
    </w:p>
    <w:p w:rsidR="001964FC" w:rsidRPr="007D62F4" w:rsidRDefault="001964FC" w:rsidP="001964FC">
      <w:pPr>
        <w:rPr>
          <w:color w:val="000000" w:themeColor="text1" w:themeShade="80"/>
          <w:sz w:val="28"/>
          <w:szCs w:val="28"/>
        </w:rPr>
      </w:pPr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2835"/>
        <w:gridCol w:w="7087"/>
      </w:tblGrid>
      <w:tr w:rsidR="00AD414F" w:rsidRPr="007D62F4" w:rsidTr="00E45C72">
        <w:trPr>
          <w:trHeight w:val="753"/>
        </w:trPr>
        <w:tc>
          <w:tcPr>
            <w:tcW w:w="9922" w:type="dxa"/>
            <w:gridSpan w:val="2"/>
          </w:tcPr>
          <w:p w:rsidR="00AD414F" w:rsidRPr="007D62F4" w:rsidRDefault="00AD414F" w:rsidP="00250D70">
            <w:pPr>
              <w:ind w:firstLine="0"/>
              <w:jc w:val="center"/>
              <w:rPr>
                <w:color w:val="000000" w:themeColor="text1" w:themeShade="80"/>
                <w:sz w:val="28"/>
                <w:szCs w:val="28"/>
              </w:rPr>
            </w:pPr>
            <w:r w:rsidRPr="007D62F4">
              <w:rPr>
                <w:color w:val="000000" w:themeColor="text1" w:themeShade="80"/>
                <w:sz w:val="28"/>
                <w:szCs w:val="28"/>
              </w:rPr>
              <w:t>Глав</w:t>
            </w:r>
            <w:r w:rsidR="00C118AE" w:rsidRPr="007D62F4">
              <w:rPr>
                <w:color w:val="000000" w:themeColor="text1" w:themeShade="80"/>
                <w:sz w:val="28"/>
                <w:szCs w:val="28"/>
              </w:rPr>
              <w:t>а</w:t>
            </w: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 Каргасокского района                        </w:t>
            </w:r>
            <w:r w:rsidR="00F22FDB" w:rsidRPr="007D62F4">
              <w:rPr>
                <w:color w:val="000000" w:themeColor="text1" w:themeShade="80"/>
                <w:sz w:val="28"/>
                <w:szCs w:val="28"/>
              </w:rPr>
              <w:t xml:space="preserve">                   </w:t>
            </w:r>
            <w:r w:rsidR="00E45C72" w:rsidRPr="007D62F4">
              <w:rPr>
                <w:color w:val="000000" w:themeColor="text1" w:themeShade="80"/>
                <w:sz w:val="28"/>
                <w:szCs w:val="28"/>
              </w:rPr>
              <w:t xml:space="preserve">    </w:t>
            </w:r>
            <w:r w:rsidRPr="007D62F4">
              <w:rPr>
                <w:color w:val="000000" w:themeColor="text1" w:themeShade="80"/>
                <w:sz w:val="28"/>
                <w:szCs w:val="28"/>
              </w:rPr>
              <w:t xml:space="preserve">            </w:t>
            </w:r>
            <w:r w:rsidR="00C118AE" w:rsidRPr="007D62F4">
              <w:rPr>
                <w:color w:val="000000" w:themeColor="text1" w:themeShade="80"/>
                <w:sz w:val="28"/>
                <w:szCs w:val="28"/>
              </w:rPr>
              <w:t>А.П. Ащеулов</w:t>
            </w:r>
          </w:p>
        </w:tc>
      </w:tr>
      <w:tr w:rsidR="00675E36" w:rsidRPr="007D62F4" w:rsidTr="00E45C72">
        <w:trPr>
          <w:trHeight w:val="142"/>
        </w:trPr>
        <w:tc>
          <w:tcPr>
            <w:tcW w:w="2835" w:type="dxa"/>
          </w:tcPr>
          <w:p w:rsidR="00BF3887" w:rsidRPr="007D62F4" w:rsidRDefault="00BF3887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F22FDB" w:rsidRPr="007D62F4" w:rsidRDefault="00F22FDB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F22FDB" w:rsidRDefault="00F22FDB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Pr="007D62F4" w:rsidRDefault="00250D70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E45C72" w:rsidRPr="007D62F4" w:rsidRDefault="00E45C72" w:rsidP="001E5ED4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</w:p>
          <w:p w:rsidR="00AD414F" w:rsidRPr="007D62F4" w:rsidRDefault="00AD414F" w:rsidP="00C118AE">
            <w:pPr>
              <w:ind w:firstLine="426"/>
              <w:rPr>
                <w:color w:val="000000" w:themeColor="text1" w:themeShade="80"/>
                <w:sz w:val="20"/>
                <w:szCs w:val="20"/>
              </w:rPr>
            </w:pPr>
          </w:p>
          <w:p w:rsidR="001964FC" w:rsidRPr="007D62F4" w:rsidRDefault="001964FC" w:rsidP="00C118AE">
            <w:pPr>
              <w:ind w:firstLine="426"/>
              <w:rPr>
                <w:color w:val="000000" w:themeColor="text1" w:themeShade="80"/>
                <w:sz w:val="20"/>
                <w:szCs w:val="20"/>
              </w:rPr>
            </w:pPr>
          </w:p>
          <w:p w:rsidR="00C118AE" w:rsidRPr="007D62F4" w:rsidRDefault="00EB6651" w:rsidP="00C118AE">
            <w:pPr>
              <w:ind w:firstLine="426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Г.А. Еременко</w:t>
            </w:r>
          </w:p>
          <w:p w:rsidR="00E9173F" w:rsidRPr="007D62F4" w:rsidRDefault="00E9173F" w:rsidP="00EB6651">
            <w:pPr>
              <w:ind w:firstLine="426"/>
              <w:rPr>
                <w:color w:val="000000" w:themeColor="text1" w:themeShade="80"/>
                <w:sz w:val="18"/>
                <w:szCs w:val="18"/>
              </w:rPr>
            </w:pPr>
            <w:r w:rsidRPr="007D62F4">
              <w:rPr>
                <w:color w:val="000000" w:themeColor="text1" w:themeShade="80"/>
                <w:sz w:val="20"/>
                <w:szCs w:val="20"/>
              </w:rPr>
              <w:t>2-</w:t>
            </w:r>
            <w:r w:rsidR="00EB6651">
              <w:rPr>
                <w:color w:val="000000" w:themeColor="text1" w:themeShade="80"/>
                <w:sz w:val="20"/>
                <w:szCs w:val="20"/>
              </w:rPr>
              <w:t>12-55</w:t>
            </w:r>
          </w:p>
        </w:tc>
        <w:tc>
          <w:tcPr>
            <w:tcW w:w="7087" w:type="dxa"/>
          </w:tcPr>
          <w:p w:rsidR="00675E36" w:rsidRPr="007D62F4" w:rsidRDefault="00675E36" w:rsidP="00C118AE">
            <w:pPr>
              <w:ind w:firstLine="426"/>
              <w:rPr>
                <w:color w:val="000000" w:themeColor="text1" w:themeShade="80"/>
                <w:sz w:val="10"/>
                <w:szCs w:val="10"/>
              </w:rPr>
            </w:pPr>
          </w:p>
          <w:p w:rsidR="00675E36" w:rsidRPr="007D62F4" w:rsidRDefault="00675E36" w:rsidP="00C118AE">
            <w:pPr>
              <w:ind w:firstLine="426"/>
              <w:rPr>
                <w:color w:val="000000" w:themeColor="text1" w:themeShade="80"/>
              </w:rPr>
            </w:pPr>
          </w:p>
          <w:p w:rsidR="00F22FDB" w:rsidRPr="007D62F4" w:rsidRDefault="00F22FDB" w:rsidP="00C118AE">
            <w:pPr>
              <w:ind w:firstLine="426"/>
              <w:rPr>
                <w:color w:val="000000" w:themeColor="text1" w:themeShade="80"/>
              </w:rPr>
            </w:pPr>
          </w:p>
          <w:p w:rsidR="00F22FDB" w:rsidRPr="007D62F4" w:rsidRDefault="00F22FDB" w:rsidP="00F22FDB">
            <w:pPr>
              <w:ind w:firstLine="0"/>
              <w:rPr>
                <w:color w:val="000000" w:themeColor="text1" w:themeShade="80"/>
              </w:rPr>
            </w:pPr>
          </w:p>
        </w:tc>
      </w:tr>
    </w:tbl>
    <w:p w:rsidR="00F55FAC" w:rsidRDefault="00F55FAC" w:rsidP="00F55FAC">
      <w:pPr>
        <w:tabs>
          <w:tab w:val="left" w:pos="9639"/>
        </w:tabs>
        <w:ind w:left="6663" w:firstLine="0"/>
        <w:jc w:val="left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lastRenderedPageBreak/>
        <w:t xml:space="preserve">УТВЕРЖДЕН </w:t>
      </w:r>
    </w:p>
    <w:p w:rsidR="00F55FAC" w:rsidRDefault="00F55FAC" w:rsidP="00F55FAC">
      <w:pPr>
        <w:tabs>
          <w:tab w:val="left" w:pos="9639"/>
        </w:tabs>
        <w:ind w:left="6663" w:firstLine="0"/>
        <w:jc w:val="left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постановлением Администрации</w:t>
      </w:r>
    </w:p>
    <w:p w:rsidR="00F55FAC" w:rsidRDefault="00F55FAC" w:rsidP="00F55FAC">
      <w:pPr>
        <w:tabs>
          <w:tab w:val="left" w:pos="9639"/>
        </w:tabs>
        <w:ind w:left="6663" w:firstLine="0"/>
        <w:jc w:val="left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 xml:space="preserve">Каргасокского района </w:t>
      </w:r>
    </w:p>
    <w:p w:rsidR="00F55FAC" w:rsidRDefault="00F55FAC" w:rsidP="00F55FAC">
      <w:pPr>
        <w:tabs>
          <w:tab w:val="left" w:pos="9639"/>
        </w:tabs>
        <w:ind w:left="6663" w:firstLine="0"/>
        <w:jc w:val="left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от 09.12.2020 № 259</w:t>
      </w:r>
    </w:p>
    <w:p w:rsidR="00F22FDB" w:rsidRDefault="00F22FDB" w:rsidP="00F55FAC">
      <w:pPr>
        <w:tabs>
          <w:tab w:val="left" w:pos="9639"/>
        </w:tabs>
        <w:ind w:left="6663" w:firstLine="0"/>
        <w:jc w:val="left"/>
        <w:rPr>
          <w:color w:val="000000" w:themeColor="text1" w:themeShade="80"/>
          <w:sz w:val="28"/>
          <w:szCs w:val="28"/>
        </w:rPr>
      </w:pPr>
      <w:r w:rsidRPr="00E20B7E">
        <w:rPr>
          <w:color w:val="000000" w:themeColor="text1" w:themeShade="80"/>
          <w:sz w:val="28"/>
          <w:szCs w:val="28"/>
        </w:rPr>
        <w:t>Приложение</w:t>
      </w:r>
    </w:p>
    <w:p w:rsidR="00F55FAC" w:rsidRPr="00E20B7E" w:rsidRDefault="00F55FAC" w:rsidP="00F55FAC">
      <w:pPr>
        <w:tabs>
          <w:tab w:val="left" w:pos="9639"/>
        </w:tabs>
        <w:ind w:firstLine="0"/>
        <w:jc w:val="left"/>
        <w:rPr>
          <w:color w:val="000000" w:themeColor="text1" w:themeShade="80"/>
          <w:sz w:val="28"/>
          <w:szCs w:val="28"/>
        </w:rPr>
      </w:pPr>
      <w:r w:rsidRPr="00E20B7E">
        <w:rPr>
          <w:noProof/>
          <w:color w:val="000000" w:themeColor="text1" w:themeShade="80"/>
        </w:rPr>
        <w:drawing>
          <wp:anchor distT="0" distB="0" distL="114300" distR="114300" simplePos="0" relativeHeight="251657728" behindDoc="0" locked="0" layoutInCell="1" allowOverlap="1" wp14:anchorId="3EA77F32" wp14:editId="3AC77A42">
            <wp:simplePos x="0" y="0"/>
            <wp:positionH relativeFrom="column">
              <wp:posOffset>3238500</wp:posOffset>
            </wp:positionH>
            <wp:positionV relativeFrom="paragraph">
              <wp:posOffset>6985</wp:posOffset>
            </wp:positionV>
            <wp:extent cx="595805" cy="72521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5" cy="72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  <w:sz w:val="28"/>
          <w:szCs w:val="28"/>
        </w:rPr>
      </w:pPr>
      <w:r w:rsidRPr="00E20B7E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0B7E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F22FDB" w:rsidRPr="00E20B7E" w:rsidRDefault="00F22FDB" w:rsidP="00F22FDB">
      <w:pPr>
        <w:keepNext/>
        <w:tabs>
          <w:tab w:val="left" w:pos="9639"/>
        </w:tabs>
        <w:ind w:firstLine="0"/>
        <w:jc w:val="center"/>
        <w:outlineLvl w:val="1"/>
        <w:rPr>
          <w:color w:val="000000" w:themeColor="text1" w:themeShade="80"/>
          <w:sz w:val="26"/>
          <w:szCs w:val="26"/>
        </w:rPr>
      </w:pPr>
      <w:r w:rsidRPr="00E20B7E">
        <w:rPr>
          <w:color w:val="000000" w:themeColor="text1" w:themeShade="80"/>
          <w:sz w:val="26"/>
          <w:szCs w:val="26"/>
        </w:rPr>
        <w:t>ТОМСКАЯ ОБЛАСТЬ</w:t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color w:val="000000" w:themeColor="text1" w:themeShade="80"/>
        </w:rPr>
      </w:pPr>
    </w:p>
    <w:p w:rsidR="00F22FDB" w:rsidRPr="00E20B7E" w:rsidRDefault="00F22FDB" w:rsidP="00F22FDB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color w:val="000000" w:themeColor="text1" w:themeShade="80"/>
          <w:sz w:val="28"/>
          <w:szCs w:val="28"/>
        </w:rPr>
      </w:pPr>
      <w:r w:rsidRPr="00E20B7E">
        <w:rPr>
          <w:b/>
          <w:bCs/>
          <w:color w:val="000000" w:themeColor="text1" w:themeShade="80"/>
          <w:sz w:val="28"/>
          <w:szCs w:val="28"/>
        </w:rPr>
        <w:t>АДМИНИСТРАЦИЯ КАРГАСОКСКОГО РАЙОНА</w:t>
      </w:r>
    </w:p>
    <w:p w:rsidR="00F22FDB" w:rsidRPr="00E20B7E" w:rsidRDefault="00F22FDB" w:rsidP="00F22FDB">
      <w:pPr>
        <w:tabs>
          <w:tab w:val="left" w:pos="9639"/>
        </w:tabs>
        <w:ind w:firstLine="0"/>
        <w:jc w:val="center"/>
        <w:rPr>
          <w:b/>
          <w:color w:val="000000" w:themeColor="text1" w:themeShade="80"/>
        </w:rPr>
      </w:pPr>
    </w:p>
    <w:tbl>
      <w:tblPr>
        <w:tblW w:w="9780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1842"/>
        <w:gridCol w:w="2410"/>
        <w:gridCol w:w="3260"/>
        <w:gridCol w:w="2268"/>
      </w:tblGrid>
      <w:tr w:rsidR="00F22FDB" w:rsidRPr="00E20B7E" w:rsidTr="00C93526">
        <w:trPr>
          <w:trHeight w:val="476"/>
        </w:trPr>
        <w:tc>
          <w:tcPr>
            <w:tcW w:w="9780" w:type="dxa"/>
            <w:gridSpan w:val="4"/>
          </w:tcPr>
          <w:p w:rsidR="00F22FDB" w:rsidRPr="00E20B7E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32"/>
                <w:szCs w:val="32"/>
              </w:rPr>
            </w:pPr>
            <w:r w:rsidRPr="00E20B7E">
              <w:rPr>
                <w:b/>
                <w:bCs/>
                <w:color w:val="000000" w:themeColor="text1" w:themeShade="80"/>
                <w:sz w:val="32"/>
                <w:szCs w:val="32"/>
              </w:rPr>
              <w:t>ПОСТАНОВЛЕНИЕ</w:t>
            </w:r>
          </w:p>
          <w:p w:rsidR="00F22FDB" w:rsidRPr="00E20B7E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  <w:sz w:val="32"/>
                <w:szCs w:val="32"/>
              </w:rPr>
            </w:pPr>
          </w:p>
          <w:p w:rsidR="00F22FDB" w:rsidRPr="00E20B7E" w:rsidRDefault="00F22FDB" w:rsidP="00F22FDB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color w:val="000000" w:themeColor="text1" w:themeShade="80"/>
              </w:rPr>
            </w:pPr>
            <w:r w:rsidRPr="00E20B7E">
              <w:rPr>
                <w:b/>
                <w:bCs/>
                <w:color w:val="000000" w:themeColor="text1" w:themeShade="80"/>
                <w:sz w:val="32"/>
                <w:szCs w:val="32"/>
              </w:rPr>
              <w:t>(ПРОЕКТ)</w:t>
            </w:r>
          </w:p>
          <w:p w:rsidR="00F22FDB" w:rsidRPr="00E20B7E" w:rsidRDefault="00F22FDB" w:rsidP="00F22FDB">
            <w:pPr>
              <w:tabs>
                <w:tab w:val="left" w:pos="9639"/>
              </w:tabs>
              <w:ind w:firstLine="0"/>
              <w:jc w:val="center"/>
              <w:rPr>
                <w:b/>
                <w:color w:val="000000" w:themeColor="text1" w:themeShade="80"/>
              </w:rPr>
            </w:pPr>
          </w:p>
        </w:tc>
      </w:tr>
      <w:tr w:rsidR="00F22FDB" w:rsidRPr="00E20B7E" w:rsidTr="00C93526">
        <w:tc>
          <w:tcPr>
            <w:tcW w:w="1842" w:type="dxa"/>
          </w:tcPr>
          <w:p w:rsidR="00F22FDB" w:rsidRPr="00E20B7E" w:rsidRDefault="00E9173F" w:rsidP="00453853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  <w:r w:rsidRPr="00E20B7E">
              <w:rPr>
                <w:color w:val="000000" w:themeColor="text1" w:themeShade="80"/>
                <w:sz w:val="28"/>
                <w:szCs w:val="28"/>
              </w:rPr>
              <w:t>___.___.20</w:t>
            </w:r>
            <w:r w:rsidR="00453853">
              <w:rPr>
                <w:color w:val="000000" w:themeColor="text1" w:themeShade="80"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</w:tcPr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E20B7E" w:rsidRDefault="00F22FDB" w:rsidP="00F22FDB">
            <w:pPr>
              <w:tabs>
                <w:tab w:val="left" w:pos="205"/>
              </w:tabs>
              <w:ind w:right="33" w:firstLine="0"/>
              <w:jc w:val="right"/>
              <w:rPr>
                <w:color w:val="000000" w:themeColor="text1" w:themeShade="80"/>
                <w:sz w:val="28"/>
                <w:szCs w:val="28"/>
              </w:rPr>
            </w:pPr>
            <w:r w:rsidRPr="00E20B7E">
              <w:rPr>
                <w:color w:val="000000" w:themeColor="text1" w:themeShade="80"/>
                <w:sz w:val="28"/>
                <w:szCs w:val="28"/>
              </w:rPr>
              <w:t xml:space="preserve">   № _____</w:t>
            </w:r>
          </w:p>
        </w:tc>
      </w:tr>
      <w:tr w:rsidR="00F22FDB" w:rsidRPr="00E20B7E" w:rsidTr="00C93526">
        <w:tc>
          <w:tcPr>
            <w:tcW w:w="7512" w:type="dxa"/>
            <w:gridSpan w:val="3"/>
          </w:tcPr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</w:p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  <w:r w:rsidRPr="00E20B7E">
              <w:rPr>
                <w:color w:val="000000" w:themeColor="text1" w:themeShade="80"/>
                <w:sz w:val="28"/>
                <w:szCs w:val="28"/>
              </w:rPr>
              <w:t>с. Каргасок</w:t>
            </w:r>
          </w:p>
        </w:tc>
        <w:tc>
          <w:tcPr>
            <w:tcW w:w="2268" w:type="dxa"/>
          </w:tcPr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8"/>
                <w:szCs w:val="28"/>
              </w:rPr>
            </w:pPr>
          </w:p>
        </w:tc>
      </w:tr>
      <w:tr w:rsidR="00F22FDB" w:rsidRPr="00E20B7E" w:rsidTr="00C93526">
        <w:trPr>
          <w:trHeight w:val="1016"/>
        </w:trPr>
        <w:tc>
          <w:tcPr>
            <w:tcW w:w="4252" w:type="dxa"/>
            <w:gridSpan w:val="2"/>
            <w:vAlign w:val="center"/>
          </w:tcPr>
          <w:p w:rsidR="00F22FDB" w:rsidRPr="00E20B7E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bookmarkStart w:id="5" w:name="OLE_LINK1"/>
            <w:bookmarkStart w:id="6" w:name="OLE_LINK2"/>
            <w:bookmarkStart w:id="7" w:name="OLE_LINK17"/>
            <w:bookmarkStart w:id="8" w:name="OLE_LINK18"/>
          </w:p>
          <w:p w:rsidR="00F22FDB" w:rsidRPr="00E20B7E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E20B7E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E20B7E">
              <w:rPr>
                <w:rFonts w:eastAsiaTheme="minorEastAsia"/>
                <w:color w:val="000000" w:themeColor="text1" w:themeShade="80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5"/>
          <w:bookmarkEnd w:id="6"/>
          <w:bookmarkEnd w:id="7"/>
          <w:bookmarkEnd w:id="8"/>
          <w:p w:rsidR="00F22FDB" w:rsidRPr="00E20B7E" w:rsidRDefault="00F22FDB" w:rsidP="00F22FDB">
            <w:pPr>
              <w:tabs>
                <w:tab w:val="left" w:pos="205"/>
              </w:tabs>
              <w:ind w:right="34" w:firstLine="0"/>
              <w:rPr>
                <w:color w:val="000000" w:themeColor="text1" w:themeShade="8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E20B7E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F22FDB" w:rsidRPr="00E20B7E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E88" w:rsidRPr="00A27769" w:rsidRDefault="00246E88" w:rsidP="00246E88">
            <w:pPr>
              <w:shd w:val="clear" w:color="auto" w:fill="FFFFFF"/>
              <w:spacing w:before="274"/>
              <w:rPr>
                <w:color w:val="000000" w:themeColor="text1" w:themeShade="80"/>
                <w:sz w:val="26"/>
                <w:szCs w:val="26"/>
              </w:rPr>
            </w:pPr>
            <w:r w:rsidRPr="00A27769">
              <w:rPr>
                <w:color w:val="000000" w:themeColor="text1" w:themeShade="80"/>
                <w:sz w:val="26"/>
                <w:szCs w:val="26"/>
              </w:rPr>
              <w:t>В соответствии с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с учетом результатов общественного обсуждения о внесении изменений в муниципальную программу «Повышение энергоэффективности в муниципальном образовании «Каргасокский район», проведенного с</w:t>
            </w:r>
            <w:r w:rsidR="00B94D9E" w:rsidRPr="00A27769">
              <w:rPr>
                <w:color w:val="000000" w:themeColor="text1" w:themeShade="80"/>
                <w:sz w:val="26"/>
                <w:szCs w:val="26"/>
              </w:rPr>
              <w:t xml:space="preserve"> 10</w:t>
            </w:r>
            <w:r w:rsidR="004E2E0D" w:rsidRPr="00A27769">
              <w:rPr>
                <w:color w:val="000000" w:themeColor="text1" w:themeShade="80"/>
                <w:sz w:val="26"/>
                <w:szCs w:val="26"/>
              </w:rPr>
              <w:t xml:space="preserve"> </w:t>
            </w:r>
            <w:r w:rsidR="00B94D9E" w:rsidRPr="00A27769">
              <w:rPr>
                <w:color w:val="000000" w:themeColor="text1" w:themeShade="80"/>
                <w:sz w:val="26"/>
                <w:szCs w:val="26"/>
              </w:rPr>
              <w:t>декабря</w:t>
            </w:r>
            <w:r w:rsidR="004E2E0D" w:rsidRPr="00A27769">
              <w:rPr>
                <w:color w:val="000000" w:themeColor="text1" w:themeShade="80"/>
                <w:sz w:val="26"/>
                <w:szCs w:val="26"/>
              </w:rPr>
              <w:t xml:space="preserve"> 2020</w:t>
            </w:r>
            <w:r w:rsidRPr="00A27769">
              <w:rPr>
                <w:color w:val="000000" w:themeColor="text1" w:themeShade="80"/>
                <w:sz w:val="26"/>
                <w:szCs w:val="26"/>
              </w:rPr>
              <w:t xml:space="preserve"> года по </w:t>
            </w:r>
            <w:r w:rsidR="00B94D9E" w:rsidRPr="00A27769">
              <w:rPr>
                <w:color w:val="000000" w:themeColor="text1" w:themeShade="80"/>
                <w:sz w:val="26"/>
                <w:szCs w:val="26"/>
              </w:rPr>
              <w:t>20 декабря</w:t>
            </w:r>
            <w:r w:rsidRPr="00A27769">
              <w:rPr>
                <w:color w:val="000000" w:themeColor="text1" w:themeShade="80"/>
                <w:sz w:val="26"/>
                <w:szCs w:val="26"/>
              </w:rPr>
              <w:t xml:space="preserve"> 20</w:t>
            </w:r>
            <w:r w:rsidR="004E2E0D" w:rsidRPr="00A27769">
              <w:rPr>
                <w:color w:val="000000" w:themeColor="text1" w:themeShade="80"/>
                <w:sz w:val="26"/>
                <w:szCs w:val="26"/>
              </w:rPr>
              <w:t>20</w:t>
            </w:r>
            <w:r w:rsidRPr="00A27769">
              <w:rPr>
                <w:color w:val="000000" w:themeColor="text1" w:themeShade="80"/>
                <w:sz w:val="26"/>
                <w:szCs w:val="26"/>
              </w:rPr>
              <w:t xml:space="preserve"> года,</w:t>
            </w:r>
          </w:p>
          <w:p w:rsidR="00F22FDB" w:rsidRPr="00A27769" w:rsidRDefault="00F22FDB" w:rsidP="00C55F9F">
            <w:pPr>
              <w:shd w:val="clear" w:color="auto" w:fill="FFFFFF"/>
              <w:spacing w:before="274"/>
              <w:rPr>
                <w:color w:val="000000" w:themeColor="text1" w:themeShade="80"/>
                <w:sz w:val="26"/>
                <w:szCs w:val="26"/>
              </w:rPr>
            </w:pPr>
            <w:r w:rsidRPr="00A27769">
              <w:rPr>
                <w:color w:val="000000" w:themeColor="text1" w:themeShade="80"/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A27769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  <w:p w:rsidR="006A5ED2" w:rsidRPr="00A27769" w:rsidRDefault="00F22FDB" w:rsidP="006A5ED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A27769">
              <w:rPr>
                <w:rFonts w:eastAsia="Arial"/>
                <w:color w:val="000000" w:themeColor="text1" w:themeShade="80"/>
                <w:sz w:val="28"/>
                <w:szCs w:val="28"/>
                <w:lang w:eastAsia="ar-SA"/>
              </w:rPr>
              <w:t xml:space="preserve">13.10.2015 №154 </w:t>
            </w:r>
            <w:r w:rsidR="00AB507A" w:rsidRPr="00A27769">
              <w:rPr>
                <w:rFonts w:eastAsia="Arial"/>
                <w:color w:val="000000" w:themeColor="text1" w:themeShade="80"/>
                <w:sz w:val="28"/>
                <w:szCs w:val="28"/>
                <w:lang w:eastAsia="ar-SA"/>
              </w:rPr>
              <w:t xml:space="preserve">«Об утверждении </w:t>
            </w:r>
            <w:r w:rsidR="00AB507A" w:rsidRPr="00A27769">
              <w:rPr>
                <w:rFonts w:eastAsiaTheme="minorEastAsia"/>
                <w:color w:val="000000" w:themeColor="text1" w:themeShade="80"/>
                <w:sz w:val="28"/>
                <w:szCs w:val="28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>(далее по тексту - Программа):</w:t>
            </w:r>
          </w:p>
          <w:p w:rsidR="008F1BE8" w:rsidRPr="00A27769" w:rsidRDefault="00E75D97" w:rsidP="006A5ED2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/>
              <w:rPr>
                <w:rFonts w:eastAsiaTheme="minorEastAsia"/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lastRenderedPageBreak/>
              <w:t xml:space="preserve">1)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В </w:t>
            </w:r>
            <w:r w:rsidR="00F22FDB" w:rsidRPr="00A27769">
              <w:rPr>
                <w:color w:val="000000" w:themeColor="text1" w:themeShade="80"/>
                <w:sz w:val="28"/>
                <w:szCs w:val="28"/>
              </w:rPr>
              <w:t>Паспорт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>е</w:t>
            </w:r>
            <w:r w:rsidR="00F22FDB" w:rsidRPr="00A27769">
              <w:rPr>
                <w:color w:val="000000" w:themeColor="text1" w:themeShade="80"/>
                <w:sz w:val="28"/>
                <w:szCs w:val="28"/>
              </w:rPr>
              <w:t xml:space="preserve"> Программы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графу «Объемы и источники финансирования Программы (с детализацией по годам реализации Программы) тыс. руб.» </w:t>
            </w:r>
            <w:r w:rsidR="00F22FDB" w:rsidRPr="00A27769">
              <w:rPr>
                <w:color w:val="000000" w:themeColor="text1" w:themeShade="80"/>
                <w:sz w:val="28"/>
                <w:szCs w:val="28"/>
              </w:rPr>
              <w:t>изложить в новой редакции согласно приложен</w:t>
            </w:r>
            <w:r w:rsidR="00743A88" w:rsidRPr="00A27769">
              <w:rPr>
                <w:color w:val="000000" w:themeColor="text1" w:themeShade="80"/>
                <w:sz w:val="28"/>
                <w:szCs w:val="28"/>
              </w:rPr>
              <w:t>ию 1 к настоящему Постановлению</w:t>
            </w:r>
            <w:r w:rsidR="003B295C" w:rsidRPr="00A27769">
              <w:rPr>
                <w:color w:val="000000" w:themeColor="text1" w:themeShade="80"/>
                <w:sz w:val="28"/>
                <w:szCs w:val="28"/>
              </w:rPr>
              <w:t>.</w:t>
            </w:r>
          </w:p>
          <w:p w:rsidR="00360496" w:rsidRPr="00A27769" w:rsidRDefault="008F1BE8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2)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В разделе </w:t>
            </w:r>
            <w:r w:rsidR="00360496" w:rsidRPr="00A27769">
              <w:rPr>
                <w:color w:val="000000" w:themeColor="text1" w:themeShade="80"/>
                <w:sz w:val="28"/>
                <w:szCs w:val="28"/>
                <w:lang w:val="en-US"/>
              </w:rPr>
              <w:t>V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 Программы «Система мероприятий Программы и ее ресурсное обеспечение»:</w:t>
            </w:r>
          </w:p>
          <w:p w:rsidR="00360496" w:rsidRPr="00A27769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- в пункте 5.2. «Ресурсное обеспечение Программы» первый абзац изложить в новой редакции согласно приложению 2 к настоящему Постановлению;</w:t>
            </w:r>
          </w:p>
          <w:p w:rsidR="00360496" w:rsidRPr="00A27769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-  таблицу 5.1. «Ресурсное обеспечение Программы» изложить в новой редакции согласно приложению 3 к настоящему Постановлению;</w:t>
            </w:r>
          </w:p>
          <w:p w:rsidR="00743A88" w:rsidRPr="00A27769" w:rsidRDefault="00360496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-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4 к настоящему Постановлению.</w:t>
            </w:r>
          </w:p>
          <w:p w:rsidR="00362FC3" w:rsidRPr="00A27769" w:rsidRDefault="00362FC3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3) В Подпрограмме 1 «Эффективное использование энергоресурсов в социальной сфере Каргасокского района» (приложение 1 к Программе):</w:t>
            </w:r>
          </w:p>
          <w:p w:rsidR="00362FC3" w:rsidRPr="00A27769" w:rsidRDefault="00362FC3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В Паспорте подпрограммы 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1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графу «Объемы и источники финансирования подпрограммы (с детализацией по годам реализации подпрограммы) тыс. руб.» изложить в новой редакции согласно приложению 5 к настоящему Постановлению;</w:t>
            </w:r>
          </w:p>
          <w:p w:rsidR="00362FC3" w:rsidRPr="00A27769" w:rsidRDefault="00362FC3" w:rsidP="00362FC3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- раздел III «Система мероприятий подпрограммы 1 и ее ресурсное обеспечение» изложить в новой редакции согласно приложению 6 к настоящему Постановлению;</w:t>
            </w:r>
          </w:p>
          <w:p w:rsidR="00362FC3" w:rsidRPr="00A27769" w:rsidRDefault="00362FC3" w:rsidP="00362FC3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</w:t>
            </w:r>
            <w:r w:rsidR="00CF78AA" w:rsidRPr="00A27769">
              <w:rPr>
                <w:color w:val="000000" w:themeColor="text1" w:themeShade="80"/>
                <w:sz w:val="28"/>
                <w:szCs w:val="28"/>
              </w:rPr>
              <w:t>1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Программы» изложить в новой редакции согласно приложению 7 к настоящему Постановлению;</w:t>
            </w:r>
          </w:p>
          <w:p w:rsidR="00F02A39" w:rsidRPr="00A27769" w:rsidRDefault="00362FC3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4)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В Подпрограмме 2 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>«Повышение энергетической эффективности в ЖКХ Каргасокского района» (приложение 2 к Программе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)</w:t>
            </w:r>
            <w:r w:rsidR="00F02A39" w:rsidRPr="00A27769">
              <w:rPr>
                <w:color w:val="000000" w:themeColor="text1" w:themeShade="80"/>
                <w:sz w:val="28"/>
                <w:szCs w:val="28"/>
              </w:rPr>
              <w:t>:</w:t>
            </w:r>
          </w:p>
          <w:p w:rsidR="00F02A39" w:rsidRPr="00A27769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-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В Паспорте подпрограммы 2 графу «Объемы и источники финансирования подпрограммы (с детализацией по годам реализации подпрограммы) тыс. руб.»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изложить в новой редакции согласно приложению </w:t>
            </w:r>
            <w:r w:rsidR="00CF78AA" w:rsidRPr="00A27769">
              <w:rPr>
                <w:color w:val="000000" w:themeColor="text1" w:themeShade="80"/>
                <w:sz w:val="28"/>
                <w:szCs w:val="28"/>
              </w:rPr>
              <w:t>8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</w:t>
            </w:r>
          </w:p>
          <w:p w:rsidR="00F02A39" w:rsidRPr="00A27769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в разделе III </w:t>
            </w:r>
            <w:r w:rsidR="00760F6D" w:rsidRPr="00A27769">
              <w:rPr>
                <w:color w:val="000000" w:themeColor="text1" w:themeShade="80"/>
                <w:sz w:val="28"/>
                <w:szCs w:val="28"/>
              </w:rPr>
              <w:t>«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Система мероприятий подпрограммы 2 и ее ресурсное обеспечение» таблицу «Объем требуемого финансирования подпрограммы 2» изложить в новой редакции согласно приложению </w:t>
            </w:r>
            <w:r w:rsidR="00CF78AA" w:rsidRPr="00A27769">
              <w:rPr>
                <w:color w:val="000000" w:themeColor="text1" w:themeShade="80"/>
                <w:sz w:val="28"/>
                <w:szCs w:val="28"/>
              </w:rPr>
              <w:t>9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</w:t>
            </w:r>
          </w:p>
          <w:p w:rsidR="00F02A39" w:rsidRPr="00A27769" w:rsidRDefault="00F02A39" w:rsidP="00F02A39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2 Программы» изложить в новой редакции согласно приложению </w:t>
            </w:r>
            <w:r w:rsidR="00CF78AA" w:rsidRPr="00A27769">
              <w:rPr>
                <w:color w:val="000000" w:themeColor="text1" w:themeShade="80"/>
                <w:sz w:val="28"/>
                <w:szCs w:val="28"/>
              </w:rPr>
              <w:t>10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Постановлению; </w:t>
            </w:r>
          </w:p>
          <w:p w:rsidR="00CF78AA" w:rsidRPr="00A27769" w:rsidRDefault="00CF78AA" w:rsidP="00CF78AA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5) В Подпрограмме 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3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«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Повышение энергетической эффективности в транспортном комплексе» (приложение 3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к Программе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)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>:</w:t>
            </w:r>
          </w:p>
          <w:p w:rsidR="00CF78AA" w:rsidRPr="00A27769" w:rsidRDefault="00CF78AA" w:rsidP="00CF78AA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В Паспорте подпрограммы 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>3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графу «Объемы и источники финансирования подпрограммы (с детализацией по годам реализации подпрограммы) тыс. руб.» изложить в новой редакции согласно приложению 11 к настоящему Постановлению;</w:t>
            </w:r>
          </w:p>
          <w:p w:rsidR="00CF78AA" w:rsidRPr="00A27769" w:rsidRDefault="00CF78AA" w:rsidP="00CF78AA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lastRenderedPageBreak/>
              <w:t xml:space="preserve">- 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 xml:space="preserve">раздел III «Система мероприятий подпрограммы </w:t>
            </w:r>
            <w:r w:rsidR="00A27769">
              <w:rPr>
                <w:color w:val="000000" w:themeColor="text1" w:themeShade="80"/>
                <w:sz w:val="28"/>
                <w:szCs w:val="28"/>
              </w:rPr>
              <w:t>3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 xml:space="preserve"> и ее ресурсное обеспечение» изложить в новой редакции согласно приложению </w:t>
            </w:r>
            <w:r w:rsidR="00A27769">
              <w:rPr>
                <w:color w:val="000000" w:themeColor="text1" w:themeShade="80"/>
                <w:sz w:val="28"/>
                <w:szCs w:val="28"/>
              </w:rPr>
              <w:t>12</w:t>
            </w:r>
            <w:r w:rsidR="00A27769" w:rsidRPr="00A27769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>;</w:t>
            </w:r>
          </w:p>
          <w:p w:rsidR="00CF78AA" w:rsidRPr="00A27769" w:rsidRDefault="00CF78AA" w:rsidP="00CF78AA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- таблицу 2 «Перечень основных мероприятий и ресурсное обеспечение подпрограммы </w:t>
            </w:r>
            <w:r w:rsidR="00A27769">
              <w:rPr>
                <w:color w:val="000000" w:themeColor="text1" w:themeShade="80"/>
                <w:sz w:val="28"/>
                <w:szCs w:val="28"/>
              </w:rPr>
              <w:t>3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 xml:space="preserve"> Программы» изложить в новой редакции согласно приложению 13 к настоящему Постановлению; </w:t>
            </w:r>
          </w:p>
          <w:p w:rsidR="002F5105" w:rsidRPr="00A27769" w:rsidRDefault="00CF78AA" w:rsidP="00360496">
            <w:pPr>
              <w:tabs>
                <w:tab w:val="left" w:pos="284"/>
                <w:tab w:val="left" w:pos="318"/>
              </w:tabs>
              <w:contextualSpacing/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6</w:t>
            </w:r>
            <w:r w:rsidR="00CD6537" w:rsidRPr="00A27769">
              <w:rPr>
                <w:color w:val="000000" w:themeColor="text1" w:themeShade="80"/>
                <w:sz w:val="28"/>
                <w:szCs w:val="28"/>
              </w:rPr>
              <w:t xml:space="preserve">) 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Таблицу 1 «Задачи, показатели и ресурсное обеспечение реализации обеспечивающей подпрограммы» Обеспечивающей программы (приложение 4 к Программе) изложить в новой редакции согласно приложению </w:t>
            </w:r>
            <w:r w:rsidRPr="00A27769">
              <w:rPr>
                <w:color w:val="000000" w:themeColor="text1" w:themeShade="80"/>
                <w:sz w:val="28"/>
                <w:szCs w:val="28"/>
              </w:rPr>
              <w:t>14</w:t>
            </w:r>
            <w:r w:rsidR="00360496" w:rsidRPr="00A27769">
              <w:rPr>
                <w:color w:val="000000" w:themeColor="text1" w:themeShade="80"/>
                <w:sz w:val="28"/>
                <w:szCs w:val="28"/>
              </w:rPr>
              <w:t xml:space="preserve"> к настоящему Постановлению.</w:t>
            </w:r>
          </w:p>
          <w:p w:rsidR="003C4537" w:rsidRPr="00A27769" w:rsidRDefault="00AB507A" w:rsidP="003C4537">
            <w:pPr>
              <w:rPr>
                <w:color w:val="000000" w:themeColor="text1" w:themeShade="80"/>
                <w:sz w:val="28"/>
                <w:szCs w:val="28"/>
              </w:rPr>
            </w:pPr>
            <w:r w:rsidRPr="00A27769">
              <w:rPr>
                <w:color w:val="000000" w:themeColor="text1" w:themeShade="80"/>
                <w:sz w:val="28"/>
                <w:szCs w:val="28"/>
              </w:rPr>
              <w:t>2.</w:t>
            </w:r>
            <w:r w:rsidR="00F22FDB" w:rsidRPr="00A27769">
              <w:rPr>
                <w:color w:val="000000" w:themeColor="text1" w:themeShade="80"/>
                <w:sz w:val="28"/>
                <w:szCs w:val="28"/>
              </w:rPr>
              <w:t xml:space="preserve"> </w:t>
            </w:r>
            <w:r w:rsidR="003C4537" w:rsidRPr="00A27769">
              <w:rPr>
                <w:color w:val="000000" w:themeColor="text1" w:themeShade="80"/>
                <w:sz w:val="28"/>
                <w:szCs w:val="28"/>
              </w:rPr>
      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F22FDB" w:rsidRPr="00A27769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742FEE" w:rsidRPr="00E20B7E" w:rsidTr="00C93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E20B7E" w:rsidRDefault="00742FEE" w:rsidP="00E75D97">
            <w:pPr>
              <w:shd w:val="clear" w:color="auto" w:fill="FFFFFF"/>
              <w:spacing w:before="274"/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</w:tbl>
    <w:p w:rsidR="00F22FDB" w:rsidRPr="00E20B7E" w:rsidRDefault="00F22FDB" w:rsidP="00E75D97">
      <w:pPr>
        <w:tabs>
          <w:tab w:val="left" w:pos="-142"/>
          <w:tab w:val="left" w:pos="142"/>
        </w:tabs>
        <w:autoSpaceDE w:val="0"/>
        <w:autoSpaceDN w:val="0"/>
        <w:adjustRightInd w:val="0"/>
        <w:ind w:left="1134" w:right="-142" w:firstLine="533"/>
        <w:rPr>
          <w:rFonts w:eastAsiaTheme="minorEastAsia"/>
          <w:bCs/>
          <w:color w:val="000000" w:themeColor="text1" w:themeShade="80"/>
          <w:sz w:val="26"/>
          <w:szCs w:val="26"/>
        </w:rPr>
      </w:pPr>
    </w:p>
    <w:tbl>
      <w:tblPr>
        <w:tblW w:w="9922" w:type="dxa"/>
        <w:tblInd w:w="1101" w:type="dxa"/>
        <w:tblLook w:val="0000" w:firstRow="0" w:lastRow="0" w:firstColumn="0" w:lastColumn="0" w:noHBand="0" w:noVBand="0"/>
      </w:tblPr>
      <w:tblGrid>
        <w:gridCol w:w="2409"/>
        <w:gridCol w:w="7513"/>
      </w:tblGrid>
      <w:tr w:rsidR="00F22FDB" w:rsidRPr="00E20B7E" w:rsidTr="000E5FE3">
        <w:trPr>
          <w:trHeight w:val="1656"/>
        </w:trPr>
        <w:tc>
          <w:tcPr>
            <w:tcW w:w="9922" w:type="dxa"/>
            <w:gridSpan w:val="2"/>
          </w:tcPr>
          <w:p w:rsidR="00CD6537" w:rsidRPr="00E20B7E" w:rsidRDefault="00CD6537" w:rsidP="006D4000">
            <w:pPr>
              <w:ind w:firstLine="0"/>
              <w:rPr>
                <w:color w:val="000000" w:themeColor="text1" w:themeShade="80"/>
                <w:sz w:val="26"/>
                <w:szCs w:val="26"/>
              </w:rPr>
            </w:pPr>
          </w:p>
          <w:p w:rsidR="005C431E" w:rsidRPr="00E20B7E" w:rsidRDefault="005C431E" w:rsidP="002F5105">
            <w:pPr>
              <w:ind w:left="33"/>
              <w:rPr>
                <w:color w:val="000000" w:themeColor="text1" w:themeShade="80"/>
                <w:sz w:val="26"/>
                <w:szCs w:val="26"/>
              </w:rPr>
            </w:pPr>
            <w:r w:rsidRPr="00E20B7E">
              <w:rPr>
                <w:color w:val="000000" w:themeColor="text1" w:themeShade="80"/>
                <w:sz w:val="26"/>
                <w:szCs w:val="26"/>
              </w:rPr>
              <w:t>Глава Ка</w:t>
            </w:r>
            <w:r w:rsidR="00F22FDB" w:rsidRPr="00E20B7E">
              <w:rPr>
                <w:color w:val="000000" w:themeColor="text1" w:themeShade="80"/>
                <w:sz w:val="26"/>
                <w:szCs w:val="26"/>
              </w:rPr>
              <w:t>ргасокског</w:t>
            </w:r>
            <w:r w:rsidR="000E5FE3" w:rsidRPr="00E20B7E">
              <w:rPr>
                <w:color w:val="000000" w:themeColor="text1" w:themeShade="80"/>
                <w:sz w:val="26"/>
                <w:szCs w:val="26"/>
              </w:rPr>
              <w:t xml:space="preserve">о района                         </w:t>
            </w:r>
            <w:r w:rsidR="00F22FDB" w:rsidRPr="00E20B7E">
              <w:rPr>
                <w:color w:val="000000" w:themeColor="text1" w:themeShade="80"/>
                <w:sz w:val="26"/>
                <w:szCs w:val="26"/>
              </w:rPr>
              <w:t xml:space="preserve">                                       А.П. Ащеулов</w:t>
            </w:r>
          </w:p>
        </w:tc>
      </w:tr>
      <w:tr w:rsidR="005C431E" w:rsidRPr="00E20B7E" w:rsidTr="000E5FE3">
        <w:trPr>
          <w:trHeight w:val="142"/>
        </w:trPr>
        <w:tc>
          <w:tcPr>
            <w:tcW w:w="2409" w:type="dxa"/>
          </w:tcPr>
          <w:p w:rsidR="00CD6537" w:rsidRPr="00E20B7E" w:rsidRDefault="00CD653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325787" w:rsidRDefault="0032578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50D70" w:rsidRPr="00E20B7E" w:rsidRDefault="00250D70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325787" w:rsidRPr="00E20B7E" w:rsidRDefault="00325787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</w:p>
          <w:p w:rsidR="002F5105" w:rsidRPr="00E20B7E" w:rsidRDefault="005B73EA" w:rsidP="002F5105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Г.А. Еременко</w:t>
            </w:r>
          </w:p>
          <w:p w:rsidR="005C431E" w:rsidRPr="00E20B7E" w:rsidRDefault="002F5105" w:rsidP="005B73EA">
            <w:pPr>
              <w:ind w:left="33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2-1</w:t>
            </w:r>
            <w:r w:rsidR="005B73EA">
              <w:rPr>
                <w:color w:val="000000" w:themeColor="text1" w:themeShade="80"/>
                <w:sz w:val="20"/>
                <w:szCs w:val="20"/>
              </w:rPr>
              <w:t>2-55</w:t>
            </w:r>
          </w:p>
        </w:tc>
        <w:tc>
          <w:tcPr>
            <w:tcW w:w="7513" w:type="dxa"/>
          </w:tcPr>
          <w:p w:rsidR="005C431E" w:rsidRPr="00E20B7E" w:rsidRDefault="005C431E" w:rsidP="002F5105">
            <w:pPr>
              <w:ind w:left="33"/>
              <w:rPr>
                <w:color w:val="000000" w:themeColor="text1" w:themeShade="80"/>
                <w:sz w:val="10"/>
                <w:szCs w:val="10"/>
              </w:rPr>
            </w:pPr>
          </w:p>
          <w:p w:rsidR="005C431E" w:rsidRPr="00E20B7E" w:rsidRDefault="005C431E" w:rsidP="002F5105">
            <w:pPr>
              <w:ind w:left="33"/>
              <w:rPr>
                <w:color w:val="000000" w:themeColor="text1" w:themeShade="80"/>
              </w:rPr>
            </w:pPr>
          </w:p>
        </w:tc>
      </w:tr>
    </w:tbl>
    <w:p w:rsidR="00B17265" w:rsidRDefault="00B17265" w:rsidP="00F22FDB">
      <w:pPr>
        <w:shd w:val="clear" w:color="auto" w:fill="FFFFFF" w:themeFill="background1"/>
        <w:ind w:right="110" w:firstLine="0"/>
        <w:rPr>
          <w:color w:val="000000" w:themeColor="text1" w:themeShade="80"/>
        </w:rPr>
      </w:pPr>
    </w:p>
    <w:p w:rsidR="001711E4" w:rsidRPr="00E20B7E" w:rsidRDefault="00250D70" w:rsidP="001711E4">
      <w:pPr>
        <w:ind w:left="6096" w:firstLine="0"/>
        <w:jc w:val="right"/>
        <w:rPr>
          <w:rFonts w:eastAsiaTheme="minorEastAsia"/>
          <w:color w:val="000000" w:themeColor="text1" w:themeShade="80"/>
          <w:sz w:val="20"/>
          <w:szCs w:val="20"/>
        </w:rPr>
      </w:pPr>
      <w:r>
        <w:rPr>
          <w:rFonts w:eastAsiaTheme="minorEastAsia"/>
          <w:color w:val="000000" w:themeColor="text1" w:themeShade="80"/>
          <w:sz w:val="20"/>
          <w:szCs w:val="20"/>
        </w:rPr>
        <w:lastRenderedPageBreak/>
        <w:t>УТВЕРЖДЕНА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E20B7E" w:rsidRDefault="001711E4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D26FF2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 _____</w:t>
      </w:r>
    </w:p>
    <w:p w:rsidR="001711E4" w:rsidRPr="00E20B7E" w:rsidRDefault="001711E4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Приложение 1</w:t>
      </w:r>
    </w:p>
    <w:p w:rsidR="001711E4" w:rsidRPr="00E20B7E" w:rsidRDefault="001711E4" w:rsidP="001711E4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</w:rPr>
        <w:t>МУНИЦИПАЛЬНАЯ ПРОГРАММА</w:t>
      </w:r>
    </w:p>
    <w:p w:rsidR="00743A88" w:rsidRPr="00E20B7E" w:rsidRDefault="00743A88" w:rsidP="00743A88">
      <w:pPr>
        <w:autoSpaceDE w:val="0"/>
        <w:autoSpaceDN w:val="0"/>
        <w:adjustRightInd w:val="0"/>
        <w:ind w:firstLine="0"/>
        <w:jc w:val="center"/>
        <w:rPr>
          <w:rFonts w:eastAsiaTheme="minorEastAsia"/>
          <w:bCs/>
          <w:color w:val="000000" w:themeColor="text1" w:themeShade="80"/>
        </w:rPr>
      </w:pPr>
      <w:r w:rsidRPr="00E20B7E">
        <w:rPr>
          <w:rFonts w:eastAsiaTheme="minorEastAsia"/>
          <w:bCs/>
          <w:color w:val="000000" w:themeColor="text1" w:themeShade="80"/>
        </w:rPr>
        <w:t>«ПОВЫШЕНИЕ ЭНЕРГОЭФФЕКТИВНОСТИ В МУНИЦИПАЛЬНОМ ОБРАЗОВАНИИ «КАРГАСОКСКИЙ РАЙОН»»</w:t>
      </w: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ПАСПОРТ МУНИЦИПАЛЬНОЙ ПРОГРАММЫ</w:t>
      </w:r>
    </w:p>
    <w:p w:rsidR="00743A88" w:rsidRPr="00E20B7E" w:rsidRDefault="00743A88" w:rsidP="00743A88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tbl>
      <w:tblPr>
        <w:tblW w:w="1087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134"/>
        <w:gridCol w:w="959"/>
        <w:gridCol w:w="1047"/>
        <w:gridCol w:w="1047"/>
        <w:gridCol w:w="1047"/>
        <w:gridCol w:w="1047"/>
        <w:gridCol w:w="1047"/>
      </w:tblGrid>
      <w:tr w:rsidR="003522A0" w:rsidRPr="00E8758B" w:rsidTr="002175C5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 xml:space="preserve">2020 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3522A0" w:rsidRPr="00E8758B" w:rsidRDefault="003522A0" w:rsidP="003522A0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3522A0" w:rsidRPr="00E8758B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3522A0" w:rsidRPr="00E8758B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E69EA" w:rsidP="0006511C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60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 xml:space="preserve"> 442,96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772,5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969,38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303,1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5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571,8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0E69EA" w:rsidP="0006511C">
            <w:pPr>
              <w:shd w:val="clear" w:color="auto" w:fill="FFFFFF"/>
              <w:ind w:left="1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25 595,1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2175C5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22 231,00</w:t>
            </w:r>
          </w:p>
        </w:tc>
      </w:tr>
      <w:tr w:rsidR="003522A0" w:rsidRPr="00E8758B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6511C" w:rsidP="0006511C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73 504,90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253,99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13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297,08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467,1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9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949,19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0E69EA" w:rsidP="0006511C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15 002,6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E69EA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16 534,90</w:t>
            </w:r>
          </w:p>
        </w:tc>
      </w:tr>
      <w:tr w:rsidR="003522A0" w:rsidRPr="00E8758B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E69EA" w:rsidP="003522A0">
            <w:pPr>
              <w:shd w:val="clear" w:color="auto" w:fill="FFFFFF"/>
              <w:ind w:left="-59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1 0</w:t>
            </w:r>
            <w:r w:rsidR="003522A0" w:rsidRPr="00E8758B">
              <w:rPr>
                <w:color w:val="000000" w:themeColor="text1" w:themeShade="80"/>
                <w:sz w:val="20"/>
                <w:szCs w:val="20"/>
              </w:rPr>
              <w:t>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200,0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0E69EA" w:rsidP="003522A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</w:t>
            </w:r>
            <w:r w:rsidR="003522A0" w:rsidRPr="00E8758B">
              <w:rPr>
                <w:color w:val="000000" w:themeColor="text1" w:themeShade="80"/>
                <w:sz w:val="20"/>
                <w:szCs w:val="20"/>
              </w:rPr>
              <w:t>50,0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E69EA" w:rsidP="003522A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2</w:t>
            </w:r>
            <w:r w:rsidR="003522A0" w:rsidRPr="00E8758B">
              <w:rPr>
                <w:color w:val="000000" w:themeColor="text1" w:themeShade="80"/>
                <w:sz w:val="20"/>
                <w:szCs w:val="20"/>
              </w:rPr>
              <w:t>50,0</w:t>
            </w:r>
          </w:p>
        </w:tc>
      </w:tr>
      <w:tr w:rsidR="003522A0" w:rsidRPr="00E8758B" w:rsidTr="002175C5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8758B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6511C" w:rsidP="0006511C">
            <w:pPr>
              <w:shd w:val="clear" w:color="auto" w:fill="FFFFFF"/>
              <w:ind w:left="-102" w:right="-3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134 947,86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2175C5">
            <w:pPr>
              <w:shd w:val="clear" w:color="auto" w:fill="FFFFFF"/>
              <w:ind w:hanging="59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12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026,49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2175C5">
            <w:pPr>
              <w:shd w:val="clear" w:color="auto" w:fill="FFFFFF"/>
              <w:ind w:left="-7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16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366,46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10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970,2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3522A0" w:rsidP="003522A0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15</w:t>
            </w:r>
            <w:r w:rsidR="002175C5" w:rsidRPr="00E8758B">
              <w:rPr>
                <w:color w:val="000000" w:themeColor="text1" w:themeShade="80"/>
                <w:sz w:val="20"/>
                <w:szCs w:val="20"/>
              </w:rPr>
              <w:t xml:space="preserve"> </w:t>
            </w:r>
            <w:r w:rsidRPr="00E8758B">
              <w:rPr>
                <w:color w:val="000000" w:themeColor="text1" w:themeShade="80"/>
                <w:sz w:val="20"/>
                <w:szCs w:val="20"/>
              </w:rPr>
              <w:t>720,99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2A0" w:rsidRPr="00E8758B" w:rsidRDefault="000E69EA" w:rsidP="0006511C">
            <w:pPr>
              <w:shd w:val="clear" w:color="auto" w:fill="FFFFFF"/>
              <w:ind w:left="-59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40 847,8</w:t>
            </w:r>
            <w:r w:rsidR="0006511C" w:rsidRPr="00E8758B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22A0" w:rsidRPr="00E8758B" w:rsidRDefault="000E69EA" w:rsidP="002175C5">
            <w:pPr>
              <w:shd w:val="clear" w:color="auto" w:fill="FFFFFF"/>
              <w:ind w:left="-4" w:right="-4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8758B">
              <w:rPr>
                <w:color w:val="000000" w:themeColor="text1" w:themeShade="80"/>
                <w:sz w:val="20"/>
                <w:szCs w:val="20"/>
              </w:rPr>
              <w:t>39 015,90</w:t>
            </w:r>
          </w:p>
        </w:tc>
      </w:tr>
    </w:tbl>
    <w:p w:rsidR="008759CA" w:rsidRPr="00E8758B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  <w:color w:val="000000" w:themeColor="text1" w:themeShade="80"/>
        </w:rPr>
        <w:sectPr w:rsidR="008759CA" w:rsidRPr="00E8758B" w:rsidSect="00250D70">
          <w:headerReference w:type="even" r:id="rId9"/>
          <w:headerReference w:type="default" r:id="rId10"/>
          <w:type w:val="continuous"/>
          <w:pgSz w:w="11905" w:h="16838"/>
          <w:pgMar w:top="826" w:right="426" w:bottom="851" w:left="567" w:header="142" w:footer="720" w:gutter="0"/>
          <w:cols w:space="720"/>
          <w:noEndnote/>
          <w:titlePg/>
          <w:docGrid w:linePitch="326"/>
        </w:sectPr>
      </w:pPr>
    </w:p>
    <w:p w:rsidR="001711E4" w:rsidRPr="00E8758B" w:rsidRDefault="001711E4" w:rsidP="001711E4">
      <w:pPr>
        <w:ind w:firstLine="0"/>
        <w:jc w:val="right"/>
        <w:rPr>
          <w:rFonts w:eastAsiaTheme="minorEastAsia"/>
          <w:color w:val="000000" w:themeColor="text1" w:themeShade="80"/>
          <w:sz w:val="22"/>
          <w:szCs w:val="22"/>
        </w:rPr>
        <w:sectPr w:rsidR="001711E4" w:rsidRPr="00E8758B" w:rsidSect="001711E4">
          <w:headerReference w:type="even" r:id="rId11"/>
          <w:headerReference w:type="default" r:id="rId12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AD68C0" w:rsidRPr="00E20B7E" w:rsidRDefault="00730B64" w:rsidP="00730B64">
      <w:pPr>
        <w:autoSpaceDE w:val="0"/>
        <w:autoSpaceDN w:val="0"/>
        <w:adjustRightInd w:val="0"/>
        <w:ind w:left="7797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УТВЕРЖДЕНА</w:t>
      </w:r>
    </w:p>
    <w:p w:rsidR="00AD68C0" w:rsidRPr="00E20B7E" w:rsidRDefault="00AD68C0" w:rsidP="00730B64">
      <w:pPr>
        <w:autoSpaceDE w:val="0"/>
        <w:autoSpaceDN w:val="0"/>
        <w:adjustRightInd w:val="0"/>
        <w:ind w:left="7797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AD68C0" w:rsidRPr="00E20B7E" w:rsidRDefault="00AD68C0" w:rsidP="00730B64">
      <w:pPr>
        <w:autoSpaceDE w:val="0"/>
        <w:autoSpaceDN w:val="0"/>
        <w:adjustRightInd w:val="0"/>
        <w:ind w:left="7797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AD68C0" w:rsidRPr="00E20B7E" w:rsidRDefault="00535E5C" w:rsidP="00730B64">
      <w:pPr>
        <w:autoSpaceDE w:val="0"/>
        <w:autoSpaceDN w:val="0"/>
        <w:adjustRightInd w:val="0"/>
        <w:ind w:left="7797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>
        <w:rPr>
          <w:rFonts w:eastAsiaTheme="minorEastAsia"/>
          <w:bCs/>
          <w:color w:val="000000" w:themeColor="text1" w:themeShade="80"/>
          <w:sz w:val="20"/>
          <w:szCs w:val="20"/>
        </w:rPr>
        <w:t>__. 2020</w:t>
      </w:r>
      <w:r w:rsidR="00AD68C0"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AD68C0" w:rsidRPr="00E20B7E" w:rsidRDefault="00AD68C0" w:rsidP="00730B64">
      <w:pPr>
        <w:autoSpaceDE w:val="0"/>
        <w:autoSpaceDN w:val="0"/>
        <w:adjustRightInd w:val="0"/>
        <w:ind w:left="7797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</w:t>
      </w:r>
    </w:p>
    <w:p w:rsidR="00AD68C0" w:rsidRPr="00E20B7E" w:rsidRDefault="00AD68C0" w:rsidP="00AD68C0">
      <w:pPr>
        <w:shd w:val="clear" w:color="auto" w:fill="FFFFFF" w:themeFill="background1"/>
        <w:ind w:right="-3" w:firstLine="0"/>
        <w:rPr>
          <w:color w:val="000000" w:themeColor="text1" w:themeShade="80"/>
        </w:rPr>
      </w:pP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Раздел V. Система мероприятий Программы и ее ресурсное обеспечение</w:t>
      </w: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jc w:val="left"/>
        <w:rPr>
          <w:color w:val="000000" w:themeColor="text1" w:themeShade="80"/>
        </w:rPr>
      </w:pPr>
    </w:p>
    <w:p w:rsidR="00881696" w:rsidRPr="000E69EA" w:rsidRDefault="00881696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  <w:r w:rsidRPr="000E69EA">
        <w:rPr>
          <w:color w:val="000000" w:themeColor="text1" w:themeShade="80"/>
        </w:rPr>
        <w:t>5.2. Ресурсное обеспечение Программы</w:t>
      </w:r>
    </w:p>
    <w:p w:rsidR="00AD68C0" w:rsidRPr="00782CB9" w:rsidRDefault="00AD68C0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  <w:r w:rsidRPr="00782CB9">
        <w:rPr>
          <w:color w:val="000000" w:themeColor="text1" w:themeShade="80"/>
        </w:rPr>
        <w:t xml:space="preserve">Объем требуемого финансирования Программы составляет </w:t>
      </w:r>
      <w:r w:rsidR="000E69EA" w:rsidRPr="00782CB9">
        <w:rPr>
          <w:color w:val="000000" w:themeColor="text1" w:themeShade="80"/>
        </w:rPr>
        <w:t>134 947,</w:t>
      </w:r>
      <w:r w:rsidR="00E8758B">
        <w:rPr>
          <w:color w:val="000000" w:themeColor="text1" w:themeShade="80"/>
        </w:rPr>
        <w:t>8</w:t>
      </w:r>
      <w:r w:rsidRPr="00782CB9">
        <w:rPr>
          <w:color w:val="000000" w:themeColor="text1" w:themeShade="80"/>
        </w:rPr>
        <w:t xml:space="preserve"> тыс. руб., в том числе средства бюджета МО «Каргасокский район» составляют </w:t>
      </w:r>
      <w:r w:rsidR="000E69EA" w:rsidRPr="00782CB9">
        <w:rPr>
          <w:color w:val="000000" w:themeColor="text1" w:themeShade="80"/>
        </w:rPr>
        <w:t>73 504,</w:t>
      </w:r>
      <w:r w:rsidR="00E40B08">
        <w:rPr>
          <w:color w:val="000000" w:themeColor="text1" w:themeShade="80"/>
        </w:rPr>
        <w:t>9</w:t>
      </w:r>
      <w:r w:rsidR="000E69EA" w:rsidRPr="00782CB9">
        <w:rPr>
          <w:color w:val="000000" w:themeColor="text1" w:themeShade="80"/>
        </w:rPr>
        <w:t xml:space="preserve"> </w:t>
      </w:r>
      <w:r w:rsidRPr="00782CB9">
        <w:rPr>
          <w:color w:val="000000" w:themeColor="text1" w:themeShade="80"/>
        </w:rPr>
        <w:t xml:space="preserve">тыс. руб., внебюджетные средства составляют 1 </w:t>
      </w:r>
      <w:r w:rsidR="000E69EA" w:rsidRPr="00782CB9">
        <w:rPr>
          <w:color w:val="000000" w:themeColor="text1" w:themeShade="80"/>
        </w:rPr>
        <w:t>0</w:t>
      </w:r>
      <w:r w:rsidRPr="00782CB9">
        <w:rPr>
          <w:color w:val="000000" w:themeColor="text1" w:themeShade="80"/>
        </w:rPr>
        <w:t>00,0 тыс. руб.</w:t>
      </w:r>
    </w:p>
    <w:p w:rsidR="00881696" w:rsidRPr="00E20B7E" w:rsidRDefault="00881696" w:rsidP="00881696">
      <w:pPr>
        <w:shd w:val="clear" w:color="auto" w:fill="FFFFFF" w:themeFill="background1"/>
        <w:ind w:left="709" w:right="-3" w:firstLine="425"/>
        <w:rPr>
          <w:color w:val="000000" w:themeColor="text1" w:themeShade="80"/>
        </w:rPr>
      </w:pPr>
    </w:p>
    <w:p w:rsidR="00743A88" w:rsidRPr="00E20B7E" w:rsidRDefault="00743A88" w:rsidP="00881696">
      <w:pPr>
        <w:shd w:val="clear" w:color="auto" w:fill="FFFFFF" w:themeFill="background1"/>
        <w:tabs>
          <w:tab w:val="left" w:pos="-851"/>
          <w:tab w:val="left" w:pos="-142"/>
        </w:tabs>
        <w:ind w:left="567" w:right="-3" w:firstLine="426"/>
        <w:jc w:val="left"/>
        <w:rPr>
          <w:color w:val="000000" w:themeColor="text1" w:themeShade="80"/>
        </w:rPr>
        <w:sectPr w:rsidR="00743A88" w:rsidRPr="00E20B7E" w:rsidSect="00881696">
          <w:pgSz w:w="11905" w:h="16838"/>
          <w:pgMar w:top="1134" w:right="426" w:bottom="1134" w:left="567" w:header="142" w:footer="720" w:gutter="0"/>
          <w:cols w:space="720"/>
          <w:noEndnote/>
          <w:docGrid w:linePitch="326"/>
        </w:sectPr>
      </w:pPr>
    </w:p>
    <w:p w:rsidR="00881696" w:rsidRPr="00E20B7E" w:rsidRDefault="00881696" w:rsidP="00730B64">
      <w:pPr>
        <w:autoSpaceDE w:val="0"/>
        <w:autoSpaceDN w:val="0"/>
        <w:adjustRightInd w:val="0"/>
        <w:ind w:left="12191" w:right="-598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УТВЕРЖДЕНО</w:t>
      </w:r>
    </w:p>
    <w:p w:rsidR="00881696" w:rsidRPr="00E20B7E" w:rsidRDefault="00881696" w:rsidP="00730B64">
      <w:pPr>
        <w:autoSpaceDE w:val="0"/>
        <w:autoSpaceDN w:val="0"/>
        <w:adjustRightInd w:val="0"/>
        <w:ind w:left="12191" w:right="-598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81696" w:rsidRPr="00E20B7E" w:rsidRDefault="00881696" w:rsidP="00730B64">
      <w:pPr>
        <w:autoSpaceDE w:val="0"/>
        <w:autoSpaceDN w:val="0"/>
        <w:adjustRightInd w:val="0"/>
        <w:ind w:left="12191" w:right="-598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81696" w:rsidRPr="00E20B7E" w:rsidRDefault="00881696" w:rsidP="00730B64">
      <w:pPr>
        <w:autoSpaceDE w:val="0"/>
        <w:autoSpaceDN w:val="0"/>
        <w:adjustRightInd w:val="0"/>
        <w:ind w:left="12191" w:right="-598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D26FF2" w:rsidRPr="000E69EA" w:rsidRDefault="00881696" w:rsidP="00730B64">
      <w:pPr>
        <w:autoSpaceDE w:val="0"/>
        <w:autoSpaceDN w:val="0"/>
        <w:adjustRightInd w:val="0"/>
        <w:ind w:left="12191" w:right="-598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AD68C0"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 w:rsidRPr="000E69EA">
        <w:rPr>
          <w:rFonts w:eastAsiaTheme="minorEastAsia"/>
          <w:bCs/>
          <w:color w:val="000000" w:themeColor="text1" w:themeShade="80"/>
          <w:sz w:val="20"/>
          <w:szCs w:val="20"/>
        </w:rPr>
        <w:t>3</w:t>
      </w:r>
    </w:p>
    <w:p w:rsidR="00881696" w:rsidRPr="007C3AF3" w:rsidRDefault="00881696" w:rsidP="007C3AF3">
      <w:pPr>
        <w:tabs>
          <w:tab w:val="center" w:pos="7285"/>
          <w:tab w:val="left" w:pos="10155"/>
        </w:tabs>
        <w:ind w:firstLine="0"/>
        <w:jc w:val="center"/>
        <w:rPr>
          <w:color w:val="000000" w:themeColor="text1" w:themeShade="80"/>
        </w:rPr>
      </w:pPr>
      <w:r w:rsidRPr="007C3AF3">
        <w:rPr>
          <w:color w:val="000000" w:themeColor="text1" w:themeShade="80"/>
        </w:rPr>
        <w:t>Ресурсное обеспечение Программы</w:t>
      </w:r>
    </w:p>
    <w:p w:rsidR="00881696" w:rsidRPr="007C3AF3" w:rsidRDefault="00881696" w:rsidP="007C3AF3">
      <w:pPr>
        <w:ind w:right="-739" w:firstLine="0"/>
        <w:jc w:val="right"/>
        <w:rPr>
          <w:color w:val="000000" w:themeColor="text1" w:themeShade="80"/>
        </w:rPr>
      </w:pPr>
      <w:r w:rsidRPr="007C3AF3">
        <w:rPr>
          <w:color w:val="000000" w:themeColor="text1" w:themeShade="80"/>
        </w:rPr>
        <w:t>Таблица № 5.1.</w:t>
      </w: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843"/>
        <w:gridCol w:w="1559"/>
        <w:gridCol w:w="1559"/>
        <w:gridCol w:w="1559"/>
        <w:gridCol w:w="1701"/>
        <w:gridCol w:w="2126"/>
      </w:tblGrid>
      <w:tr w:rsidR="007C3AF3" w:rsidRPr="007C3AF3" w:rsidTr="00AD68C0">
        <w:trPr>
          <w:trHeight w:val="6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Соисполнитель</w:t>
            </w:r>
          </w:p>
        </w:tc>
      </w:tr>
      <w:tr w:rsidR="007C3AF3" w:rsidRPr="007C3AF3" w:rsidTr="00AD68C0">
        <w:trPr>
          <w:trHeight w:val="5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7C3AF3" w:rsidRPr="007C3AF3" w:rsidTr="00AD68C0">
        <w:trPr>
          <w:trHeight w:val="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Pr="007C3AF3" w:rsidRDefault="00AD68C0" w:rsidP="007C3AF3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7C3AF3" w:rsidRPr="007C3AF3" w:rsidTr="006174AB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7C3AF3" w:rsidRPr="007C3AF3" w:rsidTr="0002084F">
        <w:trPr>
          <w:trHeight w:val="8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 xml:space="preserve">УООП и П, </w:t>
            </w:r>
          </w:p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 xml:space="preserve">Отдел культуры и </w:t>
            </w:r>
          </w:p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7C3AF3">
              <w:rPr>
                <w:color w:val="000000" w:themeColor="text1" w:themeShade="80"/>
                <w:sz w:val="20"/>
                <w:szCs w:val="20"/>
              </w:rPr>
              <w:t>туризма</w:t>
            </w:r>
          </w:p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4F" w:rsidRPr="007C3AF3" w:rsidRDefault="0002084F" w:rsidP="007C3AF3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7C3AF3" w:rsidRPr="007C3AF3" w:rsidTr="006174AB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2.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7C3AF3" w:rsidRPr="007C3AF3" w:rsidTr="007C3AF3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5A324E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96 068,722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60 442,95</w:t>
            </w:r>
            <w:r w:rsidR="005A324E" w:rsidRPr="004F621F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34 625,76</w:t>
            </w:r>
            <w:r w:rsidR="005A324E" w:rsidRPr="004F621F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left="142"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МКУ УЖКХ и КС, УФ АКР, ОМСУ, ОКК</w:t>
            </w:r>
          </w:p>
        </w:tc>
      </w:tr>
      <w:tr w:rsidR="007C3AF3" w:rsidRPr="007C3AF3" w:rsidTr="007C3AF3">
        <w:trPr>
          <w:trHeight w:val="26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32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9 271,80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1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34 106,1</w:t>
            </w:r>
            <w:r w:rsidR="005A324E" w:rsidRPr="004F621F">
              <w:rPr>
                <w:color w:val="000000" w:themeColor="text1" w:themeShade="80"/>
                <w:sz w:val="22"/>
                <w:szCs w:val="22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25 595,17</w:t>
            </w:r>
            <w:r w:rsidR="005A324E" w:rsidRPr="004F621F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5A324E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8 260,96</w:t>
            </w:r>
            <w:r w:rsidR="005A324E" w:rsidRPr="004F621F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АКР, ОМСУ, МУП «Каргасокское АТП</w:t>
            </w:r>
            <w:r w:rsidRPr="007C3AF3">
              <w:rPr>
                <w:color w:val="000000" w:themeColor="text1" w:themeShade="80"/>
                <w:sz w:val="20"/>
                <w:szCs w:val="20"/>
              </w:rPr>
              <w:t>»</w:t>
            </w: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6174AB">
        <w:trPr>
          <w:trHeight w:val="2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right="-97"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02084F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084F" w:rsidRPr="007C3AF3" w:rsidRDefault="00367CDA" w:rsidP="007C3AF3">
            <w:pPr>
              <w:ind w:right="-97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D26FF2">
        <w:trPr>
          <w:trHeight w:val="33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4.</w:t>
            </w:r>
          </w:p>
        </w:tc>
        <w:tc>
          <w:tcPr>
            <w:tcW w:w="140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84F" w:rsidRPr="007C3AF3" w:rsidRDefault="0002084F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Обеспечивающая подпрограмма</w:t>
            </w:r>
          </w:p>
        </w:tc>
      </w:tr>
      <w:tr w:rsidR="007C3AF3" w:rsidRPr="007C3AF3" w:rsidTr="007C3AF3">
        <w:trPr>
          <w:trHeight w:val="23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70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38 879,137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70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38 879,137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</w:tr>
      <w:tr w:rsidR="007C3AF3" w:rsidRPr="007C3AF3" w:rsidTr="007C3AF3">
        <w:trPr>
          <w:trHeight w:val="1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6 175,07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6 467,1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1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6 449,19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7C3AF3" w:rsidRPr="007C3AF3" w:rsidTr="007C3AF3">
        <w:trPr>
          <w:trHeight w:val="2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6 741,677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6 741,677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7C3AF3" w:rsidRPr="007C3AF3" w:rsidTr="0006511C">
        <w:trPr>
          <w:trHeight w:val="25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7C3AF3" w:rsidRDefault="00367CDA" w:rsidP="007C3AF3">
            <w:pPr>
              <w:tabs>
                <w:tab w:val="left" w:pos="-851"/>
                <w:tab w:val="left" w:pos="-527"/>
                <w:tab w:val="left" w:pos="-142"/>
              </w:tabs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6 676,7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left="-8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6 676,7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7CDA" w:rsidRPr="004F621F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DA" w:rsidRPr="007C3AF3" w:rsidRDefault="00367CDA" w:rsidP="007C3AF3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06511C" w:rsidRPr="007C3AF3" w:rsidTr="0006511C">
        <w:trPr>
          <w:trHeight w:val="216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134 947,86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60 442,96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73 504,90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rPr>
          <w:trHeight w:val="25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16 366,46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13 297,08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rPr>
          <w:trHeight w:val="1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10 970,20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9 467,10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rPr>
          <w:trHeight w:val="26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15 720,99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9 949,19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40 847,82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25 595,18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15 002,64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06511C" w:rsidRPr="007C3AF3" w:rsidTr="0006511C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7C3AF3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511C" w:rsidRPr="004F621F" w:rsidRDefault="0006511C" w:rsidP="0006511C">
            <w:pPr>
              <w:ind w:firstLine="0"/>
              <w:jc w:val="left"/>
              <w:rPr>
                <w:color w:val="000000" w:themeColor="text1" w:themeShade="80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39 015,90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16 534,90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6511C" w:rsidRPr="004F621F" w:rsidRDefault="0006511C" w:rsidP="0006511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4F621F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11C" w:rsidRPr="007C3AF3" w:rsidRDefault="0006511C" w:rsidP="0006511C">
            <w:pPr>
              <w:ind w:firstLine="0"/>
              <w:jc w:val="center"/>
              <w:rPr>
                <w:color w:val="000000" w:themeColor="text1" w:themeShade="80"/>
              </w:rPr>
            </w:pPr>
            <w:r w:rsidRPr="007C3AF3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8759CA" w:rsidRPr="007C3AF3" w:rsidRDefault="008759CA" w:rsidP="007C3AF3">
      <w:pPr>
        <w:autoSpaceDE w:val="0"/>
        <w:autoSpaceDN w:val="0"/>
        <w:adjustRightInd w:val="0"/>
        <w:ind w:right="-598"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759CA" w:rsidRDefault="008759CA" w:rsidP="008759CA">
      <w:pPr>
        <w:shd w:val="clear" w:color="auto" w:fill="FFFFFF" w:themeFill="background1"/>
        <w:ind w:firstLine="0"/>
        <w:rPr>
          <w:color w:val="000000" w:themeColor="text1" w:themeShade="80"/>
        </w:rPr>
      </w:pPr>
    </w:p>
    <w:p w:rsidR="00360496" w:rsidRPr="00E20B7E" w:rsidRDefault="00360496" w:rsidP="008759CA">
      <w:pPr>
        <w:shd w:val="clear" w:color="auto" w:fill="FFFFFF" w:themeFill="background1"/>
        <w:ind w:firstLine="0"/>
        <w:rPr>
          <w:color w:val="000000" w:themeColor="text1" w:themeShade="80"/>
        </w:rPr>
      </w:pPr>
    </w:p>
    <w:p w:rsidR="008759CA" w:rsidRPr="00E20B7E" w:rsidRDefault="008759CA" w:rsidP="008F0AD7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УТВЕРЖДЕНО</w:t>
      </w:r>
    </w:p>
    <w:p w:rsidR="008759CA" w:rsidRPr="00E20B7E" w:rsidRDefault="008759CA" w:rsidP="008F0AD7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8759CA" w:rsidRPr="00E20B7E" w:rsidRDefault="008759CA" w:rsidP="008F0AD7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8759CA" w:rsidRPr="00E20B7E" w:rsidRDefault="008759CA" w:rsidP="008F0AD7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535E5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8759CA" w:rsidRPr="003C47CF" w:rsidRDefault="008759CA" w:rsidP="008F0AD7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</w:t>
      </w:r>
      <w:r w:rsidR="00881696"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ожение </w:t>
      </w:r>
      <w:r w:rsidR="00535E5C" w:rsidRPr="000E69EA">
        <w:rPr>
          <w:rFonts w:eastAsiaTheme="minorEastAsia"/>
          <w:bCs/>
          <w:color w:val="000000" w:themeColor="text1" w:themeShade="80"/>
          <w:sz w:val="20"/>
          <w:szCs w:val="20"/>
        </w:rPr>
        <w:t>4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456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РЕСУРСНОЕ ОБЕСПЕЧЕНИЕ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РЕАЛИЗАЦИИ МУНИЦИПАЛЬНОЙ ПРОГРАММЫ ЗА СЧЕТ СРЕДСТВ БЮДЖЕТА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МУНИЦИПАЛЬНОГО ОБРАЗОВАНИЯ «КАРГАСОКСКИЙ РАЙОН»</w:t>
      </w:r>
    </w:p>
    <w:p w:rsidR="00881696" w:rsidRPr="00E20B7E" w:rsidRDefault="00881696" w:rsidP="00881696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ПО ГЛАВНЫМ РАСПОРЯДИТЕЛЯМ БЮДЖЕТНЫХ СРЕДСТВ</w:t>
      </w:r>
    </w:p>
    <w:p w:rsidR="00134A07" w:rsidRDefault="000F4E45" w:rsidP="000F4E45">
      <w:pPr>
        <w:ind w:right="-314" w:firstLine="0"/>
        <w:jc w:val="right"/>
        <w:rPr>
          <w:color w:val="000000" w:themeColor="text1" w:themeShade="80"/>
        </w:rPr>
      </w:pPr>
      <w:r>
        <w:rPr>
          <w:color w:val="000000" w:themeColor="text1" w:themeShade="80"/>
        </w:rPr>
        <w:t>Таблица № 5.2.</w:t>
      </w:r>
    </w:p>
    <w:tbl>
      <w:tblPr>
        <w:tblW w:w="1580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5"/>
        <w:gridCol w:w="4100"/>
        <w:gridCol w:w="11"/>
        <w:gridCol w:w="1646"/>
        <w:gridCol w:w="1701"/>
        <w:gridCol w:w="1488"/>
        <w:gridCol w:w="1489"/>
        <w:gridCol w:w="1488"/>
        <w:gridCol w:w="1489"/>
        <w:gridCol w:w="1489"/>
      </w:tblGrid>
      <w:tr w:rsidR="00134A07" w:rsidRPr="00134A07" w:rsidTr="00E40B08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34A07" w:rsidRPr="00134A07" w:rsidTr="00E40B08">
        <w:trPr>
          <w:trHeight w:val="552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МКУ УЖКХ</w:t>
            </w:r>
          </w:p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и КС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УОО и П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АКР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УФ АКР</w:t>
            </w:r>
          </w:p>
        </w:tc>
      </w:tr>
      <w:tr w:rsidR="00134A07" w:rsidRPr="00134A07" w:rsidTr="00E40B08">
        <w:trPr>
          <w:trHeight w:val="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right="-3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134A07" w:rsidRPr="00134A07" w:rsidTr="00E40B08">
        <w:trPr>
          <w:trHeight w:val="155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134A07" w:rsidRPr="00134A07" w:rsidTr="00E40B08">
        <w:trPr>
          <w:trHeight w:val="13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ind w:lef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134A07" w:rsidRPr="00134A07" w:rsidTr="00E40B08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Внедрение (замена) средств и систем учета потребления энергоресурсов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right="8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Задача 2. Снижение потребления энергоресурсов в МУ и ОМСУ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Внедрение энергоэффективной светотехники в МУ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81"/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173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2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trHeight w:val="50"/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F62341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A07" w:rsidRPr="00367CDA" w:rsidRDefault="00F62341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A07" w:rsidRPr="00367CDA" w:rsidRDefault="00134A07" w:rsidP="00134A07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134A07" w:rsidRPr="00134A07" w:rsidTr="00E40B08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134A07" w:rsidRPr="00134A07" w:rsidTr="00E40B08">
        <w:trPr>
          <w:trHeight w:val="2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34A07" w:rsidRPr="00367CDA" w:rsidRDefault="00134A07" w:rsidP="00134A07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367CDA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20001A" w:rsidRPr="00367CDA" w:rsidRDefault="0020001A" w:rsidP="0020001A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eastAsia="en-US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Повышение энергетической эффективности в коммунальных системах</w:t>
            </w:r>
            <w:r w:rsidRPr="00367CDA">
              <w:rPr>
                <w:color w:val="000000" w:themeColor="text1" w:themeShade="80"/>
                <w:sz w:val="20"/>
                <w:szCs w:val="20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  <w:p w:rsidR="0020001A" w:rsidRPr="00367CDA" w:rsidRDefault="0020001A" w:rsidP="0020001A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34049,14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15287,13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18083,09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3078,92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2400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678,92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6927,68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6927,68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3000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3000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3000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282828"/>
                <w:sz w:val="20"/>
                <w:szCs w:val="20"/>
              </w:rPr>
              <w:t>0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8184,336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6528,93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1655,406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0001A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Pr="00367CDA" w:rsidRDefault="0020001A" w:rsidP="0020001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9858,2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6358,2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3500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01A" w:rsidRDefault="0020001A" w:rsidP="0020001A">
            <w:pPr>
              <w:ind w:firstLine="0"/>
              <w:jc w:val="center"/>
              <w:rPr>
                <w:color w:val="282828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Строительство блочной модульной котельной в п. Геологический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11937,13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11937,13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trHeight w:val="246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5578,93</w:t>
            </w:r>
            <w:r w:rsidR="00B763C0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5578,93</w:t>
            </w:r>
            <w:r w:rsidR="00B763C0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trHeight w:val="23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6358,20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6358,20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367CDA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1.1.2.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2: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Ремонт ветхих сетей теплоснабжения, водоснабжения, замена оборудования котельных, систем водоснабжения и водоотведения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9471,546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8792,626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232AF8" w:rsidP="00232AF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4F621F" w:rsidRDefault="00232AF8" w:rsidP="00232AF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678,92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2 290,45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2 290,45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2 133,45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1 792,73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232AF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575,996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232AF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575,996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2000,0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2000,0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1.1.3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3: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20001A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9795,90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20001A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7395,9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4F621F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2 400,0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4 637,23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179,26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232AF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367CDA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F8" w:rsidRPr="004F621F" w:rsidRDefault="00232AF8" w:rsidP="00232AF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4F621F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232AF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1079,41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232AF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>
              <w:rPr>
                <w:color w:val="000000" w:themeColor="text1" w:themeShade="80"/>
                <w:sz w:val="20"/>
                <w:szCs w:val="20"/>
              </w:rPr>
              <w:t>1079,41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1 500,0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1.1.4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4: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  <w:lang w:eastAsia="en-US"/>
              </w:rPr>
              <w:t>Ремонт зданий котельных и дизельных электростанций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1894,56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1894,56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687,29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1207,27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1207,27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1.1.5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5: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  <w:lang w:eastAsia="en-US"/>
              </w:rPr>
              <w:t>Обследование технического состояния строительных конструкций зданий и оборудования объектов ЖКХ</w:t>
            </w:r>
          </w:p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1.1.6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6:</w:t>
            </w:r>
          </w:p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Реконструкция сетей электроснабжения 10/0,4 кВ в с. Новый Васюган Каргасокского района Томской области,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 разработка ПСД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950,0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D704A8" w:rsidRPr="00134A07" w:rsidTr="00E40B08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A8" w:rsidRPr="00367CDA" w:rsidRDefault="00D704A8" w:rsidP="00D704A8">
            <w:pPr>
              <w:ind w:right="28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</w:t>
            </w:r>
          </w:p>
        </w:tc>
        <w:tc>
          <w:tcPr>
            <w:tcW w:w="149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6174AB" w:rsidRPr="00134A07" w:rsidTr="00E40B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lastRenderedPageBreak/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lastRenderedPageBreak/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CF6E95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2.1.1.</w:t>
            </w:r>
          </w:p>
        </w:tc>
        <w:tc>
          <w:tcPr>
            <w:tcW w:w="4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CF6E95" w:rsidRPr="00367CDA" w:rsidRDefault="00CF6E95" w:rsidP="00CF6E95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Замена светильников и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500,0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76,626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CF6E95" w:rsidRPr="00134A07" w:rsidTr="004F621F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E95" w:rsidRPr="00367CDA" w:rsidRDefault="00CF6E95" w:rsidP="00CF6E9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34 625,765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15 287,133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18 659,712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678,92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3 078,92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2 400,00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678,92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6 927,68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6 927,68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3 000,00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3 500,00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8 260,965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6 528,933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1 732,032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</w:tr>
      <w:tr w:rsidR="00A33075" w:rsidRPr="00134A07" w:rsidTr="004F621F">
        <w:trPr>
          <w:jc w:val="center"/>
        </w:trPr>
        <w:tc>
          <w:tcPr>
            <w:tcW w:w="50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3075" w:rsidRPr="00367CDA" w:rsidRDefault="00A33075" w:rsidP="00A3307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9 858,20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6 358,20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075" w:rsidRPr="00A33075" w:rsidRDefault="00A33075" w:rsidP="00A33075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A33075">
              <w:rPr>
                <w:color w:val="50505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trHeight w:val="287"/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6174AB" w:rsidRPr="00134A07" w:rsidTr="00E40B08">
        <w:trPr>
          <w:trHeight w:val="168"/>
          <w:jc w:val="center"/>
        </w:trPr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4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1.1.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Основное мероприятие:</w:t>
            </w:r>
          </w:p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A14328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A14328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Мероприятие 1:</w:t>
            </w:r>
          </w:p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A14328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A14328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3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A14328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284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right="167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A14328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ind w:left="284" w:right="283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15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Подпрограмма 4 «Обеспечивающая подпрограмма»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Итого по Подпрограмме 4 «Обеспечивающая подпрограмма»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hanging="44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left="-7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38 879,137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367CDA" w:rsidRDefault="00A14328" w:rsidP="006174AB">
            <w:pPr>
              <w:ind w:left="-70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38 879,137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6 369,4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6 467,1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A14328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6 741,677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A14328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6 741,677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6174AB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A14328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6 676,7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A14328" w:rsidP="006174AB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6 676,7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right="-4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4AB" w:rsidRPr="00367CDA" w:rsidRDefault="006174AB" w:rsidP="006174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0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 xml:space="preserve">Всего, в </w:t>
            </w:r>
            <w:proofErr w:type="spellStart"/>
            <w:r w:rsidRPr="00367CDA">
              <w:rPr>
                <w:color w:val="000000" w:themeColor="text1" w:themeShade="80"/>
                <w:sz w:val="20"/>
                <w:szCs w:val="20"/>
              </w:rPr>
              <w:t>т.ч</w:t>
            </w:r>
            <w:proofErr w:type="spellEnd"/>
            <w:r w:rsidRPr="00367CDA">
              <w:rPr>
                <w:color w:val="000000" w:themeColor="text1" w:themeShade="80"/>
                <w:sz w:val="20"/>
                <w:szCs w:val="20"/>
              </w:rPr>
              <w:t>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73 504,90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54 166,27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18 659,71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678,92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9 253,99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8 575,07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678,92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13 297,08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6 369,40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6 927,68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9 467,10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6 467,10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3 000,00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9 949,19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6 449,19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15 002,64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13 270,61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1 732,03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</w:tr>
      <w:tr w:rsidR="000C35D1" w:rsidRPr="00134A07" w:rsidTr="00E40B08">
        <w:trPr>
          <w:jc w:val="center"/>
        </w:trPr>
        <w:tc>
          <w:tcPr>
            <w:tcW w:w="5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35D1" w:rsidRPr="00367CDA" w:rsidRDefault="000C35D1" w:rsidP="000C35D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367CDA">
              <w:rPr>
                <w:color w:val="000000" w:themeColor="text1" w:themeShade="80"/>
                <w:sz w:val="20"/>
                <w:szCs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16 534,90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13 034,90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3 500,00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5D1" w:rsidRPr="000C35D1" w:rsidRDefault="000C35D1" w:rsidP="000C35D1">
            <w:pPr>
              <w:ind w:firstLine="0"/>
              <w:jc w:val="center"/>
              <w:rPr>
                <w:color w:val="505050"/>
                <w:sz w:val="20"/>
                <w:szCs w:val="20"/>
              </w:rPr>
            </w:pPr>
            <w:r w:rsidRPr="000C35D1">
              <w:rPr>
                <w:color w:val="505050"/>
                <w:sz w:val="20"/>
                <w:szCs w:val="20"/>
              </w:rPr>
              <w:t>0,00</w:t>
            </w:r>
          </w:p>
        </w:tc>
      </w:tr>
    </w:tbl>
    <w:p w:rsidR="00134A07" w:rsidRPr="00E20B7E" w:rsidRDefault="00134A07" w:rsidP="00CF78AA">
      <w:pPr>
        <w:shd w:val="clear" w:color="auto" w:fill="FFFFFF" w:themeFill="background1"/>
        <w:tabs>
          <w:tab w:val="left" w:pos="-851"/>
          <w:tab w:val="left" w:pos="-142"/>
        </w:tabs>
        <w:ind w:right="-428" w:firstLine="0"/>
        <w:jc w:val="right"/>
        <w:rPr>
          <w:color w:val="000000" w:themeColor="text1" w:themeShade="80"/>
        </w:rPr>
        <w:sectPr w:rsidR="00134A07" w:rsidRPr="00E20B7E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E20B7E" w:rsidRDefault="001711E4" w:rsidP="008F0AD7">
      <w:pPr>
        <w:autoSpaceDE w:val="0"/>
        <w:autoSpaceDN w:val="0"/>
        <w:adjustRightInd w:val="0"/>
        <w:ind w:left="5670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bookmarkStart w:id="9" w:name="Par1226"/>
      <w:bookmarkEnd w:id="9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УТВЕРЖДЕНО</w:t>
      </w:r>
    </w:p>
    <w:p w:rsidR="001711E4" w:rsidRPr="00E20B7E" w:rsidRDefault="001711E4" w:rsidP="008F0AD7">
      <w:pPr>
        <w:autoSpaceDE w:val="0"/>
        <w:autoSpaceDN w:val="0"/>
        <w:adjustRightInd w:val="0"/>
        <w:ind w:left="5670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1711E4" w:rsidRPr="00E20B7E" w:rsidRDefault="001711E4" w:rsidP="008F0AD7">
      <w:pPr>
        <w:autoSpaceDE w:val="0"/>
        <w:autoSpaceDN w:val="0"/>
        <w:adjustRightInd w:val="0"/>
        <w:ind w:left="5670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1711E4" w:rsidRPr="00E20B7E" w:rsidRDefault="001711E4" w:rsidP="008F0AD7">
      <w:pPr>
        <w:autoSpaceDE w:val="0"/>
        <w:autoSpaceDN w:val="0"/>
        <w:adjustRightInd w:val="0"/>
        <w:ind w:left="5670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CB77DC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1711E4" w:rsidRPr="00535E5C" w:rsidRDefault="001711E4" w:rsidP="008F0AD7">
      <w:pPr>
        <w:autoSpaceDE w:val="0"/>
        <w:autoSpaceDN w:val="0"/>
        <w:adjustRightInd w:val="0"/>
        <w:ind w:left="5670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143B85"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535E5C" w:rsidRPr="000E69EA">
        <w:rPr>
          <w:rFonts w:eastAsiaTheme="minorEastAsia"/>
          <w:bCs/>
          <w:color w:val="000000" w:themeColor="text1" w:themeShade="80"/>
          <w:sz w:val="20"/>
          <w:szCs w:val="20"/>
        </w:rPr>
        <w:t>5</w:t>
      </w:r>
    </w:p>
    <w:p w:rsidR="003B295C" w:rsidRPr="00E20B7E" w:rsidRDefault="003B295C" w:rsidP="008F0AD7">
      <w:pPr>
        <w:shd w:val="clear" w:color="auto" w:fill="FFFFFF" w:themeFill="background1"/>
        <w:ind w:left="5670" w:right="-285" w:firstLine="0"/>
        <w:rPr>
          <w:color w:val="000000" w:themeColor="text1" w:themeShade="80"/>
          <w:sz w:val="20"/>
          <w:szCs w:val="20"/>
        </w:rPr>
      </w:pPr>
    </w:p>
    <w:p w:rsidR="00CF78AA" w:rsidRPr="00CF78AA" w:rsidRDefault="00CF78AA" w:rsidP="008F0AD7">
      <w:pPr>
        <w:shd w:val="clear" w:color="auto" w:fill="FFFFFF"/>
        <w:ind w:left="5670" w:right="-144" w:firstLine="0"/>
        <w:jc w:val="left"/>
        <w:rPr>
          <w:sz w:val="20"/>
          <w:szCs w:val="20"/>
        </w:rPr>
      </w:pPr>
      <w:r w:rsidRPr="00CF78AA">
        <w:rPr>
          <w:sz w:val="20"/>
          <w:szCs w:val="20"/>
        </w:rPr>
        <w:t>Приложение 1</w:t>
      </w:r>
    </w:p>
    <w:p w:rsidR="00CF78AA" w:rsidRPr="00CF78AA" w:rsidRDefault="00CF78AA" w:rsidP="008F0AD7">
      <w:pPr>
        <w:shd w:val="clear" w:color="auto" w:fill="FFFFFF"/>
        <w:ind w:left="5670" w:right="-144" w:firstLine="0"/>
        <w:rPr>
          <w:sz w:val="20"/>
          <w:szCs w:val="20"/>
        </w:rPr>
      </w:pPr>
      <w:r w:rsidRPr="00CF78AA">
        <w:rPr>
          <w:sz w:val="20"/>
          <w:szCs w:val="20"/>
        </w:rPr>
        <w:t>к муниципальной программе «Повышение энергоэффективности в муниципальном образовании Каргасокский район»</w:t>
      </w:r>
    </w:p>
    <w:p w:rsidR="00CF78AA" w:rsidRPr="00CF78AA" w:rsidRDefault="00CF78AA" w:rsidP="00CF78AA">
      <w:pPr>
        <w:shd w:val="clear" w:color="auto" w:fill="FFFFFF"/>
        <w:ind w:left="5812" w:right="-144" w:firstLine="0"/>
        <w:rPr>
          <w:sz w:val="20"/>
          <w:szCs w:val="20"/>
        </w:rPr>
      </w:pPr>
    </w:p>
    <w:p w:rsidR="00CF78AA" w:rsidRPr="00CF78AA" w:rsidRDefault="00CF78AA" w:rsidP="00CF78AA">
      <w:pPr>
        <w:shd w:val="clear" w:color="auto" w:fill="FFFFFF"/>
        <w:ind w:right="-144" w:firstLine="0"/>
        <w:jc w:val="center"/>
      </w:pPr>
      <w:r w:rsidRPr="00CF78AA">
        <w:t>Подпрограмма 1 «Эффективное использование энергоресурсов в социальной сфере Каргасокского района»</w:t>
      </w:r>
    </w:p>
    <w:p w:rsidR="00CF78AA" w:rsidRPr="00CF78AA" w:rsidRDefault="00CF78AA" w:rsidP="00CF78AA">
      <w:pPr>
        <w:shd w:val="clear" w:color="auto" w:fill="FFFFFF"/>
        <w:ind w:right="-144" w:firstLine="0"/>
        <w:jc w:val="left"/>
      </w:pPr>
    </w:p>
    <w:p w:rsidR="00CF78AA" w:rsidRPr="00CF78AA" w:rsidRDefault="00CF78AA" w:rsidP="00CF78AA">
      <w:pPr>
        <w:widowControl w:val="0"/>
        <w:shd w:val="clear" w:color="auto" w:fill="FFFFFF"/>
        <w:autoSpaceDE w:val="0"/>
        <w:autoSpaceDN w:val="0"/>
        <w:adjustRightInd w:val="0"/>
        <w:ind w:right="-144" w:firstLine="720"/>
        <w:jc w:val="center"/>
      </w:pPr>
      <w:r w:rsidRPr="00CF78AA">
        <w:t>Паспорт Подпрограммы</w:t>
      </w:r>
    </w:p>
    <w:tbl>
      <w:tblPr>
        <w:tblW w:w="5394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1540"/>
        <w:gridCol w:w="1101"/>
        <w:gridCol w:w="937"/>
        <w:gridCol w:w="901"/>
        <w:gridCol w:w="839"/>
        <w:gridCol w:w="980"/>
        <w:gridCol w:w="1028"/>
        <w:gridCol w:w="931"/>
      </w:tblGrid>
      <w:tr w:rsidR="00CF78AA" w:rsidRPr="00E20B7E" w:rsidTr="003E1080">
        <w:trPr>
          <w:trHeight w:val="340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E20B7E" w:rsidRDefault="00CF78AA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CF78AA" w:rsidRPr="00E20B7E" w:rsidRDefault="00CF78AA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CF78AA" w:rsidRPr="000E69EA" w:rsidTr="003E1080">
        <w:trPr>
          <w:trHeight w:val="484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0E69EA" w:rsidRDefault="00CF78AA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0E69EA" w:rsidTr="003E1080">
        <w:trPr>
          <w:trHeight w:val="36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0E69EA" w:rsidTr="003E1080">
        <w:trPr>
          <w:trHeight w:val="248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F78AA" w:rsidRPr="000E69EA" w:rsidTr="003E1080">
        <w:trPr>
          <w:trHeight w:val="686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8AA" w:rsidRPr="000E69EA" w:rsidRDefault="00CF78AA" w:rsidP="00CF78AA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</w:tbl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8F0AD7" w:rsidRDefault="008F0AD7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041D4">
      <w:pPr>
        <w:shd w:val="clear" w:color="auto" w:fill="FFFFFF" w:themeFill="background1"/>
        <w:ind w:right="-285" w:firstLine="0"/>
        <w:rPr>
          <w:color w:val="000000" w:themeColor="text1" w:themeShade="80"/>
          <w:sz w:val="20"/>
          <w:szCs w:val="20"/>
        </w:rPr>
      </w:pPr>
    </w:p>
    <w:p w:rsidR="00CF78AA" w:rsidRDefault="00CF78AA" w:rsidP="00CF78AA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E20B7E" w:rsidRDefault="00EB4EDC" w:rsidP="00EB4EDC">
      <w:pPr>
        <w:autoSpaceDE w:val="0"/>
        <w:autoSpaceDN w:val="0"/>
        <w:adjustRightInd w:val="0"/>
        <w:ind w:left="652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УТВЕРЖДЕНА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CF78AA" w:rsidRDefault="00CF78AA" w:rsidP="00EB4EDC">
      <w:pPr>
        <w:shd w:val="clear" w:color="auto" w:fill="FFFFFF" w:themeFill="background1"/>
        <w:ind w:left="6521" w:right="-285" w:firstLine="0"/>
        <w:jc w:val="left"/>
        <w:rPr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Pr="00CE735C">
        <w:rPr>
          <w:rFonts w:eastAsiaTheme="minorEastAsia"/>
          <w:bCs/>
          <w:color w:val="000000" w:themeColor="text1" w:themeShade="80"/>
          <w:sz w:val="20"/>
          <w:szCs w:val="20"/>
        </w:rPr>
        <w:t>6</w:t>
      </w: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Pr="00CF78AA" w:rsidRDefault="00CF78AA" w:rsidP="00CF78AA">
      <w:pPr>
        <w:shd w:val="clear" w:color="auto" w:fill="FFFFFF"/>
        <w:ind w:right="-427" w:firstLine="426"/>
        <w:jc w:val="center"/>
      </w:pPr>
      <w:r w:rsidRPr="00CF78AA">
        <w:t>III. Система мероприятий подпрограммы 1</w:t>
      </w:r>
    </w:p>
    <w:p w:rsidR="00CF78AA" w:rsidRPr="00CF78AA" w:rsidRDefault="00CF78AA" w:rsidP="00CF78AA">
      <w:pPr>
        <w:shd w:val="clear" w:color="auto" w:fill="FFFFFF"/>
        <w:ind w:right="-427" w:firstLine="426"/>
        <w:jc w:val="center"/>
      </w:pPr>
      <w:r w:rsidRPr="00CF78AA">
        <w:t>и ее ресурсное обеспечение</w:t>
      </w:r>
    </w:p>
    <w:p w:rsidR="00CF78AA" w:rsidRPr="00CF78AA" w:rsidRDefault="00CF78AA" w:rsidP="00CF78AA">
      <w:pPr>
        <w:shd w:val="clear" w:color="auto" w:fill="FFFFFF"/>
        <w:ind w:right="-427" w:firstLine="426"/>
        <w:jc w:val="left"/>
      </w:pPr>
    </w:p>
    <w:p w:rsidR="00CF78AA" w:rsidRPr="00CF78AA" w:rsidRDefault="00CF78AA" w:rsidP="00CF78AA">
      <w:pPr>
        <w:shd w:val="clear" w:color="auto" w:fill="FFFFFF"/>
        <w:ind w:right="-2" w:firstLine="426"/>
      </w:pPr>
      <w:r w:rsidRPr="00CF78AA">
        <w:t>Ведомственные целевые программы отсутствуют.</w:t>
      </w:r>
    </w:p>
    <w:p w:rsidR="00CF78AA" w:rsidRPr="00CF78AA" w:rsidRDefault="00CF78AA" w:rsidP="00CF78AA">
      <w:pPr>
        <w:shd w:val="clear" w:color="auto" w:fill="FFFFFF"/>
        <w:ind w:right="-2" w:firstLine="426"/>
      </w:pPr>
      <w:r w:rsidRPr="00CF78AA">
        <w:t>В рамках подпрограммы 1 планируется реализация следующих основных мероприятий:</w:t>
      </w:r>
    </w:p>
    <w:p w:rsidR="00CF78AA" w:rsidRPr="00CF78AA" w:rsidRDefault="00CF78AA" w:rsidP="00CF78AA">
      <w:pPr>
        <w:shd w:val="clear" w:color="auto" w:fill="FFFFFF"/>
        <w:ind w:right="-2" w:firstLine="426"/>
      </w:pPr>
      <w:r w:rsidRPr="00CF78AA">
        <w:t>1) в части организации мер по соблюдению требований действующего законодательства в области энергосбережения и повышения энергетической эффективности:</w:t>
      </w:r>
    </w:p>
    <w:p w:rsidR="00CF78AA" w:rsidRPr="00CF78AA" w:rsidRDefault="00CF78AA" w:rsidP="00CF78AA">
      <w:pPr>
        <w:shd w:val="clear" w:color="auto" w:fill="FFFFFF"/>
        <w:ind w:right="-2" w:firstLine="426"/>
      </w:pPr>
      <w:r w:rsidRPr="00CF78AA">
        <w:t>- организация мониторинга параметров энергосбережения и повышения энергоэффективности в МУ и ОМСУ;</w:t>
      </w:r>
    </w:p>
    <w:p w:rsidR="00CF78AA" w:rsidRPr="00CF78AA" w:rsidRDefault="00CF78AA" w:rsidP="00CF78AA">
      <w:pPr>
        <w:ind w:right="-2" w:firstLine="426"/>
      </w:pPr>
      <w:r w:rsidRPr="00CF78AA">
        <w:t xml:space="preserve">- внедрение (замена) средств и систем учета потребления тепловой энергии в учреждениях образования; </w:t>
      </w:r>
    </w:p>
    <w:p w:rsidR="00CF78AA" w:rsidRPr="00CF78AA" w:rsidRDefault="007E5E19" w:rsidP="00CF78AA">
      <w:pPr>
        <w:shd w:val="clear" w:color="auto" w:fill="FFFFFF"/>
        <w:ind w:right="-2" w:firstLine="426"/>
      </w:pPr>
      <w:r>
        <w:t>2</w:t>
      </w:r>
      <w:r w:rsidR="00CF78AA" w:rsidRPr="00CF78AA">
        <w:t>) в части обеспечения снижения объема потребления энергоресурсов:</w:t>
      </w:r>
    </w:p>
    <w:p w:rsidR="00CF78AA" w:rsidRPr="00CF78AA" w:rsidRDefault="00CF78AA" w:rsidP="00CF78AA">
      <w:pPr>
        <w:shd w:val="clear" w:color="auto" w:fill="FFFFFF"/>
        <w:ind w:right="-2" w:firstLine="426"/>
      </w:pPr>
      <w:r w:rsidRPr="00CF78AA">
        <w:t>- внедрение энергоэффективной светотехники для освещения помещений МУ;</w:t>
      </w:r>
    </w:p>
    <w:p w:rsidR="003041D4" w:rsidRDefault="00CF78AA" w:rsidP="00CF78AA">
      <w:pPr>
        <w:shd w:val="clear" w:color="auto" w:fill="FFFFFF"/>
        <w:ind w:right="-2" w:firstLine="426"/>
      </w:pPr>
      <w:r w:rsidRPr="00CF78AA">
        <w:t>Перечень основных мероприятий подпрограммы 1 «Эффективное использование энергоресурсов в социальной сфере Каргасокского района» и ресурсное обеспечение подпрограммы 1 представлены в таблице №2.</w:t>
      </w:r>
    </w:p>
    <w:p w:rsidR="007E5E19" w:rsidRDefault="007E5E19" w:rsidP="00CF78AA">
      <w:pPr>
        <w:shd w:val="clear" w:color="auto" w:fill="FFFFFF"/>
        <w:ind w:right="-2" w:firstLine="426"/>
        <w:sectPr w:rsidR="007E5E19" w:rsidSect="003041D4">
          <w:pgSz w:w="11905" w:h="16838"/>
          <w:pgMar w:top="851" w:right="850" w:bottom="993" w:left="1701" w:header="720" w:footer="720" w:gutter="0"/>
          <w:cols w:space="720"/>
          <w:noEndnote/>
          <w:docGrid w:linePitch="299"/>
        </w:sectPr>
      </w:pPr>
    </w:p>
    <w:p w:rsidR="003041D4" w:rsidRPr="00E20B7E" w:rsidRDefault="00EB4EDC" w:rsidP="00EB4EDC">
      <w:pPr>
        <w:autoSpaceDE w:val="0"/>
        <w:autoSpaceDN w:val="0"/>
        <w:adjustRightInd w:val="0"/>
        <w:ind w:left="1219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</w:t>
      </w:r>
    </w:p>
    <w:p w:rsidR="003041D4" w:rsidRPr="00E20B7E" w:rsidRDefault="003041D4" w:rsidP="00EB4EDC">
      <w:pPr>
        <w:autoSpaceDE w:val="0"/>
        <w:autoSpaceDN w:val="0"/>
        <w:adjustRightInd w:val="0"/>
        <w:ind w:left="1219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041D4" w:rsidRPr="00E20B7E" w:rsidRDefault="003041D4" w:rsidP="00EB4EDC">
      <w:pPr>
        <w:autoSpaceDE w:val="0"/>
        <w:autoSpaceDN w:val="0"/>
        <w:adjustRightInd w:val="0"/>
        <w:ind w:left="1219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041D4" w:rsidRPr="00E20B7E" w:rsidRDefault="003041D4" w:rsidP="00EB4EDC">
      <w:pPr>
        <w:autoSpaceDE w:val="0"/>
        <w:autoSpaceDN w:val="0"/>
        <w:adjustRightInd w:val="0"/>
        <w:ind w:left="12191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041D4" w:rsidRDefault="003041D4" w:rsidP="00EB4EDC">
      <w:pPr>
        <w:shd w:val="clear" w:color="auto" w:fill="FFFFFF" w:themeFill="background1"/>
        <w:ind w:left="12191" w:right="-285" w:firstLine="0"/>
        <w:jc w:val="left"/>
        <w:rPr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Pr="00CE73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7</w:t>
      </w: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041D4" w:rsidRPr="003041D4" w:rsidRDefault="003041D4" w:rsidP="003041D4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outlineLvl w:val="2"/>
      </w:pPr>
      <w:r w:rsidRPr="003041D4">
        <w:t>Перечень основных мероприятий и ресурсное обеспечение подпрограммы 1 Программы</w:t>
      </w:r>
    </w:p>
    <w:p w:rsidR="003041D4" w:rsidRPr="003041D4" w:rsidRDefault="003041D4" w:rsidP="003041D4">
      <w:pPr>
        <w:widowControl w:val="0"/>
        <w:shd w:val="clear" w:color="auto" w:fill="FFFFFF"/>
        <w:autoSpaceDE w:val="0"/>
        <w:autoSpaceDN w:val="0"/>
        <w:adjustRightInd w:val="0"/>
        <w:ind w:firstLine="0"/>
        <w:jc w:val="right"/>
        <w:outlineLvl w:val="2"/>
        <w:rPr>
          <w:sz w:val="20"/>
          <w:szCs w:val="20"/>
        </w:rPr>
      </w:pPr>
      <w:r w:rsidRPr="003041D4">
        <w:rPr>
          <w:sz w:val="20"/>
          <w:szCs w:val="20"/>
        </w:rPr>
        <w:t>Таблица №2</w:t>
      </w:r>
    </w:p>
    <w:tbl>
      <w:tblPr>
        <w:tblW w:w="1559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1134"/>
        <w:gridCol w:w="1134"/>
        <w:gridCol w:w="992"/>
        <w:gridCol w:w="1134"/>
        <w:gridCol w:w="993"/>
        <w:gridCol w:w="1417"/>
        <w:gridCol w:w="1276"/>
        <w:gridCol w:w="2268"/>
        <w:gridCol w:w="1968"/>
      </w:tblGrid>
      <w:tr w:rsidR="003041D4" w:rsidRPr="003041D4" w:rsidTr="003041D4">
        <w:trPr>
          <w:trHeight w:val="78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Объем финансирования</w:t>
            </w:r>
          </w:p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(тыс. рублей)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</w:rPr>
              <w:t>Участник/</w:t>
            </w:r>
          </w:p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участник мероприятия</w:t>
            </w:r>
          </w:p>
        </w:tc>
        <w:tc>
          <w:tcPr>
            <w:tcW w:w="4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041D4" w:rsidRPr="003041D4" w:rsidTr="003041D4">
        <w:trPr>
          <w:trHeight w:val="52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местного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 xml:space="preserve">внебюджетных источников </w:t>
            </w:r>
          </w:p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3041D4" w:rsidRPr="003041D4" w:rsidTr="003041D4">
        <w:trPr>
          <w:trHeight w:val="685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</w:rPr>
            </w:pPr>
            <w:r w:rsidRPr="003041D4">
              <w:rPr>
                <w:sz w:val="18"/>
                <w:szCs w:val="18"/>
              </w:rPr>
              <w:t>значения по годам реализации</w:t>
            </w:r>
          </w:p>
        </w:tc>
      </w:tr>
      <w:tr w:rsidR="003041D4" w:rsidRPr="003041D4" w:rsidTr="003041D4">
        <w:trPr>
          <w:trHeight w:val="109"/>
          <w:jc w:val="center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3041D4">
              <w:rPr>
                <w:sz w:val="18"/>
                <w:szCs w:val="18"/>
              </w:rPr>
              <w:t>1</w:t>
            </w:r>
            <w:r w:rsidRPr="003041D4">
              <w:rPr>
                <w:sz w:val="18"/>
                <w:szCs w:val="18"/>
                <w:lang w:val="en-US"/>
              </w:rPr>
              <w:t>0</w:t>
            </w:r>
          </w:p>
        </w:tc>
      </w:tr>
      <w:tr w:rsidR="003041D4" w:rsidRPr="003041D4" w:rsidTr="003041D4">
        <w:trPr>
          <w:trHeight w:val="253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3041D4"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3041D4" w:rsidRPr="003041D4" w:rsidTr="003041D4">
        <w:trPr>
          <w:trHeight w:val="277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  <w:r w:rsidRPr="003041D4"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  <w:r w:rsidRPr="003041D4">
              <w:t xml:space="preserve">Основное мероприятие: </w:t>
            </w:r>
          </w:p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  <w:r w:rsidRPr="003041D4"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доля объема ТЭ, расчеты за которую осуществляются с использованием ПУ, в общем объеме ТЭ, потребляемой  МУ и ОМСУ,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51,8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51,8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51,8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51,8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51,8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36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54,6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right="79" w:firstLine="0"/>
              <w:jc w:val="left"/>
            </w:pPr>
            <w:r w:rsidRPr="003041D4">
              <w:t>Мероприятие 1:</w:t>
            </w:r>
          </w:p>
          <w:p w:rsidR="003041D4" w:rsidRPr="003041D4" w:rsidRDefault="003041D4" w:rsidP="003041D4">
            <w:pPr>
              <w:shd w:val="clear" w:color="auto" w:fill="FFFFFF"/>
              <w:ind w:right="79" w:firstLine="0"/>
              <w:jc w:val="left"/>
            </w:pPr>
            <w:r w:rsidRPr="003041D4">
              <w:t xml:space="preserve">Организация мониторинга  параметров энергосбережения и </w:t>
            </w:r>
            <w:r w:rsidRPr="003041D4">
              <w:lastRenderedPageBreak/>
              <w:t>повышения энергоэффективности в МУ и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 xml:space="preserve">предоставление в установленном порядке   сведений в области </w:t>
            </w:r>
            <w:r w:rsidRPr="003041D4">
              <w:lastRenderedPageBreak/>
              <w:t xml:space="preserve">энергосбережения и энергетической эффективности, % 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lastRenderedPageBreak/>
              <w:t>Х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left="40" w:firstLine="0"/>
              <w:jc w:val="left"/>
            </w:pPr>
            <w:r w:rsidRPr="003041D4">
              <w:t>Мероприятие 2:</w:t>
            </w:r>
          </w:p>
          <w:p w:rsidR="003041D4" w:rsidRPr="003041D4" w:rsidRDefault="003041D4" w:rsidP="003041D4">
            <w:pPr>
              <w:shd w:val="clear" w:color="auto" w:fill="FFFFFF"/>
              <w:ind w:left="40" w:firstLine="0"/>
              <w:jc w:val="left"/>
            </w:pPr>
            <w:r w:rsidRPr="003041D4">
              <w:t>Внедрение (замена) сред</w:t>
            </w:r>
            <w:r>
              <w:t xml:space="preserve">ств и систем учета потребления </w:t>
            </w:r>
            <w:r w:rsidRPr="003041D4">
              <w:t>энергоресурсов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количество установленных приборов учета потребления ТЭ, ед.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</w:tr>
      <w:tr w:rsidR="003041D4" w:rsidRPr="003041D4" w:rsidTr="003041D4">
        <w:trPr>
          <w:trHeight w:val="21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</w:tr>
      <w:tr w:rsidR="003041D4" w:rsidRPr="003041D4" w:rsidTr="003041D4">
        <w:trPr>
          <w:trHeight w:val="251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</w:t>
            </w:r>
          </w:p>
        </w:tc>
      </w:tr>
      <w:tr w:rsidR="003041D4" w:rsidRPr="003041D4" w:rsidTr="003041D4">
        <w:trPr>
          <w:trHeight w:val="327"/>
          <w:jc w:val="center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left"/>
            </w:pPr>
            <w:r w:rsidRPr="003041D4">
              <w:t>Задача 2. Снижение потребления энергоресурсов в МУ и ОМСУ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3041D4"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темп роста удельного расхода ЭЭ на 1 кв. метр общей площади МУ и ОМСУ,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100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shd w:val="clear" w:color="auto" w:fill="FFFFFF"/>
              <w:ind w:left="40" w:right="79"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97,4</w:t>
            </w:r>
          </w:p>
        </w:tc>
      </w:tr>
      <w:tr w:rsidR="003041D4" w:rsidRPr="003041D4" w:rsidTr="003041D4">
        <w:trPr>
          <w:trHeight w:val="239"/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3041D4">
              <w:t>Мероприятие 1:</w:t>
            </w:r>
          </w:p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3041D4">
              <w:t xml:space="preserve">Внедрение </w:t>
            </w:r>
            <w:r w:rsidRPr="003041D4">
              <w:lastRenderedPageBreak/>
              <w:t>энергоэффективной светотехники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МУ/ ОМСУ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 xml:space="preserve">доля точек освещения с </w:t>
            </w:r>
            <w:r w:rsidRPr="003041D4">
              <w:lastRenderedPageBreak/>
              <w:t>энергоэффективными лампами в общем количестве точек освещения в МУ, %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lastRenderedPageBreak/>
              <w:t>Х</w:t>
            </w:r>
          </w:p>
        </w:tc>
      </w:tr>
      <w:tr w:rsidR="003041D4" w:rsidRPr="003041D4" w:rsidTr="003041D4">
        <w:trPr>
          <w:trHeight w:val="248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82,0</w:t>
            </w:r>
          </w:p>
        </w:tc>
      </w:tr>
      <w:tr w:rsidR="003041D4" w:rsidRPr="003041D4" w:rsidTr="003041D4">
        <w:trPr>
          <w:trHeight w:val="133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82,0</w:t>
            </w:r>
          </w:p>
        </w:tc>
      </w:tr>
      <w:tr w:rsidR="003041D4" w:rsidRPr="003041D4" w:rsidTr="003041D4">
        <w:trPr>
          <w:trHeight w:val="15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82,0</w:t>
            </w:r>
          </w:p>
        </w:tc>
      </w:tr>
      <w:tr w:rsidR="003041D4" w:rsidRPr="003041D4" w:rsidTr="003041D4">
        <w:trPr>
          <w:trHeight w:val="240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82,0</w:t>
            </w:r>
          </w:p>
        </w:tc>
      </w:tr>
      <w:tr w:rsidR="003041D4" w:rsidRPr="003041D4" w:rsidTr="003041D4">
        <w:trPr>
          <w:trHeight w:val="66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82,0</w:t>
            </w:r>
          </w:p>
        </w:tc>
      </w:tr>
      <w:tr w:rsidR="003041D4" w:rsidRPr="003041D4" w:rsidTr="003041D4">
        <w:trPr>
          <w:trHeight w:val="248"/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41D4" w:rsidRPr="003041D4" w:rsidRDefault="003041D4" w:rsidP="003041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87,4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ИТОГО</w:t>
            </w:r>
          </w:p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Подпрограмма 1 «Эффективное использование энергоресурсов в социальной сфере Каргасокского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МУ/ ОМСУ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  <w:tr w:rsidR="003041D4" w:rsidRPr="003041D4" w:rsidTr="003041D4">
        <w:trPr>
          <w:jc w:val="center"/>
        </w:trPr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041D4" w:rsidRPr="003041D4" w:rsidRDefault="003041D4" w:rsidP="003041D4">
            <w:pPr>
              <w:shd w:val="clear" w:color="auto" w:fill="FFFFFF"/>
              <w:ind w:firstLine="0"/>
              <w:jc w:val="center"/>
            </w:pPr>
            <w:r w:rsidRPr="003041D4">
              <w:t>Х</w:t>
            </w:r>
          </w:p>
        </w:tc>
      </w:tr>
    </w:tbl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F78AA" w:rsidRDefault="00CF78AA" w:rsidP="00360496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CE735C" w:rsidRDefault="00CE735C" w:rsidP="002C3466">
      <w:pPr>
        <w:shd w:val="clear" w:color="auto" w:fill="FFFFFF" w:themeFill="background1"/>
        <w:ind w:right="-285" w:firstLine="0"/>
        <w:jc w:val="right"/>
        <w:rPr>
          <w:color w:val="000000" w:themeColor="text1" w:themeShade="80"/>
          <w:sz w:val="20"/>
          <w:szCs w:val="20"/>
        </w:rPr>
        <w:sectPr w:rsidR="00CE735C" w:rsidSect="003041D4">
          <w:pgSz w:w="16838" w:h="11905" w:orient="landscape"/>
          <w:pgMar w:top="426" w:right="851" w:bottom="850" w:left="993" w:header="720" w:footer="720" w:gutter="0"/>
          <w:cols w:space="720"/>
          <w:noEndnote/>
          <w:docGrid w:linePitch="326"/>
        </w:sectPr>
      </w:pPr>
    </w:p>
    <w:p w:rsidR="00CF78AA" w:rsidRPr="00E20B7E" w:rsidRDefault="00EB4EDC" w:rsidP="00EB4EDC">
      <w:pPr>
        <w:autoSpaceDE w:val="0"/>
        <w:autoSpaceDN w:val="0"/>
        <w:adjustRightInd w:val="0"/>
        <w:ind w:left="6521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УТВЕРЖДЕНА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CF78AA" w:rsidRPr="00E20B7E" w:rsidRDefault="00CF78AA" w:rsidP="00EB4EDC">
      <w:pPr>
        <w:autoSpaceDE w:val="0"/>
        <w:autoSpaceDN w:val="0"/>
        <w:adjustRightInd w:val="0"/>
        <w:ind w:left="6521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CF78AA" w:rsidRPr="00535E5C" w:rsidRDefault="00CF78AA" w:rsidP="00EB4EDC">
      <w:pPr>
        <w:autoSpaceDE w:val="0"/>
        <w:autoSpaceDN w:val="0"/>
        <w:adjustRightInd w:val="0"/>
        <w:ind w:left="6521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Pr="00CE73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8</w:t>
      </w:r>
    </w:p>
    <w:p w:rsidR="00CF78AA" w:rsidRDefault="00CF78AA" w:rsidP="00EB4EDC">
      <w:pPr>
        <w:shd w:val="clear" w:color="auto" w:fill="FFFFFF" w:themeFill="background1"/>
        <w:ind w:left="6521" w:right="-3" w:firstLine="0"/>
        <w:jc w:val="left"/>
        <w:rPr>
          <w:color w:val="000000" w:themeColor="text1" w:themeShade="80"/>
          <w:sz w:val="20"/>
          <w:szCs w:val="20"/>
        </w:rPr>
      </w:pPr>
    </w:p>
    <w:p w:rsidR="00143B85" w:rsidRPr="00E20B7E" w:rsidRDefault="00143B85" w:rsidP="00EB4EDC">
      <w:pPr>
        <w:shd w:val="clear" w:color="auto" w:fill="FFFFFF" w:themeFill="background1"/>
        <w:ind w:left="6521" w:right="-3" w:firstLine="0"/>
        <w:rPr>
          <w:color w:val="000000" w:themeColor="text1" w:themeShade="80"/>
          <w:sz w:val="20"/>
          <w:szCs w:val="20"/>
        </w:rPr>
      </w:pPr>
      <w:r w:rsidRPr="00E20B7E">
        <w:rPr>
          <w:color w:val="000000" w:themeColor="text1" w:themeShade="80"/>
          <w:sz w:val="20"/>
          <w:szCs w:val="20"/>
        </w:rPr>
        <w:t xml:space="preserve">Приложение 2 </w:t>
      </w:r>
    </w:p>
    <w:p w:rsidR="00143B85" w:rsidRPr="00E20B7E" w:rsidRDefault="00143B85" w:rsidP="00EB4EDC">
      <w:pPr>
        <w:shd w:val="clear" w:color="auto" w:fill="FFFFFF" w:themeFill="background1"/>
        <w:ind w:left="6521" w:right="-3" w:firstLine="0"/>
        <w:rPr>
          <w:color w:val="000000" w:themeColor="text1" w:themeShade="80"/>
          <w:sz w:val="20"/>
          <w:szCs w:val="20"/>
        </w:rPr>
      </w:pPr>
      <w:r w:rsidRPr="00E20B7E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E20B7E" w:rsidRDefault="00143B85" w:rsidP="00CE735C">
      <w:pPr>
        <w:shd w:val="clear" w:color="auto" w:fill="FFFFFF" w:themeFill="background1"/>
        <w:ind w:left="6804" w:right="-3" w:firstLine="0"/>
        <w:jc w:val="left"/>
        <w:rPr>
          <w:color w:val="000000" w:themeColor="text1" w:themeShade="80"/>
        </w:rPr>
      </w:pPr>
    </w:p>
    <w:p w:rsidR="003B295C" w:rsidRPr="00E20B7E" w:rsidRDefault="003B295C" w:rsidP="003B295C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 xml:space="preserve">Подпрограмма 2 </w:t>
      </w:r>
    </w:p>
    <w:p w:rsidR="003B295C" w:rsidRPr="00E20B7E" w:rsidRDefault="003B295C" w:rsidP="003B295C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«Повышение энергетической эффективности в ЖКХ Каргасокского района»</w:t>
      </w:r>
    </w:p>
    <w:p w:rsidR="003B295C" w:rsidRPr="00E20B7E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</w:p>
    <w:p w:rsidR="003B295C" w:rsidRPr="00E20B7E" w:rsidRDefault="003B295C" w:rsidP="003B295C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  <w:r w:rsidRPr="00E20B7E">
        <w:rPr>
          <w:rFonts w:eastAsiaTheme="minorEastAsia"/>
          <w:color w:val="000000" w:themeColor="text1" w:themeShade="80"/>
        </w:rPr>
        <w:t>Паспорт Подпрограммы</w:t>
      </w:r>
    </w:p>
    <w:tbl>
      <w:tblPr>
        <w:tblW w:w="5216" w:type="pct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1"/>
        <w:gridCol w:w="1433"/>
        <w:gridCol w:w="1354"/>
        <w:gridCol w:w="1037"/>
        <w:gridCol w:w="1037"/>
        <w:gridCol w:w="1037"/>
        <w:gridCol w:w="1037"/>
        <w:gridCol w:w="1037"/>
        <w:gridCol w:w="1035"/>
      </w:tblGrid>
      <w:tr w:rsidR="00233E1A" w:rsidRPr="00E20B7E" w:rsidTr="00CE735C">
        <w:trPr>
          <w:trHeight w:val="340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63FF" w:rsidRPr="00E20B7E" w:rsidRDefault="009263FF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E20B7E" w:rsidRDefault="009263FF" w:rsidP="00CE735C">
            <w:pPr>
              <w:shd w:val="clear" w:color="auto" w:fill="FFFFFF"/>
              <w:ind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0E69EA" w:rsidRPr="000E69EA" w:rsidTr="00CE735C">
        <w:trPr>
          <w:trHeight w:val="484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C26B0" w:rsidRPr="000E69EA" w:rsidTr="00CE735C">
        <w:trPr>
          <w:trHeight w:val="366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15DF5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60 442,95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2 772,5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1 303,1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5 571,8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15DF5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25 595,17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22 231,0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0E69EA" w:rsidRPr="000E69EA" w:rsidTr="00CE735C">
        <w:trPr>
          <w:trHeight w:val="248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15DF5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34 625,765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3 000,0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3 500,0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6B0" w:rsidRPr="000E69EA" w:rsidRDefault="00CC26B0" w:rsidP="00C15DF5">
            <w:pPr>
              <w:pStyle w:val="af3"/>
              <w:jc w:val="center"/>
              <w:rPr>
                <w:rFonts w:ascii="Times New Roman" w:hAnsi="Times New Roman"/>
              </w:rPr>
            </w:pPr>
            <w:r w:rsidRPr="000E69EA">
              <w:rPr>
                <w:rFonts w:ascii="Times New Roman" w:hAnsi="Times New Roman"/>
              </w:rPr>
              <w:t>8 260,96</w:t>
            </w:r>
            <w:r w:rsidR="00C15DF5">
              <w:rPr>
                <w:rFonts w:ascii="Times New Roman" w:hAnsi="Times New Roman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</w:tr>
      <w:tr w:rsidR="00CC26B0" w:rsidRPr="000E69EA" w:rsidTr="00CE735C">
        <w:trPr>
          <w:trHeight w:val="686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1 000,0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CC26B0" w:rsidRPr="000E69EA" w:rsidTr="00CE735C">
        <w:trPr>
          <w:trHeight w:val="602"/>
        </w:trPr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06511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96 068,7</w:t>
            </w:r>
            <w:r w:rsidR="0006511C">
              <w:rPr>
                <w:color w:val="000000" w:themeColor="text1" w:themeShade="80"/>
                <w:sz w:val="22"/>
                <w:szCs w:val="22"/>
              </w:rPr>
              <w:t>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4 503,1</w:t>
            </w:r>
            <w:r w:rsidR="0006511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9 271,8</w:t>
            </w:r>
            <w:r w:rsidR="0006511C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06511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34 106,1</w:t>
            </w:r>
            <w:r w:rsidR="0006511C">
              <w:rPr>
                <w:color w:val="000000" w:themeColor="text1" w:themeShade="80"/>
                <w:sz w:val="22"/>
                <w:szCs w:val="22"/>
              </w:rPr>
              <w:t>42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B0" w:rsidRPr="000E69EA" w:rsidRDefault="00CC26B0" w:rsidP="00CE735C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</w:tr>
    </w:tbl>
    <w:p w:rsidR="00CB77DC" w:rsidRPr="000E69EA" w:rsidRDefault="00CB77DC" w:rsidP="002C3466">
      <w:pPr>
        <w:shd w:val="clear" w:color="auto" w:fill="FFFFFF" w:themeFill="background1"/>
        <w:ind w:right="-427" w:firstLine="0"/>
        <w:rPr>
          <w:color w:val="000000" w:themeColor="text1" w:themeShade="80"/>
        </w:rPr>
      </w:pPr>
      <w:bookmarkStart w:id="10" w:name="Par8669"/>
      <w:bookmarkEnd w:id="10"/>
    </w:p>
    <w:p w:rsidR="002C3466" w:rsidRDefault="002C3466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EB4EDC" w:rsidRDefault="00EB4ED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06511C" w:rsidRDefault="0006511C" w:rsidP="00360496">
      <w:pPr>
        <w:autoSpaceDE w:val="0"/>
        <w:autoSpaceDN w:val="0"/>
        <w:adjustRightInd w:val="0"/>
        <w:ind w:left="6237" w:right="-285" w:firstLine="0"/>
        <w:jc w:val="right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360496" w:rsidRPr="00E20B7E" w:rsidRDefault="00EB4EDC" w:rsidP="00EB4EDC">
      <w:pPr>
        <w:autoSpaceDE w:val="0"/>
        <w:autoSpaceDN w:val="0"/>
        <w:adjustRightInd w:val="0"/>
        <w:ind w:left="7230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УТВЕРЖДЕНА</w:t>
      </w:r>
    </w:p>
    <w:p w:rsidR="00360496" w:rsidRPr="00E20B7E" w:rsidRDefault="00360496" w:rsidP="00EB4EDC">
      <w:pPr>
        <w:autoSpaceDE w:val="0"/>
        <w:autoSpaceDN w:val="0"/>
        <w:adjustRightInd w:val="0"/>
        <w:ind w:left="7230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E20B7E" w:rsidRDefault="00360496" w:rsidP="00EB4EDC">
      <w:pPr>
        <w:autoSpaceDE w:val="0"/>
        <w:autoSpaceDN w:val="0"/>
        <w:adjustRightInd w:val="0"/>
        <w:ind w:left="7230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E20B7E" w:rsidRDefault="00360496" w:rsidP="00EB4EDC">
      <w:pPr>
        <w:autoSpaceDE w:val="0"/>
        <w:autoSpaceDN w:val="0"/>
        <w:adjustRightInd w:val="0"/>
        <w:ind w:left="7230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60496" w:rsidRPr="00535E5C" w:rsidRDefault="002C3466" w:rsidP="00EB4EDC">
      <w:pPr>
        <w:autoSpaceDE w:val="0"/>
        <w:autoSpaceDN w:val="0"/>
        <w:adjustRightInd w:val="0"/>
        <w:ind w:left="7230" w:right="-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t>Приложение 9</w:t>
      </w:r>
    </w:p>
    <w:p w:rsidR="00CB77DC" w:rsidRDefault="00CB77DC" w:rsidP="002C3466">
      <w:pPr>
        <w:shd w:val="clear" w:color="auto" w:fill="FFFFFF" w:themeFill="background1"/>
        <w:ind w:right="-427" w:firstLine="0"/>
        <w:rPr>
          <w:color w:val="000000" w:themeColor="text1" w:themeShade="80"/>
        </w:rPr>
      </w:pPr>
    </w:p>
    <w:p w:rsidR="00C0545C" w:rsidRPr="00E467EB" w:rsidRDefault="00C0545C" w:rsidP="00DA40D2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E467EB">
        <w:rPr>
          <w:color w:val="000000" w:themeColor="text1" w:themeShade="80"/>
        </w:rPr>
        <w:t>III. Система мероприятий подпрограммы 2 и ее ресурсное обеспечение</w:t>
      </w:r>
    </w:p>
    <w:p w:rsidR="009263FF" w:rsidRPr="00E467EB" w:rsidRDefault="009263FF" w:rsidP="002C3466">
      <w:pPr>
        <w:shd w:val="clear" w:color="auto" w:fill="FFFFFF"/>
        <w:ind w:right="-2" w:firstLine="0"/>
        <w:jc w:val="left"/>
        <w:rPr>
          <w:color w:val="000000" w:themeColor="text1" w:themeShade="80"/>
        </w:rPr>
      </w:pPr>
    </w:p>
    <w:p w:rsidR="00EA3174" w:rsidRPr="00E467EB" w:rsidRDefault="009263FF" w:rsidP="00EA3174">
      <w:pPr>
        <w:shd w:val="clear" w:color="auto" w:fill="FFFFFF"/>
        <w:ind w:left="-426" w:right="-2" w:firstLine="568"/>
        <w:jc w:val="left"/>
        <w:rPr>
          <w:color w:val="000000" w:themeColor="text1" w:themeShade="80"/>
        </w:rPr>
      </w:pPr>
      <w:r w:rsidRPr="00E467EB">
        <w:rPr>
          <w:color w:val="000000" w:themeColor="text1" w:themeShade="80"/>
        </w:rPr>
        <w:t>Объем требуемого финансирования подпрограммы 2:</w:t>
      </w:r>
    </w:p>
    <w:p w:rsidR="009263FF" w:rsidRPr="00BC03C5" w:rsidRDefault="009263FF" w:rsidP="009263FF">
      <w:pPr>
        <w:shd w:val="clear" w:color="auto" w:fill="FFFFFF"/>
        <w:ind w:left="-426" w:right="-427" w:firstLine="568"/>
        <w:jc w:val="left"/>
        <w:rPr>
          <w:color w:val="000000" w:themeColor="text1" w:themeShade="80"/>
        </w:rPr>
      </w:pPr>
    </w:p>
    <w:tbl>
      <w:tblPr>
        <w:tblW w:w="1020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52"/>
        <w:gridCol w:w="1107"/>
        <w:gridCol w:w="1108"/>
        <w:gridCol w:w="1108"/>
        <w:gridCol w:w="1108"/>
        <w:gridCol w:w="1108"/>
        <w:gridCol w:w="1108"/>
        <w:gridCol w:w="1108"/>
      </w:tblGrid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Всего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тыс. руб.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0BCE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2016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9263FF" w:rsidRPr="00EA3174" w:rsidRDefault="009263FF" w:rsidP="009263FF">
            <w:pPr>
              <w:shd w:val="clear" w:color="auto" w:fill="FFFFFF"/>
              <w:ind w:right="65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4879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2018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 xml:space="preserve">2019 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EA3174" w:rsidRDefault="009263FF" w:rsidP="009263FF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0E69EA" w:rsidRDefault="00C15DF5" w:rsidP="00040BCE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60 442,957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0E69EA" w:rsidRDefault="009263FF" w:rsidP="00040BCE">
            <w:pPr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</w:t>
            </w:r>
            <w:r w:rsidR="00040BCE" w:rsidRPr="000E69EA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0E69EA">
              <w:rPr>
                <w:color w:val="000000" w:themeColor="text1" w:themeShade="80"/>
                <w:sz w:val="22"/>
                <w:szCs w:val="22"/>
              </w:rPr>
              <w:t>772,5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0E69EA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2 969,38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0E69EA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1 303,1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63FF" w:rsidRPr="000E69EA" w:rsidRDefault="009263FF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5 571,8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0E69EA" w:rsidRDefault="003F5868" w:rsidP="00C15DF5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25 595,17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3FF" w:rsidRPr="003F5868" w:rsidRDefault="00BC03C5" w:rsidP="00040BCE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3F5868">
              <w:rPr>
                <w:color w:val="000000" w:themeColor="text1" w:themeShade="80"/>
                <w:sz w:val="22"/>
                <w:szCs w:val="22"/>
              </w:rPr>
              <w:t>22</w:t>
            </w:r>
            <w:r w:rsidR="00040BCE" w:rsidRPr="003F5868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3F5868">
              <w:rPr>
                <w:color w:val="000000" w:themeColor="text1" w:themeShade="80"/>
                <w:sz w:val="22"/>
                <w:szCs w:val="22"/>
              </w:rPr>
              <w:t>231,0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C15DF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34 625,765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</w:t>
            </w:r>
            <w:r w:rsidR="00040BCE" w:rsidRPr="000E69EA">
              <w:rPr>
                <w:color w:val="000000" w:themeColor="text1" w:themeShade="80"/>
                <w:sz w:val="22"/>
                <w:szCs w:val="22"/>
              </w:rPr>
              <w:t xml:space="preserve"> </w:t>
            </w:r>
            <w:r w:rsidRPr="000E69EA">
              <w:rPr>
                <w:color w:val="000000" w:themeColor="text1" w:themeShade="80"/>
                <w:sz w:val="22"/>
                <w:szCs w:val="22"/>
              </w:rPr>
              <w:t>078,92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6 927,68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3 000,0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3 500,0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03C5" w:rsidRPr="000E69EA" w:rsidRDefault="003F5868" w:rsidP="00C15DF5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8 260,96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CC26B0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505050"/>
                <w:sz w:val="22"/>
                <w:szCs w:val="22"/>
              </w:rPr>
              <w:t>9 858,20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1 000,0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CC26B0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0E69EA" w:rsidRDefault="00BC03C5" w:rsidP="00040BCE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BC03C5" w:rsidP="00040BCE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250,0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BC03C5" w:rsidRPr="00BC03C5" w:rsidTr="00CB77DC">
        <w:trPr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EA3174" w:rsidRDefault="00BC03C5" w:rsidP="00BC03C5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A3174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C15DF5" w:rsidP="00C15DF5">
            <w:pPr>
              <w:shd w:val="clear" w:color="auto" w:fill="FFFFFF"/>
              <w:ind w:left="-98" w:right="-49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>
              <w:rPr>
                <w:color w:val="000000" w:themeColor="text1" w:themeShade="80"/>
                <w:sz w:val="22"/>
                <w:szCs w:val="22"/>
              </w:rPr>
              <w:t>96 068,722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9 997,06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4 503,1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03C5" w:rsidRPr="000E69EA" w:rsidRDefault="00BC03C5" w:rsidP="00040BCE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9 271,8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0E69EA" w:rsidRDefault="00CC26B0" w:rsidP="00C15DF5">
            <w:pPr>
              <w:shd w:val="clear" w:color="auto" w:fill="FFFFFF"/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34 106,1</w:t>
            </w:r>
            <w:r w:rsidR="00C15DF5">
              <w:rPr>
                <w:color w:val="000000" w:themeColor="text1" w:themeShade="80"/>
                <w:sz w:val="22"/>
                <w:szCs w:val="22"/>
              </w:rPr>
              <w:t>42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3C5" w:rsidRPr="00EA3174" w:rsidRDefault="00CC26B0" w:rsidP="00040BCE">
            <w:pPr>
              <w:shd w:val="clear" w:color="auto" w:fill="FFFFFF"/>
              <w:ind w:firstLine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505050"/>
                <w:sz w:val="22"/>
                <w:szCs w:val="22"/>
              </w:rPr>
              <w:t>32 339,20</w:t>
            </w:r>
          </w:p>
        </w:tc>
      </w:tr>
    </w:tbl>
    <w:p w:rsidR="002175C5" w:rsidRPr="00E20B7E" w:rsidRDefault="002175C5" w:rsidP="007C6C78">
      <w:pPr>
        <w:widowControl w:val="0"/>
        <w:shd w:val="clear" w:color="auto" w:fill="FFFFFF" w:themeFill="background1"/>
        <w:autoSpaceDE w:val="0"/>
        <w:autoSpaceDN w:val="0"/>
        <w:adjustRightInd w:val="0"/>
        <w:ind w:right="-2" w:firstLine="0"/>
        <w:jc w:val="left"/>
        <w:outlineLvl w:val="2"/>
        <w:rPr>
          <w:color w:val="000000" w:themeColor="text1" w:themeShade="80"/>
        </w:rPr>
        <w:sectPr w:rsidR="002175C5" w:rsidRPr="00E20B7E" w:rsidSect="002C3466">
          <w:pgSz w:w="11905" w:h="16838"/>
          <w:pgMar w:top="709" w:right="426" w:bottom="851" w:left="850" w:header="720" w:footer="720" w:gutter="0"/>
          <w:cols w:space="720"/>
          <w:noEndnote/>
          <w:docGrid w:linePitch="326"/>
        </w:sectPr>
      </w:pPr>
    </w:p>
    <w:p w:rsidR="00360496" w:rsidRPr="00E20B7E" w:rsidRDefault="00B30AA6" w:rsidP="00B30AA6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</w:t>
      </w:r>
    </w:p>
    <w:p w:rsidR="00360496" w:rsidRPr="00E20B7E" w:rsidRDefault="00360496" w:rsidP="00B30AA6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60496" w:rsidRPr="00E20B7E" w:rsidRDefault="00360496" w:rsidP="00B30AA6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60496" w:rsidRPr="00E20B7E" w:rsidRDefault="00360496" w:rsidP="00B30AA6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60496" w:rsidRPr="00535E5C" w:rsidRDefault="00360496" w:rsidP="00B30AA6">
      <w:pPr>
        <w:autoSpaceDE w:val="0"/>
        <w:autoSpaceDN w:val="0"/>
        <w:adjustRightInd w:val="0"/>
        <w:ind w:left="11482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 w:rsidR="003E1080">
        <w:rPr>
          <w:rFonts w:eastAsiaTheme="minorEastAsia"/>
          <w:bCs/>
          <w:color w:val="000000" w:themeColor="text1" w:themeShade="80"/>
          <w:sz w:val="20"/>
          <w:szCs w:val="20"/>
        </w:rPr>
        <w:t>10</w:t>
      </w:r>
    </w:p>
    <w:p w:rsidR="00360496" w:rsidRDefault="00360496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</w:p>
    <w:p w:rsidR="00D75074" w:rsidRPr="00E20B7E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Перечень основных мероприятий и ресурсное обеспечение подпрограммы 2 Программы</w:t>
      </w:r>
    </w:p>
    <w:p w:rsidR="00D75074" w:rsidRPr="00E20B7E" w:rsidRDefault="00D75074" w:rsidP="00D75074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Таблица № 2.</w:t>
      </w:r>
    </w:p>
    <w:tbl>
      <w:tblPr>
        <w:tblW w:w="523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930"/>
        <w:gridCol w:w="1620"/>
        <w:gridCol w:w="1380"/>
        <w:gridCol w:w="30"/>
        <w:gridCol w:w="1383"/>
        <w:gridCol w:w="27"/>
        <w:gridCol w:w="1215"/>
        <w:gridCol w:w="1249"/>
        <w:gridCol w:w="15"/>
        <w:gridCol w:w="1365"/>
        <w:gridCol w:w="21"/>
        <w:gridCol w:w="2540"/>
        <w:gridCol w:w="1252"/>
      </w:tblGrid>
      <w:tr w:rsidR="005A1B70" w:rsidRPr="00E20B7E" w:rsidTr="005D72AC">
        <w:trPr>
          <w:trHeight w:val="78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17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Участник/</w:t>
            </w:r>
          </w:p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участник мероприятия</w:t>
            </w:r>
          </w:p>
        </w:tc>
        <w:tc>
          <w:tcPr>
            <w:tcW w:w="12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1B70" w:rsidRPr="00E20B7E" w:rsidTr="009D53E1">
        <w:trPr>
          <w:trHeight w:val="52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5A1B70" w:rsidRPr="00E20B7E" w:rsidTr="009D53E1">
        <w:trPr>
          <w:trHeight w:val="686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значения по годам реализации</w:t>
            </w:r>
          </w:p>
        </w:tc>
      </w:tr>
      <w:tr w:rsidR="005A1B70" w:rsidRPr="00E20B7E" w:rsidTr="009D53E1">
        <w:trPr>
          <w:trHeight w:val="9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E20B7E" w:rsidRDefault="005A1B70" w:rsidP="005A1B70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E20B7E">
              <w:rPr>
                <w:color w:val="000000" w:themeColor="text1" w:themeShade="80"/>
                <w:sz w:val="20"/>
                <w:szCs w:val="20"/>
              </w:rPr>
              <w:t>1</w:t>
            </w:r>
            <w:r w:rsidRPr="00E20B7E">
              <w:rPr>
                <w:color w:val="000000" w:themeColor="text1" w:themeShade="80"/>
                <w:sz w:val="20"/>
                <w:szCs w:val="20"/>
                <w:lang w:val="en-US"/>
              </w:rPr>
              <w:t>0</w:t>
            </w:r>
          </w:p>
        </w:tc>
      </w:tr>
      <w:tr w:rsidR="005A1B70" w:rsidRPr="00E20B7E" w:rsidTr="005A1B70">
        <w:trPr>
          <w:trHeight w:val="15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5A1B70" w:rsidRPr="00E20B7E" w:rsidTr="005A1B70">
        <w:trPr>
          <w:trHeight w:val="14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A1B70" w:rsidRPr="00E20B7E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Задача 1. Повышение энергетической эффективности в коммунальных системах</w:t>
            </w:r>
            <w:r w:rsidRPr="00E20B7E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3F5868" w:rsidRPr="000E69EA" w:rsidRDefault="003F5868" w:rsidP="003F5868">
            <w:pPr>
              <w:shd w:val="clear" w:color="auto" w:fill="FFFFFF"/>
              <w:ind w:firstLine="0"/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коммунальных системах</w:t>
            </w: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 и подготовка объектов ЖКХ к безаварийному прохождению отопительного сезона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95 492,089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60 442,95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34 049,136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мероприятий</w:t>
            </w: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, </w:t>
            </w: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проводимых </w:t>
            </w: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на объектах коммунальной инфраструктуры в целях повышения энергетической эффективности и обеспечения надежности функционирования, </w:t>
            </w:r>
            <w:r w:rsidRPr="000E69EA">
              <w:rPr>
                <w:color w:val="000000" w:themeColor="text1" w:themeShade="80"/>
                <w:sz w:val="22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8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8 771,80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</w:tr>
      <w:tr w:rsidR="003F5868" w:rsidRPr="000E69EA" w:rsidTr="007E5E19">
        <w:trPr>
          <w:trHeight w:val="239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7E5E1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34 029,5</w:t>
            </w:r>
            <w:r w:rsidR="007E5E19">
              <w:rPr>
                <w:color w:val="000000" w:themeColor="text1" w:themeShade="80"/>
                <w:sz w:val="22"/>
                <w:szCs w:val="22"/>
              </w:rPr>
              <w:t>13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7E5E19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25 595,17</w:t>
            </w:r>
            <w:r w:rsidR="007E5E19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8 184,336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</w:t>
            </w:r>
          </w:p>
        </w:tc>
      </w:tr>
      <w:tr w:rsidR="003F5868" w:rsidRPr="000E69EA" w:rsidTr="007E5E19">
        <w:trPr>
          <w:trHeight w:val="415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</w:t>
            </w:r>
          </w:p>
        </w:tc>
      </w:tr>
      <w:tr w:rsidR="00E20B7E" w:rsidRPr="000E69EA" w:rsidTr="003F5868">
        <w:trPr>
          <w:trHeight w:val="23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1:</w:t>
            </w:r>
          </w:p>
          <w:p w:rsidR="005A1B70" w:rsidRPr="000E69EA" w:rsidRDefault="005A1B70" w:rsidP="005A1B7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lastRenderedPageBreak/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DF2539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52 451,19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9D53E1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DF2539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40 514,06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DF2539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11 937,13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9D53E1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1B70" w:rsidRPr="000E69EA" w:rsidRDefault="005A1B70" w:rsidP="005A1B7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9D53E1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удельный расход топлива (газ) на выработку тепловой энергии на котельных, т.у.т./Гкал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9D53E1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9D53E1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9D53E1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D53E1" w:rsidRPr="000E69EA" w:rsidRDefault="009D53E1" w:rsidP="009D53E1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3F5868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23 861,99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18 283,06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5 578,93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0,166</w:t>
            </w:r>
          </w:p>
        </w:tc>
      </w:tr>
      <w:tr w:rsidR="003F5868" w:rsidRPr="000E69EA" w:rsidTr="003F5868">
        <w:trPr>
          <w:trHeight w:val="23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28 589,20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22 231,00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6 358,20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0,155</w:t>
            </w:r>
          </w:p>
        </w:tc>
      </w:tr>
      <w:tr w:rsidR="003F5868" w:rsidRPr="000E69EA" w:rsidTr="003F5868">
        <w:trPr>
          <w:trHeight w:val="255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2:</w:t>
            </w:r>
          </w:p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Ремонт ветхих сетей теплоснабжения, водоснабжения, замена оборудования котельных, систем водоснабжения и водоотведения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23 863,319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13 791,773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9 471,546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3F5868" w:rsidRPr="000E69EA" w:rsidTr="00F62341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3 451,42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2 772,5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678,92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27,5</w:t>
            </w:r>
          </w:p>
        </w:tc>
      </w:tr>
      <w:tr w:rsidR="003F5868" w:rsidRPr="000E69EA" w:rsidTr="00F62341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4 841,4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2 450,95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2 290,45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27,0</w:t>
            </w:r>
          </w:p>
        </w:tc>
      </w:tr>
      <w:tr w:rsidR="003F5868" w:rsidRPr="000E69EA" w:rsidTr="00F62341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2 745,8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512,35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2 133,45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26,8</w:t>
            </w:r>
          </w:p>
        </w:tc>
      </w:tr>
      <w:tr w:rsidR="003F5868" w:rsidRPr="000E69EA" w:rsidTr="00F62341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7 464,53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5 571,8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1 792,73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26,6</w:t>
            </w:r>
          </w:p>
        </w:tc>
      </w:tr>
      <w:tr w:rsidR="003F5868" w:rsidRPr="000E69EA" w:rsidTr="003F5868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3 210,169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2 484,173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575,996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26,3</w:t>
            </w:r>
          </w:p>
        </w:tc>
      </w:tr>
      <w:tr w:rsidR="003F5868" w:rsidRPr="000E69EA" w:rsidTr="003F5868">
        <w:trPr>
          <w:trHeight w:val="255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2 150,00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2 000,00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26,1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3:</w:t>
            </w:r>
          </w:p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16 333,02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6 137,12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9 795,90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400,0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3F5868" w:rsidRPr="000E69EA" w:rsidTr="00F62341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2 400,0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 /ОМСУ/ОКК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14,5</w:t>
            </w:r>
          </w:p>
        </w:tc>
      </w:tr>
      <w:tr w:rsidR="003F5868" w:rsidRPr="000E69EA" w:rsidTr="00F62341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5 155,66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518,43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4 637,23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3F5868" w:rsidRPr="000E69EA" w:rsidTr="00F62341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1 070,01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790,75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179,26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14,0</w:t>
            </w:r>
          </w:p>
        </w:tc>
      </w:tr>
      <w:tr w:rsidR="003F5868" w:rsidRPr="000E69EA" w:rsidTr="00F62341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12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13,9</w:t>
            </w:r>
          </w:p>
        </w:tc>
      </w:tr>
      <w:tr w:rsidR="00371C5C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6 007,35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F5868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4 827,94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1 079,41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C5C" w:rsidRPr="000E69EA" w:rsidRDefault="00371C5C" w:rsidP="00371C5C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13,8</w:t>
            </w:r>
          </w:p>
        </w:tc>
      </w:tr>
      <w:tr w:rsidR="003715BB" w:rsidRPr="000E69EA" w:rsidTr="003715BB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1 600,0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1 500,00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13,7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4:</w:t>
            </w:r>
          </w:p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Ремонт зданий котельных и </w:t>
            </w: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lastRenderedPageBreak/>
              <w:t xml:space="preserve">дизельных электростанций </w:t>
            </w:r>
          </w:p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1 894,56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отремонтированных зданий,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687,29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1 207,27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</w:tr>
      <w:tr w:rsidR="003F5868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868" w:rsidRPr="000E69EA" w:rsidRDefault="003F5868" w:rsidP="003F5868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5:</w:t>
            </w:r>
          </w:p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 xml:space="preserve">Обследование зданий и оборудования котельных и дизельных электростанций  </w:t>
            </w:r>
          </w:p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ОМСУ/ОКК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rFonts w:eastAsia="Calibri"/>
                <w:color w:val="000000" w:themeColor="text1" w:themeShade="80"/>
                <w:sz w:val="22"/>
                <w:szCs w:val="22"/>
                <w:lang w:eastAsia="en-US"/>
              </w:rPr>
              <w:t>Количество заключений, 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Мероприятие 6:</w:t>
            </w:r>
          </w:p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Реконструкция сетей электроснабжения 10/0,4 кВ в с. Новый Васюган Каргасокского района Томской области, в </w:t>
            </w:r>
            <w:proofErr w:type="spellStart"/>
            <w:r w:rsidRPr="000E69EA">
              <w:rPr>
                <w:color w:val="000000" w:themeColor="text1" w:themeShade="80"/>
                <w:sz w:val="22"/>
                <w:szCs w:val="22"/>
              </w:rPr>
              <w:t>т.ч</w:t>
            </w:r>
            <w:proofErr w:type="spellEnd"/>
            <w:r w:rsidRPr="000E69EA">
              <w:rPr>
                <w:color w:val="000000" w:themeColor="text1" w:themeShade="80"/>
                <w:sz w:val="22"/>
                <w:szCs w:val="22"/>
              </w:rPr>
              <w:t>. разработка ПСД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F62341" w:rsidP="003715BB">
            <w:pPr>
              <w:tabs>
                <w:tab w:val="left" w:pos="420"/>
                <w:tab w:val="center" w:pos="738"/>
              </w:tabs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F62341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  <w:tc>
          <w:tcPr>
            <w:tcW w:w="83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Ввод дополнительной мощности трансформаторных подстанций, кВА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950,0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715BB" w:rsidRPr="000E69EA" w:rsidTr="003F5868">
        <w:trPr>
          <w:trHeight w:val="280"/>
        </w:trPr>
        <w:tc>
          <w:tcPr>
            <w:tcW w:w="7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F62341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F62341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6174AB" w:rsidRPr="000E69EA" w:rsidTr="005A1B70">
        <w:trPr>
          <w:trHeight w:val="127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3715BB" w:rsidRPr="000E69EA" w:rsidTr="003F5868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Основное мероприятие:</w:t>
            </w:r>
          </w:p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lastRenderedPageBreak/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</w:tr>
      <w:tr w:rsidR="003715BB" w:rsidRPr="000E69EA" w:rsidTr="009D53E1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темп роста расхода ЭЭ в системах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3715BB" w:rsidRPr="000E69EA" w:rsidTr="009D53E1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3715BB" w:rsidRPr="000E69EA" w:rsidTr="009D53E1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</w:t>
            </w:r>
          </w:p>
        </w:tc>
      </w:tr>
      <w:tr w:rsidR="003715BB" w:rsidRPr="000E69EA" w:rsidTr="009D53E1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97,0</w:t>
            </w:r>
          </w:p>
        </w:tc>
      </w:tr>
      <w:tr w:rsidR="003715BB" w:rsidRPr="000E69EA" w:rsidTr="003F5868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3715BB" w:rsidRPr="000E69EA" w:rsidTr="003F5868">
        <w:trPr>
          <w:trHeight w:val="119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96,0</w:t>
            </w:r>
          </w:p>
        </w:tc>
      </w:tr>
      <w:tr w:rsidR="006174AB" w:rsidRPr="000E69EA" w:rsidTr="003F5868">
        <w:trPr>
          <w:trHeight w:val="119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Мероприятие 1: </w:t>
            </w:r>
          </w:p>
          <w:p w:rsidR="006174AB" w:rsidRPr="000E69EA" w:rsidRDefault="006174AB" w:rsidP="006174A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 xml:space="preserve">Замена светильников и сетей уличного освещения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3E2B41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3E2B41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  <w:r w:rsidR="003715BB"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174AB" w:rsidRPr="000E69EA" w:rsidRDefault="006174AB" w:rsidP="006174A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3715BB" w:rsidRPr="000E69EA" w:rsidTr="003715BB">
        <w:trPr>
          <w:trHeight w:val="3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ОМСУ</w:t>
            </w:r>
          </w:p>
        </w:tc>
        <w:tc>
          <w:tcPr>
            <w:tcW w:w="8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3715BB" w:rsidRPr="000E69EA" w:rsidTr="003715BB">
        <w:trPr>
          <w:trHeight w:val="97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3715BB" w:rsidRPr="000E69EA" w:rsidTr="003715BB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45,0</w:t>
            </w:r>
          </w:p>
        </w:tc>
      </w:tr>
      <w:tr w:rsidR="003715BB" w:rsidRPr="000E69EA" w:rsidTr="003715BB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50,0</w:t>
            </w:r>
          </w:p>
        </w:tc>
      </w:tr>
      <w:tr w:rsidR="003715BB" w:rsidRPr="000E69EA" w:rsidTr="003F5868">
        <w:trPr>
          <w:trHeight w:val="103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76,626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55,0</w:t>
            </w:r>
          </w:p>
        </w:tc>
      </w:tr>
      <w:tr w:rsidR="003715BB" w:rsidRPr="000E69EA" w:rsidTr="00CC26B0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  <w:lang w:val="en-US"/>
              </w:rPr>
              <w:t>0</w:t>
            </w:r>
            <w:r w:rsidRPr="000E69EA">
              <w:rPr>
                <w:color w:val="000000" w:themeColor="text1" w:themeShade="80"/>
                <w:sz w:val="22"/>
                <w:szCs w:val="22"/>
              </w:rPr>
              <w:t>,0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715BB" w:rsidRPr="000E69EA" w:rsidRDefault="003715BB" w:rsidP="003715BB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60,0</w:t>
            </w:r>
          </w:p>
        </w:tc>
      </w:tr>
      <w:tr w:rsidR="00CC26B0" w:rsidRPr="000E69EA" w:rsidTr="00CC26B0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ИТОГО</w:t>
            </w:r>
          </w:p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96 068,7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22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60 442,95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34 625,76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1 000,00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МКУ УЖКХ и КС/</w:t>
            </w:r>
          </w:p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ОМСУ/</w:t>
            </w:r>
          </w:p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ОКК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2 772,50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9 997,06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2 969,38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6 927,68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4 503,10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1 303,10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3 000,00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9 271,80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5 571,80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3 500,00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rPr>
          <w:trHeight w:val="20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34 106,1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42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0F337D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25 595,17</w:t>
            </w:r>
            <w:r w:rsidR="000F337D">
              <w:rPr>
                <w:color w:val="000000" w:themeColor="text1" w:themeShade="80"/>
                <w:sz w:val="22"/>
                <w:szCs w:val="22"/>
              </w:rPr>
              <w:t>7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8</w:t>
            </w:r>
            <w:r w:rsidR="000F337D">
              <w:rPr>
                <w:color w:val="000000" w:themeColor="text1" w:themeShade="80"/>
                <w:sz w:val="22"/>
                <w:szCs w:val="22"/>
              </w:rPr>
              <w:t xml:space="preserve"> 260,965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CC26B0" w:rsidRPr="000E69EA" w:rsidTr="00CC26B0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32 339,20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22 231,00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9 858,20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250,00</w:t>
            </w: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B0" w:rsidRPr="000E69EA" w:rsidRDefault="00CC26B0" w:rsidP="00CC26B0">
            <w:pPr>
              <w:ind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5A1B70" w:rsidRPr="000E69EA" w:rsidRDefault="005A1B70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  <w:sectPr w:rsidR="005A1B70" w:rsidRPr="000E69EA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3E1080" w:rsidRPr="00E20B7E" w:rsidRDefault="00B30AA6" w:rsidP="00B30AA6">
      <w:pPr>
        <w:autoSpaceDE w:val="0"/>
        <w:autoSpaceDN w:val="0"/>
        <w:adjustRightInd w:val="0"/>
        <w:ind w:left="6379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УТВЕРЖДЕНА</w:t>
      </w:r>
    </w:p>
    <w:p w:rsidR="003E1080" w:rsidRPr="00E20B7E" w:rsidRDefault="003E1080" w:rsidP="00B30AA6">
      <w:pPr>
        <w:autoSpaceDE w:val="0"/>
        <w:autoSpaceDN w:val="0"/>
        <w:adjustRightInd w:val="0"/>
        <w:ind w:left="6379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E20B7E" w:rsidRDefault="003E1080" w:rsidP="00B30AA6">
      <w:pPr>
        <w:autoSpaceDE w:val="0"/>
        <w:autoSpaceDN w:val="0"/>
        <w:adjustRightInd w:val="0"/>
        <w:ind w:left="6379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E20B7E" w:rsidRDefault="003E1080" w:rsidP="00B30AA6">
      <w:pPr>
        <w:autoSpaceDE w:val="0"/>
        <w:autoSpaceDN w:val="0"/>
        <w:adjustRightInd w:val="0"/>
        <w:ind w:left="6379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E1080" w:rsidRPr="00535E5C" w:rsidRDefault="003E1080" w:rsidP="00B30AA6">
      <w:pPr>
        <w:autoSpaceDE w:val="0"/>
        <w:autoSpaceDN w:val="0"/>
        <w:adjustRightInd w:val="0"/>
        <w:ind w:left="6379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11</w:t>
      </w:r>
    </w:p>
    <w:p w:rsidR="003E1080" w:rsidRPr="00E20B7E" w:rsidRDefault="003E1080" w:rsidP="00B30AA6">
      <w:pPr>
        <w:shd w:val="clear" w:color="auto" w:fill="FFFFFF" w:themeFill="background1"/>
        <w:ind w:left="6379" w:right="-285" w:firstLine="0"/>
        <w:jc w:val="left"/>
        <w:rPr>
          <w:color w:val="000000" w:themeColor="text1" w:themeShade="80"/>
          <w:sz w:val="20"/>
          <w:szCs w:val="20"/>
        </w:rPr>
      </w:pPr>
    </w:p>
    <w:p w:rsidR="003E1080" w:rsidRPr="003E1080" w:rsidRDefault="003E1080" w:rsidP="00B30AA6">
      <w:pPr>
        <w:shd w:val="clear" w:color="auto" w:fill="FFFFFF"/>
        <w:ind w:left="6379" w:right="-285" w:firstLine="0"/>
        <w:rPr>
          <w:sz w:val="22"/>
          <w:szCs w:val="22"/>
        </w:rPr>
      </w:pPr>
      <w:r w:rsidRPr="003E1080">
        <w:rPr>
          <w:sz w:val="22"/>
          <w:szCs w:val="22"/>
        </w:rPr>
        <w:t xml:space="preserve">Приложение 3 </w:t>
      </w:r>
    </w:p>
    <w:p w:rsidR="003E1080" w:rsidRPr="003E1080" w:rsidRDefault="003E1080" w:rsidP="00B30AA6">
      <w:pPr>
        <w:shd w:val="clear" w:color="auto" w:fill="FFFFFF"/>
        <w:ind w:left="6379" w:right="-285" w:firstLine="0"/>
        <w:rPr>
          <w:sz w:val="22"/>
          <w:szCs w:val="22"/>
        </w:rPr>
      </w:pPr>
      <w:r w:rsidRPr="003E1080">
        <w:rPr>
          <w:sz w:val="22"/>
          <w:szCs w:val="22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3E1080" w:rsidRPr="003E1080" w:rsidRDefault="003E1080" w:rsidP="003E1080">
      <w:pPr>
        <w:shd w:val="clear" w:color="auto" w:fill="FFFFFF"/>
        <w:ind w:right="-427" w:firstLine="0"/>
        <w:jc w:val="center"/>
      </w:pPr>
    </w:p>
    <w:p w:rsidR="003E1080" w:rsidRPr="003E1080" w:rsidRDefault="003E1080" w:rsidP="003E1080">
      <w:pPr>
        <w:shd w:val="clear" w:color="auto" w:fill="FFFFFF"/>
        <w:ind w:right="-427" w:firstLine="0"/>
        <w:jc w:val="center"/>
      </w:pPr>
      <w:r w:rsidRPr="003E1080">
        <w:t>Подпрограмма 3 «Повышение энергетической эффективности в транспортном комплексе»</w:t>
      </w:r>
    </w:p>
    <w:p w:rsidR="003E1080" w:rsidRPr="003E1080" w:rsidRDefault="003E1080" w:rsidP="003E108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</w:pPr>
    </w:p>
    <w:p w:rsidR="003E1080" w:rsidRPr="003E1080" w:rsidRDefault="003E1080" w:rsidP="003E1080">
      <w:pPr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</w:pPr>
      <w:r w:rsidRPr="003E1080">
        <w:t>Паспорт Подпрограммы</w:t>
      </w:r>
    </w:p>
    <w:tbl>
      <w:tblPr>
        <w:tblW w:w="5196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2"/>
        <w:gridCol w:w="1751"/>
        <w:gridCol w:w="1031"/>
        <w:gridCol w:w="1031"/>
        <w:gridCol w:w="1031"/>
        <w:gridCol w:w="1031"/>
        <w:gridCol w:w="1031"/>
        <w:gridCol w:w="1031"/>
        <w:gridCol w:w="1029"/>
      </w:tblGrid>
      <w:tr w:rsidR="003E1080" w:rsidRPr="00E20B7E" w:rsidTr="003E1080">
        <w:trPr>
          <w:trHeight w:val="340"/>
        </w:trPr>
        <w:tc>
          <w:tcPr>
            <w:tcW w:w="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E20B7E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2017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2018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2019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2020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2021</w:t>
            </w:r>
          </w:p>
          <w:p w:rsidR="003E1080" w:rsidRPr="00E20B7E" w:rsidRDefault="003E1080" w:rsidP="003E1080">
            <w:pPr>
              <w:shd w:val="clear" w:color="auto" w:fill="FFFFFF"/>
              <w:ind w:left="-93" w:right="-24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E20B7E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3E1080" w:rsidRPr="000E69EA" w:rsidTr="003E1080">
        <w:trPr>
          <w:trHeight w:val="484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0E69EA" w:rsidTr="003E1080">
        <w:trPr>
          <w:trHeight w:val="366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0E69EA" w:rsidTr="003E1080">
        <w:trPr>
          <w:trHeight w:val="248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3E1080" w:rsidRPr="000E69EA" w:rsidTr="003E1080">
        <w:trPr>
          <w:trHeight w:val="686"/>
        </w:trPr>
        <w:tc>
          <w:tcPr>
            <w:tcW w:w="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firstLine="0"/>
              <w:jc w:val="left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080" w:rsidRPr="000E69EA" w:rsidRDefault="003E1080" w:rsidP="003E1080">
            <w:pPr>
              <w:shd w:val="clear" w:color="auto" w:fill="FFFFFF"/>
              <w:ind w:left="-98" w:firstLine="0"/>
              <w:jc w:val="center"/>
              <w:rPr>
                <w:color w:val="000000" w:themeColor="text1" w:themeShade="80"/>
                <w:sz w:val="22"/>
                <w:szCs w:val="22"/>
              </w:rPr>
            </w:pPr>
            <w:r w:rsidRPr="000E69E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</w:tbl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Default="003E1080" w:rsidP="003E1080">
      <w:pPr>
        <w:shd w:val="clear" w:color="auto" w:fill="FFFFFF" w:themeFill="background1"/>
        <w:ind w:right="-285" w:firstLine="0"/>
        <w:rPr>
          <w:color w:val="000000" w:themeColor="text1" w:themeShade="80"/>
          <w:sz w:val="20"/>
          <w:szCs w:val="20"/>
        </w:rPr>
      </w:pP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B30AA6" w:rsidRDefault="00B30AA6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E20B7E" w:rsidRDefault="00B30AA6" w:rsidP="00B30AA6">
      <w:pPr>
        <w:autoSpaceDE w:val="0"/>
        <w:autoSpaceDN w:val="0"/>
        <w:adjustRightInd w:val="0"/>
        <w:ind w:left="7513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УТВЕРЖДЕНА</w:t>
      </w:r>
    </w:p>
    <w:p w:rsidR="003E1080" w:rsidRPr="00E20B7E" w:rsidRDefault="003E1080" w:rsidP="00B30AA6">
      <w:pPr>
        <w:autoSpaceDE w:val="0"/>
        <w:autoSpaceDN w:val="0"/>
        <w:adjustRightInd w:val="0"/>
        <w:ind w:left="7513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E20B7E" w:rsidRDefault="003E1080" w:rsidP="00B30AA6">
      <w:pPr>
        <w:autoSpaceDE w:val="0"/>
        <w:autoSpaceDN w:val="0"/>
        <w:adjustRightInd w:val="0"/>
        <w:ind w:left="7513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E20B7E" w:rsidRDefault="003E1080" w:rsidP="00B30AA6">
      <w:pPr>
        <w:autoSpaceDE w:val="0"/>
        <w:autoSpaceDN w:val="0"/>
        <w:adjustRightInd w:val="0"/>
        <w:ind w:left="7513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E1080" w:rsidRDefault="003E1080" w:rsidP="00B30AA6">
      <w:pPr>
        <w:shd w:val="clear" w:color="auto" w:fill="FFFFFF" w:themeFill="background1"/>
        <w:ind w:left="7513" w:right="-285" w:firstLine="0"/>
        <w:jc w:val="left"/>
        <w:rPr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Приложение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12</w:t>
      </w: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3E1080" w:rsidRDefault="003E1080" w:rsidP="003E1080">
      <w:pPr>
        <w:shd w:val="clear" w:color="auto" w:fill="FFFFFF"/>
        <w:tabs>
          <w:tab w:val="left" w:pos="284"/>
        </w:tabs>
        <w:ind w:left="142" w:right="-568" w:firstLine="0"/>
        <w:jc w:val="center"/>
      </w:pPr>
      <w:r w:rsidRPr="003E1080">
        <w:t>III. Система мероприятий подпрограммы 3 и ее ресурсное обеспечение</w:t>
      </w:r>
    </w:p>
    <w:p w:rsidR="003E1080" w:rsidRPr="00CF78AA" w:rsidRDefault="003E1080" w:rsidP="003E1080">
      <w:pPr>
        <w:shd w:val="clear" w:color="auto" w:fill="FFFFFF"/>
        <w:ind w:left="567" w:right="-427" w:firstLine="567"/>
        <w:jc w:val="left"/>
      </w:pPr>
    </w:p>
    <w:p w:rsidR="003E1080" w:rsidRPr="003E1080" w:rsidRDefault="003E1080" w:rsidP="003E1080">
      <w:pPr>
        <w:shd w:val="clear" w:color="auto" w:fill="FFFFFF"/>
        <w:ind w:left="567" w:right="-141" w:firstLine="567"/>
      </w:pPr>
      <w:r w:rsidRPr="003E1080">
        <w:t>Ведомственные целевые программы отсутствуют.</w:t>
      </w:r>
    </w:p>
    <w:p w:rsidR="003E1080" w:rsidRPr="003E1080" w:rsidRDefault="003E1080" w:rsidP="003E1080">
      <w:pPr>
        <w:shd w:val="clear" w:color="auto" w:fill="FFFFFF"/>
        <w:ind w:left="567" w:right="-141" w:firstLine="567"/>
      </w:pPr>
      <w:r w:rsidRPr="003E1080">
        <w:t>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мероприятий.</w:t>
      </w:r>
    </w:p>
    <w:p w:rsidR="003E1080" w:rsidRPr="003E1080" w:rsidRDefault="003E1080" w:rsidP="003E1080">
      <w:pPr>
        <w:shd w:val="clear" w:color="auto" w:fill="FFFFFF"/>
        <w:ind w:left="567" w:right="-141" w:firstLine="567"/>
      </w:pPr>
      <w:r w:rsidRPr="003E1080">
        <w:t>Перечень основных мероприятий подпрограммы 3 «Повышение энергетической эффективности в транспортном комплексе» и ресурсное обеспечение подпрограммы 3 представлены в таблице №2.</w:t>
      </w:r>
    </w:p>
    <w:p w:rsidR="003E1080" w:rsidRDefault="003E1080" w:rsidP="003E1080">
      <w:pPr>
        <w:autoSpaceDE w:val="0"/>
        <w:autoSpaceDN w:val="0"/>
        <w:adjustRightInd w:val="0"/>
        <w:ind w:right="-285" w:firstLine="0"/>
        <w:rPr>
          <w:rFonts w:eastAsiaTheme="minorEastAsia"/>
          <w:bCs/>
          <w:color w:val="000000" w:themeColor="text1" w:themeShade="80"/>
          <w:sz w:val="20"/>
          <w:szCs w:val="20"/>
        </w:rPr>
        <w:sectPr w:rsidR="003E1080" w:rsidSect="008A5A81">
          <w:headerReference w:type="even" r:id="rId13"/>
          <w:headerReference w:type="default" r:id="rId14"/>
          <w:pgSz w:w="11905" w:h="16838"/>
          <w:pgMar w:top="851" w:right="706" w:bottom="962" w:left="567" w:header="142" w:footer="720" w:gutter="0"/>
          <w:cols w:space="720"/>
          <w:noEndnote/>
          <w:docGrid w:linePitch="326"/>
        </w:sectPr>
      </w:pPr>
    </w:p>
    <w:p w:rsidR="003E1080" w:rsidRPr="00E20B7E" w:rsidRDefault="0014396F" w:rsidP="0014396F">
      <w:pPr>
        <w:autoSpaceDE w:val="0"/>
        <w:autoSpaceDN w:val="0"/>
        <w:adjustRightInd w:val="0"/>
        <w:ind w:left="11624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</w:t>
      </w:r>
    </w:p>
    <w:p w:rsidR="003E1080" w:rsidRPr="00E20B7E" w:rsidRDefault="003E1080" w:rsidP="0014396F">
      <w:pPr>
        <w:autoSpaceDE w:val="0"/>
        <w:autoSpaceDN w:val="0"/>
        <w:adjustRightInd w:val="0"/>
        <w:ind w:left="11624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3E1080" w:rsidRPr="00E20B7E" w:rsidRDefault="003E1080" w:rsidP="0014396F">
      <w:pPr>
        <w:autoSpaceDE w:val="0"/>
        <w:autoSpaceDN w:val="0"/>
        <w:adjustRightInd w:val="0"/>
        <w:ind w:left="11624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3E1080" w:rsidRPr="00E20B7E" w:rsidRDefault="003E1080" w:rsidP="0014396F">
      <w:pPr>
        <w:autoSpaceDE w:val="0"/>
        <w:autoSpaceDN w:val="0"/>
        <w:adjustRightInd w:val="0"/>
        <w:ind w:left="11624" w:right="-285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 № _____</w:t>
      </w:r>
    </w:p>
    <w:p w:rsidR="003E1080" w:rsidRDefault="003E1080" w:rsidP="0014396F">
      <w:pPr>
        <w:shd w:val="clear" w:color="auto" w:fill="FFFFFF" w:themeFill="background1"/>
        <w:ind w:left="11624" w:right="-285" w:firstLine="0"/>
        <w:jc w:val="left"/>
        <w:rPr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Pr="00CE735C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>
        <w:rPr>
          <w:rFonts w:eastAsiaTheme="minorEastAsia"/>
          <w:bCs/>
          <w:color w:val="000000" w:themeColor="text1" w:themeShade="80"/>
          <w:sz w:val="20"/>
          <w:szCs w:val="20"/>
        </w:rPr>
        <w:t>13</w:t>
      </w: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Default="003E1080" w:rsidP="003E1080">
      <w:pPr>
        <w:shd w:val="clear" w:color="auto" w:fill="FFFFFF" w:themeFill="background1"/>
        <w:ind w:left="5954" w:right="-285" w:firstLine="0"/>
        <w:jc w:val="right"/>
        <w:rPr>
          <w:color w:val="000000" w:themeColor="text1" w:themeShade="80"/>
          <w:sz w:val="20"/>
          <w:szCs w:val="20"/>
        </w:rPr>
      </w:pPr>
    </w:p>
    <w:p w:rsidR="003E1080" w:rsidRPr="003E1080" w:rsidRDefault="003E1080" w:rsidP="003E1080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outlineLvl w:val="2"/>
      </w:pPr>
      <w:r w:rsidRPr="003E1080">
        <w:t>Перечень основных мероприятий и ресурсное обеспечение подпрограммы 3 Программы</w:t>
      </w:r>
    </w:p>
    <w:p w:rsidR="003E1080" w:rsidRPr="003E1080" w:rsidRDefault="003E1080" w:rsidP="003E1080">
      <w:pPr>
        <w:widowControl w:val="0"/>
        <w:shd w:val="clear" w:color="auto" w:fill="FFFFFF"/>
        <w:autoSpaceDE w:val="0"/>
        <w:autoSpaceDN w:val="0"/>
        <w:adjustRightInd w:val="0"/>
        <w:ind w:right="-456" w:firstLine="0"/>
        <w:jc w:val="center"/>
        <w:outlineLvl w:val="2"/>
      </w:pPr>
    </w:p>
    <w:p w:rsidR="003E1080" w:rsidRPr="003E1080" w:rsidRDefault="003E1080" w:rsidP="003E1080">
      <w:pPr>
        <w:widowControl w:val="0"/>
        <w:shd w:val="clear" w:color="auto" w:fill="FFFFFF"/>
        <w:autoSpaceDE w:val="0"/>
        <w:autoSpaceDN w:val="0"/>
        <w:adjustRightInd w:val="0"/>
        <w:ind w:right="-456" w:firstLine="0"/>
        <w:jc w:val="right"/>
        <w:outlineLvl w:val="2"/>
        <w:rPr>
          <w:sz w:val="20"/>
          <w:szCs w:val="20"/>
        </w:rPr>
      </w:pPr>
      <w:r w:rsidRPr="003E1080">
        <w:rPr>
          <w:sz w:val="20"/>
          <w:szCs w:val="20"/>
        </w:rPr>
        <w:t>Таблица № 2.</w:t>
      </w:r>
    </w:p>
    <w:tbl>
      <w:tblPr>
        <w:tblW w:w="14884" w:type="dxa"/>
        <w:jc w:val="center"/>
        <w:shd w:val="clear" w:color="auto" w:fill="FFFFFF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1276"/>
        <w:gridCol w:w="1169"/>
        <w:gridCol w:w="107"/>
        <w:gridCol w:w="1063"/>
        <w:gridCol w:w="71"/>
        <w:gridCol w:w="992"/>
        <w:gridCol w:w="106"/>
        <w:gridCol w:w="1170"/>
        <w:gridCol w:w="1276"/>
        <w:gridCol w:w="2693"/>
        <w:gridCol w:w="1134"/>
      </w:tblGrid>
      <w:tr w:rsidR="003E1080" w:rsidRPr="003E1080" w:rsidTr="003E1080">
        <w:trPr>
          <w:trHeight w:val="78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Объем финансирования</w:t>
            </w:r>
          </w:p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(тыс. рублей)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</w:rPr>
              <w:t>Участник/</w:t>
            </w:r>
          </w:p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E1080" w:rsidRPr="003E1080" w:rsidTr="003E1080">
        <w:trPr>
          <w:trHeight w:val="523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1080" w:rsidRPr="003E1080" w:rsidTr="003E1080">
        <w:trPr>
          <w:trHeight w:val="688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</w:rPr>
            </w:pPr>
            <w:r w:rsidRPr="003E1080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3E1080" w:rsidRPr="003E1080" w:rsidTr="003E1080">
        <w:trPr>
          <w:trHeight w:val="23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E1080">
              <w:rPr>
                <w:sz w:val="20"/>
                <w:szCs w:val="20"/>
              </w:rPr>
              <w:t>1</w:t>
            </w:r>
            <w:r w:rsidRPr="003E1080">
              <w:rPr>
                <w:sz w:val="20"/>
                <w:szCs w:val="20"/>
                <w:lang w:val="en-US"/>
              </w:rPr>
              <w:t>0</w:t>
            </w:r>
          </w:p>
        </w:tc>
      </w:tr>
      <w:tr w:rsidR="003E1080" w:rsidRPr="003E1080" w:rsidTr="003E1080">
        <w:trPr>
          <w:trHeight w:val="253"/>
          <w:jc w:val="center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3E1080" w:rsidRDefault="003E1080" w:rsidP="003E108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</w:pPr>
            <w:r w:rsidRPr="003E1080">
              <w:t>Подпрограмма 3 «Повышение энергетической эффективности в транспортном комплексе»</w:t>
            </w:r>
          </w:p>
        </w:tc>
      </w:tr>
      <w:tr w:rsidR="003E1080" w:rsidRPr="003E1080" w:rsidTr="003E1080">
        <w:trPr>
          <w:jc w:val="center"/>
        </w:trPr>
        <w:tc>
          <w:tcPr>
            <w:tcW w:w="148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1080" w:rsidRPr="003E1080" w:rsidRDefault="003E1080" w:rsidP="003E1080">
            <w:pPr>
              <w:shd w:val="clear" w:color="auto" w:fill="FFFFFF"/>
              <w:ind w:firstLine="0"/>
              <w:jc w:val="left"/>
            </w:pPr>
            <w:r w:rsidRPr="003E1080"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3E1080" w:rsidRPr="003E1080" w:rsidTr="003E1080">
        <w:trPr>
          <w:trHeight w:val="239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Основное мероприятие:</w:t>
            </w:r>
          </w:p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trHeight w:val="275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Количество муниципальных транспортных средств, использующих в качестве моторного топлива газовые смеси, сжиженный газ,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13</w:t>
            </w:r>
          </w:p>
        </w:tc>
      </w:tr>
      <w:tr w:rsidR="003E1080" w:rsidRPr="003E1080" w:rsidTr="003E1080">
        <w:trPr>
          <w:trHeight w:val="238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13</w:t>
            </w:r>
          </w:p>
        </w:tc>
      </w:tr>
      <w:tr w:rsidR="003E1080" w:rsidRPr="003E1080" w:rsidTr="003E1080">
        <w:trPr>
          <w:trHeight w:val="174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13</w:t>
            </w:r>
          </w:p>
        </w:tc>
      </w:tr>
      <w:tr w:rsidR="003E1080" w:rsidRPr="003E1080" w:rsidTr="003E1080">
        <w:trPr>
          <w:trHeight w:val="251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13</w:t>
            </w:r>
          </w:p>
        </w:tc>
      </w:tr>
      <w:tr w:rsidR="003E1080" w:rsidRPr="003E1080" w:rsidTr="003E1080">
        <w:trPr>
          <w:trHeight w:val="220"/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13</w:t>
            </w:r>
          </w:p>
        </w:tc>
      </w:tr>
      <w:tr w:rsidR="003E1080" w:rsidRPr="003E1080" w:rsidTr="003E1080">
        <w:trPr>
          <w:trHeight w:val="242"/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left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14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lastRenderedPageBreak/>
              <w:t>Мероприятие 1:</w:t>
            </w:r>
          </w:p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Замещение бензина, используемого муниципальными транспортными средствами 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Количество 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</w:tr>
      <w:tr w:rsidR="003E1080" w:rsidRPr="003E1080" w:rsidTr="003E1080">
        <w:trPr>
          <w:trHeight w:val="280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1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АКР / МУП Каргасокское АТП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  <w:tr w:rsidR="003E1080" w:rsidRPr="003E1080" w:rsidTr="003E1080">
        <w:trPr>
          <w:jc w:val="center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E1080" w:rsidRPr="003E1080" w:rsidRDefault="003E1080" w:rsidP="003E1080">
            <w:pPr>
              <w:shd w:val="clear" w:color="auto" w:fill="FFFFFF"/>
              <w:ind w:firstLine="0"/>
              <w:jc w:val="center"/>
            </w:pPr>
            <w:r w:rsidRPr="003E1080">
              <w:t>Х</w:t>
            </w:r>
          </w:p>
        </w:tc>
      </w:tr>
    </w:tbl>
    <w:p w:rsidR="003E1080" w:rsidRDefault="003E1080" w:rsidP="003E1080">
      <w:pPr>
        <w:shd w:val="clear" w:color="auto" w:fill="FFFFFF"/>
        <w:ind w:firstLine="0"/>
        <w:jc w:val="right"/>
        <w:sectPr w:rsidR="003E1080" w:rsidSect="003E1080">
          <w:pgSz w:w="16838" w:h="11906" w:orient="landscape"/>
          <w:pgMar w:top="568" w:right="850" w:bottom="1134" w:left="1701" w:header="708" w:footer="708" w:gutter="0"/>
          <w:cols w:space="708"/>
          <w:docGrid w:linePitch="360"/>
        </w:sectPr>
      </w:pPr>
    </w:p>
    <w:p w:rsidR="00D75074" w:rsidRPr="00E20B7E" w:rsidRDefault="0014396F" w:rsidP="0014396F">
      <w:pPr>
        <w:autoSpaceDE w:val="0"/>
        <w:autoSpaceDN w:val="0"/>
        <w:adjustRightInd w:val="0"/>
        <w:ind w:left="751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>
        <w:rPr>
          <w:rFonts w:eastAsiaTheme="minorEastAsia"/>
          <w:bCs/>
          <w:color w:val="000000" w:themeColor="text1" w:themeShade="80"/>
          <w:sz w:val="20"/>
          <w:szCs w:val="20"/>
        </w:rPr>
        <w:lastRenderedPageBreak/>
        <w:t>УТВЕРЖДЕНА</w:t>
      </w:r>
    </w:p>
    <w:p w:rsidR="00D75074" w:rsidRPr="00E20B7E" w:rsidRDefault="00D75074" w:rsidP="0014396F">
      <w:pPr>
        <w:autoSpaceDE w:val="0"/>
        <w:autoSpaceDN w:val="0"/>
        <w:adjustRightInd w:val="0"/>
        <w:ind w:left="751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постановлением Администрации</w:t>
      </w:r>
    </w:p>
    <w:p w:rsidR="00D75074" w:rsidRPr="00E20B7E" w:rsidRDefault="00D75074" w:rsidP="0014396F">
      <w:pPr>
        <w:autoSpaceDE w:val="0"/>
        <w:autoSpaceDN w:val="0"/>
        <w:adjustRightInd w:val="0"/>
        <w:ind w:left="751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Каргасокского района</w:t>
      </w:r>
    </w:p>
    <w:p w:rsidR="00D75074" w:rsidRPr="00E20B7E" w:rsidRDefault="00D75074" w:rsidP="0014396F">
      <w:pPr>
        <w:autoSpaceDE w:val="0"/>
        <w:autoSpaceDN w:val="0"/>
        <w:adjustRightInd w:val="0"/>
        <w:ind w:left="751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от _</w:t>
      </w:r>
      <w:proofErr w:type="gramStart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_._</w:t>
      </w:r>
      <w:proofErr w:type="gramEnd"/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>__. 20</w:t>
      </w:r>
      <w:r w:rsidR="00041392">
        <w:rPr>
          <w:rFonts w:eastAsiaTheme="minorEastAsia"/>
          <w:bCs/>
          <w:color w:val="000000" w:themeColor="text1" w:themeShade="80"/>
          <w:sz w:val="20"/>
          <w:szCs w:val="20"/>
        </w:rPr>
        <w:t>20</w:t>
      </w:r>
      <w:r w:rsidRPr="00E20B7E">
        <w:rPr>
          <w:rFonts w:eastAsiaTheme="minorEastAsia"/>
          <w:bCs/>
          <w:color w:val="000000" w:themeColor="text1" w:themeShade="80"/>
          <w:sz w:val="20"/>
          <w:szCs w:val="20"/>
        </w:rPr>
        <w:t xml:space="preserve"> № _____</w:t>
      </w:r>
    </w:p>
    <w:p w:rsidR="00D75074" w:rsidRPr="00F71ADC" w:rsidRDefault="00D75074" w:rsidP="0014396F">
      <w:pPr>
        <w:autoSpaceDE w:val="0"/>
        <w:autoSpaceDN w:val="0"/>
        <w:adjustRightInd w:val="0"/>
        <w:ind w:left="7513" w:firstLine="0"/>
        <w:jc w:val="left"/>
        <w:rPr>
          <w:rFonts w:eastAsiaTheme="minorEastAsia"/>
          <w:bCs/>
          <w:color w:val="000000" w:themeColor="text1" w:themeShade="80"/>
          <w:sz w:val="20"/>
          <w:szCs w:val="20"/>
        </w:rPr>
      </w:pPr>
      <w:r w:rsidRPr="000E69EA">
        <w:rPr>
          <w:rFonts w:eastAsiaTheme="minorEastAsia"/>
          <w:bCs/>
          <w:color w:val="000000" w:themeColor="text1" w:themeShade="80"/>
          <w:sz w:val="20"/>
          <w:szCs w:val="20"/>
        </w:rPr>
        <w:t>Приложение</w:t>
      </w:r>
      <w:r w:rsidR="006226B7" w:rsidRPr="000E69EA">
        <w:rPr>
          <w:rFonts w:eastAsiaTheme="minorEastAsia"/>
          <w:bCs/>
          <w:color w:val="000000" w:themeColor="text1" w:themeShade="80"/>
          <w:sz w:val="20"/>
          <w:szCs w:val="20"/>
        </w:rPr>
        <w:t xml:space="preserve"> </w:t>
      </w:r>
      <w:r w:rsidR="003E1080">
        <w:rPr>
          <w:rFonts w:eastAsiaTheme="minorEastAsia"/>
          <w:bCs/>
          <w:color w:val="000000" w:themeColor="text1" w:themeShade="80"/>
          <w:sz w:val="20"/>
          <w:szCs w:val="20"/>
        </w:rPr>
        <w:t>14</w:t>
      </w:r>
    </w:p>
    <w:p w:rsidR="00D75074" w:rsidRPr="00E20B7E" w:rsidRDefault="00D75074" w:rsidP="008A5A81">
      <w:pPr>
        <w:autoSpaceDE w:val="0"/>
        <w:autoSpaceDN w:val="0"/>
        <w:adjustRightInd w:val="0"/>
        <w:ind w:firstLine="0"/>
        <w:rPr>
          <w:rFonts w:eastAsiaTheme="minorEastAsia"/>
          <w:bCs/>
          <w:color w:val="000000" w:themeColor="text1" w:themeShade="80"/>
          <w:sz w:val="20"/>
          <w:szCs w:val="20"/>
        </w:rPr>
      </w:pPr>
    </w:p>
    <w:p w:rsidR="008A5A81" w:rsidRPr="00E20B7E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ОБЕСПЕЧИВАЮЩАЯ ПОДПРОГРАММА</w:t>
      </w:r>
    </w:p>
    <w:p w:rsidR="008A5A81" w:rsidRPr="00E20B7E" w:rsidRDefault="008A5A81" w:rsidP="00E20B7E">
      <w:pPr>
        <w:shd w:val="clear" w:color="auto" w:fill="FFFFFF" w:themeFill="background1"/>
        <w:tabs>
          <w:tab w:val="left" w:pos="-851"/>
          <w:tab w:val="left" w:pos="-142"/>
        </w:tabs>
        <w:ind w:right="-142" w:firstLine="0"/>
        <w:rPr>
          <w:color w:val="000000" w:themeColor="text1" w:themeShade="80"/>
        </w:rPr>
      </w:pPr>
    </w:p>
    <w:p w:rsidR="008A5A81" w:rsidRPr="00E20B7E" w:rsidRDefault="008A5A81" w:rsidP="002E7D50">
      <w:pPr>
        <w:shd w:val="clear" w:color="auto" w:fill="FFFFFF" w:themeFill="background1"/>
        <w:tabs>
          <w:tab w:val="left" w:pos="-851"/>
          <w:tab w:val="left" w:pos="-142"/>
        </w:tabs>
        <w:ind w:left="851" w:right="-142" w:firstLine="568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>2. Задачи, показатели и ресурсное обеспечение реализации обеспечивающей подпрограммы</w:t>
      </w:r>
    </w:p>
    <w:p w:rsidR="008A5A81" w:rsidRPr="00E20B7E" w:rsidRDefault="008A5A81" w:rsidP="008A5A81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rPr>
          <w:color w:val="000000" w:themeColor="text1" w:themeShade="80"/>
        </w:rPr>
      </w:pPr>
    </w:p>
    <w:p w:rsidR="008A5A81" w:rsidRPr="00E20B7E" w:rsidRDefault="008A5A81" w:rsidP="008A5A81">
      <w:pPr>
        <w:shd w:val="clear" w:color="auto" w:fill="FFFFFF" w:themeFill="background1"/>
        <w:ind w:left="142" w:firstLine="567"/>
        <w:jc w:val="right"/>
        <w:rPr>
          <w:color w:val="000000" w:themeColor="text1" w:themeShade="80"/>
        </w:rPr>
      </w:pPr>
    </w:p>
    <w:p w:rsidR="008A5A81" w:rsidRPr="00E20B7E" w:rsidRDefault="008A5A81" w:rsidP="008A5A81">
      <w:pPr>
        <w:shd w:val="clear" w:color="auto" w:fill="FFFFFF" w:themeFill="background1"/>
        <w:ind w:left="142" w:firstLine="567"/>
        <w:jc w:val="right"/>
        <w:rPr>
          <w:color w:val="000000" w:themeColor="text1" w:themeShade="80"/>
        </w:rPr>
      </w:pPr>
      <w:r w:rsidRPr="00E20B7E">
        <w:rPr>
          <w:color w:val="000000" w:themeColor="text1" w:themeShade="80"/>
        </w:rPr>
        <w:t xml:space="preserve">Таблица №1. </w:t>
      </w:r>
    </w:p>
    <w:tbl>
      <w:tblPr>
        <w:tblW w:w="10632" w:type="dxa"/>
        <w:tblInd w:w="4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992"/>
        <w:gridCol w:w="992"/>
        <w:gridCol w:w="992"/>
        <w:gridCol w:w="851"/>
        <w:gridCol w:w="850"/>
        <w:gridCol w:w="993"/>
        <w:gridCol w:w="993"/>
      </w:tblGrid>
      <w:tr w:rsidR="00E20B7E" w:rsidRPr="00E20B7E" w:rsidTr="00790F4B">
        <w:trPr>
          <w:trHeight w:val="1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43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 xml:space="preserve">№ 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 xml:space="preserve">2016 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 xml:space="preserve">2017 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2018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 xml:space="preserve">2019 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2020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2021</w:t>
            </w:r>
          </w:p>
          <w:p w:rsidR="008A5A81" w:rsidRPr="009F2946" w:rsidRDefault="008A5A81" w:rsidP="008A5A81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18"/>
                <w:szCs w:val="18"/>
              </w:rPr>
            </w:pPr>
            <w:r w:rsidRPr="009F2946">
              <w:rPr>
                <w:color w:val="000000" w:themeColor="text1" w:themeShade="80"/>
                <w:sz w:val="18"/>
                <w:szCs w:val="18"/>
              </w:rPr>
              <w:t>год</w:t>
            </w:r>
          </w:p>
        </w:tc>
      </w:tr>
      <w:tr w:rsidR="00E20B7E" w:rsidRPr="00E20B7E" w:rsidTr="008A5A81">
        <w:trPr>
          <w:trHeight w:val="1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B94D9E">
            <w:pPr>
              <w:shd w:val="clear" w:color="auto" w:fill="FFFFFF" w:themeFill="background1"/>
              <w:ind w:left="5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8A5A81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9F2946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E20B7E" w:rsidRPr="00E20B7E" w:rsidTr="00790F4B">
        <w:trPr>
          <w:trHeight w:val="1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9F2946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1C" w:rsidRPr="009F2946" w:rsidRDefault="0036161C" w:rsidP="0036161C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9F2946" w:rsidRDefault="0036161C" w:rsidP="0036161C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790F4B" w:rsidP="0036161C">
            <w:pPr>
              <w:shd w:val="clear" w:color="auto" w:fill="FFFFFF"/>
              <w:ind w:left="-10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13 854,367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36161C" w:rsidP="0036161C">
            <w:pPr>
              <w:shd w:val="clear" w:color="auto" w:fill="FFFFFF"/>
              <w:ind w:left="-10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2 021,0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36161C" w:rsidP="0036161C">
            <w:pPr>
              <w:ind w:left="-102" w:right="-62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2 276,3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36161C" w:rsidP="0036161C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2 085,8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36161C" w:rsidP="0036161C">
            <w:pPr>
              <w:ind w:left="-103" w:right="-61"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2 317,09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6161C" w:rsidRPr="000E69EA" w:rsidRDefault="00790F4B" w:rsidP="00041392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2 609,577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61C" w:rsidRPr="000E69EA" w:rsidRDefault="00790F4B" w:rsidP="00041392">
            <w:pPr>
              <w:ind w:hanging="1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2 544,6</w:t>
            </w:r>
          </w:p>
        </w:tc>
      </w:tr>
      <w:tr w:rsidR="00E20B7E" w:rsidRPr="00E20B7E" w:rsidTr="008A5A81">
        <w:trPr>
          <w:trHeight w:val="2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0E69EA" w:rsidRDefault="008A5A81" w:rsidP="008A5A81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Задача 2. Реализация мероприятий по обеспечению энергетической эффективности и энергоресурсосбережения</w:t>
            </w:r>
            <w:r w:rsidRPr="000E69EA">
              <w:rPr>
                <w:bCs/>
                <w:color w:val="000000" w:themeColor="text1" w:themeShade="80"/>
                <w:sz w:val="20"/>
                <w:szCs w:val="20"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E20B7E" w:rsidRPr="00E20B7E" w:rsidTr="00790F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F2946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F2946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F2946" w:rsidRDefault="00E20B7E" w:rsidP="00E20B7E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shd w:val="clear" w:color="auto" w:fill="FFFFFF"/>
              <w:ind w:left="-119"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18 815,6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shd w:val="clear" w:color="auto" w:fill="FFFFFF"/>
              <w:ind w:left="-119"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3 110,8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3 338,0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16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3 088,8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16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3 088,8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0E69EA" w:rsidRDefault="00E20B7E" w:rsidP="00E20B7E">
            <w:pPr>
              <w:ind w:firstLine="16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3 088,8</w:t>
            </w:r>
          </w:p>
        </w:tc>
      </w:tr>
      <w:tr w:rsidR="00E20B7E" w:rsidRPr="00E20B7E" w:rsidTr="008A5A81">
        <w:trPr>
          <w:trHeight w:val="2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81" w:rsidRPr="009F2946" w:rsidRDefault="008A5A81" w:rsidP="008A5A81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5A81" w:rsidRPr="000E69EA" w:rsidRDefault="008A5A81" w:rsidP="008A5A81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E20B7E" w:rsidRPr="00E20B7E" w:rsidTr="00790F4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F2946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F2946" w:rsidRDefault="00E20B7E" w:rsidP="00E20B7E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9F2946" w:rsidRDefault="00E20B7E" w:rsidP="00E20B7E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shd w:val="clear" w:color="auto" w:fill="FFFFFF"/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6 209,17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shd w:val="clear" w:color="auto" w:fill="FFFFFF"/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1 043,27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992,7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0E69EA" w:rsidRDefault="00E20B7E" w:rsidP="00E20B7E">
            <w:pPr>
              <w:ind w:left="-161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1 043,3</w:t>
            </w:r>
          </w:p>
        </w:tc>
      </w:tr>
      <w:tr w:rsidR="00E20B7E" w:rsidRPr="00E20B7E" w:rsidTr="00790F4B">
        <w:trPr>
          <w:trHeight w:val="2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7E" w:rsidRPr="009F2946" w:rsidRDefault="00E20B7E" w:rsidP="00E20B7E">
            <w:pPr>
              <w:shd w:val="clear" w:color="auto" w:fill="FFFFFF" w:themeFill="background1"/>
              <w:ind w:left="142" w:firstLine="5"/>
              <w:jc w:val="left"/>
              <w:rPr>
                <w:color w:val="000000" w:themeColor="text1" w:themeShade="80"/>
                <w:sz w:val="20"/>
                <w:szCs w:val="20"/>
              </w:rPr>
            </w:pPr>
            <w:r w:rsidRPr="009F2946">
              <w:rPr>
                <w:color w:val="000000" w:themeColor="text1" w:themeShade="80"/>
                <w:sz w:val="20"/>
                <w:szCs w:val="20"/>
              </w:rPr>
              <w:t>Объем финансирования, итого,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790F4B" w:rsidP="00041392">
            <w:pPr>
              <w:ind w:left="-70" w:hanging="33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38 879,137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shd w:val="clear" w:color="auto" w:fill="FFFFFF"/>
              <w:ind w:left="-88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6 175,07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6 369,4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6 467,1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E20B7E" w:rsidP="00E20B7E">
            <w:pPr>
              <w:ind w:left="-101" w:right="-61" w:hanging="2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6 449,19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20B7E" w:rsidRPr="000E69EA" w:rsidRDefault="009F2946" w:rsidP="00041392">
            <w:pPr>
              <w:ind w:firstLine="0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6 741,67</w:t>
            </w:r>
            <w:r w:rsidR="00790F4B" w:rsidRPr="000E69EA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B7E" w:rsidRPr="000E69EA" w:rsidRDefault="00790F4B" w:rsidP="00041392">
            <w:pPr>
              <w:ind w:left="-1" w:right="1"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0E69EA">
              <w:rPr>
                <w:color w:val="000000" w:themeColor="text1" w:themeShade="80"/>
                <w:sz w:val="20"/>
                <w:szCs w:val="20"/>
              </w:rPr>
              <w:t>6 676,7</w:t>
            </w:r>
          </w:p>
        </w:tc>
      </w:tr>
    </w:tbl>
    <w:p w:rsidR="008A5A81" w:rsidRPr="00E9308A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E9308A" w:rsidRDefault="008A5A81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E9308A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A5A81" w:rsidRPr="00E9308A" w:rsidRDefault="008A5A81" w:rsidP="00143B85">
      <w:pPr>
        <w:shd w:val="clear" w:color="auto" w:fill="FFFFFF" w:themeFill="background1"/>
        <w:ind w:left="7938" w:right="-145" w:firstLine="0"/>
        <w:rPr>
          <w:sz w:val="20"/>
          <w:szCs w:val="20"/>
        </w:rPr>
      </w:pPr>
    </w:p>
    <w:p w:rsidR="008A5A81" w:rsidRDefault="008A5A81" w:rsidP="00143B85">
      <w:pPr>
        <w:shd w:val="clear" w:color="auto" w:fill="FFFFFF" w:themeFill="background1"/>
        <w:ind w:left="7938" w:right="-145" w:firstLine="0"/>
        <w:rPr>
          <w:color w:val="000000" w:themeColor="text1" w:themeShade="80"/>
          <w:sz w:val="20"/>
          <w:szCs w:val="20"/>
        </w:rPr>
      </w:pPr>
    </w:p>
    <w:sectPr w:rsidR="008A5A81" w:rsidSect="003E1080">
      <w:pgSz w:w="11905" w:h="16838"/>
      <w:pgMar w:top="851" w:right="706" w:bottom="962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764" w:rsidRDefault="00D14764" w:rsidP="00C030A8">
      <w:r>
        <w:separator/>
      </w:r>
    </w:p>
  </w:endnote>
  <w:endnote w:type="continuationSeparator" w:id="0">
    <w:p w:rsidR="00D14764" w:rsidRDefault="00D14764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764" w:rsidRDefault="00D14764" w:rsidP="00C030A8">
      <w:r>
        <w:separator/>
      </w:r>
    </w:p>
  </w:footnote>
  <w:footnote w:type="continuationSeparator" w:id="0">
    <w:p w:rsidR="00D14764" w:rsidRDefault="00D14764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4" w:rsidRDefault="00C255A4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C255A4" w:rsidRDefault="00C255A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937188"/>
      <w:docPartObj>
        <w:docPartGallery w:val="Page Numbers (Top of Page)"/>
        <w:docPartUnique/>
      </w:docPartObj>
    </w:sdtPr>
    <w:sdtEndPr/>
    <w:sdtContent>
      <w:p w:rsidR="00250D70" w:rsidRDefault="00250D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8">
          <w:rPr>
            <w:noProof/>
          </w:rPr>
          <w:t>2</w:t>
        </w:r>
        <w:r>
          <w:fldChar w:fldCharType="end"/>
        </w:r>
      </w:p>
    </w:sdtContent>
  </w:sdt>
  <w:p w:rsidR="00250D70" w:rsidRDefault="00250D7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4" w:rsidRDefault="00C255A4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C255A4" w:rsidRDefault="00C255A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20594"/>
      <w:docPartObj>
        <w:docPartGallery w:val="Page Numbers (Top of Page)"/>
        <w:docPartUnique/>
      </w:docPartObj>
    </w:sdtPr>
    <w:sdtEndPr/>
    <w:sdtContent>
      <w:p w:rsidR="0014396F" w:rsidRDefault="001439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8">
          <w:rPr>
            <w:noProof/>
          </w:rPr>
          <w:t>24</w:t>
        </w:r>
        <w:r>
          <w:fldChar w:fldCharType="end"/>
        </w:r>
      </w:p>
    </w:sdtContent>
  </w:sdt>
  <w:p w:rsidR="00C255A4" w:rsidRDefault="00C255A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A4" w:rsidRDefault="00C255A4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C255A4" w:rsidRDefault="00C255A4">
    <w:pPr>
      <w:pStyle w:val="a7"/>
    </w:pPr>
  </w:p>
  <w:p w:rsidR="00C255A4" w:rsidRDefault="00C255A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4702591"/>
      <w:docPartObj>
        <w:docPartGallery w:val="Page Numbers (Top of Page)"/>
        <w:docPartUnique/>
      </w:docPartObj>
    </w:sdtPr>
    <w:sdtEndPr/>
    <w:sdtContent>
      <w:p w:rsidR="0003557F" w:rsidRDefault="000355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278">
          <w:rPr>
            <w:noProof/>
          </w:rPr>
          <w:t>32</w:t>
        </w:r>
        <w:r>
          <w:fldChar w:fldCharType="end"/>
        </w:r>
      </w:p>
    </w:sdtContent>
  </w:sdt>
  <w:p w:rsidR="00C255A4" w:rsidRDefault="00C255A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246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9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3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5" w15:restartNumberingAfterBreak="0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8" w15:restartNumberingAfterBreak="0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5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6" w15:restartNumberingAfterBreak="0">
    <w:nsid w:val="5EA2358B"/>
    <w:multiLevelType w:val="hybridMultilevel"/>
    <w:tmpl w:val="DB26FA9C"/>
    <w:lvl w:ilvl="0" w:tplc="3D9E3E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0" w15:restartNumberingAfterBreak="0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2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4"/>
  </w:num>
  <w:num w:numId="3">
    <w:abstractNumId w:val="17"/>
  </w:num>
  <w:num w:numId="4">
    <w:abstractNumId w:val="46"/>
  </w:num>
  <w:num w:numId="5">
    <w:abstractNumId w:val="35"/>
  </w:num>
  <w:num w:numId="6">
    <w:abstractNumId w:val="16"/>
  </w:num>
  <w:num w:numId="7">
    <w:abstractNumId w:val="9"/>
  </w:num>
  <w:num w:numId="8">
    <w:abstractNumId w:val="22"/>
  </w:num>
  <w:num w:numId="9">
    <w:abstractNumId w:val="15"/>
  </w:num>
  <w:num w:numId="10">
    <w:abstractNumId w:val="32"/>
  </w:num>
  <w:num w:numId="11">
    <w:abstractNumId w:val="37"/>
  </w:num>
  <w:num w:numId="12">
    <w:abstractNumId w:val="3"/>
  </w:num>
  <w:num w:numId="13">
    <w:abstractNumId w:val="10"/>
  </w:num>
  <w:num w:numId="14">
    <w:abstractNumId w:val="43"/>
  </w:num>
  <w:num w:numId="15">
    <w:abstractNumId w:val="23"/>
  </w:num>
  <w:num w:numId="16">
    <w:abstractNumId w:val="24"/>
  </w:num>
  <w:num w:numId="17">
    <w:abstractNumId w:val="34"/>
  </w:num>
  <w:num w:numId="18">
    <w:abstractNumId w:val="1"/>
  </w:num>
  <w:num w:numId="19">
    <w:abstractNumId w:val="42"/>
  </w:num>
  <w:num w:numId="20">
    <w:abstractNumId w:val="19"/>
  </w:num>
  <w:num w:numId="21">
    <w:abstractNumId w:val="18"/>
  </w:num>
  <w:num w:numId="22">
    <w:abstractNumId w:val="38"/>
  </w:num>
  <w:num w:numId="23">
    <w:abstractNumId w:val="26"/>
  </w:num>
  <w:num w:numId="24">
    <w:abstractNumId w:val="40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1"/>
  </w:num>
  <w:num w:numId="27">
    <w:abstractNumId w:val="27"/>
  </w:num>
  <w:num w:numId="28">
    <w:abstractNumId w:val="6"/>
  </w:num>
  <w:num w:numId="29">
    <w:abstractNumId w:val="20"/>
  </w:num>
  <w:num w:numId="30">
    <w:abstractNumId w:val="41"/>
  </w:num>
  <w:num w:numId="31">
    <w:abstractNumId w:val="45"/>
  </w:num>
  <w:num w:numId="32">
    <w:abstractNumId w:val="8"/>
  </w:num>
  <w:num w:numId="33">
    <w:abstractNumId w:val="13"/>
  </w:num>
  <w:num w:numId="34">
    <w:abstractNumId w:val="12"/>
  </w:num>
  <w:num w:numId="35">
    <w:abstractNumId w:val="11"/>
  </w:num>
  <w:num w:numId="36">
    <w:abstractNumId w:val="30"/>
  </w:num>
  <w:num w:numId="37">
    <w:abstractNumId w:val="4"/>
  </w:num>
  <w:num w:numId="38">
    <w:abstractNumId w:val="21"/>
  </w:num>
  <w:num w:numId="39">
    <w:abstractNumId w:val="25"/>
  </w:num>
  <w:num w:numId="40">
    <w:abstractNumId w:val="39"/>
  </w:num>
  <w:num w:numId="41">
    <w:abstractNumId w:val="29"/>
  </w:num>
  <w:num w:numId="42">
    <w:abstractNumId w:val="33"/>
  </w:num>
  <w:num w:numId="43">
    <w:abstractNumId w:val="14"/>
  </w:num>
  <w:num w:numId="44">
    <w:abstractNumId w:val="7"/>
  </w:num>
  <w:num w:numId="45">
    <w:abstractNumId w:val="28"/>
  </w:num>
  <w:num w:numId="46">
    <w:abstractNumId w:val="36"/>
  </w:num>
  <w:num w:numId="4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2EDA"/>
    <w:rsid w:val="000043E0"/>
    <w:rsid w:val="000054CD"/>
    <w:rsid w:val="000063A4"/>
    <w:rsid w:val="0001039F"/>
    <w:rsid w:val="000118F2"/>
    <w:rsid w:val="00014CA9"/>
    <w:rsid w:val="00015C14"/>
    <w:rsid w:val="000164C4"/>
    <w:rsid w:val="00016F99"/>
    <w:rsid w:val="00017CCA"/>
    <w:rsid w:val="00017EF0"/>
    <w:rsid w:val="0002084F"/>
    <w:rsid w:val="0002326C"/>
    <w:rsid w:val="0002488F"/>
    <w:rsid w:val="00025407"/>
    <w:rsid w:val="00027955"/>
    <w:rsid w:val="00030351"/>
    <w:rsid w:val="00030DCE"/>
    <w:rsid w:val="0003143A"/>
    <w:rsid w:val="0003557F"/>
    <w:rsid w:val="00035C48"/>
    <w:rsid w:val="00036F97"/>
    <w:rsid w:val="00037A55"/>
    <w:rsid w:val="00040BCE"/>
    <w:rsid w:val="00041177"/>
    <w:rsid w:val="00041392"/>
    <w:rsid w:val="00046CB7"/>
    <w:rsid w:val="00047BEB"/>
    <w:rsid w:val="00051622"/>
    <w:rsid w:val="0005214B"/>
    <w:rsid w:val="000535CF"/>
    <w:rsid w:val="0005404C"/>
    <w:rsid w:val="000541D5"/>
    <w:rsid w:val="000566A7"/>
    <w:rsid w:val="000572C0"/>
    <w:rsid w:val="0006511C"/>
    <w:rsid w:val="00065BF3"/>
    <w:rsid w:val="00065D31"/>
    <w:rsid w:val="00066C0A"/>
    <w:rsid w:val="00070F98"/>
    <w:rsid w:val="000750E8"/>
    <w:rsid w:val="00075562"/>
    <w:rsid w:val="0008172C"/>
    <w:rsid w:val="00082B88"/>
    <w:rsid w:val="00082E1F"/>
    <w:rsid w:val="0009084C"/>
    <w:rsid w:val="00090EE1"/>
    <w:rsid w:val="00094DD5"/>
    <w:rsid w:val="00095CE4"/>
    <w:rsid w:val="00097A9B"/>
    <w:rsid w:val="000A200E"/>
    <w:rsid w:val="000A29AE"/>
    <w:rsid w:val="000A7D88"/>
    <w:rsid w:val="000B0F60"/>
    <w:rsid w:val="000B1132"/>
    <w:rsid w:val="000B51C1"/>
    <w:rsid w:val="000B5EA0"/>
    <w:rsid w:val="000B647E"/>
    <w:rsid w:val="000B6658"/>
    <w:rsid w:val="000C2398"/>
    <w:rsid w:val="000C35D1"/>
    <w:rsid w:val="000C427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69EA"/>
    <w:rsid w:val="000E774F"/>
    <w:rsid w:val="000F02E5"/>
    <w:rsid w:val="000F09D1"/>
    <w:rsid w:val="000F1213"/>
    <w:rsid w:val="000F15FE"/>
    <w:rsid w:val="000F26C1"/>
    <w:rsid w:val="000F337D"/>
    <w:rsid w:val="000F4DF0"/>
    <w:rsid w:val="000F4E45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4A07"/>
    <w:rsid w:val="001351CD"/>
    <w:rsid w:val="00135675"/>
    <w:rsid w:val="00140955"/>
    <w:rsid w:val="0014353B"/>
    <w:rsid w:val="0014396F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65487"/>
    <w:rsid w:val="00167C38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0012"/>
    <w:rsid w:val="001B0CC7"/>
    <w:rsid w:val="001B2338"/>
    <w:rsid w:val="001B23C6"/>
    <w:rsid w:val="001B2ED6"/>
    <w:rsid w:val="001B7788"/>
    <w:rsid w:val="001C10DB"/>
    <w:rsid w:val="001C1FA2"/>
    <w:rsid w:val="001C4CAF"/>
    <w:rsid w:val="001D40DD"/>
    <w:rsid w:val="001D43EC"/>
    <w:rsid w:val="001E052D"/>
    <w:rsid w:val="001E39F6"/>
    <w:rsid w:val="001E5ED4"/>
    <w:rsid w:val="001F366E"/>
    <w:rsid w:val="0020001A"/>
    <w:rsid w:val="0020176D"/>
    <w:rsid w:val="00202326"/>
    <w:rsid w:val="00203081"/>
    <w:rsid w:val="002049F3"/>
    <w:rsid w:val="00205261"/>
    <w:rsid w:val="00207DB8"/>
    <w:rsid w:val="0021149C"/>
    <w:rsid w:val="0021371A"/>
    <w:rsid w:val="00214D95"/>
    <w:rsid w:val="002175C5"/>
    <w:rsid w:val="00225ACB"/>
    <w:rsid w:val="00231BA0"/>
    <w:rsid w:val="00232218"/>
    <w:rsid w:val="0023262E"/>
    <w:rsid w:val="00232AF8"/>
    <w:rsid w:val="00232F0A"/>
    <w:rsid w:val="00233BE9"/>
    <w:rsid w:val="00233E1A"/>
    <w:rsid w:val="00235838"/>
    <w:rsid w:val="00240B73"/>
    <w:rsid w:val="00240C15"/>
    <w:rsid w:val="002412D4"/>
    <w:rsid w:val="00241F78"/>
    <w:rsid w:val="00242729"/>
    <w:rsid w:val="002435D9"/>
    <w:rsid w:val="002454D3"/>
    <w:rsid w:val="00246E88"/>
    <w:rsid w:val="002477C8"/>
    <w:rsid w:val="00247AB7"/>
    <w:rsid w:val="00250D70"/>
    <w:rsid w:val="00251A4D"/>
    <w:rsid w:val="00255209"/>
    <w:rsid w:val="00255307"/>
    <w:rsid w:val="00256552"/>
    <w:rsid w:val="00256B7D"/>
    <w:rsid w:val="002572F4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1F3"/>
    <w:rsid w:val="002A4A8C"/>
    <w:rsid w:val="002A648B"/>
    <w:rsid w:val="002B0204"/>
    <w:rsid w:val="002B08C7"/>
    <w:rsid w:val="002B45A4"/>
    <w:rsid w:val="002B77F3"/>
    <w:rsid w:val="002C0D89"/>
    <w:rsid w:val="002C13A6"/>
    <w:rsid w:val="002C3466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879"/>
    <w:rsid w:val="002E4C51"/>
    <w:rsid w:val="002E7492"/>
    <w:rsid w:val="002E7D50"/>
    <w:rsid w:val="002F31C4"/>
    <w:rsid w:val="002F5105"/>
    <w:rsid w:val="002F621A"/>
    <w:rsid w:val="002F793C"/>
    <w:rsid w:val="0030122D"/>
    <w:rsid w:val="00303EC7"/>
    <w:rsid w:val="003041D4"/>
    <w:rsid w:val="003064C9"/>
    <w:rsid w:val="0030719F"/>
    <w:rsid w:val="003071CD"/>
    <w:rsid w:val="00313106"/>
    <w:rsid w:val="00313D4E"/>
    <w:rsid w:val="0031644E"/>
    <w:rsid w:val="00316B95"/>
    <w:rsid w:val="003170AB"/>
    <w:rsid w:val="0032473F"/>
    <w:rsid w:val="00325787"/>
    <w:rsid w:val="00330A3F"/>
    <w:rsid w:val="003326CD"/>
    <w:rsid w:val="00332CD1"/>
    <w:rsid w:val="00337C50"/>
    <w:rsid w:val="00345939"/>
    <w:rsid w:val="00346A8B"/>
    <w:rsid w:val="00347D06"/>
    <w:rsid w:val="003505AE"/>
    <w:rsid w:val="003522A0"/>
    <w:rsid w:val="00353107"/>
    <w:rsid w:val="0035618E"/>
    <w:rsid w:val="00356418"/>
    <w:rsid w:val="00360496"/>
    <w:rsid w:val="0036161C"/>
    <w:rsid w:val="003618A2"/>
    <w:rsid w:val="0036205C"/>
    <w:rsid w:val="00362FC3"/>
    <w:rsid w:val="00363367"/>
    <w:rsid w:val="00363857"/>
    <w:rsid w:val="00363FD9"/>
    <w:rsid w:val="00364638"/>
    <w:rsid w:val="003657FD"/>
    <w:rsid w:val="0036666E"/>
    <w:rsid w:val="00367CDA"/>
    <w:rsid w:val="00370031"/>
    <w:rsid w:val="003715BB"/>
    <w:rsid w:val="00371C5C"/>
    <w:rsid w:val="00371E28"/>
    <w:rsid w:val="003723CB"/>
    <w:rsid w:val="0037270A"/>
    <w:rsid w:val="00375B72"/>
    <w:rsid w:val="003763B8"/>
    <w:rsid w:val="003807D6"/>
    <w:rsid w:val="00380D49"/>
    <w:rsid w:val="003913DC"/>
    <w:rsid w:val="00393352"/>
    <w:rsid w:val="00393776"/>
    <w:rsid w:val="00393B00"/>
    <w:rsid w:val="00396CEA"/>
    <w:rsid w:val="003979BD"/>
    <w:rsid w:val="003A1992"/>
    <w:rsid w:val="003A4B5C"/>
    <w:rsid w:val="003A751E"/>
    <w:rsid w:val="003A7C90"/>
    <w:rsid w:val="003B295C"/>
    <w:rsid w:val="003B3722"/>
    <w:rsid w:val="003B40D3"/>
    <w:rsid w:val="003B6AE9"/>
    <w:rsid w:val="003C12AD"/>
    <w:rsid w:val="003C4537"/>
    <w:rsid w:val="003C47CF"/>
    <w:rsid w:val="003C593E"/>
    <w:rsid w:val="003C7F02"/>
    <w:rsid w:val="003D7E65"/>
    <w:rsid w:val="003E0F5D"/>
    <w:rsid w:val="003E1080"/>
    <w:rsid w:val="003E1F19"/>
    <w:rsid w:val="003E2B41"/>
    <w:rsid w:val="003E5971"/>
    <w:rsid w:val="003F02A0"/>
    <w:rsid w:val="003F33FB"/>
    <w:rsid w:val="003F5868"/>
    <w:rsid w:val="003F5C0B"/>
    <w:rsid w:val="00400383"/>
    <w:rsid w:val="00400904"/>
    <w:rsid w:val="00400F8E"/>
    <w:rsid w:val="004022BE"/>
    <w:rsid w:val="004046BF"/>
    <w:rsid w:val="00405E56"/>
    <w:rsid w:val="00406F8B"/>
    <w:rsid w:val="004101B8"/>
    <w:rsid w:val="00410F0F"/>
    <w:rsid w:val="00412AF7"/>
    <w:rsid w:val="00414CCA"/>
    <w:rsid w:val="00415269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2EC6"/>
    <w:rsid w:val="00443151"/>
    <w:rsid w:val="00444A7C"/>
    <w:rsid w:val="004501C5"/>
    <w:rsid w:val="0045235A"/>
    <w:rsid w:val="00453853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0021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E2E0D"/>
    <w:rsid w:val="004F2343"/>
    <w:rsid w:val="004F3C93"/>
    <w:rsid w:val="004F4EF4"/>
    <w:rsid w:val="004F621F"/>
    <w:rsid w:val="004F6278"/>
    <w:rsid w:val="0050164B"/>
    <w:rsid w:val="00501C7D"/>
    <w:rsid w:val="00502BA2"/>
    <w:rsid w:val="00505567"/>
    <w:rsid w:val="00505810"/>
    <w:rsid w:val="00506FF4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5E5C"/>
    <w:rsid w:val="00536A33"/>
    <w:rsid w:val="00541481"/>
    <w:rsid w:val="00550D1A"/>
    <w:rsid w:val="00552256"/>
    <w:rsid w:val="0055240C"/>
    <w:rsid w:val="005541E3"/>
    <w:rsid w:val="005579CE"/>
    <w:rsid w:val="00557C54"/>
    <w:rsid w:val="00565919"/>
    <w:rsid w:val="00565DF6"/>
    <w:rsid w:val="00570300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A1B70"/>
    <w:rsid w:val="005A324E"/>
    <w:rsid w:val="005B30AB"/>
    <w:rsid w:val="005B361D"/>
    <w:rsid w:val="005B3691"/>
    <w:rsid w:val="005B4970"/>
    <w:rsid w:val="005B5C1E"/>
    <w:rsid w:val="005B73EA"/>
    <w:rsid w:val="005C2B08"/>
    <w:rsid w:val="005C30D2"/>
    <w:rsid w:val="005C42F4"/>
    <w:rsid w:val="005C431E"/>
    <w:rsid w:val="005C61CA"/>
    <w:rsid w:val="005D5E11"/>
    <w:rsid w:val="005D72AC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5F72EC"/>
    <w:rsid w:val="006018BC"/>
    <w:rsid w:val="00602CDC"/>
    <w:rsid w:val="006048BD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174AB"/>
    <w:rsid w:val="00620423"/>
    <w:rsid w:val="00620810"/>
    <w:rsid w:val="00620DA8"/>
    <w:rsid w:val="0062208A"/>
    <w:rsid w:val="006226B7"/>
    <w:rsid w:val="00622D84"/>
    <w:rsid w:val="00625BB3"/>
    <w:rsid w:val="00626084"/>
    <w:rsid w:val="006275D7"/>
    <w:rsid w:val="006276F9"/>
    <w:rsid w:val="00632352"/>
    <w:rsid w:val="00634444"/>
    <w:rsid w:val="00634B43"/>
    <w:rsid w:val="006368D6"/>
    <w:rsid w:val="00636CC4"/>
    <w:rsid w:val="00640DCA"/>
    <w:rsid w:val="00641F63"/>
    <w:rsid w:val="00642EA7"/>
    <w:rsid w:val="00647111"/>
    <w:rsid w:val="0064746C"/>
    <w:rsid w:val="00647779"/>
    <w:rsid w:val="00650718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6A35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A5ED2"/>
    <w:rsid w:val="006B0AC6"/>
    <w:rsid w:val="006B4F22"/>
    <w:rsid w:val="006B5E39"/>
    <w:rsid w:val="006B6027"/>
    <w:rsid w:val="006B62EE"/>
    <w:rsid w:val="006B64F5"/>
    <w:rsid w:val="006C3108"/>
    <w:rsid w:val="006C36F5"/>
    <w:rsid w:val="006C7930"/>
    <w:rsid w:val="006D0265"/>
    <w:rsid w:val="006D1CA7"/>
    <w:rsid w:val="006D4000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2751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0B64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39C0"/>
    <w:rsid w:val="00743A88"/>
    <w:rsid w:val="00745340"/>
    <w:rsid w:val="00745485"/>
    <w:rsid w:val="007473F2"/>
    <w:rsid w:val="00750FE7"/>
    <w:rsid w:val="00751D37"/>
    <w:rsid w:val="00755CA7"/>
    <w:rsid w:val="00757A42"/>
    <w:rsid w:val="007605BB"/>
    <w:rsid w:val="00760F6D"/>
    <w:rsid w:val="00761AD8"/>
    <w:rsid w:val="00761DEC"/>
    <w:rsid w:val="00762442"/>
    <w:rsid w:val="00762D96"/>
    <w:rsid w:val="00763B27"/>
    <w:rsid w:val="00765057"/>
    <w:rsid w:val="00772113"/>
    <w:rsid w:val="00773866"/>
    <w:rsid w:val="007747A9"/>
    <w:rsid w:val="00774C7F"/>
    <w:rsid w:val="0077799E"/>
    <w:rsid w:val="00780477"/>
    <w:rsid w:val="00782CB9"/>
    <w:rsid w:val="00783D02"/>
    <w:rsid w:val="0078441C"/>
    <w:rsid w:val="00785286"/>
    <w:rsid w:val="00790F4B"/>
    <w:rsid w:val="00792647"/>
    <w:rsid w:val="00793E21"/>
    <w:rsid w:val="00795D5B"/>
    <w:rsid w:val="007966A8"/>
    <w:rsid w:val="00797D36"/>
    <w:rsid w:val="007A0B83"/>
    <w:rsid w:val="007A27F2"/>
    <w:rsid w:val="007A316B"/>
    <w:rsid w:val="007B593C"/>
    <w:rsid w:val="007B6994"/>
    <w:rsid w:val="007B7C12"/>
    <w:rsid w:val="007B7CC5"/>
    <w:rsid w:val="007C1939"/>
    <w:rsid w:val="007C1F5B"/>
    <w:rsid w:val="007C25D6"/>
    <w:rsid w:val="007C3442"/>
    <w:rsid w:val="007C3532"/>
    <w:rsid w:val="007C37D7"/>
    <w:rsid w:val="007C3AF3"/>
    <w:rsid w:val="007C3F64"/>
    <w:rsid w:val="007C6C78"/>
    <w:rsid w:val="007C72B6"/>
    <w:rsid w:val="007D32A4"/>
    <w:rsid w:val="007D4A3C"/>
    <w:rsid w:val="007D4E6C"/>
    <w:rsid w:val="007D62F4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5E19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3163"/>
    <w:rsid w:val="00805287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7791C"/>
    <w:rsid w:val="008812B4"/>
    <w:rsid w:val="00881696"/>
    <w:rsid w:val="008828F1"/>
    <w:rsid w:val="008843A2"/>
    <w:rsid w:val="008849AA"/>
    <w:rsid w:val="0088556E"/>
    <w:rsid w:val="00886FC9"/>
    <w:rsid w:val="00890622"/>
    <w:rsid w:val="00892923"/>
    <w:rsid w:val="00892971"/>
    <w:rsid w:val="008935E5"/>
    <w:rsid w:val="0089525E"/>
    <w:rsid w:val="008957B7"/>
    <w:rsid w:val="00896C7E"/>
    <w:rsid w:val="00897146"/>
    <w:rsid w:val="00897659"/>
    <w:rsid w:val="0089784E"/>
    <w:rsid w:val="008A3227"/>
    <w:rsid w:val="008A4CBE"/>
    <w:rsid w:val="008A5A81"/>
    <w:rsid w:val="008A6510"/>
    <w:rsid w:val="008A7E48"/>
    <w:rsid w:val="008B0A96"/>
    <w:rsid w:val="008B1B6C"/>
    <w:rsid w:val="008B3741"/>
    <w:rsid w:val="008B3F99"/>
    <w:rsid w:val="008B437E"/>
    <w:rsid w:val="008B49E2"/>
    <w:rsid w:val="008B4EAD"/>
    <w:rsid w:val="008B59E3"/>
    <w:rsid w:val="008B628D"/>
    <w:rsid w:val="008C08A0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31B"/>
    <w:rsid w:val="008D7F39"/>
    <w:rsid w:val="008D7F67"/>
    <w:rsid w:val="008E0B96"/>
    <w:rsid w:val="008E18A9"/>
    <w:rsid w:val="008E20F2"/>
    <w:rsid w:val="008E2372"/>
    <w:rsid w:val="008E2464"/>
    <w:rsid w:val="008E2E92"/>
    <w:rsid w:val="008E5210"/>
    <w:rsid w:val="008E64B0"/>
    <w:rsid w:val="008E774A"/>
    <w:rsid w:val="008F0AD7"/>
    <w:rsid w:val="008F1BE8"/>
    <w:rsid w:val="008F3835"/>
    <w:rsid w:val="008F7901"/>
    <w:rsid w:val="00901CB0"/>
    <w:rsid w:val="00902C8B"/>
    <w:rsid w:val="009042AB"/>
    <w:rsid w:val="00904CA4"/>
    <w:rsid w:val="00906243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263D0"/>
    <w:rsid w:val="009263FF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65A6"/>
    <w:rsid w:val="0094745D"/>
    <w:rsid w:val="00950D19"/>
    <w:rsid w:val="00951463"/>
    <w:rsid w:val="0095192E"/>
    <w:rsid w:val="00951BCC"/>
    <w:rsid w:val="00953B48"/>
    <w:rsid w:val="009547BD"/>
    <w:rsid w:val="00954E6C"/>
    <w:rsid w:val="00956275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5A92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B04C8"/>
    <w:rsid w:val="009C01B3"/>
    <w:rsid w:val="009C02BD"/>
    <w:rsid w:val="009C1AE7"/>
    <w:rsid w:val="009C69AA"/>
    <w:rsid w:val="009C6BEF"/>
    <w:rsid w:val="009D53E1"/>
    <w:rsid w:val="009D56AC"/>
    <w:rsid w:val="009D6EA2"/>
    <w:rsid w:val="009D7BFF"/>
    <w:rsid w:val="009D7DAB"/>
    <w:rsid w:val="009E0A63"/>
    <w:rsid w:val="009E3D7F"/>
    <w:rsid w:val="009E4AC8"/>
    <w:rsid w:val="009E525F"/>
    <w:rsid w:val="009E56DC"/>
    <w:rsid w:val="009E62B1"/>
    <w:rsid w:val="009F227C"/>
    <w:rsid w:val="009F2946"/>
    <w:rsid w:val="009F29DD"/>
    <w:rsid w:val="009F2CA7"/>
    <w:rsid w:val="009F4EA7"/>
    <w:rsid w:val="009F5C30"/>
    <w:rsid w:val="00A039A8"/>
    <w:rsid w:val="00A0491E"/>
    <w:rsid w:val="00A06118"/>
    <w:rsid w:val="00A066D4"/>
    <w:rsid w:val="00A14328"/>
    <w:rsid w:val="00A16E74"/>
    <w:rsid w:val="00A1765D"/>
    <w:rsid w:val="00A22C26"/>
    <w:rsid w:val="00A23D5C"/>
    <w:rsid w:val="00A254AE"/>
    <w:rsid w:val="00A255A6"/>
    <w:rsid w:val="00A27769"/>
    <w:rsid w:val="00A30090"/>
    <w:rsid w:val="00A3127F"/>
    <w:rsid w:val="00A31B6A"/>
    <w:rsid w:val="00A32479"/>
    <w:rsid w:val="00A326A8"/>
    <w:rsid w:val="00A3296C"/>
    <w:rsid w:val="00A33075"/>
    <w:rsid w:val="00A34495"/>
    <w:rsid w:val="00A37EE4"/>
    <w:rsid w:val="00A438F7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1C24"/>
    <w:rsid w:val="00A62452"/>
    <w:rsid w:val="00A625C5"/>
    <w:rsid w:val="00A628E7"/>
    <w:rsid w:val="00A73EBC"/>
    <w:rsid w:val="00A74A56"/>
    <w:rsid w:val="00A75F7F"/>
    <w:rsid w:val="00A8093A"/>
    <w:rsid w:val="00A833BD"/>
    <w:rsid w:val="00A85567"/>
    <w:rsid w:val="00A87A5D"/>
    <w:rsid w:val="00A90157"/>
    <w:rsid w:val="00A91FE4"/>
    <w:rsid w:val="00A92D45"/>
    <w:rsid w:val="00A93045"/>
    <w:rsid w:val="00A949E5"/>
    <w:rsid w:val="00A954D4"/>
    <w:rsid w:val="00AA3EE7"/>
    <w:rsid w:val="00AA5D27"/>
    <w:rsid w:val="00AA63ED"/>
    <w:rsid w:val="00AA673F"/>
    <w:rsid w:val="00AB08BF"/>
    <w:rsid w:val="00AB1D68"/>
    <w:rsid w:val="00AB2103"/>
    <w:rsid w:val="00AB4E77"/>
    <w:rsid w:val="00AB507A"/>
    <w:rsid w:val="00AC091D"/>
    <w:rsid w:val="00AC22C9"/>
    <w:rsid w:val="00AC41DB"/>
    <w:rsid w:val="00AC4281"/>
    <w:rsid w:val="00AD1298"/>
    <w:rsid w:val="00AD2642"/>
    <w:rsid w:val="00AD38DC"/>
    <w:rsid w:val="00AD414F"/>
    <w:rsid w:val="00AD68C0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4ADB"/>
    <w:rsid w:val="00AF6F28"/>
    <w:rsid w:val="00B044BD"/>
    <w:rsid w:val="00B04B3B"/>
    <w:rsid w:val="00B06A48"/>
    <w:rsid w:val="00B07EC6"/>
    <w:rsid w:val="00B11B1A"/>
    <w:rsid w:val="00B16833"/>
    <w:rsid w:val="00B16B87"/>
    <w:rsid w:val="00B17265"/>
    <w:rsid w:val="00B17364"/>
    <w:rsid w:val="00B210C5"/>
    <w:rsid w:val="00B21D15"/>
    <w:rsid w:val="00B21EB4"/>
    <w:rsid w:val="00B22462"/>
    <w:rsid w:val="00B233BE"/>
    <w:rsid w:val="00B24AC5"/>
    <w:rsid w:val="00B25B80"/>
    <w:rsid w:val="00B272FA"/>
    <w:rsid w:val="00B27C83"/>
    <w:rsid w:val="00B30AA6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369B"/>
    <w:rsid w:val="00B53A8D"/>
    <w:rsid w:val="00B55700"/>
    <w:rsid w:val="00B634F9"/>
    <w:rsid w:val="00B6582B"/>
    <w:rsid w:val="00B67DC8"/>
    <w:rsid w:val="00B763C0"/>
    <w:rsid w:val="00B77A3E"/>
    <w:rsid w:val="00B77D7E"/>
    <w:rsid w:val="00B80C56"/>
    <w:rsid w:val="00B81017"/>
    <w:rsid w:val="00B822FA"/>
    <w:rsid w:val="00B82706"/>
    <w:rsid w:val="00B8469C"/>
    <w:rsid w:val="00B869A4"/>
    <w:rsid w:val="00B920A4"/>
    <w:rsid w:val="00B94D9E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B67DC"/>
    <w:rsid w:val="00BC0130"/>
    <w:rsid w:val="00BC03C5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1120"/>
    <w:rsid w:val="00BE3F1D"/>
    <w:rsid w:val="00BE53B3"/>
    <w:rsid w:val="00BE5AF8"/>
    <w:rsid w:val="00BE5D0D"/>
    <w:rsid w:val="00BE70FE"/>
    <w:rsid w:val="00BF0749"/>
    <w:rsid w:val="00BF3887"/>
    <w:rsid w:val="00BF3CC9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545C"/>
    <w:rsid w:val="00C06C75"/>
    <w:rsid w:val="00C118AE"/>
    <w:rsid w:val="00C11B87"/>
    <w:rsid w:val="00C1220D"/>
    <w:rsid w:val="00C15DF5"/>
    <w:rsid w:val="00C163E7"/>
    <w:rsid w:val="00C21D1C"/>
    <w:rsid w:val="00C22BA5"/>
    <w:rsid w:val="00C22C89"/>
    <w:rsid w:val="00C22CB1"/>
    <w:rsid w:val="00C24DEE"/>
    <w:rsid w:val="00C255A4"/>
    <w:rsid w:val="00C303F3"/>
    <w:rsid w:val="00C318C7"/>
    <w:rsid w:val="00C32910"/>
    <w:rsid w:val="00C36C53"/>
    <w:rsid w:val="00C41286"/>
    <w:rsid w:val="00C42529"/>
    <w:rsid w:val="00C42EA9"/>
    <w:rsid w:val="00C42F64"/>
    <w:rsid w:val="00C43BBA"/>
    <w:rsid w:val="00C44ED7"/>
    <w:rsid w:val="00C47288"/>
    <w:rsid w:val="00C51249"/>
    <w:rsid w:val="00C53DED"/>
    <w:rsid w:val="00C55F9F"/>
    <w:rsid w:val="00C561C5"/>
    <w:rsid w:val="00C56771"/>
    <w:rsid w:val="00C56A1B"/>
    <w:rsid w:val="00C57CC8"/>
    <w:rsid w:val="00C609D6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5BF"/>
    <w:rsid w:val="00C809A6"/>
    <w:rsid w:val="00C81017"/>
    <w:rsid w:val="00C82AC8"/>
    <w:rsid w:val="00C86F47"/>
    <w:rsid w:val="00C93526"/>
    <w:rsid w:val="00C939DD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B77DC"/>
    <w:rsid w:val="00CC26B0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E735C"/>
    <w:rsid w:val="00CF011F"/>
    <w:rsid w:val="00CF054C"/>
    <w:rsid w:val="00CF0ABB"/>
    <w:rsid w:val="00CF41B6"/>
    <w:rsid w:val="00CF5984"/>
    <w:rsid w:val="00CF6E95"/>
    <w:rsid w:val="00CF78AA"/>
    <w:rsid w:val="00D00B3C"/>
    <w:rsid w:val="00D022A2"/>
    <w:rsid w:val="00D030AA"/>
    <w:rsid w:val="00D034B5"/>
    <w:rsid w:val="00D04FF7"/>
    <w:rsid w:val="00D07BF7"/>
    <w:rsid w:val="00D119E4"/>
    <w:rsid w:val="00D13690"/>
    <w:rsid w:val="00D14764"/>
    <w:rsid w:val="00D1639F"/>
    <w:rsid w:val="00D163DC"/>
    <w:rsid w:val="00D229A2"/>
    <w:rsid w:val="00D22CF0"/>
    <w:rsid w:val="00D23BC2"/>
    <w:rsid w:val="00D25B4C"/>
    <w:rsid w:val="00D2637E"/>
    <w:rsid w:val="00D26FF2"/>
    <w:rsid w:val="00D272FA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4C51"/>
    <w:rsid w:val="00D5552B"/>
    <w:rsid w:val="00D57294"/>
    <w:rsid w:val="00D57A3A"/>
    <w:rsid w:val="00D60852"/>
    <w:rsid w:val="00D61BF1"/>
    <w:rsid w:val="00D61C75"/>
    <w:rsid w:val="00D704A8"/>
    <w:rsid w:val="00D70A27"/>
    <w:rsid w:val="00D73A36"/>
    <w:rsid w:val="00D75074"/>
    <w:rsid w:val="00D76F07"/>
    <w:rsid w:val="00D80B4C"/>
    <w:rsid w:val="00D81EBC"/>
    <w:rsid w:val="00D81FD4"/>
    <w:rsid w:val="00D84620"/>
    <w:rsid w:val="00D90442"/>
    <w:rsid w:val="00D93102"/>
    <w:rsid w:val="00D93B70"/>
    <w:rsid w:val="00DA25F7"/>
    <w:rsid w:val="00DA40D2"/>
    <w:rsid w:val="00DA44B6"/>
    <w:rsid w:val="00DA6C6A"/>
    <w:rsid w:val="00DA7780"/>
    <w:rsid w:val="00DB2626"/>
    <w:rsid w:val="00DB29C8"/>
    <w:rsid w:val="00DB36C8"/>
    <w:rsid w:val="00DB4B65"/>
    <w:rsid w:val="00DB5AE7"/>
    <w:rsid w:val="00DC374A"/>
    <w:rsid w:val="00DC3D1B"/>
    <w:rsid w:val="00DC4307"/>
    <w:rsid w:val="00DC6867"/>
    <w:rsid w:val="00DD1013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063E"/>
    <w:rsid w:val="00DF10B3"/>
    <w:rsid w:val="00DF227B"/>
    <w:rsid w:val="00DF2539"/>
    <w:rsid w:val="00DF62A0"/>
    <w:rsid w:val="00E00D76"/>
    <w:rsid w:val="00E0544B"/>
    <w:rsid w:val="00E06AAD"/>
    <w:rsid w:val="00E06B91"/>
    <w:rsid w:val="00E07BE0"/>
    <w:rsid w:val="00E1112B"/>
    <w:rsid w:val="00E11D10"/>
    <w:rsid w:val="00E14FE3"/>
    <w:rsid w:val="00E153AB"/>
    <w:rsid w:val="00E157EE"/>
    <w:rsid w:val="00E17B90"/>
    <w:rsid w:val="00E20B7E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0B08"/>
    <w:rsid w:val="00E421B2"/>
    <w:rsid w:val="00E42C8B"/>
    <w:rsid w:val="00E44DC1"/>
    <w:rsid w:val="00E4530C"/>
    <w:rsid w:val="00E45C72"/>
    <w:rsid w:val="00E464C3"/>
    <w:rsid w:val="00E467EB"/>
    <w:rsid w:val="00E50777"/>
    <w:rsid w:val="00E51A78"/>
    <w:rsid w:val="00E51C3F"/>
    <w:rsid w:val="00E51E4F"/>
    <w:rsid w:val="00E53143"/>
    <w:rsid w:val="00E54686"/>
    <w:rsid w:val="00E56913"/>
    <w:rsid w:val="00E6009E"/>
    <w:rsid w:val="00E62272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8758B"/>
    <w:rsid w:val="00E9103C"/>
    <w:rsid w:val="00E9173F"/>
    <w:rsid w:val="00E9308A"/>
    <w:rsid w:val="00E97529"/>
    <w:rsid w:val="00E97D55"/>
    <w:rsid w:val="00EA23C3"/>
    <w:rsid w:val="00EA2450"/>
    <w:rsid w:val="00EA2579"/>
    <w:rsid w:val="00EA28D7"/>
    <w:rsid w:val="00EA3174"/>
    <w:rsid w:val="00EA3AFA"/>
    <w:rsid w:val="00EA4ACA"/>
    <w:rsid w:val="00EA5184"/>
    <w:rsid w:val="00EA5289"/>
    <w:rsid w:val="00EB0F06"/>
    <w:rsid w:val="00EB3A7C"/>
    <w:rsid w:val="00EB3EDF"/>
    <w:rsid w:val="00EB45E9"/>
    <w:rsid w:val="00EB4EDC"/>
    <w:rsid w:val="00EB6651"/>
    <w:rsid w:val="00EB684E"/>
    <w:rsid w:val="00EB723C"/>
    <w:rsid w:val="00EB7EF8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2A39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4B14"/>
    <w:rsid w:val="00F257DC"/>
    <w:rsid w:val="00F25DCF"/>
    <w:rsid w:val="00F2751A"/>
    <w:rsid w:val="00F33702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4993"/>
    <w:rsid w:val="00F55FAC"/>
    <w:rsid w:val="00F575B1"/>
    <w:rsid w:val="00F600B7"/>
    <w:rsid w:val="00F61789"/>
    <w:rsid w:val="00F62021"/>
    <w:rsid w:val="00F62341"/>
    <w:rsid w:val="00F652F1"/>
    <w:rsid w:val="00F65B9F"/>
    <w:rsid w:val="00F67F08"/>
    <w:rsid w:val="00F71ADC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02EC"/>
    <w:rsid w:val="00FA2EAC"/>
    <w:rsid w:val="00FA6622"/>
    <w:rsid w:val="00FA6F76"/>
    <w:rsid w:val="00FA7843"/>
    <w:rsid w:val="00FB0E97"/>
    <w:rsid w:val="00FB38E0"/>
    <w:rsid w:val="00FB3BA8"/>
    <w:rsid w:val="00FB3F36"/>
    <w:rsid w:val="00FB4748"/>
    <w:rsid w:val="00FB6648"/>
    <w:rsid w:val="00FB6C15"/>
    <w:rsid w:val="00FB7214"/>
    <w:rsid w:val="00FC03C7"/>
    <w:rsid w:val="00FC0A96"/>
    <w:rsid w:val="00FC1203"/>
    <w:rsid w:val="00FC3B9C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0A47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79A095-277C-47FC-813A-4542B92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3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uiPriority w:val="99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uiPriority w:val="99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uiPriority w:val="99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iPriority w:val="99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C6BEF"/>
    <w:rPr>
      <w:sz w:val="22"/>
      <w:szCs w:val="22"/>
    </w:rPr>
  </w:style>
  <w:style w:type="paragraph" w:styleId="af7">
    <w:name w:val="Subtitle"/>
    <w:basedOn w:val="a"/>
    <w:link w:val="af8"/>
    <w:uiPriority w:val="11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uiPriority w:val="11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uiPriority w:val="99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uiPriority w:val="99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  <w:style w:type="numbering" w:customStyle="1" w:styleId="90">
    <w:name w:val="Нет списка9"/>
    <w:next w:val="a2"/>
    <w:uiPriority w:val="99"/>
    <w:semiHidden/>
    <w:unhideWhenUsed/>
    <w:rsid w:val="00881696"/>
  </w:style>
  <w:style w:type="table" w:customStyle="1" w:styleId="100">
    <w:name w:val="Сетка таблицы10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 14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881696"/>
  </w:style>
  <w:style w:type="table" w:customStyle="1" w:styleId="133">
    <w:name w:val="Сетка таблицы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0">
    <w:name w:val="Сетка таблицы 113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40">
    <w:name w:val="Нет списка24"/>
    <w:next w:val="a2"/>
    <w:uiPriority w:val="99"/>
    <w:semiHidden/>
    <w:unhideWhenUsed/>
    <w:rsid w:val="00881696"/>
  </w:style>
  <w:style w:type="table" w:customStyle="1" w:styleId="241">
    <w:name w:val="Сетка таблицы24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881696"/>
  </w:style>
  <w:style w:type="numbering" w:customStyle="1" w:styleId="213">
    <w:name w:val="Нет списка213"/>
    <w:next w:val="a2"/>
    <w:uiPriority w:val="99"/>
    <w:semiHidden/>
    <w:unhideWhenUsed/>
    <w:rsid w:val="00881696"/>
  </w:style>
  <w:style w:type="table" w:customStyle="1" w:styleId="2130">
    <w:name w:val="Сетка таблицы213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881696"/>
  </w:style>
  <w:style w:type="table" w:customStyle="1" w:styleId="313">
    <w:name w:val="Сетка таблицы3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881696"/>
  </w:style>
  <w:style w:type="table" w:customStyle="1" w:styleId="413">
    <w:name w:val="Сетка таблицы4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881696"/>
  </w:style>
  <w:style w:type="numbering" w:customStyle="1" w:styleId="53">
    <w:name w:val="Нет списка53"/>
    <w:next w:val="a2"/>
    <w:uiPriority w:val="99"/>
    <w:semiHidden/>
    <w:unhideWhenUsed/>
    <w:rsid w:val="00881696"/>
  </w:style>
  <w:style w:type="table" w:customStyle="1" w:styleId="513">
    <w:name w:val="Сетка таблицы5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 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">
    <w:name w:val="Нет списка123"/>
    <w:next w:val="a2"/>
    <w:uiPriority w:val="99"/>
    <w:semiHidden/>
    <w:unhideWhenUsed/>
    <w:rsid w:val="00881696"/>
  </w:style>
  <w:style w:type="table" w:customStyle="1" w:styleId="1114">
    <w:name w:val="Сетка таблицы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3">
    <w:name w:val="Сетка таблицы 111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3">
    <w:name w:val="Нет списка63"/>
    <w:next w:val="a2"/>
    <w:uiPriority w:val="99"/>
    <w:semiHidden/>
    <w:unhideWhenUsed/>
    <w:rsid w:val="00881696"/>
  </w:style>
  <w:style w:type="table" w:customStyle="1" w:styleId="630">
    <w:name w:val="Сетка таблицы63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30">
    <w:name w:val="Нет списка133"/>
    <w:next w:val="a2"/>
    <w:uiPriority w:val="99"/>
    <w:semiHidden/>
    <w:unhideWhenUsed/>
    <w:rsid w:val="00881696"/>
  </w:style>
  <w:style w:type="numbering" w:customStyle="1" w:styleId="222">
    <w:name w:val="Нет списка222"/>
    <w:next w:val="a2"/>
    <w:uiPriority w:val="99"/>
    <w:semiHidden/>
    <w:unhideWhenUsed/>
    <w:rsid w:val="00881696"/>
  </w:style>
  <w:style w:type="table" w:customStyle="1" w:styleId="2211">
    <w:name w:val="Сетка таблицы2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881696"/>
  </w:style>
  <w:style w:type="numbering" w:customStyle="1" w:styleId="4130">
    <w:name w:val="Нет списка413"/>
    <w:next w:val="a2"/>
    <w:uiPriority w:val="99"/>
    <w:semiHidden/>
    <w:unhideWhenUsed/>
    <w:rsid w:val="00881696"/>
  </w:style>
  <w:style w:type="numbering" w:customStyle="1" w:styleId="1122">
    <w:name w:val="Нет списка1122"/>
    <w:next w:val="a2"/>
    <w:uiPriority w:val="99"/>
    <w:semiHidden/>
    <w:unhideWhenUsed/>
    <w:rsid w:val="00881696"/>
  </w:style>
  <w:style w:type="numbering" w:customStyle="1" w:styleId="5130">
    <w:name w:val="Нет списка513"/>
    <w:next w:val="a2"/>
    <w:uiPriority w:val="99"/>
    <w:semiHidden/>
    <w:unhideWhenUsed/>
    <w:rsid w:val="00881696"/>
  </w:style>
  <w:style w:type="numbering" w:customStyle="1" w:styleId="12130">
    <w:name w:val="Нет списка1213"/>
    <w:next w:val="a2"/>
    <w:uiPriority w:val="99"/>
    <w:semiHidden/>
    <w:unhideWhenUsed/>
    <w:rsid w:val="00881696"/>
  </w:style>
  <w:style w:type="numbering" w:customStyle="1" w:styleId="2113">
    <w:name w:val="Нет списка2113"/>
    <w:next w:val="a2"/>
    <w:uiPriority w:val="99"/>
    <w:semiHidden/>
    <w:unhideWhenUsed/>
    <w:rsid w:val="00881696"/>
  </w:style>
  <w:style w:type="table" w:customStyle="1" w:styleId="21111">
    <w:name w:val="Сетка таблицы211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1130">
    <w:name w:val="Нет списка11113"/>
    <w:next w:val="a2"/>
    <w:uiPriority w:val="99"/>
    <w:semiHidden/>
    <w:unhideWhenUsed/>
    <w:rsid w:val="00881696"/>
  </w:style>
  <w:style w:type="numbering" w:customStyle="1" w:styleId="3113">
    <w:name w:val="Нет списка3113"/>
    <w:next w:val="a2"/>
    <w:uiPriority w:val="99"/>
    <w:semiHidden/>
    <w:unhideWhenUsed/>
    <w:rsid w:val="00881696"/>
  </w:style>
  <w:style w:type="numbering" w:customStyle="1" w:styleId="4113">
    <w:name w:val="Нет списка4113"/>
    <w:next w:val="a2"/>
    <w:uiPriority w:val="99"/>
    <w:semiHidden/>
    <w:unhideWhenUsed/>
    <w:rsid w:val="00881696"/>
  </w:style>
  <w:style w:type="numbering" w:customStyle="1" w:styleId="72">
    <w:name w:val="Нет списка72"/>
    <w:next w:val="a2"/>
    <w:uiPriority w:val="99"/>
    <w:semiHidden/>
    <w:unhideWhenUsed/>
    <w:rsid w:val="00881696"/>
  </w:style>
  <w:style w:type="table" w:customStyle="1" w:styleId="710">
    <w:name w:val="Сетка таблицы7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0">
    <w:name w:val="Сетка таблицы 13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0">
    <w:name w:val="Нет списка142"/>
    <w:next w:val="a2"/>
    <w:uiPriority w:val="99"/>
    <w:semiHidden/>
    <w:unhideWhenUsed/>
    <w:rsid w:val="00881696"/>
  </w:style>
  <w:style w:type="table" w:customStyle="1" w:styleId="1214">
    <w:name w:val="Сетка таблицы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1">
    <w:name w:val="Сетка таблицы 1121"/>
    <w:basedOn w:val="a1"/>
    <w:next w:val="17"/>
    <w:rsid w:val="00881696"/>
    <w:pPr>
      <w:spacing w:after="200" w:line="276" w:lineRule="auto"/>
    </w:pPr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1">
    <w:name w:val="Нет списка611"/>
    <w:next w:val="a2"/>
    <w:uiPriority w:val="99"/>
    <w:semiHidden/>
    <w:unhideWhenUsed/>
    <w:rsid w:val="00881696"/>
  </w:style>
  <w:style w:type="table" w:customStyle="1" w:styleId="6110">
    <w:name w:val="Сетка таблицы61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881696"/>
  </w:style>
  <w:style w:type="numbering" w:customStyle="1" w:styleId="5111">
    <w:name w:val="Нет списка5111"/>
    <w:next w:val="a2"/>
    <w:uiPriority w:val="99"/>
    <w:semiHidden/>
    <w:unhideWhenUsed/>
    <w:rsid w:val="00881696"/>
  </w:style>
  <w:style w:type="numbering" w:customStyle="1" w:styleId="12111">
    <w:name w:val="Нет списка12111"/>
    <w:next w:val="a2"/>
    <w:uiPriority w:val="99"/>
    <w:semiHidden/>
    <w:unhideWhenUsed/>
    <w:rsid w:val="00881696"/>
  </w:style>
  <w:style w:type="numbering" w:customStyle="1" w:styleId="211110">
    <w:name w:val="Нет списка21111"/>
    <w:next w:val="a2"/>
    <w:uiPriority w:val="99"/>
    <w:semiHidden/>
    <w:unhideWhenUsed/>
    <w:rsid w:val="00881696"/>
  </w:style>
  <w:style w:type="numbering" w:customStyle="1" w:styleId="111111">
    <w:name w:val="Нет списка111111"/>
    <w:next w:val="a2"/>
    <w:uiPriority w:val="99"/>
    <w:semiHidden/>
    <w:unhideWhenUsed/>
    <w:rsid w:val="00881696"/>
  </w:style>
  <w:style w:type="numbering" w:customStyle="1" w:styleId="31111">
    <w:name w:val="Нет списка31111"/>
    <w:next w:val="a2"/>
    <w:uiPriority w:val="99"/>
    <w:semiHidden/>
    <w:unhideWhenUsed/>
    <w:rsid w:val="00881696"/>
  </w:style>
  <w:style w:type="numbering" w:customStyle="1" w:styleId="41111">
    <w:name w:val="Нет списка41111"/>
    <w:next w:val="a2"/>
    <w:uiPriority w:val="99"/>
    <w:semiHidden/>
    <w:unhideWhenUsed/>
    <w:rsid w:val="00881696"/>
  </w:style>
  <w:style w:type="table" w:customStyle="1" w:styleId="81">
    <w:name w:val="Сетка таблицы81"/>
    <w:basedOn w:val="a1"/>
    <w:next w:val="a4"/>
    <w:uiPriority w:val="39"/>
    <w:rsid w:val="008816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881696"/>
  </w:style>
  <w:style w:type="table" w:customStyle="1" w:styleId="91">
    <w:name w:val="Сетка таблицы9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1">
    <w:name w:val="Нет списка151"/>
    <w:next w:val="a2"/>
    <w:uiPriority w:val="99"/>
    <w:semiHidden/>
    <w:unhideWhenUsed/>
    <w:rsid w:val="00881696"/>
  </w:style>
  <w:style w:type="numbering" w:customStyle="1" w:styleId="2310">
    <w:name w:val="Нет списка231"/>
    <w:next w:val="a2"/>
    <w:uiPriority w:val="99"/>
    <w:semiHidden/>
    <w:unhideWhenUsed/>
    <w:rsid w:val="00881696"/>
  </w:style>
  <w:style w:type="table" w:customStyle="1" w:styleId="2311">
    <w:name w:val="Сетка таблицы23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1"/>
    <w:next w:val="a2"/>
    <w:uiPriority w:val="99"/>
    <w:semiHidden/>
    <w:unhideWhenUsed/>
    <w:rsid w:val="00881696"/>
  </w:style>
  <w:style w:type="numbering" w:customStyle="1" w:styleId="2121">
    <w:name w:val="Нет списка2121"/>
    <w:next w:val="a2"/>
    <w:uiPriority w:val="99"/>
    <w:semiHidden/>
    <w:unhideWhenUsed/>
    <w:rsid w:val="00881696"/>
  </w:style>
  <w:style w:type="table" w:customStyle="1" w:styleId="21210">
    <w:name w:val="Сетка таблицы2121"/>
    <w:basedOn w:val="a1"/>
    <w:next w:val="a4"/>
    <w:uiPriority w:val="59"/>
    <w:rsid w:val="00881696"/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1">
    <w:name w:val="Нет списка321"/>
    <w:next w:val="a2"/>
    <w:uiPriority w:val="99"/>
    <w:semiHidden/>
    <w:unhideWhenUsed/>
    <w:rsid w:val="00881696"/>
  </w:style>
  <w:style w:type="numbering" w:customStyle="1" w:styleId="421">
    <w:name w:val="Нет списка421"/>
    <w:next w:val="a2"/>
    <w:uiPriority w:val="99"/>
    <w:semiHidden/>
    <w:unhideWhenUsed/>
    <w:rsid w:val="00881696"/>
  </w:style>
  <w:style w:type="numbering" w:customStyle="1" w:styleId="11121">
    <w:name w:val="Нет списка11121"/>
    <w:next w:val="a2"/>
    <w:uiPriority w:val="99"/>
    <w:semiHidden/>
    <w:unhideWhenUsed/>
    <w:rsid w:val="00881696"/>
  </w:style>
  <w:style w:type="numbering" w:customStyle="1" w:styleId="521">
    <w:name w:val="Нет списка521"/>
    <w:next w:val="a2"/>
    <w:uiPriority w:val="99"/>
    <w:semiHidden/>
    <w:unhideWhenUsed/>
    <w:rsid w:val="00881696"/>
  </w:style>
  <w:style w:type="numbering" w:customStyle="1" w:styleId="1221">
    <w:name w:val="Нет списка1221"/>
    <w:next w:val="a2"/>
    <w:uiPriority w:val="99"/>
    <w:semiHidden/>
    <w:unhideWhenUsed/>
    <w:rsid w:val="00881696"/>
  </w:style>
  <w:style w:type="numbering" w:customStyle="1" w:styleId="621">
    <w:name w:val="Нет списка621"/>
    <w:next w:val="a2"/>
    <w:uiPriority w:val="99"/>
    <w:semiHidden/>
    <w:unhideWhenUsed/>
    <w:rsid w:val="00881696"/>
  </w:style>
  <w:style w:type="table" w:customStyle="1" w:styleId="6210">
    <w:name w:val="Сетка таблицы621"/>
    <w:basedOn w:val="a1"/>
    <w:next w:val="a4"/>
    <w:uiPriority w:val="59"/>
    <w:rsid w:val="0088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1">
    <w:name w:val="Нет списка1321"/>
    <w:next w:val="a2"/>
    <w:uiPriority w:val="99"/>
    <w:semiHidden/>
    <w:unhideWhenUsed/>
    <w:rsid w:val="00881696"/>
  </w:style>
  <w:style w:type="numbering" w:customStyle="1" w:styleId="22110">
    <w:name w:val="Нет списка2211"/>
    <w:next w:val="a2"/>
    <w:uiPriority w:val="99"/>
    <w:semiHidden/>
    <w:unhideWhenUsed/>
    <w:rsid w:val="00881696"/>
  </w:style>
  <w:style w:type="numbering" w:customStyle="1" w:styleId="3121">
    <w:name w:val="Нет списка3121"/>
    <w:next w:val="a2"/>
    <w:uiPriority w:val="99"/>
    <w:semiHidden/>
    <w:unhideWhenUsed/>
    <w:rsid w:val="00881696"/>
  </w:style>
  <w:style w:type="numbering" w:customStyle="1" w:styleId="4121">
    <w:name w:val="Нет списка4121"/>
    <w:next w:val="a2"/>
    <w:uiPriority w:val="99"/>
    <w:semiHidden/>
    <w:unhideWhenUsed/>
    <w:rsid w:val="00881696"/>
  </w:style>
  <w:style w:type="numbering" w:customStyle="1" w:styleId="112110">
    <w:name w:val="Нет списка11211"/>
    <w:next w:val="a2"/>
    <w:uiPriority w:val="99"/>
    <w:semiHidden/>
    <w:unhideWhenUsed/>
    <w:rsid w:val="00881696"/>
  </w:style>
  <w:style w:type="numbering" w:customStyle="1" w:styleId="5121">
    <w:name w:val="Нет списка5121"/>
    <w:next w:val="a2"/>
    <w:uiPriority w:val="99"/>
    <w:semiHidden/>
    <w:unhideWhenUsed/>
    <w:rsid w:val="00881696"/>
  </w:style>
  <w:style w:type="numbering" w:customStyle="1" w:styleId="12121">
    <w:name w:val="Нет списка12121"/>
    <w:next w:val="a2"/>
    <w:uiPriority w:val="99"/>
    <w:semiHidden/>
    <w:unhideWhenUsed/>
    <w:rsid w:val="00881696"/>
  </w:style>
  <w:style w:type="numbering" w:customStyle="1" w:styleId="21121">
    <w:name w:val="Нет списка21121"/>
    <w:next w:val="a2"/>
    <w:uiPriority w:val="99"/>
    <w:semiHidden/>
    <w:unhideWhenUsed/>
    <w:rsid w:val="00881696"/>
  </w:style>
  <w:style w:type="numbering" w:customStyle="1" w:styleId="111121">
    <w:name w:val="Нет списка111121"/>
    <w:next w:val="a2"/>
    <w:uiPriority w:val="99"/>
    <w:semiHidden/>
    <w:unhideWhenUsed/>
    <w:rsid w:val="00881696"/>
  </w:style>
  <w:style w:type="numbering" w:customStyle="1" w:styleId="31121">
    <w:name w:val="Нет списка31121"/>
    <w:next w:val="a2"/>
    <w:uiPriority w:val="99"/>
    <w:semiHidden/>
    <w:unhideWhenUsed/>
    <w:rsid w:val="00881696"/>
  </w:style>
  <w:style w:type="numbering" w:customStyle="1" w:styleId="41121">
    <w:name w:val="Нет списка41121"/>
    <w:next w:val="a2"/>
    <w:uiPriority w:val="99"/>
    <w:semiHidden/>
    <w:unhideWhenUsed/>
    <w:rsid w:val="00881696"/>
  </w:style>
  <w:style w:type="numbering" w:customStyle="1" w:styleId="711">
    <w:name w:val="Нет списка711"/>
    <w:next w:val="a2"/>
    <w:uiPriority w:val="99"/>
    <w:semiHidden/>
    <w:unhideWhenUsed/>
    <w:rsid w:val="00881696"/>
  </w:style>
  <w:style w:type="numbering" w:customStyle="1" w:styleId="1411">
    <w:name w:val="Нет списка1411"/>
    <w:next w:val="a2"/>
    <w:uiPriority w:val="99"/>
    <w:semiHidden/>
    <w:unhideWhenUsed/>
    <w:rsid w:val="00881696"/>
  </w:style>
  <w:style w:type="numbering" w:customStyle="1" w:styleId="101">
    <w:name w:val="Нет списка10"/>
    <w:next w:val="a2"/>
    <w:uiPriority w:val="99"/>
    <w:semiHidden/>
    <w:unhideWhenUsed/>
    <w:rsid w:val="00AD68C0"/>
  </w:style>
  <w:style w:type="table" w:customStyle="1" w:styleId="143">
    <w:name w:val="Сетка таблицы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 15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AD68C0"/>
  </w:style>
  <w:style w:type="table" w:customStyle="1" w:styleId="153">
    <w:name w:val="Сетка таблицы15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 114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Нет списка25"/>
    <w:next w:val="a2"/>
    <w:uiPriority w:val="99"/>
    <w:semiHidden/>
    <w:unhideWhenUsed/>
    <w:rsid w:val="00AD68C0"/>
  </w:style>
  <w:style w:type="table" w:customStyle="1" w:styleId="250">
    <w:name w:val="Сетка таблицы25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AD68C0"/>
  </w:style>
  <w:style w:type="numbering" w:customStyle="1" w:styleId="214">
    <w:name w:val="Нет списка214"/>
    <w:next w:val="a2"/>
    <w:uiPriority w:val="99"/>
    <w:semiHidden/>
    <w:unhideWhenUsed/>
    <w:rsid w:val="00AD68C0"/>
  </w:style>
  <w:style w:type="table" w:customStyle="1" w:styleId="2140">
    <w:name w:val="Сетка таблицы214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AD68C0"/>
  </w:style>
  <w:style w:type="table" w:customStyle="1" w:styleId="322">
    <w:name w:val="Сетка таблицы3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AD68C0"/>
  </w:style>
  <w:style w:type="table" w:customStyle="1" w:styleId="422">
    <w:name w:val="Сетка таблицы4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2"/>
    <w:uiPriority w:val="99"/>
    <w:semiHidden/>
    <w:unhideWhenUsed/>
    <w:rsid w:val="00AD68C0"/>
  </w:style>
  <w:style w:type="numbering" w:customStyle="1" w:styleId="54">
    <w:name w:val="Нет списка54"/>
    <w:next w:val="a2"/>
    <w:uiPriority w:val="99"/>
    <w:semiHidden/>
    <w:unhideWhenUsed/>
    <w:rsid w:val="00AD68C0"/>
  </w:style>
  <w:style w:type="table" w:customStyle="1" w:styleId="522">
    <w:name w:val="Сетка таблицы5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 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">
    <w:name w:val="Нет списка124"/>
    <w:next w:val="a2"/>
    <w:uiPriority w:val="99"/>
    <w:semiHidden/>
    <w:unhideWhenUsed/>
    <w:rsid w:val="00AD68C0"/>
  </w:style>
  <w:style w:type="table" w:customStyle="1" w:styleId="1123">
    <w:name w:val="Сетка таблицы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 111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4">
    <w:name w:val="Нет списка64"/>
    <w:next w:val="a2"/>
    <w:uiPriority w:val="99"/>
    <w:semiHidden/>
    <w:unhideWhenUsed/>
    <w:rsid w:val="00AD68C0"/>
  </w:style>
  <w:style w:type="table" w:customStyle="1" w:styleId="640">
    <w:name w:val="Сетка таблицы64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4">
    <w:name w:val="Нет списка134"/>
    <w:next w:val="a2"/>
    <w:uiPriority w:val="99"/>
    <w:semiHidden/>
    <w:unhideWhenUsed/>
    <w:rsid w:val="00AD68C0"/>
  </w:style>
  <w:style w:type="numbering" w:customStyle="1" w:styleId="223">
    <w:name w:val="Нет списка223"/>
    <w:next w:val="a2"/>
    <w:uiPriority w:val="99"/>
    <w:semiHidden/>
    <w:unhideWhenUsed/>
    <w:rsid w:val="00AD68C0"/>
  </w:style>
  <w:style w:type="table" w:customStyle="1" w:styleId="2220">
    <w:name w:val="Сетка таблицы2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AD68C0"/>
  </w:style>
  <w:style w:type="numbering" w:customStyle="1" w:styleId="414">
    <w:name w:val="Нет списка414"/>
    <w:next w:val="a2"/>
    <w:uiPriority w:val="99"/>
    <w:semiHidden/>
    <w:unhideWhenUsed/>
    <w:rsid w:val="00AD68C0"/>
  </w:style>
  <w:style w:type="numbering" w:customStyle="1" w:styleId="11230">
    <w:name w:val="Нет списка1123"/>
    <w:next w:val="a2"/>
    <w:uiPriority w:val="99"/>
    <w:semiHidden/>
    <w:unhideWhenUsed/>
    <w:rsid w:val="00AD68C0"/>
  </w:style>
  <w:style w:type="numbering" w:customStyle="1" w:styleId="514">
    <w:name w:val="Нет списка514"/>
    <w:next w:val="a2"/>
    <w:uiPriority w:val="99"/>
    <w:semiHidden/>
    <w:unhideWhenUsed/>
    <w:rsid w:val="00AD68C0"/>
  </w:style>
  <w:style w:type="numbering" w:customStyle="1" w:styleId="12140">
    <w:name w:val="Нет списка1214"/>
    <w:next w:val="a2"/>
    <w:uiPriority w:val="99"/>
    <w:semiHidden/>
    <w:unhideWhenUsed/>
    <w:rsid w:val="00AD68C0"/>
  </w:style>
  <w:style w:type="numbering" w:customStyle="1" w:styleId="2114">
    <w:name w:val="Нет списка2114"/>
    <w:next w:val="a2"/>
    <w:uiPriority w:val="99"/>
    <w:semiHidden/>
    <w:unhideWhenUsed/>
    <w:rsid w:val="00AD68C0"/>
  </w:style>
  <w:style w:type="table" w:customStyle="1" w:styleId="21120">
    <w:name w:val="Сетка таблицы211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4">
    <w:name w:val="Нет списка11114"/>
    <w:next w:val="a2"/>
    <w:uiPriority w:val="99"/>
    <w:semiHidden/>
    <w:unhideWhenUsed/>
    <w:rsid w:val="00AD68C0"/>
  </w:style>
  <w:style w:type="numbering" w:customStyle="1" w:styleId="3114">
    <w:name w:val="Нет списка3114"/>
    <w:next w:val="a2"/>
    <w:uiPriority w:val="99"/>
    <w:semiHidden/>
    <w:unhideWhenUsed/>
    <w:rsid w:val="00AD68C0"/>
  </w:style>
  <w:style w:type="numbering" w:customStyle="1" w:styleId="4114">
    <w:name w:val="Нет списка4114"/>
    <w:next w:val="a2"/>
    <w:uiPriority w:val="99"/>
    <w:semiHidden/>
    <w:unhideWhenUsed/>
    <w:rsid w:val="00AD68C0"/>
  </w:style>
  <w:style w:type="numbering" w:customStyle="1" w:styleId="73">
    <w:name w:val="Нет списка73"/>
    <w:next w:val="a2"/>
    <w:uiPriority w:val="99"/>
    <w:semiHidden/>
    <w:unhideWhenUsed/>
    <w:rsid w:val="00AD68C0"/>
  </w:style>
  <w:style w:type="table" w:customStyle="1" w:styleId="720">
    <w:name w:val="Сетка таблицы7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">
    <w:name w:val="Сетка таблицы 13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30">
    <w:name w:val="Нет списка143"/>
    <w:next w:val="a2"/>
    <w:uiPriority w:val="99"/>
    <w:semiHidden/>
    <w:unhideWhenUsed/>
    <w:rsid w:val="00AD68C0"/>
  </w:style>
  <w:style w:type="table" w:customStyle="1" w:styleId="1223">
    <w:name w:val="Сетка таблицы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0">
    <w:name w:val="Сетка таблицы 1122"/>
    <w:basedOn w:val="a1"/>
    <w:next w:val="17"/>
    <w:rsid w:val="00AD68C0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2">
    <w:name w:val="Нет списка612"/>
    <w:next w:val="a2"/>
    <w:uiPriority w:val="99"/>
    <w:semiHidden/>
    <w:unhideWhenUsed/>
    <w:rsid w:val="00AD68C0"/>
  </w:style>
  <w:style w:type="table" w:customStyle="1" w:styleId="6120">
    <w:name w:val="Сетка таблицы61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2">
    <w:name w:val="Нет списка1312"/>
    <w:next w:val="a2"/>
    <w:uiPriority w:val="99"/>
    <w:semiHidden/>
    <w:unhideWhenUsed/>
    <w:rsid w:val="00AD68C0"/>
  </w:style>
  <w:style w:type="numbering" w:customStyle="1" w:styleId="5112">
    <w:name w:val="Нет списка5112"/>
    <w:next w:val="a2"/>
    <w:uiPriority w:val="99"/>
    <w:semiHidden/>
    <w:unhideWhenUsed/>
    <w:rsid w:val="00AD68C0"/>
  </w:style>
  <w:style w:type="numbering" w:customStyle="1" w:styleId="12112">
    <w:name w:val="Нет списка12112"/>
    <w:next w:val="a2"/>
    <w:uiPriority w:val="99"/>
    <w:semiHidden/>
    <w:unhideWhenUsed/>
    <w:rsid w:val="00AD68C0"/>
  </w:style>
  <w:style w:type="numbering" w:customStyle="1" w:styleId="21112">
    <w:name w:val="Нет списка21112"/>
    <w:next w:val="a2"/>
    <w:uiPriority w:val="99"/>
    <w:semiHidden/>
    <w:unhideWhenUsed/>
    <w:rsid w:val="00AD68C0"/>
  </w:style>
  <w:style w:type="numbering" w:customStyle="1" w:styleId="111112">
    <w:name w:val="Нет списка111112"/>
    <w:next w:val="a2"/>
    <w:uiPriority w:val="99"/>
    <w:semiHidden/>
    <w:unhideWhenUsed/>
    <w:rsid w:val="00AD68C0"/>
  </w:style>
  <w:style w:type="numbering" w:customStyle="1" w:styleId="31112">
    <w:name w:val="Нет списка31112"/>
    <w:next w:val="a2"/>
    <w:uiPriority w:val="99"/>
    <w:semiHidden/>
    <w:unhideWhenUsed/>
    <w:rsid w:val="00AD68C0"/>
  </w:style>
  <w:style w:type="numbering" w:customStyle="1" w:styleId="41112">
    <w:name w:val="Нет списка41112"/>
    <w:next w:val="a2"/>
    <w:uiPriority w:val="99"/>
    <w:semiHidden/>
    <w:unhideWhenUsed/>
    <w:rsid w:val="00AD68C0"/>
  </w:style>
  <w:style w:type="table" w:customStyle="1" w:styleId="82">
    <w:name w:val="Сетка таблицы82"/>
    <w:basedOn w:val="a1"/>
    <w:next w:val="a4"/>
    <w:uiPriority w:val="39"/>
    <w:rsid w:val="00AD68C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2"/>
    <w:uiPriority w:val="99"/>
    <w:semiHidden/>
    <w:unhideWhenUsed/>
    <w:rsid w:val="00AD68C0"/>
  </w:style>
  <w:style w:type="table" w:customStyle="1" w:styleId="92">
    <w:name w:val="Сетка таблицы9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20">
    <w:name w:val="Нет списка152"/>
    <w:next w:val="a2"/>
    <w:uiPriority w:val="99"/>
    <w:semiHidden/>
    <w:unhideWhenUsed/>
    <w:rsid w:val="00AD68C0"/>
  </w:style>
  <w:style w:type="numbering" w:customStyle="1" w:styleId="232">
    <w:name w:val="Нет списка232"/>
    <w:next w:val="a2"/>
    <w:uiPriority w:val="99"/>
    <w:semiHidden/>
    <w:unhideWhenUsed/>
    <w:rsid w:val="00AD68C0"/>
  </w:style>
  <w:style w:type="table" w:customStyle="1" w:styleId="2320">
    <w:name w:val="Сетка таблицы23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AD68C0"/>
  </w:style>
  <w:style w:type="numbering" w:customStyle="1" w:styleId="2122">
    <w:name w:val="Нет списка2122"/>
    <w:next w:val="a2"/>
    <w:uiPriority w:val="99"/>
    <w:semiHidden/>
    <w:unhideWhenUsed/>
    <w:rsid w:val="00AD68C0"/>
  </w:style>
  <w:style w:type="table" w:customStyle="1" w:styleId="21220">
    <w:name w:val="Сетка таблицы2122"/>
    <w:basedOn w:val="a1"/>
    <w:next w:val="a4"/>
    <w:uiPriority w:val="59"/>
    <w:rsid w:val="00AD68C0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20">
    <w:name w:val="Нет списка322"/>
    <w:next w:val="a2"/>
    <w:uiPriority w:val="99"/>
    <w:semiHidden/>
    <w:unhideWhenUsed/>
    <w:rsid w:val="00AD68C0"/>
  </w:style>
  <w:style w:type="numbering" w:customStyle="1" w:styleId="4220">
    <w:name w:val="Нет списка422"/>
    <w:next w:val="a2"/>
    <w:uiPriority w:val="99"/>
    <w:semiHidden/>
    <w:unhideWhenUsed/>
    <w:rsid w:val="00AD68C0"/>
  </w:style>
  <w:style w:type="numbering" w:customStyle="1" w:styleId="11122">
    <w:name w:val="Нет списка11122"/>
    <w:next w:val="a2"/>
    <w:uiPriority w:val="99"/>
    <w:semiHidden/>
    <w:unhideWhenUsed/>
    <w:rsid w:val="00AD68C0"/>
  </w:style>
  <w:style w:type="numbering" w:customStyle="1" w:styleId="5220">
    <w:name w:val="Нет списка522"/>
    <w:next w:val="a2"/>
    <w:uiPriority w:val="99"/>
    <w:semiHidden/>
    <w:unhideWhenUsed/>
    <w:rsid w:val="00AD68C0"/>
  </w:style>
  <w:style w:type="numbering" w:customStyle="1" w:styleId="12220">
    <w:name w:val="Нет списка1222"/>
    <w:next w:val="a2"/>
    <w:uiPriority w:val="99"/>
    <w:semiHidden/>
    <w:unhideWhenUsed/>
    <w:rsid w:val="00AD68C0"/>
  </w:style>
  <w:style w:type="numbering" w:customStyle="1" w:styleId="622">
    <w:name w:val="Нет списка622"/>
    <w:next w:val="a2"/>
    <w:uiPriority w:val="99"/>
    <w:semiHidden/>
    <w:unhideWhenUsed/>
    <w:rsid w:val="00AD68C0"/>
  </w:style>
  <w:style w:type="table" w:customStyle="1" w:styleId="6220">
    <w:name w:val="Сетка таблицы622"/>
    <w:basedOn w:val="a1"/>
    <w:next w:val="a4"/>
    <w:uiPriority w:val="59"/>
    <w:rsid w:val="00AD6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20">
    <w:name w:val="Нет списка1322"/>
    <w:next w:val="a2"/>
    <w:uiPriority w:val="99"/>
    <w:semiHidden/>
    <w:unhideWhenUsed/>
    <w:rsid w:val="00AD68C0"/>
  </w:style>
  <w:style w:type="numbering" w:customStyle="1" w:styleId="2212">
    <w:name w:val="Нет списка2212"/>
    <w:next w:val="a2"/>
    <w:uiPriority w:val="99"/>
    <w:semiHidden/>
    <w:unhideWhenUsed/>
    <w:rsid w:val="00AD68C0"/>
  </w:style>
  <w:style w:type="numbering" w:customStyle="1" w:styleId="3122">
    <w:name w:val="Нет списка3122"/>
    <w:next w:val="a2"/>
    <w:uiPriority w:val="99"/>
    <w:semiHidden/>
    <w:unhideWhenUsed/>
    <w:rsid w:val="00AD68C0"/>
  </w:style>
  <w:style w:type="numbering" w:customStyle="1" w:styleId="4122">
    <w:name w:val="Нет списка4122"/>
    <w:next w:val="a2"/>
    <w:uiPriority w:val="99"/>
    <w:semiHidden/>
    <w:unhideWhenUsed/>
    <w:rsid w:val="00AD68C0"/>
  </w:style>
  <w:style w:type="numbering" w:customStyle="1" w:styleId="11212">
    <w:name w:val="Нет списка11212"/>
    <w:next w:val="a2"/>
    <w:uiPriority w:val="99"/>
    <w:semiHidden/>
    <w:unhideWhenUsed/>
    <w:rsid w:val="00AD68C0"/>
  </w:style>
  <w:style w:type="numbering" w:customStyle="1" w:styleId="5122">
    <w:name w:val="Нет списка5122"/>
    <w:next w:val="a2"/>
    <w:uiPriority w:val="99"/>
    <w:semiHidden/>
    <w:unhideWhenUsed/>
    <w:rsid w:val="00AD68C0"/>
  </w:style>
  <w:style w:type="numbering" w:customStyle="1" w:styleId="12122">
    <w:name w:val="Нет списка12122"/>
    <w:next w:val="a2"/>
    <w:uiPriority w:val="99"/>
    <w:semiHidden/>
    <w:unhideWhenUsed/>
    <w:rsid w:val="00AD68C0"/>
  </w:style>
  <w:style w:type="numbering" w:customStyle="1" w:styleId="21122">
    <w:name w:val="Нет списка21122"/>
    <w:next w:val="a2"/>
    <w:uiPriority w:val="99"/>
    <w:semiHidden/>
    <w:unhideWhenUsed/>
    <w:rsid w:val="00AD68C0"/>
  </w:style>
  <w:style w:type="numbering" w:customStyle="1" w:styleId="111122">
    <w:name w:val="Нет списка111122"/>
    <w:next w:val="a2"/>
    <w:uiPriority w:val="99"/>
    <w:semiHidden/>
    <w:unhideWhenUsed/>
    <w:rsid w:val="00AD68C0"/>
  </w:style>
  <w:style w:type="numbering" w:customStyle="1" w:styleId="31122">
    <w:name w:val="Нет списка31122"/>
    <w:next w:val="a2"/>
    <w:uiPriority w:val="99"/>
    <w:semiHidden/>
    <w:unhideWhenUsed/>
    <w:rsid w:val="00AD68C0"/>
  </w:style>
  <w:style w:type="numbering" w:customStyle="1" w:styleId="41122">
    <w:name w:val="Нет списка41122"/>
    <w:next w:val="a2"/>
    <w:uiPriority w:val="99"/>
    <w:semiHidden/>
    <w:unhideWhenUsed/>
    <w:rsid w:val="00AD68C0"/>
  </w:style>
  <w:style w:type="numbering" w:customStyle="1" w:styleId="712">
    <w:name w:val="Нет списка712"/>
    <w:next w:val="a2"/>
    <w:uiPriority w:val="99"/>
    <w:semiHidden/>
    <w:unhideWhenUsed/>
    <w:rsid w:val="00AD68C0"/>
  </w:style>
  <w:style w:type="numbering" w:customStyle="1" w:styleId="1412">
    <w:name w:val="Нет списка1412"/>
    <w:next w:val="a2"/>
    <w:uiPriority w:val="99"/>
    <w:semiHidden/>
    <w:unhideWhenUsed/>
    <w:rsid w:val="00AD68C0"/>
  </w:style>
  <w:style w:type="numbering" w:customStyle="1" w:styleId="18">
    <w:name w:val="Нет списка18"/>
    <w:next w:val="a2"/>
    <w:uiPriority w:val="99"/>
    <w:semiHidden/>
    <w:unhideWhenUsed/>
    <w:rsid w:val="00134A07"/>
  </w:style>
  <w:style w:type="table" w:customStyle="1" w:styleId="161">
    <w:name w:val="Сетка таблицы16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 16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">
    <w:name w:val="Нет списка19"/>
    <w:next w:val="a2"/>
    <w:uiPriority w:val="99"/>
    <w:semiHidden/>
    <w:unhideWhenUsed/>
    <w:rsid w:val="00134A07"/>
  </w:style>
  <w:style w:type="table" w:customStyle="1" w:styleId="171">
    <w:name w:val="Сетка таблицы17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0">
    <w:name w:val="Сетка таблицы 115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6">
    <w:name w:val="Нет списка26"/>
    <w:next w:val="a2"/>
    <w:uiPriority w:val="99"/>
    <w:semiHidden/>
    <w:unhideWhenUsed/>
    <w:rsid w:val="00134A07"/>
  </w:style>
  <w:style w:type="table" w:customStyle="1" w:styleId="260">
    <w:name w:val="Сетка таблицы26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2"/>
    <w:uiPriority w:val="99"/>
    <w:semiHidden/>
    <w:unhideWhenUsed/>
    <w:rsid w:val="00134A07"/>
  </w:style>
  <w:style w:type="numbering" w:customStyle="1" w:styleId="215">
    <w:name w:val="Нет списка215"/>
    <w:next w:val="a2"/>
    <w:uiPriority w:val="99"/>
    <w:semiHidden/>
    <w:unhideWhenUsed/>
    <w:rsid w:val="00134A07"/>
  </w:style>
  <w:style w:type="table" w:customStyle="1" w:styleId="2150">
    <w:name w:val="Сетка таблицы215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134A07"/>
  </w:style>
  <w:style w:type="table" w:customStyle="1" w:styleId="331">
    <w:name w:val="Сетка таблицы3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">
    <w:name w:val="Нет списка45"/>
    <w:next w:val="a2"/>
    <w:uiPriority w:val="99"/>
    <w:semiHidden/>
    <w:unhideWhenUsed/>
    <w:rsid w:val="00134A07"/>
  </w:style>
  <w:style w:type="table" w:customStyle="1" w:styleId="430">
    <w:name w:val="Сетка таблицы4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">
    <w:name w:val="Нет списка1115"/>
    <w:next w:val="a2"/>
    <w:uiPriority w:val="99"/>
    <w:semiHidden/>
    <w:unhideWhenUsed/>
    <w:rsid w:val="00134A07"/>
  </w:style>
  <w:style w:type="numbering" w:customStyle="1" w:styleId="55">
    <w:name w:val="Нет списка55"/>
    <w:next w:val="a2"/>
    <w:uiPriority w:val="99"/>
    <w:semiHidden/>
    <w:unhideWhenUsed/>
    <w:rsid w:val="00134A07"/>
  </w:style>
  <w:style w:type="table" w:customStyle="1" w:styleId="530">
    <w:name w:val="Сетка таблицы5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 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">
    <w:name w:val="Нет списка125"/>
    <w:next w:val="a2"/>
    <w:uiPriority w:val="99"/>
    <w:semiHidden/>
    <w:unhideWhenUsed/>
    <w:rsid w:val="00134A07"/>
  </w:style>
  <w:style w:type="table" w:customStyle="1" w:styleId="1133">
    <w:name w:val="Сетка таблицы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0">
    <w:name w:val="Сетка таблицы 111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5">
    <w:name w:val="Нет списка65"/>
    <w:next w:val="a2"/>
    <w:uiPriority w:val="99"/>
    <w:semiHidden/>
    <w:unhideWhenUsed/>
    <w:rsid w:val="00134A07"/>
  </w:style>
  <w:style w:type="table" w:customStyle="1" w:styleId="650">
    <w:name w:val="Сетка таблицы65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5">
    <w:name w:val="Нет списка135"/>
    <w:next w:val="a2"/>
    <w:uiPriority w:val="99"/>
    <w:semiHidden/>
    <w:unhideWhenUsed/>
    <w:rsid w:val="00134A07"/>
  </w:style>
  <w:style w:type="numbering" w:customStyle="1" w:styleId="224">
    <w:name w:val="Нет списка224"/>
    <w:next w:val="a2"/>
    <w:uiPriority w:val="99"/>
    <w:semiHidden/>
    <w:unhideWhenUsed/>
    <w:rsid w:val="00134A07"/>
  </w:style>
  <w:style w:type="table" w:customStyle="1" w:styleId="2230">
    <w:name w:val="Сетка таблицы2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134A07"/>
  </w:style>
  <w:style w:type="numbering" w:customStyle="1" w:styleId="415">
    <w:name w:val="Нет списка415"/>
    <w:next w:val="a2"/>
    <w:uiPriority w:val="99"/>
    <w:semiHidden/>
    <w:unhideWhenUsed/>
    <w:rsid w:val="00134A07"/>
  </w:style>
  <w:style w:type="numbering" w:customStyle="1" w:styleId="1124">
    <w:name w:val="Нет списка1124"/>
    <w:next w:val="a2"/>
    <w:uiPriority w:val="99"/>
    <w:semiHidden/>
    <w:unhideWhenUsed/>
    <w:rsid w:val="00134A07"/>
  </w:style>
  <w:style w:type="numbering" w:customStyle="1" w:styleId="515">
    <w:name w:val="Нет списка515"/>
    <w:next w:val="a2"/>
    <w:uiPriority w:val="99"/>
    <w:semiHidden/>
    <w:unhideWhenUsed/>
    <w:rsid w:val="00134A07"/>
  </w:style>
  <w:style w:type="numbering" w:customStyle="1" w:styleId="1215">
    <w:name w:val="Нет списка1215"/>
    <w:next w:val="a2"/>
    <w:uiPriority w:val="99"/>
    <w:semiHidden/>
    <w:unhideWhenUsed/>
    <w:rsid w:val="00134A07"/>
  </w:style>
  <w:style w:type="numbering" w:customStyle="1" w:styleId="2115">
    <w:name w:val="Нет списка2115"/>
    <w:next w:val="a2"/>
    <w:uiPriority w:val="99"/>
    <w:semiHidden/>
    <w:unhideWhenUsed/>
    <w:rsid w:val="00134A07"/>
  </w:style>
  <w:style w:type="table" w:customStyle="1" w:styleId="21130">
    <w:name w:val="Сетка таблицы211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5">
    <w:name w:val="Нет списка11115"/>
    <w:next w:val="a2"/>
    <w:uiPriority w:val="99"/>
    <w:semiHidden/>
    <w:unhideWhenUsed/>
    <w:rsid w:val="00134A07"/>
  </w:style>
  <w:style w:type="numbering" w:customStyle="1" w:styleId="3115">
    <w:name w:val="Нет списка3115"/>
    <w:next w:val="a2"/>
    <w:uiPriority w:val="99"/>
    <w:semiHidden/>
    <w:unhideWhenUsed/>
    <w:rsid w:val="00134A07"/>
  </w:style>
  <w:style w:type="numbering" w:customStyle="1" w:styleId="4115">
    <w:name w:val="Нет списка4115"/>
    <w:next w:val="a2"/>
    <w:uiPriority w:val="99"/>
    <w:semiHidden/>
    <w:unhideWhenUsed/>
    <w:rsid w:val="00134A07"/>
  </w:style>
  <w:style w:type="numbering" w:customStyle="1" w:styleId="74">
    <w:name w:val="Нет списка74"/>
    <w:next w:val="a2"/>
    <w:uiPriority w:val="99"/>
    <w:semiHidden/>
    <w:unhideWhenUsed/>
    <w:rsid w:val="00134A07"/>
  </w:style>
  <w:style w:type="table" w:customStyle="1" w:styleId="730">
    <w:name w:val="Сетка таблицы7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1">
    <w:name w:val="Сетка таблицы 13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134A07"/>
  </w:style>
  <w:style w:type="table" w:customStyle="1" w:styleId="1231">
    <w:name w:val="Сетка таблицы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1">
    <w:name w:val="Сетка таблицы 1123"/>
    <w:basedOn w:val="a1"/>
    <w:next w:val="17"/>
    <w:rsid w:val="00134A07"/>
    <w:rPr>
      <w:rFonts w:eastAsia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13">
    <w:name w:val="Нет списка613"/>
    <w:next w:val="a2"/>
    <w:uiPriority w:val="99"/>
    <w:semiHidden/>
    <w:unhideWhenUsed/>
    <w:rsid w:val="00134A07"/>
  </w:style>
  <w:style w:type="numbering" w:customStyle="1" w:styleId="1313">
    <w:name w:val="Нет списка1313"/>
    <w:next w:val="a2"/>
    <w:uiPriority w:val="99"/>
    <w:semiHidden/>
    <w:unhideWhenUsed/>
    <w:rsid w:val="00134A07"/>
  </w:style>
  <w:style w:type="numbering" w:customStyle="1" w:styleId="5113">
    <w:name w:val="Нет списка5113"/>
    <w:next w:val="a2"/>
    <w:uiPriority w:val="99"/>
    <w:semiHidden/>
    <w:unhideWhenUsed/>
    <w:rsid w:val="00134A07"/>
  </w:style>
  <w:style w:type="numbering" w:customStyle="1" w:styleId="12113">
    <w:name w:val="Нет списка12113"/>
    <w:next w:val="a2"/>
    <w:uiPriority w:val="99"/>
    <w:semiHidden/>
    <w:unhideWhenUsed/>
    <w:rsid w:val="00134A07"/>
  </w:style>
  <w:style w:type="numbering" w:customStyle="1" w:styleId="21113">
    <w:name w:val="Нет списка21113"/>
    <w:next w:val="a2"/>
    <w:uiPriority w:val="99"/>
    <w:semiHidden/>
    <w:unhideWhenUsed/>
    <w:rsid w:val="00134A07"/>
  </w:style>
  <w:style w:type="numbering" w:customStyle="1" w:styleId="111113">
    <w:name w:val="Нет списка111113"/>
    <w:next w:val="a2"/>
    <w:uiPriority w:val="99"/>
    <w:semiHidden/>
    <w:unhideWhenUsed/>
    <w:rsid w:val="00134A07"/>
  </w:style>
  <w:style w:type="numbering" w:customStyle="1" w:styleId="31113">
    <w:name w:val="Нет списка31113"/>
    <w:next w:val="a2"/>
    <w:uiPriority w:val="99"/>
    <w:semiHidden/>
    <w:unhideWhenUsed/>
    <w:rsid w:val="00134A07"/>
  </w:style>
  <w:style w:type="numbering" w:customStyle="1" w:styleId="41113">
    <w:name w:val="Нет списка41113"/>
    <w:next w:val="a2"/>
    <w:uiPriority w:val="99"/>
    <w:semiHidden/>
    <w:unhideWhenUsed/>
    <w:rsid w:val="00134A07"/>
  </w:style>
  <w:style w:type="table" w:customStyle="1" w:styleId="83">
    <w:name w:val="Сетка таблицы83"/>
    <w:basedOn w:val="a1"/>
    <w:next w:val="a4"/>
    <w:uiPriority w:val="39"/>
    <w:rsid w:val="00134A0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2"/>
    <w:uiPriority w:val="99"/>
    <w:semiHidden/>
    <w:unhideWhenUsed/>
    <w:rsid w:val="00134A07"/>
  </w:style>
  <w:style w:type="table" w:customStyle="1" w:styleId="93">
    <w:name w:val="Сетка таблицы9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30">
    <w:name w:val="Нет списка153"/>
    <w:next w:val="a2"/>
    <w:uiPriority w:val="99"/>
    <w:semiHidden/>
    <w:unhideWhenUsed/>
    <w:rsid w:val="00134A07"/>
  </w:style>
  <w:style w:type="numbering" w:customStyle="1" w:styleId="233">
    <w:name w:val="Нет списка233"/>
    <w:next w:val="a2"/>
    <w:uiPriority w:val="99"/>
    <w:semiHidden/>
    <w:unhideWhenUsed/>
    <w:rsid w:val="00134A07"/>
  </w:style>
  <w:style w:type="numbering" w:customStyle="1" w:styleId="11330">
    <w:name w:val="Нет списка1133"/>
    <w:next w:val="a2"/>
    <w:uiPriority w:val="99"/>
    <w:semiHidden/>
    <w:unhideWhenUsed/>
    <w:rsid w:val="00134A07"/>
  </w:style>
  <w:style w:type="numbering" w:customStyle="1" w:styleId="2123">
    <w:name w:val="Нет списка2123"/>
    <w:next w:val="a2"/>
    <w:uiPriority w:val="99"/>
    <w:semiHidden/>
    <w:unhideWhenUsed/>
    <w:rsid w:val="00134A07"/>
  </w:style>
  <w:style w:type="table" w:customStyle="1" w:styleId="21230">
    <w:name w:val="Сетка таблицы2123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3">
    <w:name w:val="Нет списка323"/>
    <w:next w:val="a2"/>
    <w:uiPriority w:val="99"/>
    <w:semiHidden/>
    <w:unhideWhenUsed/>
    <w:rsid w:val="00134A07"/>
  </w:style>
  <w:style w:type="numbering" w:customStyle="1" w:styleId="423">
    <w:name w:val="Нет списка423"/>
    <w:next w:val="a2"/>
    <w:uiPriority w:val="99"/>
    <w:semiHidden/>
    <w:unhideWhenUsed/>
    <w:rsid w:val="00134A07"/>
  </w:style>
  <w:style w:type="numbering" w:customStyle="1" w:styleId="11123">
    <w:name w:val="Нет списка11123"/>
    <w:next w:val="a2"/>
    <w:uiPriority w:val="99"/>
    <w:semiHidden/>
    <w:unhideWhenUsed/>
    <w:rsid w:val="00134A07"/>
  </w:style>
  <w:style w:type="numbering" w:customStyle="1" w:styleId="523">
    <w:name w:val="Нет списка523"/>
    <w:next w:val="a2"/>
    <w:uiPriority w:val="99"/>
    <w:semiHidden/>
    <w:unhideWhenUsed/>
    <w:rsid w:val="00134A07"/>
  </w:style>
  <w:style w:type="numbering" w:customStyle="1" w:styleId="12230">
    <w:name w:val="Нет списка1223"/>
    <w:next w:val="a2"/>
    <w:uiPriority w:val="99"/>
    <w:semiHidden/>
    <w:unhideWhenUsed/>
    <w:rsid w:val="00134A07"/>
  </w:style>
  <w:style w:type="numbering" w:customStyle="1" w:styleId="623">
    <w:name w:val="Нет списка623"/>
    <w:next w:val="a2"/>
    <w:uiPriority w:val="99"/>
    <w:semiHidden/>
    <w:unhideWhenUsed/>
    <w:rsid w:val="00134A07"/>
  </w:style>
  <w:style w:type="numbering" w:customStyle="1" w:styleId="1323">
    <w:name w:val="Нет списка1323"/>
    <w:next w:val="a2"/>
    <w:uiPriority w:val="99"/>
    <w:semiHidden/>
    <w:unhideWhenUsed/>
    <w:rsid w:val="00134A07"/>
  </w:style>
  <w:style w:type="numbering" w:customStyle="1" w:styleId="2213">
    <w:name w:val="Нет списка2213"/>
    <w:next w:val="a2"/>
    <w:uiPriority w:val="99"/>
    <w:semiHidden/>
    <w:unhideWhenUsed/>
    <w:rsid w:val="00134A07"/>
  </w:style>
  <w:style w:type="numbering" w:customStyle="1" w:styleId="3123">
    <w:name w:val="Нет списка3123"/>
    <w:next w:val="a2"/>
    <w:uiPriority w:val="99"/>
    <w:semiHidden/>
    <w:unhideWhenUsed/>
    <w:rsid w:val="00134A07"/>
  </w:style>
  <w:style w:type="numbering" w:customStyle="1" w:styleId="4123">
    <w:name w:val="Нет списка4123"/>
    <w:next w:val="a2"/>
    <w:uiPriority w:val="99"/>
    <w:semiHidden/>
    <w:unhideWhenUsed/>
    <w:rsid w:val="00134A07"/>
  </w:style>
  <w:style w:type="numbering" w:customStyle="1" w:styleId="11213">
    <w:name w:val="Нет списка11213"/>
    <w:next w:val="a2"/>
    <w:uiPriority w:val="99"/>
    <w:semiHidden/>
    <w:unhideWhenUsed/>
    <w:rsid w:val="00134A07"/>
  </w:style>
  <w:style w:type="numbering" w:customStyle="1" w:styleId="5123">
    <w:name w:val="Нет списка5123"/>
    <w:next w:val="a2"/>
    <w:uiPriority w:val="99"/>
    <w:semiHidden/>
    <w:unhideWhenUsed/>
    <w:rsid w:val="00134A07"/>
  </w:style>
  <w:style w:type="numbering" w:customStyle="1" w:styleId="12123">
    <w:name w:val="Нет списка12123"/>
    <w:next w:val="a2"/>
    <w:uiPriority w:val="99"/>
    <w:semiHidden/>
    <w:unhideWhenUsed/>
    <w:rsid w:val="00134A07"/>
  </w:style>
  <w:style w:type="numbering" w:customStyle="1" w:styleId="21123">
    <w:name w:val="Нет списка21123"/>
    <w:next w:val="a2"/>
    <w:uiPriority w:val="99"/>
    <w:semiHidden/>
    <w:unhideWhenUsed/>
    <w:rsid w:val="00134A07"/>
  </w:style>
  <w:style w:type="numbering" w:customStyle="1" w:styleId="111123">
    <w:name w:val="Нет списка111123"/>
    <w:next w:val="a2"/>
    <w:uiPriority w:val="99"/>
    <w:semiHidden/>
    <w:unhideWhenUsed/>
    <w:rsid w:val="00134A07"/>
  </w:style>
  <w:style w:type="numbering" w:customStyle="1" w:styleId="31123">
    <w:name w:val="Нет списка31123"/>
    <w:next w:val="a2"/>
    <w:uiPriority w:val="99"/>
    <w:semiHidden/>
    <w:unhideWhenUsed/>
    <w:rsid w:val="00134A07"/>
  </w:style>
  <w:style w:type="numbering" w:customStyle="1" w:styleId="41123">
    <w:name w:val="Нет списка41123"/>
    <w:next w:val="a2"/>
    <w:uiPriority w:val="99"/>
    <w:semiHidden/>
    <w:unhideWhenUsed/>
    <w:rsid w:val="00134A07"/>
  </w:style>
  <w:style w:type="numbering" w:customStyle="1" w:styleId="713">
    <w:name w:val="Нет списка713"/>
    <w:next w:val="a2"/>
    <w:uiPriority w:val="99"/>
    <w:semiHidden/>
    <w:unhideWhenUsed/>
    <w:rsid w:val="00134A07"/>
  </w:style>
  <w:style w:type="numbering" w:customStyle="1" w:styleId="1413">
    <w:name w:val="Нет списка1413"/>
    <w:next w:val="a2"/>
    <w:uiPriority w:val="99"/>
    <w:semiHidden/>
    <w:unhideWhenUsed/>
    <w:rsid w:val="00134A07"/>
  </w:style>
  <w:style w:type="numbering" w:customStyle="1" w:styleId="910">
    <w:name w:val="Нет списка91"/>
    <w:next w:val="a2"/>
    <w:uiPriority w:val="99"/>
    <w:semiHidden/>
    <w:unhideWhenUsed/>
    <w:rsid w:val="00134A07"/>
  </w:style>
  <w:style w:type="character" w:customStyle="1" w:styleId="126">
    <w:name w:val="Схема документа Знак12"/>
    <w:uiPriority w:val="99"/>
    <w:semiHidden/>
    <w:rsid w:val="00134A07"/>
    <w:rPr>
      <w:rFonts w:ascii="Segoe UI" w:hAnsi="Segoe UI" w:cs="Segoe UI"/>
      <w:sz w:val="16"/>
      <w:szCs w:val="16"/>
    </w:rPr>
  </w:style>
  <w:style w:type="character" w:customStyle="1" w:styleId="117">
    <w:name w:val="Схема документа Знак11"/>
    <w:uiPriority w:val="99"/>
    <w:semiHidden/>
    <w:rsid w:val="00134A07"/>
    <w:rPr>
      <w:rFonts w:ascii="Segoe UI" w:hAnsi="Segoe UI" w:cs="Segoe UI"/>
      <w:sz w:val="16"/>
      <w:szCs w:val="16"/>
    </w:rPr>
  </w:style>
  <w:style w:type="table" w:customStyle="1" w:styleId="1010">
    <w:name w:val="Сетка таблицы10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7">
    <w:name w:val="Текст выноски Знак12"/>
    <w:uiPriority w:val="99"/>
    <w:semiHidden/>
    <w:rsid w:val="00134A07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"/>
    <w:uiPriority w:val="99"/>
    <w:semiHidden/>
    <w:rsid w:val="00134A07"/>
    <w:rPr>
      <w:rFonts w:ascii="Segoe UI" w:hAnsi="Segoe UI" w:cs="Segoe UI"/>
      <w:sz w:val="18"/>
      <w:szCs w:val="18"/>
    </w:rPr>
  </w:style>
  <w:style w:type="paragraph" w:customStyle="1" w:styleId="Style14">
    <w:name w:val="Style14"/>
    <w:basedOn w:val="a"/>
    <w:rsid w:val="00134A07"/>
    <w:pPr>
      <w:widowControl w:val="0"/>
      <w:autoSpaceDE w:val="0"/>
      <w:autoSpaceDN w:val="0"/>
      <w:adjustRightInd w:val="0"/>
      <w:spacing w:line="382" w:lineRule="exact"/>
      <w:ind w:hanging="691"/>
      <w:jc w:val="left"/>
    </w:pPr>
    <w:rPr>
      <w:sz w:val="20"/>
    </w:rPr>
  </w:style>
  <w:style w:type="character" w:customStyle="1" w:styleId="FontStyle18">
    <w:name w:val="Font Style18"/>
    <w:rsid w:val="00134A07"/>
    <w:rPr>
      <w:rFonts w:ascii="Times New Roman" w:hAnsi="Times New Roman"/>
      <w:sz w:val="26"/>
    </w:rPr>
  </w:style>
  <w:style w:type="character" w:customStyle="1" w:styleId="c1">
    <w:name w:val="c1"/>
    <w:rsid w:val="00134A07"/>
    <w:rPr>
      <w:rFonts w:cs="Times New Roman"/>
    </w:rPr>
  </w:style>
  <w:style w:type="paragraph" w:customStyle="1" w:styleId="aff7">
    <w:basedOn w:val="a"/>
    <w:next w:val="a"/>
    <w:uiPriority w:val="99"/>
    <w:rsid w:val="00134A07"/>
    <w:pPr>
      <w:keepNext/>
      <w:suppressAutoHyphens/>
      <w:spacing w:before="240" w:after="120"/>
      <w:ind w:firstLine="0"/>
      <w:jc w:val="left"/>
    </w:pPr>
    <w:rPr>
      <w:rFonts w:ascii="Arial" w:hAnsi="Arial" w:cs="Tahoma"/>
      <w:sz w:val="28"/>
      <w:szCs w:val="28"/>
      <w:lang w:eastAsia="ar-SA"/>
    </w:rPr>
  </w:style>
  <w:style w:type="character" w:customStyle="1" w:styleId="aff8">
    <w:name w:val="Заголовок Знак"/>
    <w:link w:val="aff9"/>
    <w:uiPriority w:val="99"/>
    <w:rsid w:val="00134A07"/>
    <w:rPr>
      <w:rFonts w:ascii="Arial" w:eastAsia="Times New Roman" w:hAnsi="Arial" w:cs="Tahoma"/>
      <w:sz w:val="28"/>
      <w:szCs w:val="28"/>
      <w:lang w:eastAsia="ar-SA"/>
    </w:rPr>
  </w:style>
  <w:style w:type="character" w:styleId="affa">
    <w:name w:val="Strong"/>
    <w:uiPriority w:val="22"/>
    <w:qFormat/>
    <w:rsid w:val="00134A07"/>
    <w:rPr>
      <w:rFonts w:cs="Times New Roman"/>
      <w:b/>
      <w:bCs/>
    </w:rPr>
  </w:style>
  <w:style w:type="table" w:customStyle="1" w:styleId="1314">
    <w:name w:val="Сетка таблицы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6">
    <w:name w:val="Сетка таблицы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410">
    <w:name w:val="Сетка таблицы 14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0">
    <w:name w:val="Сетка таблицы24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3110">
    <w:name w:val="Сетка таблицы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4110">
    <w:name w:val="Сетка таблицы4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310">
    <w:name w:val="Сетка таблицы 113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10">
    <w:name w:val="Сетка таблицы5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2110">
    <w:name w:val="Сетка таблицы 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 111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Сетка таблицы63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31">
    <w:name w:val="Сетка таблицы213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2111">
    <w:name w:val="Сетка таблицы2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7110">
    <w:name w:val="Сетка таблицы7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0">
    <w:name w:val="Сетка таблицы 13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14">
    <w:name w:val="Сетка таблицы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12111">
    <w:name w:val="Сетка таблицы 11211"/>
    <w:basedOn w:val="a1"/>
    <w:next w:val="17"/>
    <w:rsid w:val="00134A07"/>
    <w:pPr>
      <w:spacing w:after="20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11">
    <w:name w:val="Сетка таблицы811"/>
    <w:basedOn w:val="a1"/>
    <w:next w:val="a4"/>
    <w:uiPriority w:val="39"/>
    <w:rsid w:val="00134A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1211">
    <w:name w:val="Сетка таблицы212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011">
    <w:name w:val="Сетка таблицы10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13111">
    <w:name w:val="Сетка таблицы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2411">
    <w:name w:val="Сетка таблицы24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1"/>
    <w:basedOn w:val="a1"/>
    <w:next w:val="a4"/>
    <w:uiPriority w:val="59"/>
    <w:rsid w:val="00134A07"/>
    <w:rPr>
      <w:rFonts w:ascii="Times New Roman" w:hAnsi="Times New Roman"/>
    </w:rPr>
    <w:tblPr>
      <w:tblBorders>
        <w:top w:val="single" w:sz="4" w:space="0" w:color="505050"/>
        <w:left w:val="single" w:sz="4" w:space="0" w:color="505050"/>
        <w:bottom w:val="single" w:sz="4" w:space="0" w:color="505050"/>
        <w:right w:val="single" w:sz="4" w:space="0" w:color="505050"/>
        <w:insideH w:val="single" w:sz="4" w:space="0" w:color="505050"/>
        <w:insideV w:val="single" w:sz="4" w:space="0" w:color="505050"/>
      </w:tblBorders>
    </w:tblPr>
  </w:style>
  <w:style w:type="table" w:customStyle="1" w:styleId="6311">
    <w:name w:val="Сетка таблицы6311"/>
    <w:basedOn w:val="a1"/>
    <w:next w:val="a4"/>
    <w:uiPriority w:val="59"/>
    <w:rsid w:val="00134A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 15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10">
    <w:name w:val="Сетка таблицы 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210">
    <w:name w:val="Сетка таблицы 111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10">
    <w:name w:val="Сетка таблицы 13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">
    <w:name w:val="Сетка таблицы 11221"/>
    <w:basedOn w:val="a1"/>
    <w:next w:val="17"/>
    <w:rsid w:val="00134A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21">
    <w:name w:val="Сетка таблицы821"/>
    <w:basedOn w:val="a1"/>
    <w:next w:val="a4"/>
    <w:uiPriority w:val="39"/>
    <w:rsid w:val="0013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Title"/>
    <w:basedOn w:val="a"/>
    <w:next w:val="a"/>
    <w:link w:val="aff8"/>
    <w:uiPriority w:val="99"/>
    <w:qFormat/>
    <w:rsid w:val="00134A07"/>
    <w:pPr>
      <w:contextualSpacing/>
    </w:pPr>
    <w:rPr>
      <w:rFonts w:ascii="Arial" w:hAnsi="Arial" w:cs="Tahoma"/>
      <w:sz w:val="28"/>
      <w:szCs w:val="28"/>
      <w:lang w:eastAsia="ar-SA"/>
    </w:rPr>
  </w:style>
  <w:style w:type="character" w:customStyle="1" w:styleId="affb">
    <w:name w:val="Название Знак"/>
    <w:basedOn w:val="a0"/>
    <w:uiPriority w:val="10"/>
    <w:rsid w:val="00134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F71D6-8273-48D6-97D3-0166CE0B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5309</Words>
  <Characters>30266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35504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4</cp:revision>
  <cp:lastPrinted>2020-12-07T10:08:00Z</cp:lastPrinted>
  <dcterms:created xsi:type="dcterms:W3CDTF">2020-12-09T08:58:00Z</dcterms:created>
  <dcterms:modified xsi:type="dcterms:W3CDTF">2020-12-09T09:04:00Z</dcterms:modified>
</cp:coreProperties>
</file>