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CA1C93" w:rsidP="002A4162">
      <w:pPr>
        <w:ind w:right="37"/>
        <w:rPr>
          <w:color w:val="000000"/>
        </w:rPr>
      </w:pPr>
      <w:r w:rsidRPr="001237AA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-123190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3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-564515</wp:posOffset>
                </wp:positionV>
                <wp:extent cx="1627505" cy="663575"/>
                <wp:effectExtent l="10795" t="1270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8C" w:rsidRDefault="0045108C" w:rsidP="004510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7.55pt;margin-top:-44.45pt;width:128.15pt;height:5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" strokecolor="white">
                <v:textbox>
                  <w:txbxContent>
                    <w:p w:rsidR="0045108C" w:rsidRDefault="0045108C" w:rsidP="0045108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E531C6" w:rsidRDefault="00CA1C93" w:rsidP="00342412">
      <w:pPr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</w:t>
      </w:r>
      <w:r w:rsidR="0034241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ОБРАЗОВАНИЕ</w:t>
      </w:r>
      <w:r w:rsidR="00342412">
        <w:rPr>
          <w:color w:val="000000"/>
          <w:sz w:val="28"/>
          <w:szCs w:val="28"/>
        </w:rPr>
        <w:t> </w:t>
      </w:r>
      <w:r w:rsidR="0053637A" w:rsidRPr="001237AA">
        <w:rPr>
          <w:color w:val="000000"/>
          <w:sz w:val="28"/>
          <w:szCs w:val="28"/>
        </w:rPr>
        <w:t>«</w:t>
      </w:r>
      <w:r w:rsidR="0053637A" w:rsidRPr="001237AA">
        <w:rPr>
          <w:caps/>
          <w:color w:val="000000"/>
          <w:sz w:val="28"/>
          <w:szCs w:val="28"/>
        </w:rPr>
        <w:t>Каргасокский район»</w:t>
      </w:r>
    </w:p>
    <w:p w:rsidR="0053637A" w:rsidRPr="00B22AAC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B22AAC">
        <w:rPr>
          <w:rFonts w:eastAsia="Calibri"/>
          <w:color w:val="000000"/>
          <w:sz w:val="26"/>
          <w:szCs w:val="26"/>
        </w:rPr>
        <w:t>ТОМСКАЯ ОБЛАСТЬ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85843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ПОСТА</w:t>
      </w:r>
      <w:bookmarkStart w:id="0" w:name="_GoBack"/>
      <w:bookmarkEnd w:id="0"/>
      <w:r>
        <w:rPr>
          <w:rFonts w:eastAsia="Calibri"/>
          <w:b/>
          <w:color w:val="000000"/>
          <w:sz w:val="32"/>
          <w:szCs w:val="32"/>
        </w:rPr>
        <w:t>НОВЛЕНИЕ</w:t>
      </w:r>
    </w:p>
    <w:p w:rsidR="0053637A" w:rsidRPr="001237AA" w:rsidRDefault="0053637A" w:rsidP="002A416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/>
          <w:sz w:val="32"/>
          <w:szCs w:val="32"/>
        </w:rPr>
      </w:pPr>
    </w:p>
    <w:p w:rsidR="0017552F" w:rsidRPr="001237AA" w:rsidRDefault="00965726" w:rsidP="003C64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14.09.</w:t>
      </w:r>
      <w:r w:rsidR="00B71CD2">
        <w:rPr>
          <w:rFonts w:eastAsia="Calibri"/>
          <w:color w:val="000000"/>
        </w:rPr>
        <w:t>2020</w:t>
      </w:r>
      <w:r w:rsidR="0017552F" w:rsidRPr="001237AA">
        <w:rPr>
          <w:rFonts w:eastAsia="Calibri"/>
          <w:color w:val="000000"/>
        </w:rPr>
        <w:t xml:space="preserve">                                       </w:t>
      </w:r>
      <w:r w:rsidR="003C6416">
        <w:rPr>
          <w:rFonts w:eastAsia="Calibri"/>
          <w:color w:val="000000"/>
        </w:rPr>
        <w:t xml:space="preserve">                       </w:t>
      </w:r>
      <w:r w:rsidR="0017552F" w:rsidRPr="001237AA">
        <w:rPr>
          <w:rFonts w:eastAsia="Calibri"/>
          <w:color w:val="000000"/>
        </w:rPr>
        <w:t xml:space="preserve">                </w:t>
      </w:r>
      <w:r w:rsidR="00860EE1" w:rsidRPr="001237AA">
        <w:rPr>
          <w:rFonts w:eastAsia="Calibri"/>
          <w:color w:val="000000"/>
        </w:rPr>
        <w:t xml:space="preserve">                            </w:t>
      </w:r>
      <w:r w:rsidR="0017552F" w:rsidRPr="001237AA">
        <w:rPr>
          <w:rFonts w:eastAsia="Calibri"/>
          <w:color w:val="000000"/>
        </w:rPr>
        <w:t xml:space="preserve">             </w:t>
      </w:r>
      <w:r w:rsidR="007E47BE" w:rsidRPr="001237AA">
        <w:rPr>
          <w:rFonts w:eastAsia="Calibri"/>
          <w:color w:val="000000"/>
        </w:rPr>
        <w:t xml:space="preserve">        №</w:t>
      </w:r>
      <w:r>
        <w:rPr>
          <w:rFonts w:eastAsia="Calibri"/>
          <w:color w:val="000000"/>
        </w:rPr>
        <w:t xml:space="preserve"> 177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824163" w:rsidRPr="001237AA" w:rsidRDefault="00134A35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62230</wp:posOffset>
                </wp:positionV>
                <wp:extent cx="3067050" cy="1219200"/>
                <wp:effectExtent l="0" t="0" r="19050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3" w:rsidRPr="00B86B13" w:rsidRDefault="00270C9C" w:rsidP="00B86B1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bCs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Об утверждении программы профилактики </w:t>
                            </w:r>
                            <w:r w:rsidR="00EC67FB" w:rsidRPr="00270C9C">
                              <w:rPr>
                                <w:rFonts w:eastAsia="Calibri"/>
                                <w:bCs/>
                              </w:rPr>
                              <w:t xml:space="preserve">нарушений требований, установленных муниципальными </w:t>
                            </w:r>
                            <w:r w:rsidR="00D43065">
                              <w:rPr>
                                <w:rFonts w:eastAsia="Calibri"/>
                                <w:bCs/>
                              </w:rPr>
                              <w:t xml:space="preserve">правовыми актами, </w:t>
                            </w:r>
                            <w:r w:rsidR="00C276BD" w:rsidRPr="00C276BD">
                              <w:rPr>
                                <w:rFonts w:eastAsia="Calibri"/>
                                <w:bCs/>
                              </w:rPr>
                              <w:t>по соблюдению обязательных требований в отношении муниципального жилищного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3pt;margin-top:4.9pt;width:241.5pt;height:9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" strokecolor="white">
                <v:textbox>
                  <w:txbxContent>
                    <w:p w:rsidR="00824163" w:rsidRPr="00B86B13" w:rsidRDefault="00270C9C" w:rsidP="00B86B1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bCs/>
                        </w:rPr>
                      </w:pPr>
                      <w:r>
                        <w:rPr>
                          <w:rFonts w:eastAsia="Calibri"/>
                        </w:rPr>
                        <w:t xml:space="preserve">Об утверждении программы профилактики </w:t>
                      </w:r>
                      <w:r w:rsidR="00EC67FB" w:rsidRPr="00270C9C">
                        <w:rPr>
                          <w:rFonts w:eastAsia="Calibri"/>
                          <w:bCs/>
                        </w:rPr>
                        <w:t xml:space="preserve">нарушений требований, установленных муниципальными </w:t>
                      </w:r>
                      <w:r w:rsidR="00D43065">
                        <w:rPr>
                          <w:rFonts w:eastAsia="Calibri"/>
                          <w:bCs/>
                        </w:rPr>
                        <w:t xml:space="preserve">правовыми актами, </w:t>
                      </w:r>
                      <w:r w:rsidR="00C276BD" w:rsidRPr="00C276BD">
                        <w:rPr>
                          <w:rFonts w:eastAsia="Calibri"/>
                          <w:bCs/>
                        </w:rPr>
                        <w:t>по соблюдению обязательных требований в отношении муниципального жилищного фонда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391FD7" w:rsidRDefault="00391FD7" w:rsidP="00391FD7">
      <w:pPr>
        <w:autoSpaceDE w:val="0"/>
        <w:autoSpaceDN w:val="0"/>
        <w:adjustRightInd w:val="0"/>
        <w:jc w:val="both"/>
        <w:rPr>
          <w:rFonts w:eastAsia="Calibri"/>
        </w:rPr>
      </w:pPr>
    </w:p>
    <w:p w:rsidR="00B71CD2" w:rsidRDefault="00B71CD2" w:rsidP="00391FD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</w:t>
      </w:r>
      <w:r w:rsidRPr="00FF3582">
        <w:rPr>
          <w:rFonts w:eastAsia="Calibri"/>
          <w:color w:val="000000"/>
        </w:rPr>
        <w:t>частью 1 статьи 8.2</w:t>
      </w:r>
      <w:r>
        <w:rPr>
          <w:rFonts w:eastAsia="Calibri"/>
        </w:rPr>
        <w:t xml:space="preserve"> Ф</w:t>
      </w:r>
      <w:r w:rsidR="00A12B42">
        <w:rPr>
          <w:rFonts w:eastAsia="Calibri"/>
        </w:rPr>
        <w:t>едерального закона от 26.12.2008</w:t>
      </w:r>
      <w:r>
        <w:rPr>
          <w:rFonts w:eastAsia="Calibri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</w:t>
      </w:r>
      <w:r w:rsidR="00285843">
        <w:rPr>
          <w:rFonts w:eastAsia="Calibri"/>
        </w:rPr>
        <w:t>и</w:t>
      </w:r>
      <w:r>
        <w:rPr>
          <w:rFonts w:eastAsia="Calibri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Каргасокского район постановляет:</w:t>
      </w:r>
    </w:p>
    <w:p w:rsidR="00DA10C9" w:rsidRPr="001237AA" w:rsidRDefault="00DA10C9" w:rsidP="00783B1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70C9C" w:rsidRDefault="00270C9C" w:rsidP="007E6F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программу 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 w:rsidR="00D43065">
        <w:rPr>
          <w:rFonts w:eastAsia="Calibri"/>
          <w:bCs/>
        </w:rPr>
        <w:t xml:space="preserve">, </w:t>
      </w:r>
      <w:r w:rsidR="00C276BD" w:rsidRPr="00C276BD">
        <w:rPr>
          <w:rFonts w:eastAsia="Calibri"/>
          <w:bCs/>
        </w:rPr>
        <w:t xml:space="preserve">по соблюдению обязательных требований в отношении муниципального жилищного фонда </w:t>
      </w:r>
      <w:r>
        <w:rPr>
          <w:rFonts w:eastAsia="Calibri"/>
          <w:bCs/>
        </w:rPr>
        <w:t>согласно прил</w:t>
      </w:r>
      <w:r w:rsidR="000D74FA">
        <w:rPr>
          <w:rFonts w:eastAsia="Calibri"/>
          <w:bCs/>
        </w:rPr>
        <w:t>ожению к настоящему постановлению</w:t>
      </w:r>
      <w:r>
        <w:rPr>
          <w:rFonts w:eastAsia="Calibri"/>
          <w:bCs/>
        </w:rPr>
        <w:t>.</w:t>
      </w:r>
    </w:p>
    <w:p w:rsidR="003404F5" w:rsidRPr="00290CCE" w:rsidRDefault="003404F5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2. </w:t>
      </w:r>
      <w:r w:rsidRPr="003404F5">
        <w:rPr>
          <w:rFonts w:eastAsia="Calibri"/>
          <w:bCs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DA10C9" w:rsidRPr="001237AA" w:rsidRDefault="00DA10C9" w:rsidP="000718F1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</w:p>
    <w:p w:rsidR="0017552F" w:rsidRDefault="0017552F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C67FB" w:rsidRPr="001237AA" w:rsidRDefault="00EC67FB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9043F4" w:rsidRDefault="009043F4" w:rsidP="002A4162">
      <w:pPr>
        <w:jc w:val="both"/>
        <w:rPr>
          <w:color w:val="000000"/>
        </w:rPr>
      </w:pPr>
    </w:p>
    <w:p w:rsidR="000C6E3B" w:rsidRDefault="000C6E3B" w:rsidP="002A4162">
      <w:pPr>
        <w:jc w:val="both"/>
        <w:rPr>
          <w:color w:val="000000"/>
        </w:rPr>
      </w:pPr>
    </w:p>
    <w:p w:rsidR="00DA325F" w:rsidRDefault="00DA325F" w:rsidP="002A4162">
      <w:pPr>
        <w:jc w:val="both"/>
        <w:rPr>
          <w:color w:val="000000"/>
        </w:rPr>
      </w:pPr>
    </w:p>
    <w:p w:rsidR="00127F80" w:rsidRPr="001237AA" w:rsidRDefault="004F7FB1" w:rsidP="002A416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Полушвайко</w:t>
      </w:r>
    </w:p>
    <w:p w:rsidR="00546743" w:rsidRDefault="004F7FB1" w:rsidP="00B71CD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8(38253)21809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0C6E3B" w:rsidTr="00DA325F">
        <w:tc>
          <w:tcPr>
            <w:tcW w:w="3969" w:type="dxa"/>
            <w:shd w:val="clear" w:color="auto" w:fill="auto"/>
          </w:tcPr>
          <w:p w:rsidR="000C6E3B" w:rsidRPr="00DA325F" w:rsidRDefault="000C6E3B" w:rsidP="00DA325F">
            <w:pPr>
              <w:jc w:val="both"/>
            </w:pPr>
            <w:r w:rsidRPr="00DA325F">
              <w:lastRenderedPageBreak/>
              <w:t>УТВЕРЖДЕНА</w:t>
            </w:r>
          </w:p>
          <w:p w:rsidR="009B7B99" w:rsidRPr="00DA325F" w:rsidRDefault="00285843" w:rsidP="00DA325F">
            <w:pPr>
              <w:jc w:val="both"/>
            </w:pPr>
            <w:r w:rsidRPr="00DA325F">
              <w:t>постановлением</w:t>
            </w:r>
            <w:r w:rsidR="000C6E3B" w:rsidRPr="00DA325F">
              <w:t xml:space="preserve"> Администрации Каргасокского района </w:t>
            </w:r>
          </w:p>
          <w:p w:rsidR="000C6E3B" w:rsidRPr="00DA325F" w:rsidRDefault="00DA325F" w:rsidP="00DA325F">
            <w:pPr>
              <w:jc w:val="both"/>
            </w:pPr>
            <w:r>
              <w:t>от</w:t>
            </w:r>
            <w:r w:rsidR="00663B08">
              <w:t xml:space="preserve">   </w:t>
            </w:r>
            <w:r w:rsidR="00CE415C">
              <w:t>14.09.2</w:t>
            </w:r>
            <w:r w:rsidR="000C6E3B" w:rsidRPr="00DA325F">
              <w:t>020 №</w:t>
            </w:r>
            <w:r w:rsidR="00134A35">
              <w:t xml:space="preserve"> </w:t>
            </w:r>
            <w:r w:rsidR="00CE415C">
              <w:t>177</w:t>
            </w:r>
          </w:p>
          <w:p w:rsidR="00D05A7B" w:rsidRDefault="00D05A7B" w:rsidP="00DA325F">
            <w:pPr>
              <w:jc w:val="both"/>
            </w:pPr>
            <w:r w:rsidRPr="00DA325F">
              <w:t>Приложение</w:t>
            </w:r>
          </w:p>
        </w:tc>
      </w:tr>
    </w:tbl>
    <w:p w:rsidR="000C6E3B" w:rsidRDefault="000C6E3B" w:rsidP="00B71CD2">
      <w:pPr>
        <w:jc w:val="both"/>
      </w:pPr>
    </w:p>
    <w:p w:rsidR="000C6E3B" w:rsidRDefault="000C6E3B" w:rsidP="000C6E3B">
      <w:pPr>
        <w:jc w:val="center"/>
        <w:rPr>
          <w:rFonts w:eastAsia="Calibri"/>
        </w:rPr>
      </w:pPr>
      <w:r>
        <w:rPr>
          <w:rFonts w:eastAsia="Calibri"/>
        </w:rPr>
        <w:t xml:space="preserve">Программа </w:t>
      </w:r>
    </w:p>
    <w:p w:rsidR="000C6E3B" w:rsidRPr="00290CCE" w:rsidRDefault="000C6E3B" w:rsidP="003F5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>
        <w:rPr>
          <w:rFonts w:eastAsia="Calibri"/>
          <w:bCs/>
        </w:rPr>
        <w:t xml:space="preserve">, </w:t>
      </w:r>
      <w:r w:rsidR="00C276BD">
        <w:rPr>
          <w:rFonts w:eastAsia="Calibri"/>
          <w:bCs/>
        </w:rPr>
        <w:t xml:space="preserve">по соблюдению обязательных требований </w:t>
      </w:r>
      <w:r w:rsidR="00B86B13" w:rsidRPr="00B86B13">
        <w:rPr>
          <w:rFonts w:eastAsia="Calibri"/>
          <w:bCs/>
        </w:rPr>
        <w:t>в отношении муниципального жилищного фонда</w:t>
      </w:r>
    </w:p>
    <w:p w:rsidR="000C6E3B" w:rsidRDefault="000C6E3B" w:rsidP="000C6E3B">
      <w:pPr>
        <w:jc w:val="center"/>
        <w:rPr>
          <w:rFonts w:eastAsia="Calibri"/>
          <w:bCs/>
        </w:rPr>
      </w:pPr>
    </w:p>
    <w:p w:rsidR="000C6E3B" w:rsidRDefault="00047953" w:rsidP="00D57FBE">
      <w:pPr>
        <w:spacing w:after="60"/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="000C6E3B" w:rsidRPr="00C228F4">
        <w:rPr>
          <w:rFonts w:eastAsia="Calibri"/>
          <w:bCs/>
        </w:rPr>
        <w:t xml:space="preserve">. </w:t>
      </w:r>
      <w:r w:rsidR="000C6E3B">
        <w:rPr>
          <w:rFonts w:eastAsia="Calibri"/>
          <w:bCs/>
        </w:rPr>
        <w:t>Аналитическая часть</w:t>
      </w:r>
    </w:p>
    <w:p w:rsidR="00EA2711" w:rsidRDefault="00EA2711" w:rsidP="00EA27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rFonts w:eastAsia="Calibri"/>
          <w:color w:val="000000"/>
        </w:rPr>
        <w:t xml:space="preserve">1. </w:t>
      </w:r>
      <w:r>
        <w:rPr>
          <w:rFonts w:eastAsia="Calibri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актами, </w:t>
      </w:r>
      <w:r w:rsidR="004C4678" w:rsidRPr="004C4678">
        <w:rPr>
          <w:rFonts w:eastAsia="Calibri"/>
          <w:bCs/>
        </w:rPr>
        <w:t>по соблюдению обязательных требований в отношении муниципального жилищного фонда</w:t>
      </w:r>
      <w:r w:rsidR="00D43065">
        <w:rPr>
          <w:rFonts w:eastAsia="Calibri"/>
          <w:bCs/>
        </w:rPr>
        <w:t xml:space="preserve"> </w:t>
      </w:r>
      <w:r>
        <w:rPr>
          <w:rFonts w:eastAsia="Calibri"/>
        </w:rPr>
        <w:t>(далее - Программа) разработана в целях предупреждения нарушений юридическими лицами и индивидуальными предпринимателями требований, установленных муниципальными правовыми актами, устранения причин, факторов и условий, способствующих нарушениям требований, установленных муниципальными правовыми актами</w:t>
      </w:r>
      <w:r w:rsidR="00922A64">
        <w:rPr>
          <w:rFonts w:eastAsia="Calibri"/>
        </w:rPr>
        <w:t xml:space="preserve"> </w:t>
      </w:r>
      <w:r w:rsidR="00C276BD" w:rsidRPr="00C276BD">
        <w:rPr>
          <w:rFonts w:eastAsia="Calibri"/>
        </w:rPr>
        <w:t>по соблюдению обязательных требований в отношении муниципального жилищного фонда</w:t>
      </w:r>
      <w:r>
        <w:rPr>
          <w:rFonts w:eastAsia="Calibri"/>
        </w:rPr>
        <w:t>.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Задачами Программы являются: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выявление </w:t>
      </w:r>
      <w:r w:rsidR="007E6F23">
        <w:rPr>
          <w:rFonts w:eastAsia="Calibri"/>
        </w:rPr>
        <w:t xml:space="preserve">и устранение </w:t>
      </w:r>
      <w:r>
        <w:rPr>
          <w:rFonts w:eastAsia="Calibri"/>
        </w:rPr>
        <w:t xml:space="preserve">причин, факторов и условий, способствующих нарушению требований, установленных </w:t>
      </w:r>
      <w:r w:rsidR="00F83AEC">
        <w:rPr>
          <w:rFonts w:eastAsia="Calibri"/>
        </w:rPr>
        <w:t xml:space="preserve">муниципальными правовыми актами, </w:t>
      </w:r>
      <w:r w:rsidR="00C276BD" w:rsidRPr="00C276BD">
        <w:rPr>
          <w:rFonts w:eastAsia="Calibri"/>
        </w:rPr>
        <w:t>по соблюдению обязательных требований в отношении муниципального жилищного фонда</w:t>
      </w:r>
      <w:r>
        <w:rPr>
          <w:rFonts w:eastAsia="Calibri"/>
        </w:rPr>
        <w:t>;</w:t>
      </w:r>
    </w:p>
    <w:p w:rsidR="00EA2711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EA2711">
        <w:rPr>
          <w:rFonts w:eastAsia="Calibri"/>
        </w:rPr>
        <w:t>) предупреждение нарушений подконтрольными субъектами установленных муниципальным</w:t>
      </w:r>
      <w:r w:rsidR="00F83AEC">
        <w:rPr>
          <w:rFonts w:eastAsia="Calibri"/>
        </w:rPr>
        <w:t>и правовыми актами требований</w:t>
      </w:r>
      <w:r>
        <w:rPr>
          <w:rFonts w:eastAsia="Calibri"/>
        </w:rPr>
        <w:t xml:space="preserve"> </w:t>
      </w:r>
      <w:r w:rsidR="00C276BD" w:rsidRPr="00C276BD">
        <w:rPr>
          <w:rFonts w:eastAsia="Calibri"/>
        </w:rPr>
        <w:t>по соблюдению обязательных требований в отношении муниципального жилищного фонда</w:t>
      </w:r>
      <w:r w:rsidR="00EA2711"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разъяснение подконтрольным субъектам требований, установленных муниципальными правовыми актами</w:t>
      </w:r>
      <w:r w:rsidR="00F83AEC">
        <w:rPr>
          <w:rFonts w:eastAsia="Calibri"/>
        </w:rPr>
        <w:t xml:space="preserve">, </w:t>
      </w:r>
      <w:r w:rsidR="004C4678" w:rsidRPr="004C4678">
        <w:rPr>
          <w:rFonts w:eastAsia="Calibri"/>
        </w:rPr>
        <w:t>по соблюдению обязательных требований в отношении муниципального жилищного фонда</w:t>
      </w:r>
      <w:r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повышение правовой культуры</w:t>
      </w:r>
      <w:r w:rsidR="007E6F23" w:rsidRPr="007E6F23">
        <w:rPr>
          <w:rFonts w:eastAsia="Calibri"/>
        </w:rPr>
        <w:t xml:space="preserve"> </w:t>
      </w:r>
      <w:r w:rsidR="007E6F23">
        <w:rPr>
          <w:rFonts w:eastAsia="Calibri"/>
        </w:rPr>
        <w:t>подконтрольными субъектами на территории Каргасокского района;</w:t>
      </w:r>
    </w:p>
    <w:p w:rsidR="007E6F23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снижение издержек контрольно-надзорной деятельности и административной нагру</w:t>
      </w:r>
      <w:r w:rsidR="0099460F">
        <w:rPr>
          <w:rFonts w:eastAsia="Calibri"/>
        </w:rPr>
        <w:t xml:space="preserve">зки </w:t>
      </w:r>
      <w:r w:rsidR="00134A35">
        <w:rPr>
          <w:rFonts w:eastAsia="Calibri"/>
        </w:rPr>
        <w:t>на подконтрольных субъектах</w:t>
      </w:r>
      <w:r w:rsidR="0099460F">
        <w:rPr>
          <w:rFonts w:eastAsia="Calibri"/>
        </w:rPr>
        <w:t>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определение состава и особенностей подконтрольных субъектов (объектов) и оценки состояния подконтрольной сферы;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минимизация рисков причинения вреда охраняемым законом ценностям и (или) ущерба.</w:t>
      </w:r>
    </w:p>
    <w:p w:rsidR="007F3DE7" w:rsidRPr="00922A64" w:rsidRDefault="007E6F23" w:rsidP="00922A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F3582">
        <w:rPr>
          <w:rFonts w:eastAsia="Calibri"/>
          <w:color w:val="000000"/>
        </w:rPr>
        <w:t>3</w:t>
      </w:r>
      <w:r w:rsidR="003A1D22" w:rsidRPr="00FF3582">
        <w:rPr>
          <w:rFonts w:eastAsia="Calibri"/>
          <w:color w:val="000000"/>
        </w:rPr>
        <w:t>. В</w:t>
      </w:r>
      <w:r w:rsidR="00922A64">
        <w:rPr>
          <w:rFonts w:eastAsia="Calibri"/>
          <w:color w:val="000000"/>
        </w:rPr>
        <w:t>ид</w:t>
      </w:r>
      <w:r w:rsidR="007060BE" w:rsidRPr="00FF3582">
        <w:rPr>
          <w:rFonts w:eastAsia="Calibri"/>
          <w:color w:val="000000"/>
        </w:rPr>
        <w:t xml:space="preserve"> муниципального контроля</w:t>
      </w:r>
      <w:r w:rsidR="003A1D22" w:rsidRPr="00FF3582">
        <w:rPr>
          <w:rFonts w:eastAsia="Calibri"/>
          <w:bCs/>
          <w:color w:val="000000"/>
        </w:rPr>
        <w:t>:</w:t>
      </w:r>
      <w:r w:rsidR="00922A64">
        <w:rPr>
          <w:rFonts w:eastAsia="Calibri"/>
          <w:bCs/>
          <w:color w:val="000000"/>
        </w:rPr>
        <w:t xml:space="preserve"> </w:t>
      </w:r>
      <w:r w:rsidR="00B86B13">
        <w:rPr>
          <w:rFonts w:eastAsia="Calibri"/>
          <w:bCs/>
          <w:color w:val="000000"/>
        </w:rPr>
        <w:t>м</w:t>
      </w:r>
      <w:r w:rsidR="00B86B13" w:rsidRPr="00B86B13">
        <w:rPr>
          <w:rFonts w:eastAsia="Calibri"/>
          <w:bCs/>
          <w:color w:val="000000"/>
        </w:rPr>
        <w:t>униципальный жилищный контроль</w:t>
      </w:r>
      <w:r w:rsidR="003A1D22" w:rsidRPr="00663B08">
        <w:rPr>
          <w:color w:val="000000"/>
          <w:lang w:eastAsia="ar-SA"/>
        </w:rPr>
        <w:t>.</w:t>
      </w:r>
    </w:p>
    <w:p w:rsidR="007F3DE7" w:rsidRPr="006D6CC6" w:rsidRDefault="00FF2F7E" w:rsidP="007F3D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  <w:color w:val="000000"/>
        </w:rPr>
        <w:t>Н</w:t>
      </w:r>
      <w:r w:rsidRPr="00FF2F7E">
        <w:rPr>
          <w:rFonts w:eastAsia="Calibri"/>
          <w:color w:val="000000"/>
        </w:rPr>
        <w:t xml:space="preserve">ачальник </w:t>
      </w:r>
      <w:r w:rsidR="00AC6D19">
        <w:rPr>
          <w:rFonts w:eastAsia="Calibri"/>
          <w:color w:val="000000"/>
        </w:rPr>
        <w:t>о</w:t>
      </w:r>
      <w:r w:rsidRPr="00FF2F7E">
        <w:rPr>
          <w:rFonts w:eastAsia="Calibri"/>
          <w:color w:val="000000"/>
        </w:rPr>
        <w:t xml:space="preserve">тдела по управлению муниципальным имуществом и земельными ресурсами Администрации Каргасокского района </w:t>
      </w:r>
      <w:r w:rsidR="00D14B56">
        <w:rPr>
          <w:rFonts w:eastAsia="Calibri"/>
          <w:color w:val="000000"/>
        </w:rPr>
        <w:t xml:space="preserve"> (далее – </w:t>
      </w:r>
      <w:r>
        <w:rPr>
          <w:rFonts w:eastAsia="Calibri"/>
          <w:color w:val="000000"/>
        </w:rPr>
        <w:t>ОУМИиЗР</w:t>
      </w:r>
      <w:r w:rsidR="00D14B56">
        <w:rPr>
          <w:rFonts w:eastAsia="Calibri"/>
          <w:color w:val="000000"/>
        </w:rPr>
        <w:t xml:space="preserve">) </w:t>
      </w:r>
      <w:r w:rsidR="00506B75" w:rsidRPr="006D6CC6">
        <w:rPr>
          <w:rFonts w:eastAsia="Calibri"/>
          <w:color w:val="000000"/>
        </w:rPr>
        <w:t xml:space="preserve">и </w:t>
      </w:r>
      <w:r>
        <w:rPr>
          <w:rFonts w:eastAsia="Calibri"/>
          <w:color w:val="000000"/>
        </w:rPr>
        <w:t>главный специалист по работе с имуществом ОУМИиЗР</w:t>
      </w:r>
      <w:r w:rsidR="00506B75" w:rsidRPr="006D6CC6">
        <w:rPr>
          <w:rFonts w:eastAsia="Calibri"/>
          <w:color w:val="000000"/>
        </w:rPr>
        <w:t xml:space="preserve"> </w:t>
      </w:r>
      <w:r w:rsidR="003349C2" w:rsidRPr="006D6CC6">
        <w:rPr>
          <w:rFonts w:eastAsia="Calibri"/>
          <w:color w:val="000000"/>
        </w:rPr>
        <w:t>являются должностными</w:t>
      </w:r>
      <w:r w:rsidR="00506B75" w:rsidRPr="006D6CC6">
        <w:rPr>
          <w:rFonts w:eastAsia="Calibri"/>
          <w:color w:val="000000"/>
        </w:rPr>
        <w:t xml:space="preserve"> лица</w:t>
      </w:r>
      <w:r w:rsidR="003349C2" w:rsidRPr="006D6CC6">
        <w:rPr>
          <w:rFonts w:eastAsia="Calibri"/>
          <w:color w:val="000000"/>
        </w:rPr>
        <w:t>ми</w:t>
      </w:r>
      <w:r w:rsidR="00506B75" w:rsidRPr="006D6CC6">
        <w:rPr>
          <w:rFonts w:eastAsia="Calibri"/>
          <w:color w:val="000000"/>
        </w:rPr>
        <w:t xml:space="preserve"> Администрации Каргасокского района, </w:t>
      </w:r>
      <w:r w:rsidR="003349C2" w:rsidRPr="006D6CC6">
        <w:rPr>
          <w:rFonts w:eastAsia="Calibri"/>
          <w:color w:val="000000"/>
        </w:rPr>
        <w:t>уполномоченными</w:t>
      </w:r>
      <w:r w:rsidR="007F3DE7" w:rsidRPr="006D6CC6">
        <w:rPr>
          <w:rFonts w:eastAsia="Calibri"/>
          <w:color w:val="000000"/>
        </w:rPr>
        <w:t xml:space="preserve"> на выдачу при получении </w:t>
      </w:r>
      <w:r w:rsidR="00506B75" w:rsidRPr="006D6CC6">
        <w:rPr>
          <w:rFonts w:eastAsia="Calibri"/>
          <w:color w:val="000000"/>
        </w:rPr>
        <w:t xml:space="preserve">Администрацией Каргасокского района </w:t>
      </w:r>
      <w:r w:rsidR="007F3DE7" w:rsidRPr="006D6CC6">
        <w:rPr>
          <w:rFonts w:eastAsia="Calibri"/>
          <w:color w:val="000000"/>
        </w:rPr>
        <w:t xml:space="preserve">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9" w:history="1">
        <w:r w:rsidR="007F3DE7" w:rsidRPr="006D6CC6">
          <w:rPr>
            <w:rFonts w:eastAsia="Calibri"/>
            <w:color w:val="000000"/>
          </w:rPr>
          <w:t>частями 5</w:t>
        </w:r>
      </w:hyperlink>
      <w:r w:rsidR="007F3DE7" w:rsidRPr="006D6CC6">
        <w:rPr>
          <w:rFonts w:eastAsia="Calibri"/>
          <w:color w:val="000000"/>
        </w:rPr>
        <w:t xml:space="preserve"> - </w:t>
      </w:r>
      <w:hyperlink r:id="rId10" w:history="1">
        <w:r w:rsidR="007F3DE7" w:rsidRPr="006D6CC6">
          <w:rPr>
            <w:rFonts w:eastAsia="Calibri"/>
            <w:color w:val="000000"/>
          </w:rPr>
          <w:t>7 статьи 8.2</w:t>
        </w:r>
      </w:hyperlink>
      <w:r w:rsidR="00D20B0F" w:rsidRPr="006D6CC6">
        <w:rPr>
          <w:rFonts w:eastAsia="Calibri"/>
          <w:color w:val="000000"/>
        </w:rPr>
        <w:t xml:space="preserve"> Федерального закона </w:t>
      </w:r>
      <w:r w:rsidR="003349C2" w:rsidRPr="006D6CC6">
        <w:rPr>
          <w:rFonts w:eastAsia="Calibri"/>
          <w:color w:val="000000"/>
        </w:rPr>
        <w:t xml:space="preserve">от 26.12.2008 № 294-ФЗ </w:t>
      </w:r>
      <w:r w:rsidR="00D20B0F" w:rsidRPr="006D6CC6">
        <w:rPr>
          <w:rFonts w:eastAsia="Calibri"/>
          <w:color w:val="000000"/>
        </w:rPr>
        <w:t>«</w:t>
      </w:r>
      <w:r w:rsidR="007F3DE7" w:rsidRPr="006D6CC6">
        <w:rPr>
          <w:rFonts w:eastAsia="Calibri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20B0F" w:rsidRPr="006D6CC6">
        <w:rPr>
          <w:rFonts w:eastAsia="Calibri"/>
          <w:color w:val="000000"/>
        </w:rPr>
        <w:t>зора) и муниципального контроля»</w:t>
      </w:r>
      <w:r w:rsidR="007F3DE7" w:rsidRPr="006D6CC6">
        <w:rPr>
          <w:rFonts w:eastAsia="Calibri"/>
          <w:color w:val="000000"/>
        </w:rPr>
        <w:t xml:space="preserve"> либо в соответствии с положениями иных федеральных законов.</w:t>
      </w:r>
    </w:p>
    <w:p w:rsidR="009E002B" w:rsidRPr="009E002B" w:rsidRDefault="0099460F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color w:val="000000"/>
        </w:rPr>
        <w:t xml:space="preserve">4. </w:t>
      </w:r>
      <w:r>
        <w:rPr>
          <w:rFonts w:eastAsia="Calibri"/>
        </w:rPr>
        <w:t xml:space="preserve">Подконтрольными субъектами являются индивидуальные </w:t>
      </w:r>
      <w:r w:rsidR="00CC39A1">
        <w:rPr>
          <w:rFonts w:eastAsia="Calibri"/>
        </w:rPr>
        <w:t>предприниматели, юридические</w:t>
      </w:r>
      <w:r>
        <w:rPr>
          <w:rFonts w:eastAsia="Calibri"/>
        </w:rPr>
        <w:t xml:space="preserve"> лица,</w:t>
      </w:r>
      <w:r w:rsidR="00B86B13">
        <w:rPr>
          <w:rFonts w:eastAsia="Calibri"/>
        </w:rPr>
        <w:t xml:space="preserve"> граждане,</w:t>
      </w:r>
      <w:r>
        <w:rPr>
          <w:rFonts w:eastAsia="Calibri"/>
        </w:rPr>
        <w:t xml:space="preserve"> осуществляющие </w:t>
      </w:r>
      <w:r w:rsidR="00C276BD">
        <w:rPr>
          <w:rFonts w:eastAsia="Calibri"/>
        </w:rPr>
        <w:t xml:space="preserve">обязательные требования в отношении </w:t>
      </w:r>
      <w:r w:rsidR="00C276BD" w:rsidRPr="00B86B13">
        <w:rPr>
          <w:color w:val="000000"/>
        </w:rPr>
        <w:t>муниципального</w:t>
      </w:r>
      <w:r w:rsidR="00B86B13" w:rsidRPr="00B86B13">
        <w:rPr>
          <w:color w:val="000000"/>
        </w:rPr>
        <w:t xml:space="preserve"> жилищ</w:t>
      </w:r>
      <w:r w:rsidR="00C276BD">
        <w:rPr>
          <w:color w:val="000000"/>
        </w:rPr>
        <w:t xml:space="preserve">ного </w:t>
      </w:r>
      <w:r w:rsidR="00B86B13" w:rsidRPr="00B86B13">
        <w:rPr>
          <w:color w:val="000000"/>
        </w:rPr>
        <w:t>фонд</w:t>
      </w:r>
      <w:r w:rsidR="00C276BD">
        <w:rPr>
          <w:color w:val="000000"/>
        </w:rPr>
        <w:t>а</w:t>
      </w:r>
      <w:r w:rsidR="009E002B">
        <w:rPr>
          <w:color w:val="000000"/>
        </w:rPr>
        <w:t>.</w:t>
      </w:r>
    </w:p>
    <w:p w:rsidR="003F5038" w:rsidRDefault="003F5038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5. Требования, оценка соблюдения которых является предметом муниципального контроля</w:t>
      </w:r>
      <w:r w:rsidR="00582072">
        <w:rPr>
          <w:rFonts w:eastAsia="Calibri"/>
        </w:rPr>
        <w:t xml:space="preserve"> </w:t>
      </w:r>
      <w:r w:rsidR="004C4678" w:rsidRPr="004C4678">
        <w:rPr>
          <w:rFonts w:eastAsia="Calibri"/>
        </w:rPr>
        <w:t>по соблюдению обязательных требований в отношении муниципального жилищного фонда</w:t>
      </w:r>
      <w:r w:rsidR="00582072">
        <w:rPr>
          <w:rFonts w:eastAsia="Calibri"/>
        </w:rPr>
        <w:t>: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365"/>
      </w:tblGrid>
      <w:tr w:rsidR="00CC39A1" w:rsidRPr="00CC39A1" w:rsidTr="00CC39A1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CC39A1" w:rsidP="00CC39A1">
            <w:pPr>
              <w:spacing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CC39A1">
              <w:rPr>
                <w:bCs/>
                <w:color w:val="000000" w:themeColor="text1"/>
                <w:bdr w:val="none" w:sz="0" w:space="0" w:color="auto" w:frame="1"/>
              </w:rPr>
              <w:t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контроля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CC39A1" w:rsidP="00CC39A1">
            <w:pPr>
              <w:spacing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CC39A1">
              <w:rPr>
                <w:bCs/>
                <w:color w:val="000000" w:themeColor="text1"/>
                <w:bdr w:val="none" w:sz="0" w:space="0" w:color="auto" w:frame="1"/>
              </w:rPr>
              <w:t>Указание на отдельные части 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CC39A1" w:rsidRPr="00CC39A1" w:rsidTr="00CC39A1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AF2907" w:rsidP="00CC39A1">
            <w:pPr>
              <w:spacing w:line="300" w:lineRule="atLeast"/>
              <w:textAlignment w:val="baseline"/>
              <w:rPr>
                <w:color w:val="000000" w:themeColor="text1"/>
              </w:rPr>
            </w:pPr>
            <w:hyperlink r:id="rId11" w:history="1">
              <w:r w:rsidR="00CC39A1" w:rsidRPr="00CC39A1">
                <w:rPr>
                  <w:color w:val="000000" w:themeColor="text1"/>
                  <w:bdr w:val="none" w:sz="0" w:space="0" w:color="auto" w:frame="1"/>
                </w:rPr>
                <w:t>Жилищный кодекс Российской Федерации от 29.12.2004 г. №188-ФЗ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CC39A1" w:rsidP="00CC39A1">
            <w:pPr>
              <w:spacing w:after="240" w:line="300" w:lineRule="atLeast"/>
              <w:textAlignment w:val="baseline"/>
              <w:rPr>
                <w:color w:val="000000" w:themeColor="text1"/>
              </w:rPr>
            </w:pPr>
            <w:r w:rsidRPr="00CC39A1">
              <w:rPr>
                <w:color w:val="000000" w:themeColor="text1"/>
              </w:rPr>
              <w:t>статьи 17, 30, 36,67</w:t>
            </w:r>
          </w:p>
        </w:tc>
      </w:tr>
      <w:tr w:rsidR="00CC39A1" w:rsidRPr="00CC39A1" w:rsidTr="00CC39A1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AF2907" w:rsidP="00CC39A1">
            <w:pPr>
              <w:spacing w:line="300" w:lineRule="atLeast"/>
              <w:textAlignment w:val="baseline"/>
              <w:rPr>
                <w:color w:val="000000" w:themeColor="text1"/>
              </w:rPr>
            </w:pPr>
            <w:hyperlink r:id="rId12" w:tgtFrame="_blank" w:history="1">
              <w:r w:rsidR="00CC39A1" w:rsidRPr="00CC39A1">
                <w:rPr>
                  <w:color w:val="000000" w:themeColor="text1"/>
                  <w:bdr w:val="none" w:sz="0" w:space="0" w:color="auto" w:frame="1"/>
                </w:rPr>
                <w:t>Постановление Правительства Российской Федерации от 21.01.2006 № 25 «Об утверждении Правил пользования жилыми помещениями»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CC39A1" w:rsidP="00CC39A1">
            <w:pPr>
              <w:spacing w:after="240" w:line="300" w:lineRule="atLeast"/>
              <w:textAlignment w:val="baseline"/>
              <w:rPr>
                <w:color w:val="000000" w:themeColor="text1"/>
              </w:rPr>
            </w:pPr>
            <w:r w:rsidRPr="00CC39A1">
              <w:rPr>
                <w:color w:val="000000" w:themeColor="text1"/>
              </w:rPr>
              <w:t>В полном объеме</w:t>
            </w:r>
          </w:p>
        </w:tc>
      </w:tr>
      <w:tr w:rsidR="00CC39A1" w:rsidRPr="00CC39A1" w:rsidTr="00CC39A1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AF2907" w:rsidP="00CC39A1">
            <w:pPr>
              <w:spacing w:line="300" w:lineRule="atLeast"/>
              <w:textAlignment w:val="baseline"/>
              <w:rPr>
                <w:color w:val="000000" w:themeColor="text1"/>
              </w:rPr>
            </w:pPr>
            <w:hyperlink r:id="rId13" w:history="1">
              <w:r w:rsidR="00CC39A1" w:rsidRPr="00CC39A1">
                <w:rPr>
                  <w:color w:val="000000" w:themeColor="text1"/>
                  <w:bdr w:val="none" w:sz="0" w:space="0" w:color="auto" w:frame="1"/>
                </w:rPr>
  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CC39A1" w:rsidP="00CC39A1">
            <w:pPr>
              <w:spacing w:after="240" w:line="300" w:lineRule="atLeast"/>
              <w:textAlignment w:val="baseline"/>
              <w:rPr>
                <w:color w:val="000000" w:themeColor="text1"/>
              </w:rPr>
            </w:pPr>
            <w:r w:rsidRPr="00CC39A1">
              <w:rPr>
                <w:color w:val="000000" w:themeColor="text1"/>
              </w:rPr>
              <w:t>В полном объеме</w:t>
            </w:r>
          </w:p>
        </w:tc>
      </w:tr>
      <w:tr w:rsidR="00CC39A1" w:rsidRPr="00CC39A1" w:rsidTr="00CC39A1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AF2907" w:rsidP="00CC39A1">
            <w:pPr>
              <w:spacing w:line="300" w:lineRule="atLeast"/>
              <w:textAlignment w:val="baseline"/>
              <w:rPr>
                <w:color w:val="000000" w:themeColor="text1"/>
              </w:rPr>
            </w:pPr>
            <w:hyperlink r:id="rId14" w:tgtFrame="_blank" w:history="1">
              <w:r w:rsidR="00CC39A1" w:rsidRPr="00CC39A1">
                <w:rPr>
                  <w:color w:val="000000" w:themeColor="text1"/>
                  <w:bdr w:val="none" w:sz="0" w:space="0" w:color="auto" w:frame="1"/>
                </w:rPr>
                <w:t>Cанитарно – эпидемиологические правила и нормативы 2.1.2.2645.10 «Санитарно - эпидемиологические требования к условиям проживания в жилых зданиях и помещениях», утвержденные Главным государственным врачом Российской Федерации от 10.06.2010 года № 64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CC39A1" w:rsidP="00CC39A1">
            <w:pPr>
              <w:spacing w:after="240" w:line="300" w:lineRule="atLeast"/>
              <w:textAlignment w:val="baseline"/>
              <w:rPr>
                <w:color w:val="000000" w:themeColor="text1"/>
              </w:rPr>
            </w:pPr>
            <w:r w:rsidRPr="00CC39A1">
              <w:rPr>
                <w:color w:val="000000" w:themeColor="text1"/>
              </w:rPr>
              <w:t>В полном объеме</w:t>
            </w:r>
          </w:p>
        </w:tc>
      </w:tr>
      <w:tr w:rsidR="00CC39A1" w:rsidRPr="00CC39A1" w:rsidTr="00CC39A1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AF2907" w:rsidP="00CC39A1">
            <w:pPr>
              <w:spacing w:line="300" w:lineRule="atLeast"/>
              <w:textAlignment w:val="baseline"/>
              <w:rPr>
                <w:color w:val="000000" w:themeColor="text1"/>
              </w:rPr>
            </w:pPr>
            <w:hyperlink r:id="rId15" w:tgtFrame="_blank" w:history="1">
              <w:r w:rsidR="00CC39A1" w:rsidRPr="00CC39A1">
                <w:rPr>
                  <w:color w:val="000000" w:themeColor="text1"/>
                  <w:bdr w:val="none" w:sz="0" w:space="0" w:color="auto" w:frame="1"/>
                </w:rPr>
                <w:t>Кодекс Российской Федерации об административных правонарушенияхот 30.12.2001 № 195-ФЗ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C39A1" w:rsidRPr="00CC39A1" w:rsidRDefault="00CC39A1" w:rsidP="00CC39A1">
            <w:pPr>
              <w:spacing w:after="240" w:line="300" w:lineRule="atLeast"/>
              <w:textAlignment w:val="baseline"/>
              <w:rPr>
                <w:color w:val="000000" w:themeColor="text1"/>
              </w:rPr>
            </w:pPr>
            <w:r w:rsidRPr="00CC39A1">
              <w:rPr>
                <w:color w:val="000000" w:themeColor="text1"/>
              </w:rPr>
              <w:t>статья 7.21, 7.22</w:t>
            </w:r>
          </w:p>
        </w:tc>
      </w:tr>
    </w:tbl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Данные о проведенных мероприятиях по контролю, мероприятиях по профилактике нарушений и их результатах.</w:t>
      </w:r>
    </w:p>
    <w:p w:rsidR="009B10E3" w:rsidRDefault="009E66A8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2F3527">
        <w:rPr>
          <w:rFonts w:eastAsia="Calibri"/>
        </w:rPr>
        <w:t xml:space="preserve"> </w:t>
      </w:r>
      <w:r>
        <w:rPr>
          <w:rFonts w:eastAsia="Calibri"/>
        </w:rPr>
        <w:t>20</w:t>
      </w:r>
      <w:r w:rsidR="007C6B4D">
        <w:rPr>
          <w:rFonts w:eastAsia="Calibri"/>
        </w:rPr>
        <w:t>20</w:t>
      </w:r>
      <w:r>
        <w:rPr>
          <w:rFonts w:eastAsia="Calibri"/>
        </w:rPr>
        <w:t xml:space="preserve"> году</w:t>
      </w:r>
      <w:r w:rsidR="002F3527">
        <w:rPr>
          <w:rFonts w:eastAsia="Calibri"/>
        </w:rPr>
        <w:t xml:space="preserve"> </w:t>
      </w:r>
      <w:r w:rsidR="00FF2F7E">
        <w:rPr>
          <w:rFonts w:eastAsia="Calibri"/>
        </w:rPr>
        <w:t>ОУМИиЗР</w:t>
      </w:r>
      <w:r>
        <w:rPr>
          <w:rFonts w:eastAsia="Calibri"/>
        </w:rPr>
        <w:t xml:space="preserve"> </w:t>
      </w:r>
      <w:r w:rsidR="002F3527">
        <w:rPr>
          <w:rFonts w:eastAsia="Calibri"/>
        </w:rPr>
        <w:t>не проводились</w:t>
      </w:r>
      <w:r w:rsidR="005049BE">
        <w:rPr>
          <w:rFonts w:eastAsia="Calibri"/>
        </w:rPr>
        <w:t xml:space="preserve"> мероприятия</w:t>
      </w:r>
      <w:r w:rsidR="009B10E3">
        <w:rPr>
          <w:rFonts w:eastAsia="Calibri"/>
        </w:rPr>
        <w:t xml:space="preserve"> по</w:t>
      </w:r>
      <w:r w:rsidR="00C46DFF">
        <w:rPr>
          <w:rFonts w:eastAsia="Calibri"/>
        </w:rPr>
        <w:t xml:space="preserve"> </w:t>
      </w:r>
      <w:r w:rsidR="009B10E3" w:rsidRPr="009B10E3">
        <w:rPr>
          <w:rFonts w:eastAsia="Calibri"/>
        </w:rPr>
        <w:t>муниципальн</w:t>
      </w:r>
      <w:r w:rsidR="009B10E3">
        <w:rPr>
          <w:rFonts w:eastAsia="Calibri"/>
        </w:rPr>
        <w:t>ому</w:t>
      </w:r>
      <w:r w:rsidR="009B10E3" w:rsidRPr="009B10E3">
        <w:rPr>
          <w:rFonts w:eastAsia="Calibri"/>
        </w:rPr>
        <w:t xml:space="preserve"> </w:t>
      </w:r>
      <w:r w:rsidR="00CC39A1">
        <w:rPr>
          <w:rFonts w:eastAsia="Calibri"/>
        </w:rPr>
        <w:t>жилищному</w:t>
      </w:r>
      <w:r w:rsidR="009B10E3" w:rsidRPr="009B10E3">
        <w:rPr>
          <w:rFonts w:eastAsia="Calibri"/>
        </w:rPr>
        <w:t xml:space="preserve"> контрол</w:t>
      </w:r>
      <w:r w:rsidR="009B10E3">
        <w:rPr>
          <w:rFonts w:eastAsia="Calibri"/>
        </w:rPr>
        <w:t>ю.</w:t>
      </w:r>
      <w:r w:rsidR="002F3527">
        <w:rPr>
          <w:rFonts w:eastAsia="Calibri"/>
        </w:rPr>
        <w:t xml:space="preserve"> 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Заявления, содержащие основания для проведения внеплановых проверок в 20</w:t>
      </w:r>
      <w:r w:rsidR="007C6B4D">
        <w:rPr>
          <w:rFonts w:eastAsia="Calibri"/>
        </w:rPr>
        <w:t>20</w:t>
      </w:r>
      <w:r>
        <w:rPr>
          <w:rFonts w:eastAsia="Calibri"/>
        </w:rPr>
        <w:t xml:space="preserve"> году, не поступали.</w:t>
      </w:r>
    </w:p>
    <w:p w:rsidR="009E66A8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целях предупреждения </w:t>
      </w:r>
      <w:r w:rsidR="007D00DF">
        <w:rPr>
          <w:rFonts w:eastAsia="Calibri"/>
        </w:rPr>
        <w:t xml:space="preserve">нарушений обязательных требования, требований, установленных муниципальными правовыми актами, </w:t>
      </w:r>
      <w:r w:rsidR="004C4678" w:rsidRPr="004C4678">
        <w:rPr>
          <w:rFonts w:eastAsia="Calibri"/>
        </w:rPr>
        <w:t>по соблюдению обязательных требований в отношении муниципального жилищного фонда</w:t>
      </w:r>
      <w:r w:rsidR="00FF2F7E" w:rsidRPr="00FF2F7E">
        <w:rPr>
          <w:rFonts w:eastAsia="Calibri"/>
        </w:rPr>
        <w:t xml:space="preserve"> </w:t>
      </w:r>
      <w:r w:rsidR="007D00DF">
        <w:rPr>
          <w:rFonts w:eastAsia="Calibri"/>
        </w:rPr>
        <w:t>в 20</w:t>
      </w:r>
      <w:r w:rsidR="007C6B4D">
        <w:rPr>
          <w:rFonts w:eastAsia="Calibri"/>
        </w:rPr>
        <w:t>20</w:t>
      </w:r>
      <w:r w:rsidR="007D00DF">
        <w:rPr>
          <w:rFonts w:eastAsia="Calibri"/>
        </w:rPr>
        <w:t xml:space="preserve"> году проведены следующие </w:t>
      </w:r>
      <w:r w:rsidR="00C46DFF">
        <w:rPr>
          <w:rFonts w:eastAsia="Calibri"/>
        </w:rPr>
        <w:t>меропр</w:t>
      </w:r>
      <w:r w:rsidR="007D00DF">
        <w:rPr>
          <w:rFonts w:eastAsia="Calibri"/>
        </w:rPr>
        <w:t>иятиях по профилактике нарушений:</w:t>
      </w:r>
    </w:p>
    <w:p w:rsidR="007D00DF" w:rsidRPr="00FF3582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>
        <w:rPr>
          <w:rFonts w:eastAsia="Calibri"/>
        </w:rPr>
        <w:t>на официальном сайте Администрации Каргасокского района в информационно-телекоммуникационной сети «Интернет» создан раздел «</w:t>
      </w:r>
      <w:bookmarkStart w:id="1" w:name="menu_1_25"/>
      <w:r w:rsidRPr="00FF3582">
        <w:rPr>
          <w:color w:val="000000"/>
          <w:bdr w:val="none" w:sz="0" w:space="0" w:color="auto" w:frame="1"/>
        </w:rPr>
        <w:t>Контроль и профилактика правонарушений</w:t>
      </w:r>
      <w:bookmarkEnd w:id="1"/>
      <w:r w:rsidR="005049BE">
        <w:rPr>
          <w:color w:val="000000"/>
          <w:bdr w:val="none" w:sz="0" w:space="0" w:color="auto" w:frame="1"/>
        </w:rPr>
        <w:t>», в котором</w:t>
      </w:r>
      <w:r w:rsidRPr="00FF3582">
        <w:rPr>
          <w:color w:val="000000"/>
          <w:bdr w:val="none" w:sz="0" w:space="0" w:color="auto" w:frame="1"/>
        </w:rPr>
        <w:t xml:space="preserve"> размещается информация</w:t>
      </w:r>
      <w:r w:rsidR="0033526A" w:rsidRPr="00FF3582">
        <w:rPr>
          <w:color w:val="000000"/>
          <w:bdr w:val="none" w:sz="0" w:space="0" w:color="auto" w:frame="1"/>
        </w:rPr>
        <w:t>, направленная на профилактику нарушений</w:t>
      </w:r>
      <w:r w:rsidR="004C4678" w:rsidRPr="004C4678">
        <w:t xml:space="preserve"> </w:t>
      </w:r>
      <w:r w:rsidR="004C4678" w:rsidRPr="004C4678">
        <w:rPr>
          <w:color w:val="000000"/>
          <w:bdr w:val="none" w:sz="0" w:space="0" w:color="auto" w:frame="1"/>
        </w:rPr>
        <w:t>по соблюдению обязательных требований в отношении муниципального жилищного фонда</w:t>
      </w:r>
      <w:r w:rsidRPr="00FF3582">
        <w:rPr>
          <w:color w:val="000000"/>
          <w:bdr w:val="none" w:sz="0" w:space="0" w:color="auto" w:frame="1"/>
        </w:rPr>
        <w:t>:</w:t>
      </w:r>
    </w:p>
    <w:p w:rsidR="00C0019A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C0019A">
        <w:rPr>
          <w:color w:val="000000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33526A">
        <w:rPr>
          <w:color w:val="000000"/>
        </w:rPr>
        <w:t>;</w:t>
      </w:r>
    </w:p>
    <w:p w:rsidR="00FF2F7E" w:rsidRDefault="00FF2F7E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</w:t>
      </w:r>
      <w:r w:rsidRPr="00FF2F7E">
        <w:rPr>
          <w:rFonts w:eastAsia="Calibri"/>
        </w:rPr>
        <w:t>оклад об осуществлении муниципального контроля в соответствующих сферах деятельности и об эффективности такого контроля</w:t>
      </w:r>
      <w:r>
        <w:rPr>
          <w:rFonts w:eastAsia="Calibri"/>
        </w:rPr>
        <w:t>.</w:t>
      </w:r>
    </w:p>
    <w:p w:rsidR="00C46DFF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Ана</w:t>
      </w:r>
      <w:r w:rsidR="00C46DFF">
        <w:rPr>
          <w:rFonts w:eastAsia="Calibri"/>
        </w:rPr>
        <w:t>лиз и оценка рисков причинения вреда охраняемым законом ценностям и (или) анализ и оценка причиненного ущерба</w:t>
      </w:r>
      <w:r>
        <w:rPr>
          <w:rFonts w:eastAsia="Calibri"/>
        </w:rPr>
        <w:t>.</w:t>
      </w:r>
    </w:p>
    <w:p w:rsidR="00047953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виду того, что в 20</w:t>
      </w:r>
      <w:r w:rsidR="007C6B4D">
        <w:rPr>
          <w:rFonts w:eastAsia="Calibri"/>
        </w:rPr>
        <w:t>20</w:t>
      </w:r>
      <w:r>
        <w:rPr>
          <w:rFonts w:eastAsia="Calibri"/>
        </w:rPr>
        <w:t xml:space="preserve"> году контрольные мероприятия не проводились</w:t>
      </w:r>
      <w:r w:rsidR="009A3C92">
        <w:rPr>
          <w:rFonts w:eastAsia="Calibri"/>
        </w:rPr>
        <w:t>,</w:t>
      </w:r>
      <w:r>
        <w:rPr>
          <w:rFonts w:eastAsia="Calibri"/>
        </w:rPr>
        <w:t xml:space="preserve"> осуществить анализ и оценку рисков причинения вреда охраняемым законом ц</w:t>
      </w:r>
      <w:r w:rsidR="005049BE">
        <w:rPr>
          <w:rFonts w:eastAsia="Calibri"/>
        </w:rPr>
        <w:t>енностям и (или) анализ и оценку</w:t>
      </w:r>
      <w:r>
        <w:rPr>
          <w:rFonts w:eastAsia="Calibri"/>
        </w:rPr>
        <w:t xml:space="preserve"> причиненного ущер</w:t>
      </w:r>
      <w:r w:rsidR="00D57FBE">
        <w:rPr>
          <w:rFonts w:eastAsia="Calibri"/>
        </w:rPr>
        <w:t>ба не представляется возможным.</w:t>
      </w:r>
    </w:p>
    <w:p w:rsidR="00D57FBE" w:rsidRPr="00FF3582" w:rsidRDefault="00D57FBE" w:rsidP="00D05A7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8. Срок реализации Программы: 202</w:t>
      </w:r>
      <w:r w:rsidR="007C6B4D">
        <w:rPr>
          <w:rFonts w:eastAsia="Calibri"/>
        </w:rPr>
        <w:t>1</w:t>
      </w:r>
      <w:r>
        <w:rPr>
          <w:rFonts w:eastAsia="Calibri"/>
        </w:rPr>
        <w:t xml:space="preserve"> – 2023 годы.</w:t>
      </w:r>
    </w:p>
    <w:p w:rsidR="00290CCE" w:rsidRDefault="00047953" w:rsidP="00D05A7B">
      <w:pPr>
        <w:autoSpaceDE w:val="0"/>
        <w:autoSpaceDN w:val="0"/>
        <w:adjustRightInd w:val="0"/>
        <w:spacing w:after="60"/>
        <w:jc w:val="center"/>
        <w:rPr>
          <w:rFonts w:eastAsia="Calibri"/>
        </w:rPr>
      </w:pPr>
      <w:r>
        <w:rPr>
          <w:rFonts w:eastAsia="Calibri"/>
          <w:bCs/>
        </w:rPr>
        <w:t>II</w:t>
      </w:r>
      <w:r w:rsidR="00290CCE">
        <w:rPr>
          <w:rFonts w:eastAsia="Calibri"/>
          <w:bCs/>
        </w:rPr>
        <w:t xml:space="preserve">. </w:t>
      </w:r>
      <w:r w:rsidR="00290CCE">
        <w:rPr>
          <w:rFonts w:eastAsia="Calibri"/>
        </w:rPr>
        <w:t>План мероприятий по профилактике</w:t>
      </w:r>
      <w:r w:rsidR="009A3C92">
        <w:rPr>
          <w:rFonts w:eastAsia="Calibri"/>
        </w:rPr>
        <w:t xml:space="preserve"> нарушений на 202</w:t>
      </w:r>
      <w:r w:rsidR="007C6B4D">
        <w:rPr>
          <w:rFonts w:eastAsia="Calibri"/>
        </w:rPr>
        <w:t>1</w:t>
      </w:r>
      <w:r w:rsidR="009A3C92">
        <w:rPr>
          <w:rFonts w:eastAsia="Calibri"/>
        </w:rPr>
        <w:t xml:space="preserve"> год и проекты планов</w:t>
      </w:r>
      <w:r w:rsidR="00290CCE">
        <w:rPr>
          <w:rFonts w:eastAsia="Calibri"/>
        </w:rPr>
        <w:t xml:space="preserve"> мероприятий по п</w:t>
      </w:r>
      <w:r w:rsidR="00D05A7B">
        <w:rPr>
          <w:rFonts w:eastAsia="Calibri"/>
        </w:rPr>
        <w:t>рофилактике нарушений на 202</w:t>
      </w:r>
      <w:r w:rsidR="007C6B4D">
        <w:rPr>
          <w:rFonts w:eastAsia="Calibri"/>
        </w:rPr>
        <w:t>2</w:t>
      </w:r>
      <w:r w:rsidR="00D05A7B">
        <w:rPr>
          <w:rFonts w:eastAsia="Calibri"/>
        </w:rPr>
        <w:t>, 202</w:t>
      </w:r>
      <w:r w:rsidR="007C6B4D">
        <w:rPr>
          <w:rFonts w:eastAsia="Calibri"/>
        </w:rPr>
        <w:t xml:space="preserve">3 </w:t>
      </w:r>
      <w:r w:rsidR="00290CCE">
        <w:rPr>
          <w:rFonts w:eastAsia="Calibri"/>
        </w:rPr>
        <w:t>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2030"/>
        <w:gridCol w:w="1317"/>
        <w:gridCol w:w="1317"/>
        <w:gridCol w:w="1317"/>
        <w:gridCol w:w="1382"/>
        <w:gridCol w:w="1771"/>
      </w:tblGrid>
      <w:tr w:rsidR="007C6B4D" w:rsidRPr="00FF3582" w:rsidTr="007C6B4D">
        <w:tc>
          <w:tcPr>
            <w:tcW w:w="360" w:type="dxa"/>
            <w:vMerge w:val="restart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74" w:type="dxa"/>
            <w:gridSpan w:val="3"/>
            <w:tcBorders>
              <w:right w:val="single" w:sz="4" w:space="0" w:color="auto"/>
            </w:tcBorders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Срок (периодичность) </w:t>
            </w:r>
          </w:p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проведения мероприятия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46" w:type="dxa"/>
            <w:vMerge w:val="restart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7C6B4D" w:rsidRPr="00FF3582" w:rsidTr="007C6B4D">
        <w:tc>
          <w:tcPr>
            <w:tcW w:w="360" w:type="dxa"/>
            <w:vMerge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7C6B4D" w:rsidRDefault="007C6B4D" w:rsidP="007C6B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FF3582">
              <w:rPr>
                <w:rFonts w:eastAsia="Calibri"/>
                <w:sz w:val="20"/>
                <w:szCs w:val="20"/>
              </w:rPr>
              <w:t xml:space="preserve"> год</w:t>
            </w:r>
          </w:p>
          <w:p w:rsidR="007C6B4D" w:rsidRPr="00FF3582" w:rsidRDefault="007C6B4D" w:rsidP="007C6B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(план)</w:t>
            </w:r>
          </w:p>
        </w:tc>
        <w:tc>
          <w:tcPr>
            <w:tcW w:w="1158" w:type="dxa"/>
            <w:shd w:val="clear" w:color="auto" w:fill="auto"/>
          </w:tcPr>
          <w:p w:rsidR="007C6B4D" w:rsidRPr="00FF3582" w:rsidRDefault="007C6B4D" w:rsidP="007C6B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FF3582">
              <w:rPr>
                <w:rFonts w:eastAsia="Calibri"/>
                <w:sz w:val="20"/>
                <w:szCs w:val="20"/>
              </w:rPr>
              <w:t xml:space="preserve"> год</w:t>
            </w:r>
            <w:r>
              <w:rPr>
                <w:rFonts w:eastAsia="Calibri"/>
                <w:sz w:val="20"/>
                <w:szCs w:val="20"/>
              </w:rPr>
              <w:t xml:space="preserve"> (проект)</w:t>
            </w:r>
          </w:p>
        </w:tc>
        <w:tc>
          <w:tcPr>
            <w:tcW w:w="1158" w:type="dxa"/>
          </w:tcPr>
          <w:p w:rsidR="007C6B4D" w:rsidRPr="00DC1A8F" w:rsidRDefault="007C6B4D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DC1A8F">
              <w:rPr>
                <w:rFonts w:eastAsia="Calibri"/>
                <w:sz w:val="20"/>
                <w:szCs w:val="20"/>
              </w:rPr>
              <w:t xml:space="preserve"> год</w:t>
            </w:r>
          </w:p>
          <w:p w:rsidR="007C6B4D" w:rsidRPr="00FF3582" w:rsidRDefault="007C6B4D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213" w:type="dxa"/>
            <w:vMerge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C6B4D" w:rsidRPr="00FF3582" w:rsidTr="007C6B4D">
        <w:tc>
          <w:tcPr>
            <w:tcW w:w="360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7C6B4D" w:rsidRPr="00FF3582" w:rsidRDefault="007C6B4D" w:rsidP="00CC39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Администрации Каргасокского района в информационно-телекоммуникационной сети «Интернет» перечней нормативных правовых актов, муниципальных правовых актов или их отдельных частей, содержащих требования, установленные муниципальными правовыми актами, </w:t>
            </w:r>
            <w:r w:rsidRPr="004C4678">
              <w:rPr>
                <w:rFonts w:eastAsia="Calibri"/>
                <w:sz w:val="20"/>
                <w:szCs w:val="20"/>
              </w:rPr>
              <w:t>по соблюдению обязательных требований в отношении муниципального жилищного фонда</w:t>
            </w:r>
            <w:r>
              <w:rPr>
                <w:rFonts w:eastAsia="Calibri"/>
                <w:sz w:val="20"/>
                <w:szCs w:val="20"/>
              </w:rPr>
              <w:t>, а также текстов</w:t>
            </w:r>
            <w:r w:rsidRPr="00FF3582">
              <w:rPr>
                <w:rFonts w:eastAsia="Calibri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15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подконтрольных субъектов о требованиях, установленных </w:t>
            </w:r>
            <w:r w:rsidRPr="00070C62">
              <w:rPr>
                <w:rFonts w:eastAsia="Calibri"/>
                <w:sz w:val="20"/>
                <w:szCs w:val="20"/>
              </w:rPr>
              <w:t xml:space="preserve">муниципальными правовыми актами, </w:t>
            </w:r>
            <w:r w:rsidRPr="004C4678">
              <w:rPr>
                <w:rFonts w:eastAsia="Calibri"/>
                <w:sz w:val="20"/>
                <w:szCs w:val="20"/>
              </w:rPr>
              <w:t>по соблюдению обязательных требований в отношении муниципального жилищного фонда</w:t>
            </w:r>
            <w:r w:rsidRPr="009B10E3">
              <w:rPr>
                <w:rFonts w:eastAsia="Calibri"/>
                <w:sz w:val="20"/>
                <w:szCs w:val="20"/>
              </w:rPr>
              <w:t>, находящихся в муниципальной собственности</w:t>
            </w:r>
          </w:p>
        </w:tc>
      </w:tr>
      <w:tr w:rsidR="007C6B4D" w:rsidRPr="00FF3582" w:rsidTr="007C6B4D">
        <w:tc>
          <w:tcPr>
            <w:tcW w:w="360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Информирование юридических лиц и </w:t>
            </w:r>
            <w:r>
              <w:rPr>
                <w:rFonts w:eastAsia="Calibri"/>
                <w:sz w:val="20"/>
                <w:szCs w:val="20"/>
              </w:rPr>
              <w:t>эк</w:t>
            </w:r>
            <w:r w:rsidRPr="00FF3582">
              <w:rPr>
                <w:rFonts w:eastAsia="Calibri"/>
                <w:sz w:val="20"/>
                <w:szCs w:val="20"/>
              </w:rPr>
              <w:t>индивидуальных предпринимателей по вопросам соблюдения требований, установленных муниципальными правовыми актами, в том числе посредством разработки и опубликования руководств по соблюдению указанных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15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4C4678">
              <w:rPr>
                <w:rFonts w:eastAsia="Calibri"/>
                <w:sz w:val="20"/>
                <w:szCs w:val="20"/>
              </w:rPr>
              <w:t>по соблюдению обязательных требований в отношении муниципального жилищного фонда</w:t>
            </w:r>
            <w:r w:rsidRPr="009B10E3">
              <w:rPr>
                <w:rFonts w:eastAsia="Calibri"/>
                <w:sz w:val="20"/>
                <w:szCs w:val="20"/>
              </w:rPr>
              <w:t>, находящихся в муниципальной собственности</w:t>
            </w:r>
          </w:p>
        </w:tc>
      </w:tr>
      <w:tr w:rsidR="007C6B4D" w:rsidRPr="00FF3582" w:rsidTr="007C6B4D">
        <w:tc>
          <w:tcPr>
            <w:tcW w:w="360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Регулярное обобщение практики осуществления муниципального контроля на территории Каргасокского района и размещение на официальном сайте Администрации Каргасокского района в информационно-телекоммуникационной сети «Интернет» соответствующих обобщений</w:t>
            </w:r>
          </w:p>
        </w:tc>
        <w:tc>
          <w:tcPr>
            <w:tcW w:w="115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213" w:type="dxa"/>
            <w:shd w:val="clear" w:color="auto" w:fill="auto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7C6B4D" w:rsidRPr="00FF3582" w:rsidRDefault="007C6B4D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4C4678">
              <w:rPr>
                <w:rFonts w:eastAsia="Calibri"/>
                <w:sz w:val="20"/>
                <w:szCs w:val="20"/>
              </w:rPr>
              <w:t>по соблюдению обязательных требований в отношении муниципального жилищного фонда</w:t>
            </w:r>
            <w:r w:rsidRPr="009B10E3">
              <w:rPr>
                <w:rFonts w:eastAsia="Calibri"/>
                <w:sz w:val="20"/>
                <w:szCs w:val="20"/>
              </w:rPr>
              <w:t>, находящихся в муниципальной собственности</w:t>
            </w:r>
          </w:p>
        </w:tc>
      </w:tr>
    </w:tbl>
    <w:p w:rsidR="007C6B4D" w:rsidRDefault="007C6B4D" w:rsidP="007F3DE7">
      <w:pPr>
        <w:autoSpaceDE w:val="0"/>
        <w:autoSpaceDN w:val="0"/>
        <w:adjustRightInd w:val="0"/>
        <w:jc w:val="center"/>
        <w:rPr>
          <w:rFonts w:eastAsia="Calibri"/>
        </w:rPr>
      </w:pPr>
    </w:p>
    <w:p w:rsidR="00290CCE" w:rsidRDefault="00047953" w:rsidP="007F3D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III</w:t>
      </w:r>
      <w:r w:rsidR="00290CCE">
        <w:rPr>
          <w:rFonts w:eastAsia="Calibri"/>
        </w:rPr>
        <w:t>. Отчетные показатели на 202</w:t>
      </w:r>
      <w:r w:rsidR="007C6B4D">
        <w:rPr>
          <w:rFonts w:eastAsia="Calibri"/>
        </w:rPr>
        <w:t>1</w:t>
      </w:r>
      <w:r w:rsidR="00290CCE">
        <w:rPr>
          <w:rFonts w:eastAsia="Calibri"/>
        </w:rPr>
        <w:t xml:space="preserve"> год и проекта</w:t>
      </w:r>
      <w:r w:rsidR="00DC1A8F">
        <w:rPr>
          <w:rFonts w:eastAsia="Calibri"/>
        </w:rPr>
        <w:t xml:space="preserve"> отчетных показателей на 202</w:t>
      </w:r>
      <w:r w:rsidR="007C6B4D">
        <w:rPr>
          <w:rFonts w:eastAsia="Calibri"/>
        </w:rPr>
        <w:t>2</w:t>
      </w:r>
      <w:r w:rsidR="00DC1A8F">
        <w:rPr>
          <w:rFonts w:eastAsia="Calibri"/>
        </w:rPr>
        <w:t>, 202</w:t>
      </w:r>
      <w:r w:rsidR="007C6B4D">
        <w:rPr>
          <w:rFonts w:eastAsia="Calibri"/>
        </w:rPr>
        <w:t>3</w:t>
      </w:r>
      <w:r w:rsidR="00290CCE">
        <w:rPr>
          <w:rFonts w:eastAsia="Calibri"/>
        </w:rPr>
        <w:t xml:space="preserve"> годы</w:t>
      </w:r>
    </w:p>
    <w:p w:rsidR="00290CCE" w:rsidRDefault="00290CCE" w:rsidP="00290CCE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4797"/>
        <w:gridCol w:w="1274"/>
        <w:gridCol w:w="1724"/>
        <w:gridCol w:w="1394"/>
      </w:tblGrid>
      <w:tr w:rsidR="007C6B4D" w:rsidRPr="009B10E3" w:rsidTr="007C6B4D">
        <w:trPr>
          <w:trHeight w:val="562"/>
        </w:trPr>
        <w:tc>
          <w:tcPr>
            <w:tcW w:w="443" w:type="dxa"/>
            <w:vMerge w:val="restart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№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 xml:space="preserve">Значение показателя по годам </w:t>
            </w:r>
          </w:p>
        </w:tc>
      </w:tr>
      <w:tr w:rsidR="007C6B4D" w:rsidRPr="009B10E3" w:rsidTr="007C6B4D">
        <w:tc>
          <w:tcPr>
            <w:tcW w:w="443" w:type="dxa"/>
            <w:vMerge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7C6B4D" w:rsidRDefault="007C6B4D" w:rsidP="007C6B4D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7C6B4D" w:rsidRPr="009B10E3" w:rsidRDefault="007C6B4D" w:rsidP="007C6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172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  <w:tc>
          <w:tcPr>
            <w:tcW w:w="139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</w:tr>
      <w:tr w:rsidR="007C6B4D" w:rsidRPr="009B10E3" w:rsidTr="007C6B4D">
        <w:tc>
          <w:tcPr>
            <w:tcW w:w="443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Доля подконтрольных субъектов от общего числа подконтрольных субъектов в отношении, которых были проведены профилактические мероприятия, %</w:t>
            </w:r>
          </w:p>
        </w:tc>
        <w:tc>
          <w:tcPr>
            <w:tcW w:w="127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72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39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</w:tr>
      <w:tr w:rsidR="007C6B4D" w:rsidRPr="009B10E3" w:rsidTr="007C6B4D">
        <w:tc>
          <w:tcPr>
            <w:tcW w:w="443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Количество проведенных профилактических мероприятий, ед.</w:t>
            </w:r>
          </w:p>
        </w:tc>
        <w:tc>
          <w:tcPr>
            <w:tcW w:w="127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72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394" w:type="dxa"/>
            <w:shd w:val="clear" w:color="auto" w:fill="auto"/>
          </w:tcPr>
          <w:p w:rsidR="007C6B4D" w:rsidRPr="009B10E3" w:rsidRDefault="007C6B4D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</w:tr>
    </w:tbl>
    <w:p w:rsidR="00290CCE" w:rsidRPr="000C6E3B" w:rsidRDefault="00290CCE" w:rsidP="000C6E3B">
      <w:pPr>
        <w:jc w:val="center"/>
      </w:pPr>
    </w:p>
    <w:sectPr w:rsidR="00290CCE" w:rsidRPr="000C6E3B" w:rsidSect="00AF2907">
      <w:headerReference w:type="even" r:id="rId16"/>
      <w:headerReference w:type="default" r:id="rId17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C5" w:rsidRDefault="00E23DC5" w:rsidP="00715CFF">
      <w:r>
        <w:separator/>
      </w:r>
    </w:p>
  </w:endnote>
  <w:endnote w:type="continuationSeparator" w:id="0">
    <w:p w:rsidR="00E23DC5" w:rsidRDefault="00E23DC5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C5" w:rsidRDefault="00E23DC5" w:rsidP="00715CFF">
      <w:r>
        <w:separator/>
      </w:r>
    </w:p>
  </w:footnote>
  <w:footnote w:type="continuationSeparator" w:id="0">
    <w:p w:rsidR="00E23DC5" w:rsidRDefault="00E23DC5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AF290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31B4"/>
    <w:rsid w:val="000633C6"/>
    <w:rsid w:val="000703E8"/>
    <w:rsid w:val="00070C62"/>
    <w:rsid w:val="000718F1"/>
    <w:rsid w:val="0007562C"/>
    <w:rsid w:val="000756A0"/>
    <w:rsid w:val="00077310"/>
    <w:rsid w:val="000776F2"/>
    <w:rsid w:val="000805E9"/>
    <w:rsid w:val="00082337"/>
    <w:rsid w:val="00082A06"/>
    <w:rsid w:val="000836B4"/>
    <w:rsid w:val="00086301"/>
    <w:rsid w:val="00087B76"/>
    <w:rsid w:val="00093B26"/>
    <w:rsid w:val="00093D3B"/>
    <w:rsid w:val="000940E7"/>
    <w:rsid w:val="0009589D"/>
    <w:rsid w:val="0009703C"/>
    <w:rsid w:val="000A43BB"/>
    <w:rsid w:val="000B2772"/>
    <w:rsid w:val="000B4136"/>
    <w:rsid w:val="000B5BA4"/>
    <w:rsid w:val="000C27B9"/>
    <w:rsid w:val="000C370F"/>
    <w:rsid w:val="000C5A95"/>
    <w:rsid w:val="000C6E3B"/>
    <w:rsid w:val="000D5D54"/>
    <w:rsid w:val="000D6D57"/>
    <w:rsid w:val="000D6F66"/>
    <w:rsid w:val="000D74FA"/>
    <w:rsid w:val="000E10B9"/>
    <w:rsid w:val="000E21A4"/>
    <w:rsid w:val="000E5D86"/>
    <w:rsid w:val="000E73BE"/>
    <w:rsid w:val="000E7819"/>
    <w:rsid w:val="000F329B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EA"/>
    <w:rsid w:val="001237AA"/>
    <w:rsid w:val="00123836"/>
    <w:rsid w:val="00123D8E"/>
    <w:rsid w:val="001274D3"/>
    <w:rsid w:val="00127F27"/>
    <w:rsid w:val="00127F80"/>
    <w:rsid w:val="00130CA4"/>
    <w:rsid w:val="00131367"/>
    <w:rsid w:val="00134558"/>
    <w:rsid w:val="00134A35"/>
    <w:rsid w:val="00134FAF"/>
    <w:rsid w:val="00135873"/>
    <w:rsid w:val="00135E08"/>
    <w:rsid w:val="00142192"/>
    <w:rsid w:val="00144F28"/>
    <w:rsid w:val="00146F99"/>
    <w:rsid w:val="0015019F"/>
    <w:rsid w:val="001529C5"/>
    <w:rsid w:val="00153156"/>
    <w:rsid w:val="001549E4"/>
    <w:rsid w:val="00156A25"/>
    <w:rsid w:val="001571D6"/>
    <w:rsid w:val="00165EED"/>
    <w:rsid w:val="001701A6"/>
    <w:rsid w:val="001714E0"/>
    <w:rsid w:val="00171AD7"/>
    <w:rsid w:val="0017322C"/>
    <w:rsid w:val="00174356"/>
    <w:rsid w:val="0017552F"/>
    <w:rsid w:val="00177C93"/>
    <w:rsid w:val="001856D2"/>
    <w:rsid w:val="001856DB"/>
    <w:rsid w:val="001861BC"/>
    <w:rsid w:val="00190EEA"/>
    <w:rsid w:val="00191A5E"/>
    <w:rsid w:val="00193329"/>
    <w:rsid w:val="00195F40"/>
    <w:rsid w:val="001A0270"/>
    <w:rsid w:val="001A1B9E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B16"/>
    <w:rsid w:val="001D437C"/>
    <w:rsid w:val="001D576D"/>
    <w:rsid w:val="001D7F36"/>
    <w:rsid w:val="001E05B1"/>
    <w:rsid w:val="001E3015"/>
    <w:rsid w:val="001E54FC"/>
    <w:rsid w:val="001E7ACA"/>
    <w:rsid w:val="001E7BEF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4BC6"/>
    <w:rsid w:val="00226429"/>
    <w:rsid w:val="00227E21"/>
    <w:rsid w:val="00230891"/>
    <w:rsid w:val="002337F4"/>
    <w:rsid w:val="0023471C"/>
    <w:rsid w:val="00235975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C9C"/>
    <w:rsid w:val="00270DFB"/>
    <w:rsid w:val="00271845"/>
    <w:rsid w:val="00272468"/>
    <w:rsid w:val="002724A0"/>
    <w:rsid w:val="00277287"/>
    <w:rsid w:val="00285843"/>
    <w:rsid w:val="00286679"/>
    <w:rsid w:val="00287790"/>
    <w:rsid w:val="00290CCE"/>
    <w:rsid w:val="002918C8"/>
    <w:rsid w:val="00295A11"/>
    <w:rsid w:val="002961AF"/>
    <w:rsid w:val="00296E7F"/>
    <w:rsid w:val="002A1531"/>
    <w:rsid w:val="002A4162"/>
    <w:rsid w:val="002A5F0C"/>
    <w:rsid w:val="002A7C27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3527"/>
    <w:rsid w:val="002F5073"/>
    <w:rsid w:val="002F5BEB"/>
    <w:rsid w:val="002F6DC0"/>
    <w:rsid w:val="00303BE5"/>
    <w:rsid w:val="00304535"/>
    <w:rsid w:val="00304AAD"/>
    <w:rsid w:val="00310120"/>
    <w:rsid w:val="00313063"/>
    <w:rsid w:val="00315785"/>
    <w:rsid w:val="0031578F"/>
    <w:rsid w:val="0031757A"/>
    <w:rsid w:val="003200C8"/>
    <w:rsid w:val="0033095F"/>
    <w:rsid w:val="00331528"/>
    <w:rsid w:val="003343CC"/>
    <w:rsid w:val="003349C2"/>
    <w:rsid w:val="00334F93"/>
    <w:rsid w:val="0033526A"/>
    <w:rsid w:val="0033614F"/>
    <w:rsid w:val="0033758D"/>
    <w:rsid w:val="0033797B"/>
    <w:rsid w:val="003404F5"/>
    <w:rsid w:val="00342412"/>
    <w:rsid w:val="00342559"/>
    <w:rsid w:val="00345D65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1FD7"/>
    <w:rsid w:val="0039789D"/>
    <w:rsid w:val="00397C26"/>
    <w:rsid w:val="003A1D22"/>
    <w:rsid w:val="003A2BA6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416"/>
    <w:rsid w:val="003C6BDC"/>
    <w:rsid w:val="003D11B4"/>
    <w:rsid w:val="003D51C6"/>
    <w:rsid w:val="003D6D27"/>
    <w:rsid w:val="003D7011"/>
    <w:rsid w:val="003E07FB"/>
    <w:rsid w:val="003E4F07"/>
    <w:rsid w:val="003F06E3"/>
    <w:rsid w:val="003F08F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22228"/>
    <w:rsid w:val="00423A5F"/>
    <w:rsid w:val="00424550"/>
    <w:rsid w:val="0042466D"/>
    <w:rsid w:val="00424EA1"/>
    <w:rsid w:val="00425184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08C"/>
    <w:rsid w:val="00451703"/>
    <w:rsid w:val="004517EC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1E82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97ED2"/>
    <w:rsid w:val="004A2CDC"/>
    <w:rsid w:val="004A3267"/>
    <w:rsid w:val="004A6901"/>
    <w:rsid w:val="004A77C2"/>
    <w:rsid w:val="004B0B86"/>
    <w:rsid w:val="004B3A35"/>
    <w:rsid w:val="004B3B00"/>
    <w:rsid w:val="004B6260"/>
    <w:rsid w:val="004C120B"/>
    <w:rsid w:val="004C1E0D"/>
    <w:rsid w:val="004C2301"/>
    <w:rsid w:val="004C28EF"/>
    <w:rsid w:val="004C4678"/>
    <w:rsid w:val="004C5FEA"/>
    <w:rsid w:val="004C73AC"/>
    <w:rsid w:val="004C784E"/>
    <w:rsid w:val="004C7BAA"/>
    <w:rsid w:val="004D1AC0"/>
    <w:rsid w:val="004D3455"/>
    <w:rsid w:val="004D3BE4"/>
    <w:rsid w:val="004D6E39"/>
    <w:rsid w:val="004F14BF"/>
    <w:rsid w:val="004F287C"/>
    <w:rsid w:val="004F7891"/>
    <w:rsid w:val="004F7FB1"/>
    <w:rsid w:val="00502DDE"/>
    <w:rsid w:val="005049BE"/>
    <w:rsid w:val="005068F1"/>
    <w:rsid w:val="00506B75"/>
    <w:rsid w:val="00506F15"/>
    <w:rsid w:val="005136D6"/>
    <w:rsid w:val="0051467E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65A6"/>
    <w:rsid w:val="005772DE"/>
    <w:rsid w:val="0058018F"/>
    <w:rsid w:val="00582072"/>
    <w:rsid w:val="005852D2"/>
    <w:rsid w:val="00585DC6"/>
    <w:rsid w:val="005909DE"/>
    <w:rsid w:val="00591029"/>
    <w:rsid w:val="00592457"/>
    <w:rsid w:val="00592A78"/>
    <w:rsid w:val="0059500F"/>
    <w:rsid w:val="005A0215"/>
    <w:rsid w:val="005A2C91"/>
    <w:rsid w:val="005A3813"/>
    <w:rsid w:val="005A4503"/>
    <w:rsid w:val="005A5D64"/>
    <w:rsid w:val="005B3CF9"/>
    <w:rsid w:val="005B4A53"/>
    <w:rsid w:val="005B6DF3"/>
    <w:rsid w:val="005C1222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280A"/>
    <w:rsid w:val="005E7E8C"/>
    <w:rsid w:val="005F2424"/>
    <w:rsid w:val="005F27AB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763F"/>
    <w:rsid w:val="00617865"/>
    <w:rsid w:val="00617A7F"/>
    <w:rsid w:val="00617C84"/>
    <w:rsid w:val="00621E8B"/>
    <w:rsid w:val="00626BEC"/>
    <w:rsid w:val="00635D68"/>
    <w:rsid w:val="00637916"/>
    <w:rsid w:val="00637B99"/>
    <w:rsid w:val="006411B2"/>
    <w:rsid w:val="0064313A"/>
    <w:rsid w:val="00644077"/>
    <w:rsid w:val="0065308C"/>
    <w:rsid w:val="00655189"/>
    <w:rsid w:val="00655BB7"/>
    <w:rsid w:val="00655D04"/>
    <w:rsid w:val="006566CE"/>
    <w:rsid w:val="00661194"/>
    <w:rsid w:val="006623A2"/>
    <w:rsid w:val="0066338A"/>
    <w:rsid w:val="00663B08"/>
    <w:rsid w:val="00664AD9"/>
    <w:rsid w:val="00665F0D"/>
    <w:rsid w:val="0066669C"/>
    <w:rsid w:val="0066685E"/>
    <w:rsid w:val="00670738"/>
    <w:rsid w:val="00674074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590D"/>
    <w:rsid w:val="006F6718"/>
    <w:rsid w:val="006F6DB5"/>
    <w:rsid w:val="006F7507"/>
    <w:rsid w:val="006F787C"/>
    <w:rsid w:val="0070351B"/>
    <w:rsid w:val="0070395C"/>
    <w:rsid w:val="007043D7"/>
    <w:rsid w:val="007060BE"/>
    <w:rsid w:val="007060D6"/>
    <w:rsid w:val="00710E77"/>
    <w:rsid w:val="00711096"/>
    <w:rsid w:val="007111F6"/>
    <w:rsid w:val="00711D08"/>
    <w:rsid w:val="007154AA"/>
    <w:rsid w:val="0071563C"/>
    <w:rsid w:val="00715CFF"/>
    <w:rsid w:val="0071608C"/>
    <w:rsid w:val="00716C11"/>
    <w:rsid w:val="00721206"/>
    <w:rsid w:val="00722116"/>
    <w:rsid w:val="007241F4"/>
    <w:rsid w:val="007244D1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10F4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7254F"/>
    <w:rsid w:val="00776925"/>
    <w:rsid w:val="00780ACE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94D5C"/>
    <w:rsid w:val="007A140C"/>
    <w:rsid w:val="007A3D52"/>
    <w:rsid w:val="007A41A4"/>
    <w:rsid w:val="007A4F26"/>
    <w:rsid w:val="007A5F9A"/>
    <w:rsid w:val="007A73B8"/>
    <w:rsid w:val="007B3116"/>
    <w:rsid w:val="007B72E9"/>
    <w:rsid w:val="007C1DEA"/>
    <w:rsid w:val="007C1EFC"/>
    <w:rsid w:val="007C2035"/>
    <w:rsid w:val="007C23C9"/>
    <w:rsid w:val="007C363D"/>
    <w:rsid w:val="007C38C1"/>
    <w:rsid w:val="007C4CCB"/>
    <w:rsid w:val="007C6B4D"/>
    <w:rsid w:val="007D00DF"/>
    <w:rsid w:val="007D2AD8"/>
    <w:rsid w:val="007D4D60"/>
    <w:rsid w:val="007D5DDA"/>
    <w:rsid w:val="007D619F"/>
    <w:rsid w:val="007E15BF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3143"/>
    <w:rsid w:val="00805C6A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26"/>
    <w:rsid w:val="008462B8"/>
    <w:rsid w:val="00853788"/>
    <w:rsid w:val="00855529"/>
    <w:rsid w:val="008559AE"/>
    <w:rsid w:val="0085636A"/>
    <w:rsid w:val="00857F69"/>
    <w:rsid w:val="00860EE1"/>
    <w:rsid w:val="008663B3"/>
    <w:rsid w:val="00870A9D"/>
    <w:rsid w:val="008737FE"/>
    <w:rsid w:val="00874275"/>
    <w:rsid w:val="00882749"/>
    <w:rsid w:val="0088298E"/>
    <w:rsid w:val="00882B60"/>
    <w:rsid w:val="0088399D"/>
    <w:rsid w:val="008843BD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270"/>
    <w:rsid w:val="008A2370"/>
    <w:rsid w:val="008A25F3"/>
    <w:rsid w:val="008A3F20"/>
    <w:rsid w:val="008A7253"/>
    <w:rsid w:val="008B089E"/>
    <w:rsid w:val="008B12A7"/>
    <w:rsid w:val="008B14E2"/>
    <w:rsid w:val="008B4367"/>
    <w:rsid w:val="008B448F"/>
    <w:rsid w:val="008C0806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5E8"/>
    <w:rsid w:val="009043F4"/>
    <w:rsid w:val="00906C80"/>
    <w:rsid w:val="00907F6C"/>
    <w:rsid w:val="00911388"/>
    <w:rsid w:val="0091165B"/>
    <w:rsid w:val="00913885"/>
    <w:rsid w:val="009142A9"/>
    <w:rsid w:val="00914395"/>
    <w:rsid w:val="00914A28"/>
    <w:rsid w:val="009154E8"/>
    <w:rsid w:val="0092015B"/>
    <w:rsid w:val="00922A64"/>
    <w:rsid w:val="00923739"/>
    <w:rsid w:val="00923C73"/>
    <w:rsid w:val="00924139"/>
    <w:rsid w:val="00924BD2"/>
    <w:rsid w:val="00934A76"/>
    <w:rsid w:val="00935E7E"/>
    <w:rsid w:val="00936E93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D3C"/>
    <w:rsid w:val="009635CC"/>
    <w:rsid w:val="00965726"/>
    <w:rsid w:val="0097008C"/>
    <w:rsid w:val="0097185E"/>
    <w:rsid w:val="009723E8"/>
    <w:rsid w:val="009740FE"/>
    <w:rsid w:val="00975231"/>
    <w:rsid w:val="00977B60"/>
    <w:rsid w:val="00982824"/>
    <w:rsid w:val="00982A7C"/>
    <w:rsid w:val="009850EC"/>
    <w:rsid w:val="0098590D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10E3"/>
    <w:rsid w:val="009B483D"/>
    <w:rsid w:val="009B6FB0"/>
    <w:rsid w:val="009B7B99"/>
    <w:rsid w:val="009C673A"/>
    <w:rsid w:val="009C6D71"/>
    <w:rsid w:val="009D3800"/>
    <w:rsid w:val="009D6E0B"/>
    <w:rsid w:val="009E002B"/>
    <w:rsid w:val="009E1247"/>
    <w:rsid w:val="009E3004"/>
    <w:rsid w:val="009E48EC"/>
    <w:rsid w:val="009E4B0A"/>
    <w:rsid w:val="009E4CD7"/>
    <w:rsid w:val="009E6359"/>
    <w:rsid w:val="009E66A8"/>
    <w:rsid w:val="009F0EEB"/>
    <w:rsid w:val="009F10DC"/>
    <w:rsid w:val="009F17F5"/>
    <w:rsid w:val="009F1C32"/>
    <w:rsid w:val="009F2702"/>
    <w:rsid w:val="009F2ACE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3AEA"/>
    <w:rsid w:val="00A554B9"/>
    <w:rsid w:val="00A57968"/>
    <w:rsid w:val="00A605B7"/>
    <w:rsid w:val="00A608A2"/>
    <w:rsid w:val="00A6443B"/>
    <w:rsid w:val="00A65F00"/>
    <w:rsid w:val="00A7041A"/>
    <w:rsid w:val="00A82591"/>
    <w:rsid w:val="00A825FD"/>
    <w:rsid w:val="00A83664"/>
    <w:rsid w:val="00A83A54"/>
    <w:rsid w:val="00A85D61"/>
    <w:rsid w:val="00A90DCC"/>
    <w:rsid w:val="00A9428B"/>
    <w:rsid w:val="00A95309"/>
    <w:rsid w:val="00A96270"/>
    <w:rsid w:val="00A965FD"/>
    <w:rsid w:val="00AA0388"/>
    <w:rsid w:val="00AA559D"/>
    <w:rsid w:val="00AA5805"/>
    <w:rsid w:val="00AB0B8B"/>
    <w:rsid w:val="00AB2F84"/>
    <w:rsid w:val="00AB503F"/>
    <w:rsid w:val="00AB75B9"/>
    <w:rsid w:val="00AC0C79"/>
    <w:rsid w:val="00AC2E52"/>
    <w:rsid w:val="00AC6D19"/>
    <w:rsid w:val="00AC7709"/>
    <w:rsid w:val="00AC7F07"/>
    <w:rsid w:val="00AD05C5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2907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12F5D"/>
    <w:rsid w:val="00B229CD"/>
    <w:rsid w:val="00B22AAC"/>
    <w:rsid w:val="00B22F00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7443"/>
    <w:rsid w:val="00B51DCC"/>
    <w:rsid w:val="00B54068"/>
    <w:rsid w:val="00B540D4"/>
    <w:rsid w:val="00B55F16"/>
    <w:rsid w:val="00B56EFE"/>
    <w:rsid w:val="00B57B0E"/>
    <w:rsid w:val="00B61A22"/>
    <w:rsid w:val="00B61F73"/>
    <w:rsid w:val="00B6290D"/>
    <w:rsid w:val="00B63F05"/>
    <w:rsid w:val="00B702D9"/>
    <w:rsid w:val="00B71CD2"/>
    <w:rsid w:val="00B71FA4"/>
    <w:rsid w:val="00B72102"/>
    <w:rsid w:val="00B73EE7"/>
    <w:rsid w:val="00B754B8"/>
    <w:rsid w:val="00B76629"/>
    <w:rsid w:val="00B77706"/>
    <w:rsid w:val="00B824A9"/>
    <w:rsid w:val="00B85794"/>
    <w:rsid w:val="00B85D9F"/>
    <w:rsid w:val="00B86B13"/>
    <w:rsid w:val="00B877A8"/>
    <w:rsid w:val="00B91FCA"/>
    <w:rsid w:val="00B9218E"/>
    <w:rsid w:val="00B9633F"/>
    <w:rsid w:val="00B96C8A"/>
    <w:rsid w:val="00B97495"/>
    <w:rsid w:val="00BA58B3"/>
    <w:rsid w:val="00BA629A"/>
    <w:rsid w:val="00BA702F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4149"/>
    <w:rsid w:val="00BC5B4A"/>
    <w:rsid w:val="00BC6483"/>
    <w:rsid w:val="00BD0044"/>
    <w:rsid w:val="00BD4019"/>
    <w:rsid w:val="00BD63BC"/>
    <w:rsid w:val="00BD78ED"/>
    <w:rsid w:val="00BE0051"/>
    <w:rsid w:val="00BE0D1F"/>
    <w:rsid w:val="00BE2800"/>
    <w:rsid w:val="00BF0C4C"/>
    <w:rsid w:val="00BF19AD"/>
    <w:rsid w:val="00BF1F67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6BD"/>
    <w:rsid w:val="00C27B9C"/>
    <w:rsid w:val="00C30D1E"/>
    <w:rsid w:val="00C30D39"/>
    <w:rsid w:val="00C332AC"/>
    <w:rsid w:val="00C377A3"/>
    <w:rsid w:val="00C377BA"/>
    <w:rsid w:val="00C412F1"/>
    <w:rsid w:val="00C46BDB"/>
    <w:rsid w:val="00C46DFF"/>
    <w:rsid w:val="00C520E1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7C2E"/>
    <w:rsid w:val="00CA03E3"/>
    <w:rsid w:val="00CA0F57"/>
    <w:rsid w:val="00CA1C93"/>
    <w:rsid w:val="00CA1E74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4982"/>
    <w:rsid w:val="00CB6154"/>
    <w:rsid w:val="00CB6404"/>
    <w:rsid w:val="00CC23CA"/>
    <w:rsid w:val="00CC2BE7"/>
    <w:rsid w:val="00CC39A1"/>
    <w:rsid w:val="00CC5815"/>
    <w:rsid w:val="00CC7155"/>
    <w:rsid w:val="00CC7772"/>
    <w:rsid w:val="00CC7824"/>
    <w:rsid w:val="00CC7B06"/>
    <w:rsid w:val="00CD2FB5"/>
    <w:rsid w:val="00CD47EC"/>
    <w:rsid w:val="00CD56C7"/>
    <w:rsid w:val="00CE415C"/>
    <w:rsid w:val="00CE4CBD"/>
    <w:rsid w:val="00CE74B0"/>
    <w:rsid w:val="00CF0CBF"/>
    <w:rsid w:val="00CF2714"/>
    <w:rsid w:val="00CF3F03"/>
    <w:rsid w:val="00CF4AA9"/>
    <w:rsid w:val="00CF5B2D"/>
    <w:rsid w:val="00CF7CC5"/>
    <w:rsid w:val="00D00E08"/>
    <w:rsid w:val="00D02610"/>
    <w:rsid w:val="00D02E35"/>
    <w:rsid w:val="00D05A7B"/>
    <w:rsid w:val="00D05E4F"/>
    <w:rsid w:val="00D06A58"/>
    <w:rsid w:val="00D10FAE"/>
    <w:rsid w:val="00D12007"/>
    <w:rsid w:val="00D12BF3"/>
    <w:rsid w:val="00D130C3"/>
    <w:rsid w:val="00D14B56"/>
    <w:rsid w:val="00D20B0F"/>
    <w:rsid w:val="00D21A4E"/>
    <w:rsid w:val="00D233E4"/>
    <w:rsid w:val="00D244CD"/>
    <w:rsid w:val="00D256BF"/>
    <w:rsid w:val="00D262CA"/>
    <w:rsid w:val="00D26E23"/>
    <w:rsid w:val="00D3752B"/>
    <w:rsid w:val="00D4042D"/>
    <w:rsid w:val="00D4254B"/>
    <w:rsid w:val="00D43065"/>
    <w:rsid w:val="00D45A5C"/>
    <w:rsid w:val="00D4679A"/>
    <w:rsid w:val="00D47093"/>
    <w:rsid w:val="00D51C55"/>
    <w:rsid w:val="00D53231"/>
    <w:rsid w:val="00D53E6A"/>
    <w:rsid w:val="00D56135"/>
    <w:rsid w:val="00D564AD"/>
    <w:rsid w:val="00D5770D"/>
    <w:rsid w:val="00D57FBE"/>
    <w:rsid w:val="00D60ECA"/>
    <w:rsid w:val="00D61B76"/>
    <w:rsid w:val="00D61DC8"/>
    <w:rsid w:val="00D63067"/>
    <w:rsid w:val="00D64275"/>
    <w:rsid w:val="00D712F5"/>
    <w:rsid w:val="00D747C1"/>
    <w:rsid w:val="00D80841"/>
    <w:rsid w:val="00D82AD7"/>
    <w:rsid w:val="00D85B10"/>
    <w:rsid w:val="00D869E6"/>
    <w:rsid w:val="00D87022"/>
    <w:rsid w:val="00D87F60"/>
    <w:rsid w:val="00D93C20"/>
    <w:rsid w:val="00D94D22"/>
    <w:rsid w:val="00DA10C9"/>
    <w:rsid w:val="00DA2626"/>
    <w:rsid w:val="00DA316C"/>
    <w:rsid w:val="00DA325F"/>
    <w:rsid w:val="00DA4BAD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9DF"/>
    <w:rsid w:val="00DC1A8F"/>
    <w:rsid w:val="00DC1EEF"/>
    <w:rsid w:val="00DC2BC0"/>
    <w:rsid w:val="00DC5DF7"/>
    <w:rsid w:val="00DC7819"/>
    <w:rsid w:val="00DD5491"/>
    <w:rsid w:val="00DD602E"/>
    <w:rsid w:val="00DE2510"/>
    <w:rsid w:val="00DE2B43"/>
    <w:rsid w:val="00DF4A43"/>
    <w:rsid w:val="00DF697B"/>
    <w:rsid w:val="00E0274A"/>
    <w:rsid w:val="00E02AD8"/>
    <w:rsid w:val="00E10044"/>
    <w:rsid w:val="00E152B9"/>
    <w:rsid w:val="00E20569"/>
    <w:rsid w:val="00E23183"/>
    <w:rsid w:val="00E23DC5"/>
    <w:rsid w:val="00E24135"/>
    <w:rsid w:val="00E306DF"/>
    <w:rsid w:val="00E33EF0"/>
    <w:rsid w:val="00E351AD"/>
    <w:rsid w:val="00E437C5"/>
    <w:rsid w:val="00E4507A"/>
    <w:rsid w:val="00E46B7A"/>
    <w:rsid w:val="00E52A49"/>
    <w:rsid w:val="00E531C6"/>
    <w:rsid w:val="00E54477"/>
    <w:rsid w:val="00E62209"/>
    <w:rsid w:val="00E623FF"/>
    <w:rsid w:val="00E62AA5"/>
    <w:rsid w:val="00E71695"/>
    <w:rsid w:val="00E730A3"/>
    <w:rsid w:val="00E74D54"/>
    <w:rsid w:val="00E76C87"/>
    <w:rsid w:val="00E80C4A"/>
    <w:rsid w:val="00E85324"/>
    <w:rsid w:val="00E869FE"/>
    <w:rsid w:val="00E8704D"/>
    <w:rsid w:val="00E91D5E"/>
    <w:rsid w:val="00E921EB"/>
    <w:rsid w:val="00E926FA"/>
    <w:rsid w:val="00E930C5"/>
    <w:rsid w:val="00E96C93"/>
    <w:rsid w:val="00E977E5"/>
    <w:rsid w:val="00E978C3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C29D3"/>
    <w:rsid w:val="00EC67FB"/>
    <w:rsid w:val="00EC7AFC"/>
    <w:rsid w:val="00ED04AD"/>
    <w:rsid w:val="00ED1343"/>
    <w:rsid w:val="00ED7412"/>
    <w:rsid w:val="00ED7F41"/>
    <w:rsid w:val="00EE01EA"/>
    <w:rsid w:val="00EE0A16"/>
    <w:rsid w:val="00EE1194"/>
    <w:rsid w:val="00EE46DA"/>
    <w:rsid w:val="00EE680C"/>
    <w:rsid w:val="00EE734F"/>
    <w:rsid w:val="00EF0ECB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09EF"/>
    <w:rsid w:val="00F21BAC"/>
    <w:rsid w:val="00F220A0"/>
    <w:rsid w:val="00F24504"/>
    <w:rsid w:val="00F245BB"/>
    <w:rsid w:val="00F32B1B"/>
    <w:rsid w:val="00F35D34"/>
    <w:rsid w:val="00F41ABC"/>
    <w:rsid w:val="00F4356B"/>
    <w:rsid w:val="00F5095D"/>
    <w:rsid w:val="00F51307"/>
    <w:rsid w:val="00F53F75"/>
    <w:rsid w:val="00F541B2"/>
    <w:rsid w:val="00F57FB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13E6"/>
    <w:rsid w:val="00F83AEC"/>
    <w:rsid w:val="00F8557A"/>
    <w:rsid w:val="00F86752"/>
    <w:rsid w:val="00F86F9D"/>
    <w:rsid w:val="00F92017"/>
    <w:rsid w:val="00F92D4B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E632A"/>
    <w:rsid w:val="00FE6DFD"/>
    <w:rsid w:val="00FF2DF5"/>
    <w:rsid w:val="00FF2F7E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EB628"/>
  <w15:chartTrackingRefBased/>
  <w15:docId w15:val="{2203A17B-D074-4C19-81CB-001EE01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gov.ru/proxy/ips/?docbody=&amp;nd=1021045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1043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906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link_id=0&amp;nd=102074277" TargetMode="External"/><Relationship Id="rId10" Type="http://schemas.openxmlformats.org/officeDocument/2006/relationships/hyperlink" Target="consultantplus://offline/ref=CF338723C80DC94425E6A5123AC018A3CD585B689E35E87F05517F10A9C3216DB95EEF31D75C92640AC0BED10062F507DDD4171869K23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38723C80DC94425E6A5123AC018A3CD585B689E35E87F05517F10A9C3216DB95EEF31D75E92640AC0BED10062F507DDD4171869K23BF" TargetMode="External"/><Relationship Id="rId14" Type="http://schemas.openxmlformats.org/officeDocument/2006/relationships/hyperlink" Target="http://pravo.gov.ru/proxy/ips/?docbody=&amp;nd=102140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CBF4-AF81-473B-BCEE-A99B1F19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consultantplus://offline/ref=CF338723C80DC94425E6A5123AC018A3CD585B689E35E87F05517F10A9C3216DB95EEF31D75C92640AC0BED10062F507DDD4171869K23BF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consultantplus://offline/ref=CF338723C80DC94425E6A5123AC018A3CD585B689E35E87F05517F10A9C3216DB95EEF31D75E92640AC0BED10062F507DDD4171869K23BF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2</cp:revision>
  <cp:lastPrinted>2020-09-15T03:36:00Z</cp:lastPrinted>
  <dcterms:created xsi:type="dcterms:W3CDTF">2020-09-15T03:36:00Z</dcterms:created>
  <dcterms:modified xsi:type="dcterms:W3CDTF">2020-09-15T03:36:00Z</dcterms:modified>
</cp:coreProperties>
</file>