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294D1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0</wp:posOffset>
            </wp:positionV>
            <wp:extent cx="533400" cy="78105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AF796F" w:rsidRDefault="00AF796F" w:rsidP="00C671C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376426" w:rsidP="0023291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3B41CC">
        <w:rPr>
          <w:rFonts w:ascii="Times New Roman" w:hAnsi="Times New Roman"/>
          <w:sz w:val="24"/>
          <w:szCs w:val="24"/>
        </w:rPr>
        <w:t>.0</w:t>
      </w:r>
      <w:r w:rsidR="00CD16CB">
        <w:rPr>
          <w:rFonts w:ascii="Times New Roman" w:hAnsi="Times New Roman"/>
          <w:sz w:val="24"/>
          <w:szCs w:val="24"/>
        </w:rPr>
        <w:t>9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20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9B096E">
        <w:rPr>
          <w:rFonts w:ascii="Times New Roman" w:hAnsi="Times New Roman"/>
          <w:sz w:val="24"/>
          <w:szCs w:val="24"/>
        </w:rPr>
        <w:t xml:space="preserve">       </w:t>
      </w:r>
      <w:r w:rsidR="00C671C9">
        <w:rPr>
          <w:rFonts w:ascii="Times New Roman" w:hAnsi="Times New Roman"/>
          <w:sz w:val="24"/>
          <w:szCs w:val="24"/>
        </w:rPr>
        <w:t xml:space="preserve">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9B096E">
        <w:rPr>
          <w:rFonts w:ascii="Times New Roman" w:hAnsi="Times New Roman"/>
          <w:sz w:val="24"/>
          <w:szCs w:val="24"/>
        </w:rPr>
        <w:t>189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23291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71"/>
        <w:gridCol w:w="4759"/>
      </w:tblGrid>
      <w:tr w:rsidR="00396EBE" w:rsidRPr="00CD16CB" w:rsidTr="00CD5D14">
        <w:tc>
          <w:tcPr>
            <w:tcW w:w="4785" w:type="dxa"/>
          </w:tcPr>
          <w:p w:rsidR="00396EBE" w:rsidRPr="00CD16CB" w:rsidRDefault="002C616A" w:rsidP="00CD5D14">
            <w:pPr>
              <w:tabs>
                <w:tab w:val="left" w:pos="3544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CB">
              <w:rPr>
                <w:rFonts w:ascii="Times New Roman" w:hAnsi="Times New Roman"/>
                <w:sz w:val="24"/>
                <w:szCs w:val="24"/>
              </w:rPr>
              <w:t xml:space="preserve">О порядке распределения средств на </w:t>
            </w:r>
            <w:r w:rsidRPr="00CD16C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выплату ежемесячного денежного вознаграждения за классное руководство педагогическим работникам муниципальных общеобразовательных организаций муниципального образования «Каргасокский район»</w:t>
            </w:r>
          </w:p>
        </w:tc>
        <w:tc>
          <w:tcPr>
            <w:tcW w:w="4786" w:type="dxa"/>
          </w:tcPr>
          <w:p w:rsidR="00396EBE" w:rsidRPr="00CD16CB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1C9" w:rsidRPr="00CD16CB" w:rsidRDefault="00C671C9" w:rsidP="00C671C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C671C9" w:rsidRDefault="002C616A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</w:t>
      </w:r>
      <w:r w:rsidR="00CD5D14">
        <w:rPr>
          <w:rFonts w:ascii="Times New Roman" w:hAnsi="Times New Roman"/>
          <w:sz w:val="24"/>
          <w:szCs w:val="24"/>
        </w:rPr>
        <w:t>и Томской области от 06.07.2020</w:t>
      </w:r>
      <w:r w:rsidR="00EB50BB">
        <w:rPr>
          <w:rFonts w:ascii="Times New Roman" w:hAnsi="Times New Roman"/>
          <w:sz w:val="24"/>
          <w:szCs w:val="24"/>
        </w:rPr>
        <w:t xml:space="preserve"> № </w:t>
      </w:r>
      <w:r w:rsidR="00CD5D14">
        <w:rPr>
          <w:rFonts w:ascii="Times New Roman" w:hAnsi="Times New Roman"/>
          <w:sz w:val="24"/>
          <w:szCs w:val="24"/>
        </w:rPr>
        <w:t>317а</w:t>
      </w:r>
      <w:r w:rsidR="00EB50B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устан</w:t>
      </w:r>
      <w:r w:rsidR="00CD5D14">
        <w:rPr>
          <w:rFonts w:ascii="Times New Roman" w:hAnsi="Times New Roman"/>
          <w:sz w:val="24"/>
          <w:szCs w:val="24"/>
        </w:rPr>
        <w:t xml:space="preserve">овлении правил </w:t>
      </w:r>
      <w:r w:rsidR="00CD5D14" w:rsidRPr="00CD5D14">
        <w:rPr>
          <w:rFonts w:ascii="Times New Roman" w:hAnsi="Times New Roman"/>
          <w:sz w:val="24"/>
          <w:szCs w:val="24"/>
        </w:rPr>
        <w:t>предоставления иных межбюджетных трансфертов из областного бюджета местным бюджетам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="00CD5D14">
        <w:rPr>
          <w:rFonts w:ascii="Times New Roman" w:hAnsi="Times New Roman"/>
          <w:sz w:val="24"/>
          <w:szCs w:val="24"/>
        </w:rPr>
        <w:t>»</w:t>
      </w:r>
    </w:p>
    <w:p w:rsidR="00CD5D14" w:rsidRPr="00CD5D14" w:rsidRDefault="00CD5D14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9D4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B669D4" w:rsidRDefault="00C671C9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151E" w:rsidRDefault="00CD5D14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242F2"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</w:t>
      </w:r>
      <w:r w:rsidRPr="002C6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распределения</w:t>
      </w:r>
      <w:r w:rsidRPr="002C616A">
        <w:rPr>
          <w:rFonts w:ascii="Times New Roman" w:hAnsi="Times New Roman"/>
          <w:sz w:val="24"/>
          <w:szCs w:val="24"/>
        </w:rPr>
        <w:t xml:space="preserve"> средств на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выплату ежемесячного денежного вознаграждения за классное руководство педагогическим работникам муниципальных общеобразовательных организаций муниципального образования «Каргасокский район»</w:t>
      </w:r>
      <w:r w:rsidR="009242F2">
        <w:rPr>
          <w:rFonts w:ascii="Times New Roman" w:hAnsi="Times New Roman"/>
          <w:color w:val="000000"/>
          <w:spacing w:val="-9"/>
          <w:sz w:val="24"/>
          <w:szCs w:val="24"/>
        </w:rPr>
        <w:t xml:space="preserve"> согласно </w:t>
      </w:r>
      <w:proofErr w:type="gramStart"/>
      <w:r w:rsidR="009242F2">
        <w:rPr>
          <w:rFonts w:ascii="Times New Roman" w:hAnsi="Times New Roman"/>
          <w:color w:val="000000"/>
          <w:spacing w:val="-9"/>
          <w:sz w:val="24"/>
          <w:szCs w:val="24"/>
        </w:rPr>
        <w:t>приложению</w:t>
      </w:r>
      <w:proofErr w:type="gramEnd"/>
      <w:r w:rsidR="009242F2">
        <w:rPr>
          <w:rFonts w:ascii="Times New Roman" w:hAnsi="Times New Roman"/>
          <w:color w:val="000000"/>
          <w:spacing w:val="-9"/>
          <w:sz w:val="24"/>
          <w:szCs w:val="24"/>
        </w:rPr>
        <w:t xml:space="preserve"> к настоящему постановлению</w:t>
      </w:r>
      <w:r w:rsidR="00057DBE"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9242F2" w:rsidRDefault="003179A6" w:rsidP="00CD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71C9" w:rsidRPr="00140A0B">
        <w:rPr>
          <w:rFonts w:ascii="Times New Roman" w:hAnsi="Times New Roman"/>
          <w:sz w:val="24"/>
          <w:szCs w:val="24"/>
        </w:rPr>
        <w:t>. Установить, что действие настоящего постановления распространяется н</w:t>
      </w:r>
      <w:r w:rsidR="00140A0B">
        <w:rPr>
          <w:rFonts w:ascii="Times New Roman" w:hAnsi="Times New Roman"/>
          <w:sz w:val="24"/>
          <w:szCs w:val="24"/>
        </w:rPr>
        <w:t xml:space="preserve">а отношения, сложившиеся с </w:t>
      </w:r>
      <w:r w:rsidR="00140A0B" w:rsidRPr="00CD5D14">
        <w:rPr>
          <w:rFonts w:ascii="Times New Roman" w:hAnsi="Times New Roman"/>
          <w:sz w:val="24"/>
          <w:szCs w:val="24"/>
        </w:rPr>
        <w:t>01.0</w:t>
      </w:r>
      <w:r w:rsidR="00CD5D14" w:rsidRPr="00CD5D14">
        <w:rPr>
          <w:rFonts w:ascii="Times New Roman" w:hAnsi="Times New Roman"/>
          <w:sz w:val="24"/>
          <w:szCs w:val="24"/>
        </w:rPr>
        <w:t>9</w:t>
      </w:r>
      <w:r w:rsidR="00C671C9" w:rsidRPr="00CD5D14">
        <w:rPr>
          <w:rFonts w:ascii="Times New Roman" w:hAnsi="Times New Roman"/>
          <w:sz w:val="24"/>
          <w:szCs w:val="24"/>
        </w:rPr>
        <w:t>.20</w:t>
      </w:r>
      <w:r w:rsidR="00CD5D14" w:rsidRPr="00CD5D14">
        <w:rPr>
          <w:rFonts w:ascii="Times New Roman" w:hAnsi="Times New Roman"/>
          <w:sz w:val="24"/>
          <w:szCs w:val="24"/>
        </w:rPr>
        <w:t>20</w:t>
      </w:r>
      <w:r w:rsidR="00C671C9" w:rsidRPr="00CD5D14">
        <w:rPr>
          <w:rFonts w:ascii="Times New Roman" w:hAnsi="Times New Roman"/>
          <w:sz w:val="24"/>
          <w:szCs w:val="24"/>
        </w:rPr>
        <w:t xml:space="preserve"> года</w:t>
      </w:r>
      <w:r w:rsidR="009242F2">
        <w:rPr>
          <w:rFonts w:ascii="Times New Roman" w:hAnsi="Times New Roman"/>
          <w:sz w:val="24"/>
          <w:szCs w:val="24"/>
        </w:rPr>
        <w:t>.</w:t>
      </w:r>
    </w:p>
    <w:p w:rsidR="00CD5D14" w:rsidRDefault="001C42CF" w:rsidP="00CD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242F2">
        <w:rPr>
          <w:rFonts w:ascii="Times New Roman" w:hAnsi="Times New Roman"/>
          <w:sz w:val="24"/>
          <w:szCs w:val="24"/>
        </w:rPr>
        <w:t xml:space="preserve">Настоящее </w:t>
      </w:r>
      <w:r w:rsidR="00926664">
        <w:rPr>
          <w:rFonts w:ascii="Times New Roman" w:hAnsi="Times New Roman"/>
          <w:sz w:val="24"/>
          <w:szCs w:val="24"/>
        </w:rPr>
        <w:t xml:space="preserve">постановление </w:t>
      </w:r>
      <w:r w:rsidR="00926664" w:rsidRPr="00CD5D14">
        <w:rPr>
          <w:rFonts w:ascii="Times New Roman" w:hAnsi="Times New Roman"/>
        </w:rPr>
        <w:t>действует</w:t>
      </w:r>
      <w:r w:rsidR="00CD5D14" w:rsidRPr="00CD5D14">
        <w:rPr>
          <w:rFonts w:ascii="Times New Roman" w:hAnsi="Times New Roman"/>
        </w:rPr>
        <w:t xml:space="preserve"> </w:t>
      </w:r>
      <w:r w:rsidR="009242F2">
        <w:rPr>
          <w:rFonts w:ascii="Times New Roman" w:hAnsi="Times New Roman"/>
        </w:rPr>
        <w:t>по</w:t>
      </w:r>
      <w:r w:rsidR="00CD5D14" w:rsidRPr="00CD5D14">
        <w:rPr>
          <w:rFonts w:ascii="Times New Roman" w:hAnsi="Times New Roman"/>
        </w:rPr>
        <w:t xml:space="preserve"> 31 </w:t>
      </w:r>
      <w:r w:rsidR="00CD5D14">
        <w:rPr>
          <w:rFonts w:ascii="Times New Roman" w:hAnsi="Times New Roman"/>
        </w:rPr>
        <w:t>декабря 2022 года.</w:t>
      </w:r>
    </w:p>
    <w:p w:rsidR="00C671C9" w:rsidRPr="00A1639C" w:rsidRDefault="009242F2" w:rsidP="00CD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0A0B" w:rsidRPr="00CD5D14">
        <w:rPr>
          <w:rFonts w:ascii="Times New Roman" w:hAnsi="Times New Roman"/>
          <w:sz w:val="24"/>
          <w:szCs w:val="24"/>
        </w:rPr>
        <w:t xml:space="preserve">. </w:t>
      </w:r>
      <w:r w:rsidR="00C671C9" w:rsidRPr="00CD5D14">
        <w:rPr>
          <w:rFonts w:ascii="Times New Roman" w:hAnsi="Times New Roman"/>
          <w:sz w:val="24"/>
          <w:szCs w:val="24"/>
        </w:rPr>
        <w:t>На</w:t>
      </w:r>
      <w:r w:rsidR="00C671C9" w:rsidRPr="00140A0B">
        <w:rPr>
          <w:rFonts w:ascii="Times New Roman" w:hAnsi="Times New Roman"/>
          <w:sz w:val="24"/>
          <w:szCs w:val="24"/>
        </w:rPr>
        <w:t>стоящее</w:t>
      </w:r>
      <w:r w:rsidR="00A1639C">
        <w:rPr>
          <w:rFonts w:ascii="Times New Roman" w:hAnsi="Times New Roman"/>
          <w:sz w:val="24"/>
          <w:szCs w:val="24"/>
        </w:rPr>
        <w:t xml:space="preserve"> </w:t>
      </w:r>
      <w:r w:rsidR="00C671C9" w:rsidRPr="00140A0B">
        <w:rPr>
          <w:rFonts w:ascii="Times New Roman" w:hAnsi="Times New Roman"/>
          <w:sz w:val="24"/>
          <w:szCs w:val="24"/>
        </w:rPr>
        <w:t>постановление</w:t>
      </w:r>
      <w:r w:rsidR="00A1639C">
        <w:rPr>
          <w:rFonts w:ascii="Times New Roman" w:hAnsi="Times New Roman"/>
          <w:sz w:val="24"/>
          <w:szCs w:val="24"/>
        </w:rPr>
        <w:t xml:space="preserve"> </w:t>
      </w:r>
      <w:r w:rsidR="00C671C9" w:rsidRPr="00140A0B">
        <w:rPr>
          <w:rFonts w:ascii="Times New Roman" w:hAnsi="Times New Roman"/>
          <w:sz w:val="24"/>
          <w:szCs w:val="24"/>
        </w:rPr>
        <w:t>вступает</w:t>
      </w:r>
      <w:r w:rsidR="00A1639C">
        <w:rPr>
          <w:rFonts w:ascii="Times New Roman" w:hAnsi="Times New Roman"/>
          <w:sz w:val="24"/>
          <w:szCs w:val="24"/>
        </w:rPr>
        <w:t xml:space="preserve"> </w:t>
      </w:r>
      <w:r w:rsidR="00C671C9" w:rsidRPr="00140A0B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A1639C">
        <w:rPr>
          <w:rFonts w:ascii="Times New Roman" w:hAnsi="Times New Roman"/>
          <w:sz w:val="24"/>
          <w:szCs w:val="24"/>
        </w:rPr>
        <w:t xml:space="preserve"> </w:t>
      </w:r>
      <w:r w:rsidR="00C671C9" w:rsidRPr="00A1639C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CD5D1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71C9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F551D" w:rsidRDefault="008D3C0A" w:rsidP="00E17E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C671C9" w:rsidRPr="00B669D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C671C9" w:rsidRPr="00B669D4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="00CD16CB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>
        <w:rPr>
          <w:rFonts w:ascii="Times New Roman" w:hAnsi="Times New Roman"/>
          <w:sz w:val="24"/>
          <w:szCs w:val="24"/>
        </w:rPr>
        <w:t xml:space="preserve">              </w:t>
      </w:r>
      <w:r w:rsidR="00C671C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Ю.Н. Микитич</w:t>
      </w:r>
    </w:p>
    <w:p w:rsidR="006F551D" w:rsidRDefault="006F551D" w:rsidP="00140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6CB" w:rsidRDefault="00CD16CB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3D2A" w:rsidRDefault="00B53D2A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3D2A" w:rsidRDefault="00B53D2A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E1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71C9" w:rsidRPr="00140A0B" w:rsidRDefault="009242F2" w:rsidP="00E17E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М.А. Кирсанова</w:t>
      </w:r>
    </w:p>
    <w:p w:rsidR="009242F2" w:rsidRPr="009242F2" w:rsidRDefault="009242F2" w:rsidP="00E17E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27038</w:t>
      </w:r>
    </w:p>
    <w:p w:rsidR="00CD5D14" w:rsidRPr="00CD5D14" w:rsidRDefault="00CD5D14" w:rsidP="00B53D2A">
      <w:pPr>
        <w:tabs>
          <w:tab w:val="left" w:pos="8221"/>
          <w:tab w:val="right" w:pos="10066"/>
        </w:tabs>
        <w:spacing w:after="0" w:line="240" w:lineRule="auto"/>
        <w:ind w:left="4678" w:right="1275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D5D14" w:rsidRPr="00CD5D14" w:rsidRDefault="00926664" w:rsidP="00B53D2A">
      <w:pPr>
        <w:tabs>
          <w:tab w:val="left" w:pos="8221"/>
        </w:tabs>
        <w:spacing w:after="0" w:line="240" w:lineRule="auto"/>
        <w:ind w:left="4678" w:right="1275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D5D14" w:rsidRPr="00CD5D14" w:rsidRDefault="00CD5D14" w:rsidP="00B53D2A">
      <w:pPr>
        <w:tabs>
          <w:tab w:val="left" w:pos="8221"/>
        </w:tabs>
        <w:spacing w:after="0" w:line="240" w:lineRule="auto"/>
        <w:ind w:left="4678" w:right="1275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CD5D14" w:rsidRPr="00CD5D14" w:rsidRDefault="009B096E" w:rsidP="00B53D2A">
      <w:pPr>
        <w:tabs>
          <w:tab w:val="left" w:pos="8221"/>
        </w:tabs>
        <w:spacing w:after="0" w:line="240" w:lineRule="auto"/>
        <w:ind w:left="4678" w:right="1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</w:t>
      </w:r>
      <w:r w:rsidR="00CD5D14" w:rsidRPr="00CD5D14">
        <w:rPr>
          <w:rFonts w:ascii="Times New Roman" w:hAnsi="Times New Roman"/>
          <w:sz w:val="24"/>
          <w:szCs w:val="24"/>
        </w:rPr>
        <w:t>.09.2020 №</w:t>
      </w:r>
      <w:r>
        <w:rPr>
          <w:rFonts w:ascii="Times New Roman" w:hAnsi="Times New Roman"/>
          <w:sz w:val="24"/>
          <w:szCs w:val="24"/>
        </w:rPr>
        <w:t xml:space="preserve"> 189</w:t>
      </w:r>
    </w:p>
    <w:p w:rsidR="00CD5D14" w:rsidRDefault="00CD5D14" w:rsidP="00B53D2A">
      <w:pPr>
        <w:tabs>
          <w:tab w:val="left" w:pos="8221"/>
        </w:tabs>
        <w:spacing w:after="0" w:line="240" w:lineRule="auto"/>
        <w:ind w:left="4678" w:right="1275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Приложение </w:t>
      </w:r>
    </w:p>
    <w:p w:rsidR="00376426" w:rsidRDefault="00376426" w:rsidP="00057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DBE" w:rsidRPr="001C42CF" w:rsidRDefault="00057DBE" w:rsidP="00057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2CF">
        <w:rPr>
          <w:rFonts w:ascii="Times New Roman" w:hAnsi="Times New Roman"/>
          <w:sz w:val="24"/>
          <w:szCs w:val="24"/>
        </w:rPr>
        <w:t>Порядок</w:t>
      </w:r>
    </w:p>
    <w:p w:rsidR="00057DBE" w:rsidRPr="001C42CF" w:rsidRDefault="00057DBE" w:rsidP="00057DBE">
      <w:pPr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C42CF">
        <w:rPr>
          <w:rFonts w:ascii="Times New Roman" w:hAnsi="Times New Roman"/>
          <w:sz w:val="24"/>
          <w:szCs w:val="24"/>
        </w:rPr>
        <w:t xml:space="preserve">распределения средств на </w:t>
      </w:r>
      <w:r w:rsidRPr="001C42CF">
        <w:rPr>
          <w:rFonts w:ascii="Times New Roman" w:hAnsi="Times New Roman"/>
          <w:color w:val="000000"/>
          <w:spacing w:val="-9"/>
          <w:sz w:val="24"/>
          <w:szCs w:val="24"/>
        </w:rPr>
        <w:t>выплату ежемесячного денежного вознаграждения за классное руководство педагогическим работникам муниципальных общеобразовательных организаций муниципального образования «Каргасокский район»</w:t>
      </w:r>
    </w:p>
    <w:p w:rsidR="00057DBE" w:rsidRPr="001C42CF" w:rsidRDefault="00057DBE" w:rsidP="00057D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7DBE" w:rsidRDefault="00057DBE" w:rsidP="00057D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C42CF">
        <w:rPr>
          <w:rFonts w:ascii="Times New Roman" w:hAnsi="Times New Roman"/>
          <w:sz w:val="24"/>
          <w:szCs w:val="24"/>
        </w:rPr>
        <w:t xml:space="preserve">1. Настоящий порядок предназначен для распределения средств на </w:t>
      </w:r>
      <w:r w:rsidRPr="001C42CF">
        <w:rPr>
          <w:rFonts w:ascii="Times New Roman" w:hAnsi="Times New Roman"/>
          <w:color w:val="000000"/>
          <w:spacing w:val="-9"/>
          <w:sz w:val="24"/>
          <w:szCs w:val="24"/>
        </w:rPr>
        <w:t>выплату ежемесячного денежного вознаграждения за классное руководство</w:t>
      </w:r>
      <w:r w:rsidRPr="00057DBE">
        <w:rPr>
          <w:rFonts w:ascii="Times New Roman" w:hAnsi="Times New Roman"/>
          <w:color w:val="000000"/>
          <w:spacing w:val="-9"/>
          <w:sz w:val="24"/>
          <w:szCs w:val="24"/>
        </w:rPr>
        <w:t xml:space="preserve"> педагогическим работникам муниципальных общеобразовательных организаций муниципального образования «Каргасокский район»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(далее – вознаграждение за классное руководство).</w:t>
      </w:r>
    </w:p>
    <w:p w:rsidR="00057DBE" w:rsidRPr="00057DBE" w:rsidRDefault="00057DBE" w:rsidP="00057D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BE">
        <w:rPr>
          <w:rFonts w:ascii="Times New Roman" w:hAnsi="Times New Roman"/>
          <w:color w:val="000000"/>
          <w:spacing w:val="-9"/>
          <w:sz w:val="24"/>
          <w:szCs w:val="24"/>
        </w:rPr>
        <w:t xml:space="preserve">2. </w:t>
      </w:r>
      <w:r w:rsidRPr="00057DBE">
        <w:rPr>
          <w:rFonts w:ascii="Times New Roman" w:hAnsi="Times New Roman"/>
          <w:sz w:val="24"/>
          <w:szCs w:val="24"/>
        </w:rPr>
        <w:t xml:space="preserve">Размер средств </w:t>
      </w:r>
      <w:r>
        <w:rPr>
          <w:rFonts w:ascii="Times New Roman" w:hAnsi="Times New Roman"/>
          <w:sz w:val="24"/>
          <w:szCs w:val="24"/>
        </w:rPr>
        <w:t>на</w:t>
      </w:r>
      <w:r w:rsidR="009242F2">
        <w:rPr>
          <w:rFonts w:ascii="Times New Roman" w:hAnsi="Times New Roman"/>
          <w:sz w:val="24"/>
          <w:szCs w:val="24"/>
        </w:rPr>
        <w:t xml:space="preserve"> выплату денежного вознаграждения</w:t>
      </w:r>
      <w:r w:rsidRPr="00057DBE">
        <w:rPr>
          <w:rFonts w:ascii="Times New Roman" w:hAnsi="Times New Roman"/>
          <w:sz w:val="24"/>
          <w:szCs w:val="24"/>
        </w:rPr>
        <w:t xml:space="preserve"> </w:t>
      </w:r>
      <w:r w:rsidRPr="00057DBE">
        <w:rPr>
          <w:rFonts w:ascii="Times New Roman" w:hAnsi="Times New Roman"/>
          <w:color w:val="000000"/>
          <w:spacing w:val="-9"/>
          <w:sz w:val="24"/>
          <w:szCs w:val="24"/>
        </w:rPr>
        <w:t>за классное руководство</w:t>
      </w:r>
      <w:r w:rsidRPr="00057DBE">
        <w:rPr>
          <w:rFonts w:ascii="Times New Roman" w:hAnsi="Times New Roman"/>
          <w:sz w:val="24"/>
          <w:szCs w:val="24"/>
        </w:rPr>
        <w:t xml:space="preserve">, </w:t>
      </w:r>
      <w:r w:rsidRPr="00057DBE">
        <w:rPr>
          <w:rFonts w:ascii="Times New Roman" w:hAnsi="Times New Roman"/>
          <w:color w:val="000000"/>
          <w:spacing w:val="-9"/>
          <w:sz w:val="24"/>
          <w:szCs w:val="24"/>
        </w:rPr>
        <w:t>выделяемых i-ой муниципальной общеобразовательной организации</w:t>
      </w:r>
      <w:r w:rsidRPr="00057DBE">
        <w:rPr>
          <w:rFonts w:ascii="Times New Roman" w:hAnsi="Times New Roman"/>
          <w:sz w:val="24"/>
          <w:szCs w:val="24"/>
        </w:rPr>
        <w:t xml:space="preserve"> </w:t>
      </w:r>
      <w:r w:rsidR="009242F2">
        <w:rPr>
          <w:rFonts w:ascii="Times New Roman" w:hAnsi="Times New Roman"/>
          <w:sz w:val="24"/>
          <w:szCs w:val="24"/>
        </w:rPr>
        <w:t xml:space="preserve">за счет средств областного бюджета </w:t>
      </w:r>
      <w:r w:rsidRPr="00057DBE">
        <w:rPr>
          <w:rFonts w:ascii="Times New Roman" w:hAnsi="Times New Roman"/>
          <w:sz w:val="24"/>
          <w:szCs w:val="24"/>
        </w:rPr>
        <w:t>на соответствующий финансовый год (</w:t>
      </w:r>
      <w:proofErr w:type="spellStart"/>
      <w:r w:rsidRPr="00057DBE">
        <w:rPr>
          <w:rFonts w:ascii="Times New Roman" w:hAnsi="Times New Roman"/>
          <w:sz w:val="24"/>
          <w:szCs w:val="24"/>
        </w:rPr>
        <w:t>Si</w:t>
      </w:r>
      <w:proofErr w:type="spellEnd"/>
      <w:r w:rsidRPr="00057DBE">
        <w:rPr>
          <w:rFonts w:ascii="Times New Roman" w:hAnsi="Times New Roman"/>
          <w:sz w:val="24"/>
          <w:szCs w:val="24"/>
        </w:rPr>
        <w:t>), определяется по следующей формуле:</w:t>
      </w:r>
    </w:p>
    <w:p w:rsidR="00057DBE" w:rsidRPr="00057DBE" w:rsidRDefault="00057DBE" w:rsidP="00057D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BE" w:rsidRPr="00057DBE" w:rsidRDefault="00057DBE" w:rsidP="00057DB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7D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= ((H</w:t>
      </w:r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1i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T</w:t>
      </w:r>
      <w:proofErr w:type="spellStart"/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57DBE">
        <w:rPr>
          <w:rFonts w:ascii="Times New Roman" w:hAnsi="Times New Roman" w:cs="Times New Roman"/>
          <w:sz w:val="24"/>
          <w:szCs w:val="24"/>
          <w:lang w:val="en-US"/>
        </w:rPr>
        <w:t>) + (H</w:t>
      </w:r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2i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2 x T</w:t>
      </w:r>
      <w:proofErr w:type="spellStart"/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57DBE">
        <w:rPr>
          <w:rFonts w:ascii="Times New Roman" w:hAnsi="Times New Roman" w:cs="Times New Roman"/>
          <w:sz w:val="24"/>
          <w:szCs w:val="24"/>
          <w:lang w:val="en-US"/>
        </w:rPr>
        <w:t>)) x N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057DBE">
        <w:rPr>
          <w:rFonts w:ascii="Times New Roman" w:hAnsi="Times New Roman" w:cs="Times New Roman"/>
          <w:sz w:val="24"/>
          <w:szCs w:val="24"/>
        </w:rPr>
        <w:t>Р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S</w:t>
      </w:r>
      <w:proofErr w:type="spellStart"/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взн</w:t>
      </w:r>
      <w:proofErr w:type="spellEnd"/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7DBE">
        <w:rPr>
          <w:rFonts w:ascii="Times New Roman" w:hAnsi="Times New Roman" w:cs="Times New Roman"/>
          <w:sz w:val="24"/>
          <w:szCs w:val="24"/>
        </w:rPr>
        <w:t>где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7DBE" w:rsidRPr="00057DBE" w:rsidRDefault="00057DBE" w:rsidP="00057D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DBE" w:rsidRPr="00057DBE" w:rsidRDefault="00057DBE" w:rsidP="00057D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T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- 5000 рублей -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организаций;</w:t>
      </w:r>
    </w:p>
    <w:p w:rsidR="00057DBE" w:rsidRPr="00057DBE" w:rsidRDefault="00057DBE" w:rsidP="00057DB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Р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кi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процентные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условиями;</w:t>
      </w:r>
    </w:p>
    <w:p w:rsidR="00CD16CB" w:rsidRPr="00CD16CB" w:rsidRDefault="00057DBE" w:rsidP="00057DB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CB">
        <w:rPr>
          <w:rFonts w:ascii="Times New Roman" w:hAnsi="Times New Roman" w:cs="Times New Roman"/>
          <w:sz w:val="24"/>
          <w:szCs w:val="24"/>
        </w:rPr>
        <w:t>H</w:t>
      </w:r>
      <w:r w:rsidRPr="00CD16CB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CD16CB">
        <w:rPr>
          <w:rFonts w:ascii="Times New Roman" w:hAnsi="Times New Roman" w:cs="Times New Roman"/>
          <w:sz w:val="24"/>
          <w:szCs w:val="24"/>
        </w:rPr>
        <w:t xml:space="preserve"> - численность педагогических работников муниципальных общеобразовательных организаций, получающих вознаграждение за осуществление классного руководства в одном классе в соответствующем финансовом году, </w:t>
      </w:r>
      <w:r w:rsidR="00CD16CB" w:rsidRPr="00CD16CB">
        <w:rPr>
          <w:rFonts w:ascii="Times New Roman" w:hAnsi="Times New Roman" w:cs="Times New Roman"/>
          <w:sz w:val="24"/>
          <w:szCs w:val="24"/>
        </w:rPr>
        <w:t xml:space="preserve">в </w:t>
      </w:r>
      <w:r w:rsidR="00CD16CB" w:rsidRPr="00CD16C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i-ой муниципальной общеобразовательной </w:t>
      </w:r>
      <w:r w:rsidR="00CD16CB" w:rsidRPr="00CD16CB">
        <w:rPr>
          <w:rFonts w:ascii="Times New Roman" w:hAnsi="Times New Roman" w:cs="Times New Roman"/>
          <w:sz w:val="24"/>
          <w:szCs w:val="24"/>
        </w:rPr>
        <w:t>организации</w:t>
      </w:r>
      <w:r w:rsidR="00CD16CB">
        <w:rPr>
          <w:rFonts w:ascii="Times New Roman" w:hAnsi="Times New Roman" w:cs="Times New Roman"/>
          <w:sz w:val="24"/>
          <w:szCs w:val="24"/>
        </w:rPr>
        <w:t>;</w:t>
      </w:r>
    </w:p>
    <w:p w:rsidR="00CD16CB" w:rsidRPr="00CD16CB" w:rsidRDefault="00CD16CB" w:rsidP="00CD16C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BE">
        <w:rPr>
          <w:rFonts w:ascii="Times New Roman" w:hAnsi="Times New Roman" w:cs="Times New Roman"/>
          <w:sz w:val="24"/>
          <w:szCs w:val="24"/>
        </w:rPr>
        <w:t xml:space="preserve"> </w:t>
      </w:r>
      <w:r w:rsidR="00057DBE" w:rsidRPr="00057DBE">
        <w:rPr>
          <w:rFonts w:ascii="Times New Roman" w:hAnsi="Times New Roman" w:cs="Times New Roman"/>
          <w:sz w:val="24"/>
          <w:szCs w:val="24"/>
        </w:rPr>
        <w:t>H</w:t>
      </w:r>
      <w:r w:rsidR="00057DBE" w:rsidRPr="00057DBE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="00057DBE" w:rsidRPr="00057DBE">
        <w:rPr>
          <w:rFonts w:ascii="Times New Roman" w:hAnsi="Times New Roman" w:cs="Times New Roman"/>
          <w:sz w:val="24"/>
          <w:szCs w:val="24"/>
        </w:rPr>
        <w:t xml:space="preserve"> - численность педагогических работников муниципальных общеобразовательных организаций, получающих вознаграждение за осуществление классного руководства в двух и более классах в соответствующем финансовом году, </w:t>
      </w:r>
      <w:r w:rsidRPr="00CD16CB">
        <w:rPr>
          <w:rFonts w:ascii="Times New Roman" w:hAnsi="Times New Roman" w:cs="Times New Roman"/>
          <w:sz w:val="24"/>
          <w:szCs w:val="24"/>
        </w:rPr>
        <w:t xml:space="preserve">в </w:t>
      </w:r>
      <w:r w:rsidRPr="00CD16C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i-ой муниципальной общеобразовательной </w:t>
      </w:r>
      <w:r w:rsidRPr="00CD16C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DBE" w:rsidRPr="00057DBE" w:rsidRDefault="00057DBE" w:rsidP="00057DB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N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количество месяцев в году, в которые выплачивается ежемесячное денежное вознаграждение педагогическим работникам муниципальных общеобразовательных организаций за классное руководство;</w:t>
      </w:r>
    </w:p>
    <w:p w:rsidR="00CD5D14" w:rsidRPr="00CD5D14" w:rsidRDefault="00057DBE" w:rsidP="009242F2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S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взн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</w:t>
      </w:r>
    </w:p>
    <w:sectPr w:rsidR="00CD5D14" w:rsidRPr="00CD5D14" w:rsidSect="00B53D2A">
      <w:headerReference w:type="default" r:id="rId8"/>
      <w:pgSz w:w="11906" w:h="16838"/>
      <w:pgMar w:top="1021" w:right="851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36" w:rsidRDefault="00CE6036" w:rsidP="001C42CF">
      <w:pPr>
        <w:spacing w:after="0" w:line="240" w:lineRule="auto"/>
      </w:pPr>
      <w:r>
        <w:separator/>
      </w:r>
    </w:p>
  </w:endnote>
  <w:endnote w:type="continuationSeparator" w:id="0">
    <w:p w:rsidR="00CE6036" w:rsidRDefault="00CE6036" w:rsidP="001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36" w:rsidRDefault="00CE6036" w:rsidP="001C42CF">
      <w:pPr>
        <w:spacing w:after="0" w:line="240" w:lineRule="auto"/>
      </w:pPr>
      <w:r>
        <w:separator/>
      </w:r>
    </w:p>
  </w:footnote>
  <w:footnote w:type="continuationSeparator" w:id="0">
    <w:p w:rsidR="00CE6036" w:rsidRDefault="00CE6036" w:rsidP="001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90934"/>
      <w:docPartObj>
        <w:docPartGallery w:val="Page Numbers (Top of Page)"/>
        <w:docPartUnique/>
      </w:docPartObj>
    </w:sdtPr>
    <w:sdtEndPr/>
    <w:sdtContent>
      <w:p w:rsidR="001C42CF" w:rsidRDefault="001C42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FD6">
          <w:rPr>
            <w:noProof/>
          </w:rPr>
          <w:t>2</w:t>
        </w:r>
        <w:r>
          <w:fldChar w:fldCharType="end"/>
        </w:r>
      </w:p>
    </w:sdtContent>
  </w:sdt>
  <w:p w:rsidR="001C42CF" w:rsidRDefault="001C42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1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2041C"/>
    <w:rsid w:val="00026F24"/>
    <w:rsid w:val="00047529"/>
    <w:rsid w:val="00057DBE"/>
    <w:rsid w:val="000B567D"/>
    <w:rsid w:val="00140A0B"/>
    <w:rsid w:val="001C42CF"/>
    <w:rsid w:val="001F2949"/>
    <w:rsid w:val="00232919"/>
    <w:rsid w:val="002703AD"/>
    <w:rsid w:val="00294D18"/>
    <w:rsid w:val="002C3D12"/>
    <w:rsid w:val="002C616A"/>
    <w:rsid w:val="002E1FFE"/>
    <w:rsid w:val="003179A6"/>
    <w:rsid w:val="003537A0"/>
    <w:rsid w:val="00376426"/>
    <w:rsid w:val="00396EBE"/>
    <w:rsid w:val="003A1E97"/>
    <w:rsid w:val="003B41CC"/>
    <w:rsid w:val="003E3020"/>
    <w:rsid w:val="004B562D"/>
    <w:rsid w:val="00556FEB"/>
    <w:rsid w:val="00601ACD"/>
    <w:rsid w:val="006716E5"/>
    <w:rsid w:val="00675A2D"/>
    <w:rsid w:val="0069262C"/>
    <w:rsid w:val="006F551D"/>
    <w:rsid w:val="007A65C5"/>
    <w:rsid w:val="007B6D7E"/>
    <w:rsid w:val="007E63B2"/>
    <w:rsid w:val="007F4748"/>
    <w:rsid w:val="00802FEC"/>
    <w:rsid w:val="00816C8F"/>
    <w:rsid w:val="008C4BFD"/>
    <w:rsid w:val="008D3C0A"/>
    <w:rsid w:val="009242F2"/>
    <w:rsid w:val="00926664"/>
    <w:rsid w:val="009560EB"/>
    <w:rsid w:val="00961CBE"/>
    <w:rsid w:val="009A2C93"/>
    <w:rsid w:val="009B096E"/>
    <w:rsid w:val="00A036D4"/>
    <w:rsid w:val="00A1639C"/>
    <w:rsid w:val="00A250B6"/>
    <w:rsid w:val="00A25292"/>
    <w:rsid w:val="00A82E35"/>
    <w:rsid w:val="00AF796F"/>
    <w:rsid w:val="00B53D2A"/>
    <w:rsid w:val="00B8043B"/>
    <w:rsid w:val="00B95A5A"/>
    <w:rsid w:val="00C671C9"/>
    <w:rsid w:val="00CD151E"/>
    <w:rsid w:val="00CD16CB"/>
    <w:rsid w:val="00CD5D14"/>
    <w:rsid w:val="00CE6036"/>
    <w:rsid w:val="00CF5B67"/>
    <w:rsid w:val="00D07710"/>
    <w:rsid w:val="00D21DBA"/>
    <w:rsid w:val="00D43BC3"/>
    <w:rsid w:val="00D8738A"/>
    <w:rsid w:val="00DA4FD6"/>
    <w:rsid w:val="00DC4085"/>
    <w:rsid w:val="00E17E4B"/>
    <w:rsid w:val="00EB50BB"/>
    <w:rsid w:val="00F76E0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7F62-2DEA-4846-B17C-5C5E26DA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C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42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2020-09-29T04:54:00Z</cp:lastPrinted>
  <dcterms:created xsi:type="dcterms:W3CDTF">2020-09-29T04:59:00Z</dcterms:created>
  <dcterms:modified xsi:type="dcterms:W3CDTF">2020-10-07T05:56:00Z</dcterms:modified>
</cp:coreProperties>
</file>