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9" w:rsidRDefault="00DA2829" w:rsidP="00DA2829">
      <w:pPr>
        <w:ind w:firstLine="567"/>
        <w:jc w:val="center"/>
      </w:pPr>
      <w:r>
        <w:t>Орган муниципального финансового контроля</w:t>
      </w:r>
    </w:p>
    <w:p w:rsidR="00DA2829" w:rsidRDefault="00DA2829" w:rsidP="00DA2829">
      <w:pPr>
        <w:ind w:firstLine="567"/>
        <w:jc w:val="center"/>
      </w:pPr>
      <w:r>
        <w:t>Каргасокского района</w:t>
      </w:r>
    </w:p>
    <w:p w:rsidR="00DA2829" w:rsidRDefault="00DA2829" w:rsidP="00DA2829">
      <w:pPr>
        <w:ind w:firstLine="567"/>
        <w:jc w:val="both"/>
      </w:pPr>
    </w:p>
    <w:p w:rsidR="00DA2829" w:rsidRDefault="00DA2829" w:rsidP="00DA2829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4F309B">
        <w:t>30.07.</w:t>
      </w:r>
      <w:bookmarkStart w:id="0" w:name="_GoBack"/>
      <w:bookmarkEnd w:id="0"/>
      <w:r>
        <w:t>2020</w:t>
      </w:r>
    </w:p>
    <w:p w:rsidR="00DA2829" w:rsidRDefault="00DA2829" w:rsidP="00DA2829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DA2829" w:rsidTr="00BD3641">
        <w:tc>
          <w:tcPr>
            <w:tcW w:w="6363" w:type="dxa"/>
            <w:hideMark/>
          </w:tcPr>
          <w:p w:rsidR="00DA2829" w:rsidRDefault="00DA2829" w:rsidP="00DA2829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7.</w:t>
            </w:r>
          </w:p>
        </w:tc>
        <w:tc>
          <w:tcPr>
            <w:tcW w:w="3039" w:type="dxa"/>
          </w:tcPr>
          <w:p w:rsidR="00DA2829" w:rsidRDefault="00DA2829" w:rsidP="00BD364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DA2829" w:rsidRDefault="00DA2829" w:rsidP="00DA2829">
      <w:pPr>
        <w:ind w:firstLine="567"/>
        <w:jc w:val="both"/>
      </w:pPr>
    </w:p>
    <w:p w:rsidR="00DA2829" w:rsidRDefault="00DA2829" w:rsidP="00DA2829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 w:rsidR="00621D5B">
        <w:t>1</w:t>
      </w:r>
      <w:r>
        <w:t>2</w:t>
      </w:r>
      <w:r w:rsidRPr="0002335F">
        <w:t>.</w:t>
      </w:r>
      <w:r>
        <w:t>0</w:t>
      </w:r>
      <w:r w:rsidR="00621D5B">
        <w:t>5</w:t>
      </w:r>
      <w:r w:rsidRPr="0002335F">
        <w:t>.20</w:t>
      </w:r>
      <w:r>
        <w:t>20</w:t>
      </w:r>
      <w:r w:rsidRPr="000F5B7A">
        <w:t xml:space="preserve"> № </w:t>
      </w:r>
      <w:r w:rsidR="00621D5B">
        <w:t>7</w:t>
      </w:r>
      <w:r>
        <w:t xml:space="preserve"> и пункта 1.</w:t>
      </w:r>
      <w:r w:rsidR="00621D5B">
        <w:t>5</w:t>
      </w:r>
      <w:r>
        <w:t xml:space="preserve"> Плана работы на 2020 год проведено мероприятие «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621D5B">
        <w:rPr>
          <w:b/>
        </w:rPr>
        <w:t>Каргасок</w:t>
      </w:r>
      <w:r w:rsidRPr="00DA0AF6">
        <w:rPr>
          <w:b/>
        </w:rPr>
        <w:t>ского</w:t>
      </w:r>
      <w:r w:rsidRPr="002924F3">
        <w:t xml:space="preserve"> сельского поселения</w:t>
      </w:r>
      <w:r>
        <w:t>».</w:t>
      </w:r>
    </w:p>
    <w:p w:rsidR="00621D5B" w:rsidRDefault="00DA2829" w:rsidP="00DA2829">
      <w:pPr>
        <w:ind w:firstLine="567"/>
        <w:jc w:val="both"/>
      </w:pPr>
      <w:r>
        <w:t xml:space="preserve">Сроки проведения проверки </w:t>
      </w:r>
      <w:r w:rsidRPr="00FB6EE0">
        <w:rPr>
          <w:b/>
        </w:rPr>
        <w:t xml:space="preserve">с </w:t>
      </w:r>
      <w:r w:rsidR="007327A1">
        <w:rPr>
          <w:b/>
        </w:rPr>
        <w:t>18</w:t>
      </w:r>
      <w:r>
        <w:rPr>
          <w:b/>
        </w:rPr>
        <w:t xml:space="preserve"> </w:t>
      </w:r>
      <w:r w:rsidR="007327A1">
        <w:rPr>
          <w:b/>
        </w:rPr>
        <w:t>мая</w:t>
      </w:r>
      <w:r w:rsidRPr="00FB6EE0">
        <w:rPr>
          <w:b/>
        </w:rPr>
        <w:t xml:space="preserve"> по </w:t>
      </w:r>
      <w:r w:rsidR="007327A1">
        <w:rPr>
          <w:b/>
        </w:rPr>
        <w:t>18</w:t>
      </w:r>
      <w:r>
        <w:rPr>
          <w:b/>
        </w:rPr>
        <w:t xml:space="preserve"> </w:t>
      </w:r>
      <w:r w:rsidR="007327A1">
        <w:rPr>
          <w:b/>
        </w:rPr>
        <w:t>июня</w:t>
      </w:r>
      <w:r>
        <w:t xml:space="preserve"> </w:t>
      </w:r>
      <w:r w:rsidRPr="00FB6EE0">
        <w:rPr>
          <w:b/>
        </w:rPr>
        <w:t>2020</w:t>
      </w:r>
      <w:r>
        <w:rPr>
          <w:b/>
        </w:rPr>
        <w:t xml:space="preserve"> года</w:t>
      </w:r>
      <w:r>
        <w:t xml:space="preserve"> </w:t>
      </w:r>
    </w:p>
    <w:p w:rsidR="00DA2829" w:rsidRDefault="00DA2829" w:rsidP="00DA2829">
      <w:pPr>
        <w:ind w:firstLine="567"/>
        <w:jc w:val="both"/>
      </w:pPr>
      <w:r>
        <w:t>Проверяемым периодом являлся 2019 год.</w:t>
      </w:r>
    </w:p>
    <w:p w:rsidR="00DA2829" w:rsidRDefault="00DA2829" w:rsidP="00DA2829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245646">
        <w:rPr>
          <w:b/>
        </w:rPr>
        <w:t>23</w:t>
      </w:r>
      <w:r w:rsidRPr="006F4795">
        <w:rPr>
          <w:b/>
        </w:rPr>
        <w:t>.0</w:t>
      </w:r>
      <w:r w:rsidR="00245646">
        <w:rPr>
          <w:b/>
        </w:rPr>
        <w:t>6</w:t>
      </w:r>
      <w:r w:rsidRPr="006F4795">
        <w:rPr>
          <w:b/>
        </w:rPr>
        <w:t>.2020</w:t>
      </w:r>
      <w:r w:rsidRPr="00943A3E">
        <w:rPr>
          <w:b/>
        </w:rPr>
        <w:t xml:space="preserve"> № </w:t>
      </w:r>
      <w:r w:rsidR="00245646">
        <w:rPr>
          <w:b/>
        </w:rPr>
        <w:t>2</w:t>
      </w:r>
    </w:p>
    <w:p w:rsidR="00245646" w:rsidRDefault="00245646" w:rsidP="00DA2829">
      <w:pPr>
        <w:ind w:firstLine="567"/>
        <w:jc w:val="both"/>
      </w:pPr>
    </w:p>
    <w:p w:rsidR="00F5062A" w:rsidRDefault="00DA2829" w:rsidP="0025687D">
      <w:pPr>
        <w:ind w:firstLine="567"/>
        <w:jc w:val="both"/>
      </w:pPr>
      <w:r>
        <w:t>Результаты мероприятия:</w:t>
      </w:r>
    </w:p>
    <w:p w:rsidR="0025687D" w:rsidRPr="000C7847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Каргасок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</w:t>
      </w:r>
      <w:r>
        <w:rPr>
          <w:rFonts w:ascii="Times New Roman" w:hAnsi="Times New Roman" w:cs="Times New Roman"/>
          <w:sz w:val="24"/>
        </w:rPr>
        <w:t>инансирования дефицита бюджета.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</w:p>
    <w:p w:rsidR="0025687D" w:rsidRPr="000C7847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</w:t>
      </w:r>
      <w:r>
        <w:rPr>
          <w:rFonts w:ascii="Times New Roman" w:hAnsi="Times New Roman" w:cs="Times New Roman"/>
          <w:color w:val="000000"/>
          <w:sz w:val="24"/>
        </w:rPr>
        <w:t xml:space="preserve"> контролировать его исполнение.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5687D" w:rsidRPr="005675C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</w:t>
      </w:r>
      <w:r>
        <w:rPr>
          <w:rFonts w:ascii="Times New Roman" w:hAnsi="Times New Roman" w:cs="Times New Roman"/>
          <w:sz w:val="24"/>
        </w:rPr>
        <w:t>ми</w:t>
      </w:r>
      <w:r w:rsidRPr="005675CE">
        <w:rPr>
          <w:rFonts w:ascii="Times New Roman" w:hAnsi="Times New Roman" w:cs="Times New Roman"/>
          <w:sz w:val="24"/>
        </w:rPr>
        <w:t xml:space="preserve"> разработаны и утверждены следующие нормативно-правовые акты:</w:t>
      </w:r>
    </w:p>
    <w:p w:rsidR="0025687D" w:rsidRDefault="0025687D" w:rsidP="0025687D">
      <w:pPr>
        <w:ind w:firstLine="567"/>
        <w:jc w:val="both"/>
      </w:pPr>
      <w:r w:rsidRPr="00C67891">
        <w:t>1</w:t>
      </w:r>
      <w:r w:rsidRPr="005675CE">
        <w:t>.</w:t>
      </w:r>
      <w:r w:rsidRPr="00D001CA">
        <w:t>Порядок ведения реестра расходных обязательств муниципального образования «</w:t>
      </w:r>
      <w:r>
        <w:rPr>
          <w:bCs/>
        </w:rPr>
        <w:t>Каргасок</w:t>
      </w:r>
      <w:r w:rsidRPr="00D001CA">
        <w:t xml:space="preserve">ское сельское поселение» </w:t>
      </w:r>
      <w:r>
        <w:t>(</w:t>
      </w:r>
      <w:r w:rsidRPr="00D001CA">
        <w:rPr>
          <w:kern w:val="2"/>
        </w:rPr>
        <w:t xml:space="preserve">постановление </w:t>
      </w:r>
      <w:r w:rsidRPr="00D001CA">
        <w:t xml:space="preserve">Администрации </w:t>
      </w:r>
      <w:r>
        <w:rPr>
          <w:bCs/>
        </w:rPr>
        <w:t>Каргасок</w:t>
      </w:r>
      <w:r w:rsidRPr="00D001CA">
        <w:t xml:space="preserve">ского сельского поселения </w:t>
      </w:r>
      <w:r w:rsidRPr="004905AA">
        <w:t>от 29.12.2018 № 260</w:t>
      </w:r>
      <w:r>
        <w:t>);</w:t>
      </w:r>
    </w:p>
    <w:p w:rsidR="0025687D" w:rsidRDefault="0025687D" w:rsidP="0025687D">
      <w:pPr>
        <w:ind w:firstLine="567"/>
        <w:jc w:val="both"/>
      </w:pPr>
      <w:r w:rsidRPr="005675CE">
        <w:t>2.</w:t>
      </w:r>
      <w:r>
        <w:t>П</w:t>
      </w:r>
      <w:r w:rsidRPr="00B21E2F">
        <w:t>оряд</w:t>
      </w:r>
      <w:r>
        <w:t>о</w:t>
      </w:r>
      <w:r w:rsidRPr="00B21E2F">
        <w:t xml:space="preserve">к </w:t>
      </w:r>
      <w:proofErr w:type="gramStart"/>
      <w:r w:rsidRPr="00B21E2F">
        <w:t xml:space="preserve">использования бюджетных </w:t>
      </w:r>
      <w:r>
        <w:t>а</w:t>
      </w:r>
      <w:r w:rsidRPr="00B21E2F">
        <w:t>ссигнований резервного фонда финансирования непредвиденных расходов Админ</w:t>
      </w:r>
      <w:r>
        <w:t>и</w:t>
      </w:r>
      <w:r w:rsidRPr="00B21E2F">
        <w:t>страции</w:t>
      </w:r>
      <w:proofErr w:type="gramEnd"/>
      <w:r w:rsidRPr="00B21E2F">
        <w:t xml:space="preserve"> </w:t>
      </w:r>
      <w:r>
        <w:t>Каргасокского сельского поселения (</w:t>
      </w:r>
      <w:r w:rsidRPr="00D001CA">
        <w:rPr>
          <w:kern w:val="2"/>
        </w:rPr>
        <w:t xml:space="preserve">постановление </w:t>
      </w:r>
      <w:r>
        <w:t>Главы</w:t>
      </w:r>
      <w:r w:rsidRPr="00D001CA">
        <w:t xml:space="preserve"> </w:t>
      </w:r>
      <w:r>
        <w:rPr>
          <w:bCs/>
        </w:rPr>
        <w:t>Каргасок</w:t>
      </w:r>
      <w:r w:rsidRPr="00D001CA">
        <w:t>ского сельского поселения</w:t>
      </w:r>
      <w:r w:rsidRPr="00C61B25">
        <w:t xml:space="preserve"> от 15.06.2012 № 113</w:t>
      </w:r>
      <w:r>
        <w:t>);</w:t>
      </w:r>
    </w:p>
    <w:p w:rsidR="0025687D" w:rsidRDefault="0025687D" w:rsidP="0025687D">
      <w:pPr>
        <w:ind w:firstLine="567"/>
        <w:jc w:val="both"/>
      </w:pPr>
      <w:r>
        <w:t>3.</w:t>
      </w:r>
      <w:r w:rsidRPr="003945E6">
        <w:t xml:space="preserve">Порядок </w:t>
      </w:r>
      <w:r>
        <w:t xml:space="preserve">расходования средств </w:t>
      </w:r>
      <w:r w:rsidRPr="003945E6">
        <w:t>резервного фонда</w:t>
      </w:r>
      <w:r>
        <w:t xml:space="preserve"> Администрации Каргасок</w:t>
      </w:r>
      <w:r w:rsidRPr="00F13F61">
        <w:t>ского сельского поселения</w:t>
      </w:r>
      <w:r>
        <w:t xml:space="preserve"> для предупреждения, ликвидации чрезвычайных ситуаций (постановление Главы Администрации</w:t>
      </w:r>
      <w:r w:rsidRPr="00F13F61">
        <w:t xml:space="preserve"> </w:t>
      </w:r>
      <w:r>
        <w:t>Каргасок</w:t>
      </w:r>
      <w:r w:rsidRPr="00F13F61">
        <w:t xml:space="preserve">ского сельского поселения </w:t>
      </w:r>
      <w:r w:rsidRPr="00C61B25">
        <w:t>от 20.08.2013 № 167</w:t>
      </w:r>
      <w:r>
        <w:t>);</w:t>
      </w:r>
    </w:p>
    <w:p w:rsidR="0025687D" w:rsidRDefault="0025687D" w:rsidP="0025687D">
      <w:pPr>
        <w:ind w:firstLine="567"/>
        <w:jc w:val="both"/>
      </w:pPr>
      <w:r>
        <w:t xml:space="preserve">4.Перечень получателей бюджетных средств, подведомственных главному распорядителю бюджетных средств (постановление </w:t>
      </w:r>
      <w:r w:rsidRPr="00F24C6F">
        <w:t xml:space="preserve">Администрации </w:t>
      </w:r>
      <w:r>
        <w:t>Каргасок</w:t>
      </w:r>
      <w:r w:rsidRPr="00F24C6F">
        <w:t xml:space="preserve">ского сельского поселения </w:t>
      </w:r>
      <w:r w:rsidRPr="00C61B25">
        <w:t>от 28.12.2019 № 285</w:t>
      </w:r>
      <w:r>
        <w:t>)</w:t>
      </w:r>
      <w:r w:rsidRPr="00F24C6F">
        <w:t>;</w:t>
      </w:r>
    </w:p>
    <w:p w:rsidR="0025687D" w:rsidRDefault="0025687D" w:rsidP="0025687D">
      <w:pPr>
        <w:ind w:firstLine="567"/>
        <w:jc w:val="both"/>
      </w:pPr>
      <w:r>
        <w:rPr>
          <w:color w:val="000000"/>
        </w:rPr>
        <w:t>5.</w:t>
      </w:r>
      <w:r w:rsidRPr="004B1778">
        <w:rPr>
          <w:color w:val="000000"/>
        </w:rPr>
        <w:t xml:space="preserve">Порядок </w:t>
      </w:r>
      <w:r>
        <w:rPr>
          <w:color w:val="000000"/>
        </w:rPr>
        <w:t xml:space="preserve">и условия </w:t>
      </w:r>
      <w:r w:rsidRPr="004B1778">
        <w:rPr>
          <w:color w:val="000000"/>
        </w:rPr>
        <w:t xml:space="preserve">формирования </w:t>
      </w:r>
      <w:r>
        <w:rPr>
          <w:color w:val="000000"/>
        </w:rPr>
        <w:t xml:space="preserve">и финансового обеспечения </w:t>
      </w:r>
      <w:r w:rsidRPr="004B1778">
        <w:rPr>
          <w:color w:val="000000"/>
        </w:rPr>
        <w:t>муниципального задания муниципальны</w:t>
      </w:r>
      <w:r>
        <w:rPr>
          <w:color w:val="000000"/>
        </w:rPr>
        <w:t>м учреждениям муниципального образования «Каргасокское сельское поселение»</w:t>
      </w:r>
      <w:r w:rsidRPr="007C0C69">
        <w:t xml:space="preserve"> </w:t>
      </w:r>
      <w:r>
        <w:t xml:space="preserve">(постановление Администрации Каргасокского сельского поселения </w:t>
      </w:r>
      <w:r w:rsidRPr="00C61B25">
        <w:t>от 14.09.2011 № 113</w:t>
      </w:r>
      <w:r>
        <w:t xml:space="preserve">); </w:t>
      </w:r>
    </w:p>
    <w:p w:rsidR="0025687D" w:rsidRDefault="0025687D" w:rsidP="0025687D">
      <w:pPr>
        <w:ind w:firstLine="567"/>
        <w:jc w:val="both"/>
      </w:pPr>
      <w:r>
        <w:t xml:space="preserve">6.Утверждение размеров платы за услуги (работы) МКУК «ККДиБЦ» (распоряжение Администрации Каргасокского сельского поселения </w:t>
      </w:r>
      <w:r w:rsidRPr="0065320D">
        <w:t>от 09.01.2019 №4а</w:t>
      </w:r>
      <w:r>
        <w:t xml:space="preserve">), Установление цен на платные услуги в учреждениях культуры МКУК «Каргасокский культурно-досуговый и библиотечный Центр» на 2019 год (приказ МКУК «ККДиБЦ» </w:t>
      </w:r>
      <w:r w:rsidRPr="0065320D">
        <w:t>от 09.01.2019 № 1</w:t>
      </w:r>
      <w:r>
        <w:t>);</w:t>
      </w:r>
    </w:p>
    <w:p w:rsidR="0025687D" w:rsidRPr="0065320D" w:rsidRDefault="0025687D" w:rsidP="0025687D">
      <w:pPr>
        <w:ind w:firstLine="567"/>
        <w:jc w:val="both"/>
      </w:pPr>
      <w:r>
        <w:lastRenderedPageBreak/>
        <w:t>7.</w:t>
      </w:r>
      <w:r w:rsidRPr="00F72581">
        <w:t>Порядок составления и ведения сводной бюджетной росписи бюджета</w:t>
      </w:r>
      <w:r>
        <w:t xml:space="preserve"> Каргасокского сельского</w:t>
      </w:r>
      <w:r w:rsidRPr="00F72581">
        <w:t xml:space="preserve"> поселения и</w:t>
      </w:r>
      <w:r w:rsidRPr="00B25139">
        <w:t xml:space="preserve"> бюджетн</w:t>
      </w:r>
      <w:r>
        <w:t>ой</w:t>
      </w:r>
      <w:r w:rsidRPr="00B25139">
        <w:t xml:space="preserve"> роспис</w:t>
      </w:r>
      <w:r>
        <w:t>и</w:t>
      </w:r>
      <w:r w:rsidRPr="00B25139">
        <w:t xml:space="preserve">  главн</w:t>
      </w:r>
      <w:r>
        <w:t>ого</w:t>
      </w:r>
      <w:r w:rsidRPr="00B25139">
        <w:t xml:space="preserve"> распорядител</w:t>
      </w:r>
      <w:r>
        <w:t>я (получателя)</w:t>
      </w:r>
      <w:r w:rsidRPr="00B25139">
        <w:t xml:space="preserve"> бюджетных средств и главн</w:t>
      </w:r>
      <w:r>
        <w:t>ого</w:t>
      </w:r>
      <w:r w:rsidRPr="00B25139">
        <w:t xml:space="preserve"> администратор</w:t>
      </w:r>
      <w:r>
        <w:t>а</w:t>
      </w:r>
      <w:r w:rsidRPr="00B25139">
        <w:t xml:space="preserve"> источников финансирования дефицита бюджета</w:t>
      </w:r>
      <w:r>
        <w:t xml:space="preserve"> (</w:t>
      </w:r>
      <w:r w:rsidRPr="00014D06">
        <w:t>постановление</w:t>
      </w:r>
      <w:r>
        <w:t xml:space="preserve"> </w:t>
      </w:r>
      <w:r w:rsidRPr="00014D06">
        <w:t>Администрации</w:t>
      </w:r>
      <w:r>
        <w:t xml:space="preserve"> Каргасокского сельского поселения</w:t>
      </w:r>
      <w:r w:rsidRPr="00B25139">
        <w:t xml:space="preserve"> </w:t>
      </w:r>
      <w:r w:rsidRPr="00713BDF">
        <w:t>от 04.04.2018 № 57</w:t>
      </w:r>
      <w:r>
        <w:t xml:space="preserve">); </w:t>
      </w:r>
      <w:r w:rsidRPr="0065320D">
        <w:t xml:space="preserve"> </w:t>
      </w:r>
    </w:p>
    <w:p w:rsidR="0025687D" w:rsidRDefault="0025687D" w:rsidP="0025687D">
      <w:pPr>
        <w:ind w:firstLine="567"/>
        <w:jc w:val="both"/>
      </w:pPr>
      <w:r>
        <w:t>8.</w:t>
      </w:r>
      <w:r w:rsidRPr="00372CB6">
        <w:t>П</w:t>
      </w:r>
      <w:r w:rsidRPr="00014D06">
        <w:t xml:space="preserve">орядок составления и ведения кассового плана бюджета </w:t>
      </w:r>
      <w:r>
        <w:t>Каргасок</w:t>
      </w:r>
      <w:r w:rsidRPr="00014D06">
        <w:rPr>
          <w:bCs/>
        </w:rPr>
        <w:t>ско</w:t>
      </w:r>
      <w:r>
        <w:rPr>
          <w:bCs/>
        </w:rPr>
        <w:t>го</w:t>
      </w:r>
      <w:r w:rsidRPr="00014D06">
        <w:rPr>
          <w:bCs/>
        </w:rPr>
        <w:t xml:space="preserve"> сельско</w:t>
      </w:r>
      <w:r>
        <w:rPr>
          <w:bCs/>
        </w:rPr>
        <w:t>го</w:t>
      </w:r>
      <w:r w:rsidRPr="00014D06">
        <w:rPr>
          <w:bCs/>
        </w:rPr>
        <w:t xml:space="preserve"> поселени</w:t>
      </w:r>
      <w:r>
        <w:rPr>
          <w:bCs/>
        </w:rPr>
        <w:t>я</w:t>
      </w:r>
      <w:r w:rsidRPr="00014D06">
        <w:t xml:space="preserve"> </w:t>
      </w:r>
      <w:r>
        <w:t>(</w:t>
      </w:r>
      <w:r w:rsidRPr="00014D06">
        <w:t xml:space="preserve">постановление Администрации </w:t>
      </w:r>
      <w:r>
        <w:t>Каргасок</w:t>
      </w:r>
      <w:r w:rsidRPr="00014D06">
        <w:t xml:space="preserve">ского сельского поселения </w:t>
      </w:r>
      <w:r w:rsidRPr="00713BDF">
        <w:t>от 14.02.2018 № 21</w:t>
      </w:r>
      <w:r>
        <w:t>)</w:t>
      </w:r>
      <w:r w:rsidRPr="00713BDF">
        <w:t>;</w:t>
      </w:r>
    </w:p>
    <w:p w:rsidR="0025687D" w:rsidRPr="00713BDF" w:rsidRDefault="0025687D" w:rsidP="0025687D">
      <w:pPr>
        <w:ind w:firstLine="567"/>
        <w:jc w:val="both"/>
      </w:pPr>
      <w:r>
        <w:t>9.</w:t>
      </w:r>
      <w:r w:rsidRPr="00C53F79">
        <w:t>П</w:t>
      </w:r>
      <w:r>
        <w:t xml:space="preserve">орядок составления, утверждения и ведения бюджетных смет Администрации Каргасокского сельского поселения и подведомственных ей муниципальных казённых учреждений (постановление </w:t>
      </w:r>
      <w:r w:rsidRPr="004525E7">
        <w:t xml:space="preserve">Администрации </w:t>
      </w:r>
      <w:r>
        <w:t>Каргасок</w:t>
      </w:r>
      <w:r w:rsidRPr="004525E7">
        <w:t>ского</w:t>
      </w:r>
      <w:r>
        <w:t xml:space="preserve"> с</w:t>
      </w:r>
      <w:r w:rsidRPr="004525E7">
        <w:t xml:space="preserve">ельского поселения  </w:t>
      </w:r>
      <w:r w:rsidRPr="00713BDF">
        <w:t>от 20.05.2019 № 109</w:t>
      </w:r>
      <w:r>
        <w:t>)</w:t>
      </w:r>
      <w:r w:rsidRPr="00713BDF">
        <w:t>;</w:t>
      </w:r>
    </w:p>
    <w:p w:rsidR="0025687D" w:rsidRDefault="0025687D" w:rsidP="0025687D">
      <w:pPr>
        <w:ind w:firstLine="567"/>
        <w:jc w:val="both"/>
      </w:pPr>
      <w:r>
        <w:t>10.</w:t>
      </w:r>
      <w:r w:rsidRPr="00D624FE">
        <w:t>П</w:t>
      </w:r>
      <w:r>
        <w:t xml:space="preserve">орядок исполнения бюджета муниципального образования «Каргасокское сельское поселение» по расходам и источникам финансирования дефицита бюджета (постановление Администрации Каргасокского сельского поселения </w:t>
      </w:r>
      <w:r w:rsidRPr="006947C7">
        <w:t>от 27.06.2018 № 103</w:t>
      </w:r>
      <w:r>
        <w:t>);</w:t>
      </w:r>
    </w:p>
    <w:p w:rsidR="0025687D" w:rsidRDefault="0025687D" w:rsidP="0025687D">
      <w:pPr>
        <w:ind w:firstLine="567"/>
        <w:jc w:val="both"/>
      </w:pPr>
      <w:r>
        <w:t>11.</w:t>
      </w:r>
      <w:r w:rsidRPr="00D624FE">
        <w:t>П</w:t>
      </w:r>
      <w:r>
        <w:t xml:space="preserve">орядок исполнения бюджета муниципального образования «Каргасокское сельское поселение» в части учёта бюджетных и денежных обязательств получателей средств бюджета муниципального образования «Каргасокское сельское поселение» (постановление Администрации Каргасокского сельского поселения </w:t>
      </w:r>
      <w:r w:rsidRPr="006947C7">
        <w:t>от 27.06.2018 № 104</w:t>
      </w:r>
      <w:r>
        <w:t>);</w:t>
      </w:r>
    </w:p>
    <w:p w:rsidR="0025687D" w:rsidRDefault="0025687D" w:rsidP="0025687D">
      <w:pPr>
        <w:ind w:firstLine="567"/>
        <w:jc w:val="both"/>
      </w:pPr>
      <w:r>
        <w:t>12.</w:t>
      </w:r>
      <w:r w:rsidRPr="006947C7">
        <w:t xml:space="preserve"> </w:t>
      </w:r>
      <w:r>
        <w:t xml:space="preserve">Внесение изменений в состав органа внутреннего муниципального финансового контроля» (распоряжение </w:t>
      </w:r>
      <w:r w:rsidRPr="00014D06">
        <w:t xml:space="preserve">Администрации </w:t>
      </w:r>
      <w:r>
        <w:t>Каргасок</w:t>
      </w:r>
      <w:r w:rsidRPr="00014D06">
        <w:t xml:space="preserve">ского сельского поселения </w:t>
      </w:r>
      <w:r w:rsidRPr="006947C7">
        <w:t>от 20.12.2017 № 374</w:t>
      </w:r>
      <w:r>
        <w:t>);</w:t>
      </w:r>
    </w:p>
    <w:p w:rsidR="0025687D" w:rsidRDefault="0025687D" w:rsidP="0025687D">
      <w:pPr>
        <w:ind w:firstLine="567"/>
        <w:jc w:val="both"/>
      </w:pPr>
      <w:r>
        <w:t>14.</w:t>
      </w:r>
      <w:r w:rsidRPr="00496A35">
        <w:t>П</w:t>
      </w:r>
      <w:r>
        <w:t xml:space="preserve">орядок осуществления полномочий внутреннего муниципального финансового контроля (постановление </w:t>
      </w:r>
      <w:r w:rsidRPr="00355CE8">
        <w:t xml:space="preserve">Администрации </w:t>
      </w:r>
      <w:r>
        <w:t>Каргасок</w:t>
      </w:r>
      <w:r w:rsidRPr="00355CE8">
        <w:t xml:space="preserve">ского сельского поселения от </w:t>
      </w:r>
      <w:r w:rsidRPr="00297995">
        <w:t>10.07.2015 № 203</w:t>
      </w:r>
      <w:r>
        <w:t xml:space="preserve"> в редакции постановления от 27.06.2018 № 107);</w:t>
      </w:r>
    </w:p>
    <w:p w:rsidR="0025687D" w:rsidRDefault="0025687D" w:rsidP="0025687D">
      <w:pPr>
        <w:ind w:firstLine="567"/>
        <w:jc w:val="both"/>
      </w:pPr>
      <w:r>
        <w:t>15.</w:t>
      </w:r>
      <w:r w:rsidRPr="009D25A6">
        <w:t>П</w:t>
      </w:r>
      <w:r w:rsidRPr="00593BDA">
        <w:t>оложение о</w:t>
      </w:r>
      <w:r>
        <w:t>б</w:t>
      </w:r>
      <w:r w:rsidRPr="00593BDA">
        <w:t xml:space="preserve"> управлени</w:t>
      </w:r>
      <w:r>
        <w:t>и и</w:t>
      </w:r>
      <w:r w:rsidRPr="00593BDA">
        <w:t xml:space="preserve"> распоряжени</w:t>
      </w:r>
      <w:r>
        <w:t>и муниципальным</w:t>
      </w:r>
      <w:r w:rsidRPr="00593BDA">
        <w:t xml:space="preserve"> </w:t>
      </w:r>
      <w:r>
        <w:t>имуществом (</w:t>
      </w:r>
      <w:r w:rsidRPr="00593BDA">
        <w:t xml:space="preserve">решение Совета </w:t>
      </w:r>
      <w:r>
        <w:rPr>
          <w:bCs/>
        </w:rPr>
        <w:t>Каргасок</w:t>
      </w:r>
      <w:r w:rsidRPr="00593BDA">
        <w:t>ского</w:t>
      </w:r>
      <w:r w:rsidRPr="00105E52">
        <w:t xml:space="preserve"> сельского поселени</w:t>
      </w:r>
      <w:r>
        <w:t xml:space="preserve">я </w:t>
      </w:r>
      <w:r w:rsidRPr="00297995">
        <w:t>от 12.08.2013 № 50</w:t>
      </w:r>
      <w:r>
        <w:t xml:space="preserve"> в редакции решений, в т.ч. последнего от 27.06.2019 № 78);</w:t>
      </w:r>
    </w:p>
    <w:p w:rsidR="0025687D" w:rsidRDefault="0025687D" w:rsidP="0025687D">
      <w:pPr>
        <w:ind w:firstLine="567"/>
        <w:jc w:val="both"/>
      </w:pPr>
      <w:r>
        <w:t xml:space="preserve">16.Учётная политика для целей бюджетного учёта (распоряжение Администрации </w:t>
      </w:r>
      <w:r>
        <w:rPr>
          <w:bCs/>
        </w:rPr>
        <w:t>Каргасок</w:t>
      </w:r>
      <w:r>
        <w:t xml:space="preserve">ского сельского поселения </w:t>
      </w:r>
      <w:r w:rsidRPr="00102F77">
        <w:t>от 28.12.2018 № 398а</w:t>
      </w:r>
      <w:r>
        <w:t>);</w:t>
      </w:r>
    </w:p>
    <w:p w:rsidR="0025687D" w:rsidRPr="00102F77" w:rsidRDefault="0025687D" w:rsidP="0025687D">
      <w:pPr>
        <w:ind w:firstLine="567"/>
        <w:jc w:val="both"/>
      </w:pPr>
      <w:r>
        <w:t xml:space="preserve">17.Положение об инвентарном и аналитическом учёте имущества муниципальной казны (постановление Администрации </w:t>
      </w:r>
      <w:r>
        <w:rPr>
          <w:bCs/>
        </w:rPr>
        <w:t>Каргасок</w:t>
      </w:r>
      <w:r>
        <w:t xml:space="preserve">ского сельского поселения </w:t>
      </w:r>
      <w:r w:rsidRPr="00102F77">
        <w:t>от 29.12.2018 № 262</w:t>
      </w:r>
      <w:r>
        <w:t>)</w:t>
      </w:r>
      <w:r w:rsidRPr="00102F77">
        <w:t>;</w:t>
      </w:r>
    </w:p>
    <w:p w:rsidR="0025687D" w:rsidRDefault="0025687D" w:rsidP="0025687D">
      <w:pPr>
        <w:ind w:firstLine="567"/>
        <w:jc w:val="both"/>
      </w:pPr>
      <w:r w:rsidRPr="00102F77">
        <w:t xml:space="preserve"> 18.</w:t>
      </w:r>
      <w:r w:rsidRPr="00C21C24">
        <w:t>П</w:t>
      </w:r>
      <w:r>
        <w:t xml:space="preserve">оложение об особенностях списания имущества муниципального образования «Каргасокское сельское поселение» (постановление Администрации </w:t>
      </w:r>
      <w:r>
        <w:rPr>
          <w:bCs/>
        </w:rPr>
        <w:t>Каргасок</w:t>
      </w:r>
      <w:r w:rsidRPr="00105E52">
        <w:t>ского сельского поселени</w:t>
      </w:r>
      <w:r>
        <w:t xml:space="preserve">я </w:t>
      </w:r>
      <w:r w:rsidRPr="00102F77">
        <w:t>от 25.12.2013 № 27А</w:t>
      </w:r>
      <w:r>
        <w:t>).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</w:t>
      </w:r>
      <w:r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hAnsi="Times New Roman" w:cs="Times New Roman"/>
          <w:sz w:val="24"/>
        </w:rPr>
        <w:t xml:space="preserve">замечания по содержанию нормативных документов. </w:t>
      </w:r>
      <w:r>
        <w:rPr>
          <w:rFonts w:ascii="Times New Roman" w:hAnsi="Times New Roman" w:cs="Times New Roman"/>
          <w:sz w:val="24"/>
        </w:rPr>
        <w:t xml:space="preserve">Некоторые нормативные документы не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>
        <w:rPr>
          <w:rFonts w:ascii="Times New Roman" w:hAnsi="Times New Roman" w:cs="Times New Roman"/>
          <w:sz w:val="24"/>
        </w:rPr>
        <w:t>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25687D" w:rsidRPr="004C146A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Каргасок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ское сельское поселение»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 № 5;</w:t>
      </w:r>
    </w:p>
    <w:p w:rsidR="0025687D" w:rsidRDefault="0025687D" w:rsidP="0025687D">
      <w:pPr>
        <w:ind w:firstLine="567"/>
        <w:jc w:val="both"/>
      </w:pPr>
      <w:r w:rsidRPr="004C146A">
        <w:t xml:space="preserve">Соглашение о кассовом обслуживании исполнения бюджета муниципального образования </w:t>
      </w:r>
      <w:r>
        <w:t>Каргасок</w:t>
      </w:r>
      <w:r w:rsidRPr="004C146A">
        <w:t>ского сельского поселения Каргасокского района Томской области от 01.01.2018</w:t>
      </w:r>
      <w:r>
        <w:t xml:space="preserve"> № 4.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25687D" w:rsidRDefault="0025687D" w:rsidP="0025687D">
      <w:pPr>
        <w:ind w:firstLine="567"/>
        <w:jc w:val="both"/>
      </w:pPr>
      <w:r>
        <w:t>1.</w:t>
      </w:r>
      <w:r w:rsidRPr="00966AD8">
        <w:t>П</w:t>
      </w:r>
      <w:r w:rsidRPr="00370B3D">
        <w:t>оряд</w:t>
      </w:r>
      <w:r>
        <w:t>о</w:t>
      </w:r>
      <w:r w:rsidRPr="00370B3D">
        <w:t>к составл</w:t>
      </w:r>
      <w:r>
        <w:t>ения</w:t>
      </w:r>
      <w:r w:rsidRPr="00370B3D">
        <w:t xml:space="preserve"> и утвержд</w:t>
      </w:r>
      <w:r>
        <w:t>ения</w:t>
      </w:r>
      <w:r w:rsidRPr="00370B3D">
        <w:t xml:space="preserve"> Отчет</w:t>
      </w:r>
      <w:r>
        <w:t>а</w:t>
      </w:r>
      <w:r w:rsidRPr="00370B3D"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; </w:t>
      </w:r>
    </w:p>
    <w:p w:rsidR="0025687D" w:rsidRDefault="0025687D" w:rsidP="0025687D">
      <w:pPr>
        <w:ind w:firstLine="567"/>
        <w:jc w:val="both"/>
      </w:pPr>
      <w:r>
        <w:lastRenderedPageBreak/>
        <w:t>2.</w:t>
      </w:r>
      <w:r w:rsidRPr="00966AD8">
        <w:t>П</w:t>
      </w:r>
      <w:r w:rsidRPr="001231D3">
        <w:t xml:space="preserve">оложение о порядке исключения из реестра муниципального имущества </w:t>
      </w:r>
      <w:r>
        <w:rPr>
          <w:bCs/>
        </w:rPr>
        <w:t>Каргасок</w:t>
      </w:r>
      <w:r w:rsidRPr="001231D3">
        <w:t xml:space="preserve">ского сельского поселения в связи с его списанием; </w:t>
      </w:r>
    </w:p>
    <w:p w:rsidR="0025687D" w:rsidRDefault="0025687D" w:rsidP="0025687D">
      <w:pPr>
        <w:ind w:firstLine="567"/>
        <w:jc w:val="both"/>
      </w:pPr>
      <w:r>
        <w:t>3.</w:t>
      </w:r>
      <w:r w:rsidRPr="00966AD8">
        <w:t>О</w:t>
      </w:r>
      <w:r w:rsidRPr="001231D3"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>
        <w:t>«</w:t>
      </w:r>
      <w:r>
        <w:rPr>
          <w:bCs/>
        </w:rPr>
        <w:t>Каргасок</w:t>
      </w:r>
      <w:r>
        <w:t xml:space="preserve">ское сельское </w:t>
      </w:r>
      <w:r w:rsidRPr="00350B35">
        <w:t>поселение».</w:t>
      </w:r>
    </w:p>
    <w:p w:rsidR="0025687D" w:rsidRPr="001231D3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>: учесть замечания, сделанные при проведении анализа принятых нормативных документов</w:t>
      </w:r>
      <w:r>
        <w:rPr>
          <w:rFonts w:ascii="Times New Roman" w:hAnsi="Times New Roman" w:cs="Times New Roman"/>
          <w:sz w:val="24"/>
        </w:rPr>
        <w:t xml:space="preserve"> и обновить устаревшие документы</w:t>
      </w:r>
      <w:r w:rsidRPr="005675CE">
        <w:rPr>
          <w:rFonts w:ascii="Times New Roman" w:hAnsi="Times New Roman" w:cs="Times New Roman"/>
          <w:sz w:val="24"/>
        </w:rPr>
        <w:t>; разработать и утвердить вышеперечисленные, не представленные проверяющим нормативные документы.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соответствии со статьями: </w:t>
      </w:r>
      <w:r w:rsidRPr="004912EB">
        <w:rPr>
          <w:rFonts w:ascii="Times New Roman" w:hAnsi="Times New Roman" w:cs="Times New Roman"/>
          <w:color w:val="000000"/>
          <w:sz w:val="24"/>
        </w:rPr>
        <w:t>4, 6, 7, 10, 12 14, 16, 26, 27, 29, 30, 31, 32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, 36 </w:t>
      </w:r>
      <w:r w:rsidRPr="006E7294">
        <w:rPr>
          <w:rFonts w:ascii="Times New Roman" w:hAnsi="Times New Roman" w:cs="Times New Roman"/>
          <w:color w:val="000000"/>
          <w:sz w:val="24"/>
        </w:rPr>
        <w:t>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25687D" w:rsidRDefault="0025687D" w:rsidP="0025687D">
      <w:pPr>
        <w:ind w:firstLine="567"/>
        <w:jc w:val="both"/>
      </w:pPr>
      <w:r w:rsidRPr="00180315">
        <w:t>Реестр расходных обязательств муниципального образования «Каргасокское сельское поселение»</w:t>
      </w:r>
      <w:r>
        <w:t xml:space="preserve"> по форме и содержанию соответствует предъявляемым требованиям приказа </w:t>
      </w:r>
      <w:r w:rsidRPr="00974021">
        <w:t>Минфина Рос</w:t>
      </w:r>
      <w:r>
        <w:t>с</w:t>
      </w:r>
      <w:r w:rsidRPr="00974021">
        <w:t>ии</w:t>
      </w:r>
      <w:r>
        <w:t xml:space="preserve"> </w:t>
      </w:r>
      <w:r w:rsidRPr="00974021">
        <w:t xml:space="preserve">от 31.03.2017 № </w:t>
      </w:r>
      <w:r w:rsidRPr="00506F32">
        <w:t>82</w:t>
      </w:r>
      <w:r>
        <w:t>н, но в нём отсутствуют нормативные правовые акты в графе п</w:t>
      </w:r>
      <w:r w:rsidRPr="005207CF">
        <w:t>равово</w:t>
      </w:r>
      <w:r>
        <w:t>го</w:t>
      </w:r>
      <w:r w:rsidRPr="005207CF">
        <w:t xml:space="preserve"> </w:t>
      </w:r>
      <w:proofErr w:type="gramStart"/>
      <w:r w:rsidRPr="005207CF">
        <w:t>основани</w:t>
      </w:r>
      <w:r>
        <w:t>я</w:t>
      </w:r>
      <w:r w:rsidRPr="005207CF">
        <w:t xml:space="preserve"> финансового обеспечения расходного полномочия </w:t>
      </w:r>
      <w:r>
        <w:t>о</w:t>
      </w:r>
      <w:r w:rsidRPr="005207CF">
        <w:t>ргана местного самоуправления</w:t>
      </w:r>
      <w:proofErr w:type="gramEnd"/>
      <w:r>
        <w:t xml:space="preserve"> по кодам трёх строк: 6824, </w:t>
      </w:r>
      <w:r w:rsidRPr="009F52F9">
        <w:t>7103</w:t>
      </w:r>
      <w:r>
        <w:t xml:space="preserve"> и </w:t>
      </w:r>
      <w:r w:rsidRPr="00EE079C">
        <w:t>7204</w:t>
      </w:r>
      <w:r>
        <w:t>.</w:t>
      </w:r>
    </w:p>
    <w:p w:rsidR="0025687D" w:rsidRDefault="0025687D" w:rsidP="0025687D">
      <w:pPr>
        <w:ind w:firstLine="567"/>
        <w:jc w:val="both"/>
      </w:pPr>
      <w:r>
        <w:t>Не представлен Реестр расходных обязатель</w:t>
      </w:r>
      <w:proofErr w:type="gramStart"/>
      <w:r>
        <w:t>ств гл</w:t>
      </w:r>
      <w:proofErr w:type="gramEnd"/>
      <w:r>
        <w:t>авного распорядителя бюджетных средств Администрации Каргасокского сельского поселения.</w:t>
      </w:r>
    </w:p>
    <w:p w:rsidR="0025687D" w:rsidRPr="00354C9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354C9E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В 2019 году был запланирован </w:t>
      </w:r>
      <w:r w:rsidRPr="0054026E">
        <w:rPr>
          <w:rFonts w:ascii="Times New Roman" w:hAnsi="Times New Roman" w:cs="Times New Roman"/>
          <w:sz w:val="24"/>
        </w:rPr>
        <w:t>резервный фонд непредвиденных расходов</w:t>
      </w:r>
      <w:r>
        <w:rPr>
          <w:rFonts w:ascii="Times New Roman" w:hAnsi="Times New Roman" w:cs="Times New Roman"/>
          <w:sz w:val="24"/>
        </w:rPr>
        <w:t xml:space="preserve"> и</w:t>
      </w:r>
      <w:r w:rsidRPr="0054026E">
        <w:rPr>
          <w:rFonts w:ascii="Times New Roman" w:hAnsi="Times New Roman" w:cs="Times New Roman"/>
          <w:sz w:val="24"/>
        </w:rPr>
        <w:t xml:space="preserve"> </w:t>
      </w:r>
      <w:r w:rsidRPr="00F77B48">
        <w:rPr>
          <w:rFonts w:ascii="Times New Roman" w:hAnsi="Times New Roman" w:cs="Times New Roman"/>
          <w:sz w:val="24"/>
        </w:rPr>
        <w:t>по предупреждению и ликвидации чрезвычайных ситуаций</w:t>
      </w:r>
      <w:r w:rsidRPr="0054026E">
        <w:rPr>
          <w:rFonts w:ascii="Times New Roman" w:hAnsi="Times New Roman" w:cs="Times New Roman"/>
          <w:sz w:val="24"/>
        </w:rPr>
        <w:t xml:space="preserve"> в сумме </w:t>
      </w:r>
      <w:r w:rsidRPr="00074308">
        <w:rPr>
          <w:rFonts w:ascii="Times New Roman" w:hAnsi="Times New Roman" w:cs="Times New Roman"/>
          <w:sz w:val="24"/>
        </w:rPr>
        <w:t>447,0</w:t>
      </w:r>
      <w:r w:rsidRPr="00EB7472">
        <w:rPr>
          <w:sz w:val="24"/>
        </w:rPr>
        <w:t xml:space="preserve"> </w:t>
      </w:r>
      <w:r w:rsidRPr="0054026E">
        <w:rPr>
          <w:rFonts w:ascii="Times New Roman" w:hAnsi="Times New Roman" w:cs="Times New Roman"/>
          <w:sz w:val="24"/>
        </w:rPr>
        <w:t>тыс. руб.</w:t>
      </w:r>
      <w:r>
        <w:rPr>
          <w:rFonts w:ascii="Times New Roman" w:hAnsi="Times New Roman" w:cs="Times New Roman"/>
          <w:sz w:val="24"/>
        </w:rPr>
        <w:t xml:space="preserve"> Н</w:t>
      </w:r>
      <w:r w:rsidRPr="00074308">
        <w:rPr>
          <w:rFonts w:ascii="Times New Roman" w:hAnsi="Times New Roman" w:cs="Times New Roman"/>
          <w:sz w:val="24"/>
          <w:lang w:eastAsia="ru-RU"/>
        </w:rPr>
        <w:t>а непредвиденные расходы</w:t>
      </w:r>
      <w:r>
        <w:rPr>
          <w:rFonts w:ascii="Times New Roman" w:hAnsi="Times New Roman" w:cs="Times New Roman"/>
          <w:sz w:val="24"/>
          <w:lang w:eastAsia="ru-RU"/>
        </w:rPr>
        <w:t xml:space="preserve"> использовано</w:t>
      </w:r>
      <w:r w:rsidRPr="00074308">
        <w:rPr>
          <w:rFonts w:ascii="Times New Roman" w:hAnsi="Times New Roman" w:cs="Times New Roman"/>
          <w:sz w:val="24"/>
          <w:lang w:eastAsia="ru-RU"/>
        </w:rPr>
        <w:t xml:space="preserve"> 304 000,97 руб., на </w:t>
      </w:r>
      <w:r w:rsidRPr="00074308">
        <w:rPr>
          <w:rFonts w:ascii="Times New Roman" w:hAnsi="Times New Roman" w:cs="Times New Roman"/>
          <w:sz w:val="24"/>
        </w:rPr>
        <w:t>предупреждение и ликвидацию чрезвычайных ситуаций</w:t>
      </w:r>
      <w:r>
        <w:rPr>
          <w:rFonts w:ascii="Times New Roman" w:hAnsi="Times New Roman" w:cs="Times New Roman"/>
          <w:sz w:val="24"/>
        </w:rPr>
        <w:t xml:space="preserve"> -</w:t>
      </w:r>
      <w:r w:rsidRPr="00074308">
        <w:rPr>
          <w:rFonts w:ascii="Times New Roman" w:hAnsi="Times New Roman" w:cs="Times New Roman"/>
          <w:sz w:val="24"/>
        </w:rPr>
        <w:t xml:space="preserve"> 104 312,08 руб.</w:t>
      </w:r>
      <w:r w:rsidRPr="00074308">
        <w:rPr>
          <w:rFonts w:ascii="Times New Roman" w:hAnsi="Times New Roman" w:cs="Times New Roman"/>
          <w:sz w:val="24"/>
          <w:lang w:eastAsia="ru-RU"/>
        </w:rPr>
        <w:t xml:space="preserve"> Нераспределённый остаток средств на 31 декабря 2019 года составил 38 686,95 руб.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И</w:t>
      </w:r>
      <w:r w:rsidRPr="00074308">
        <w:rPr>
          <w:rFonts w:ascii="Times New Roman" w:hAnsi="Times New Roman" w:cs="Times New Roman"/>
          <w:sz w:val="24"/>
        </w:rPr>
        <w:t xml:space="preserve">меется </w:t>
      </w:r>
      <w:r>
        <w:rPr>
          <w:rFonts w:ascii="Times New Roman" w:hAnsi="Times New Roman" w:cs="Times New Roman"/>
          <w:sz w:val="24"/>
        </w:rPr>
        <w:t>одно</w:t>
      </w:r>
      <w:r w:rsidRPr="00074308">
        <w:rPr>
          <w:rFonts w:ascii="Times New Roman" w:hAnsi="Times New Roman" w:cs="Times New Roman"/>
          <w:sz w:val="24"/>
        </w:rPr>
        <w:t xml:space="preserve"> замечание по использованию сре</w:t>
      </w:r>
      <w:proofErr w:type="gramStart"/>
      <w:r w:rsidRPr="00074308">
        <w:rPr>
          <w:rFonts w:ascii="Times New Roman" w:hAnsi="Times New Roman" w:cs="Times New Roman"/>
          <w:sz w:val="24"/>
        </w:rPr>
        <w:t>дств в с</w:t>
      </w:r>
      <w:proofErr w:type="gramEnd"/>
      <w:r w:rsidRPr="00074308">
        <w:rPr>
          <w:rFonts w:ascii="Times New Roman" w:hAnsi="Times New Roman" w:cs="Times New Roman"/>
          <w:sz w:val="24"/>
        </w:rPr>
        <w:t>умме 5 516,48 руб., на приобретение продуктов питания для участия в конкурсе «Скатерть самобранка».</w:t>
      </w:r>
      <w:r>
        <w:rPr>
          <w:rFonts w:ascii="Times New Roman" w:hAnsi="Times New Roman" w:cs="Times New Roman"/>
          <w:sz w:val="24"/>
        </w:rPr>
        <w:t xml:space="preserve"> </w:t>
      </w:r>
      <w:r w:rsidRPr="00074308">
        <w:rPr>
          <w:rFonts w:ascii="Times New Roman" w:hAnsi="Times New Roman" w:cs="Times New Roman"/>
          <w:sz w:val="24"/>
        </w:rPr>
        <w:t>Товар был приобретён раньше на 11 дней</w:t>
      </w:r>
      <w:r>
        <w:rPr>
          <w:rFonts w:ascii="Times New Roman" w:hAnsi="Times New Roman" w:cs="Times New Roman"/>
          <w:sz w:val="24"/>
        </w:rPr>
        <w:t xml:space="preserve"> (</w:t>
      </w:r>
      <w:r w:rsidRPr="00B6383C">
        <w:rPr>
          <w:rFonts w:ascii="Times New Roman" w:hAnsi="Times New Roman" w:cs="Times New Roman"/>
          <w:sz w:val="24"/>
          <w:u w:val="single"/>
        </w:rPr>
        <w:t>10</w:t>
      </w:r>
      <w:r>
        <w:rPr>
          <w:rFonts w:ascii="Times New Roman" w:hAnsi="Times New Roman" w:cs="Times New Roman"/>
          <w:sz w:val="24"/>
          <w:u w:val="single"/>
        </w:rPr>
        <w:t>.06.</w:t>
      </w:r>
      <w:r w:rsidRPr="00B6383C">
        <w:rPr>
          <w:rFonts w:ascii="Times New Roman" w:hAnsi="Times New Roman" w:cs="Times New Roman"/>
          <w:sz w:val="24"/>
          <w:u w:val="single"/>
        </w:rPr>
        <w:t>2019</w:t>
      </w:r>
      <w:r>
        <w:rPr>
          <w:rFonts w:ascii="Times New Roman" w:hAnsi="Times New Roman" w:cs="Times New Roman"/>
          <w:sz w:val="24"/>
          <w:u w:val="single"/>
        </w:rPr>
        <w:t>)</w:t>
      </w:r>
      <w:r w:rsidRPr="00074308">
        <w:rPr>
          <w:rFonts w:ascii="Times New Roman" w:hAnsi="Times New Roman" w:cs="Times New Roman"/>
          <w:sz w:val="24"/>
        </w:rPr>
        <w:t>,  чем были доведены бюджетные лимиты из резервного фонда</w:t>
      </w:r>
      <w:r>
        <w:rPr>
          <w:rFonts w:ascii="Times New Roman" w:hAnsi="Times New Roman" w:cs="Times New Roman"/>
          <w:sz w:val="24"/>
        </w:rPr>
        <w:t xml:space="preserve"> (21.06.2019).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25687D" w:rsidRPr="005073A2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6A4717">
        <w:rPr>
          <w:rFonts w:ascii="Times New Roman" w:hAnsi="Times New Roman" w:cs="Times New Roman"/>
          <w:sz w:val="24"/>
        </w:rPr>
        <w:t xml:space="preserve">Решение по определению Муниципального казённого учреждения культуры </w:t>
      </w:r>
      <w:r w:rsidRPr="00A02940">
        <w:rPr>
          <w:rFonts w:ascii="Times New Roman" w:hAnsi="Times New Roman" w:cs="Times New Roman"/>
          <w:sz w:val="24"/>
        </w:rPr>
        <w:t>«Каргасокский культурно-досуговый и библиотечный Центр»</w:t>
      </w:r>
      <w:r w:rsidRPr="006A4717">
        <w:rPr>
          <w:rFonts w:ascii="Times New Roman" w:hAnsi="Times New Roman" w:cs="Times New Roman"/>
          <w:sz w:val="24"/>
        </w:rPr>
        <w:t xml:space="preserve"> как учреждения, которому формируется муниципальное задание, не принималось главным распорядителем бюджетных средств - Администрацией </w:t>
      </w:r>
      <w:r>
        <w:rPr>
          <w:rFonts w:ascii="Times New Roman" w:hAnsi="Times New Roman" w:cs="Times New Roman"/>
          <w:sz w:val="24"/>
        </w:rPr>
        <w:t>Каргасок</w:t>
      </w:r>
      <w:r w:rsidRPr="006A4717">
        <w:rPr>
          <w:rFonts w:ascii="Times New Roman" w:hAnsi="Times New Roman" w:cs="Times New Roman"/>
          <w:sz w:val="24"/>
        </w:rPr>
        <w:t>ского сельского поселения.</w:t>
      </w:r>
      <w:r>
        <w:rPr>
          <w:rFonts w:ascii="Times New Roman" w:hAnsi="Times New Roman" w:cs="Times New Roman"/>
          <w:sz w:val="24"/>
        </w:rPr>
        <w:t xml:space="preserve"> </w:t>
      </w:r>
      <w:r w:rsidRPr="005073A2">
        <w:rPr>
          <w:rFonts w:ascii="Times New Roman" w:eastAsiaTheme="minorHAnsi" w:hAnsi="Times New Roman" w:cs="Times New Roman"/>
          <w:sz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>было оказано</w:t>
      </w:r>
      <w:r>
        <w:rPr>
          <w:rFonts w:ascii="Times New Roman" w:hAnsi="Times New Roman" w:cs="Times New Roman"/>
          <w:sz w:val="24"/>
        </w:rPr>
        <w:t xml:space="preserve"> платных</w:t>
      </w:r>
      <w:r w:rsidRPr="005675CE">
        <w:rPr>
          <w:rFonts w:ascii="Times New Roman" w:hAnsi="Times New Roman" w:cs="Times New Roman"/>
          <w:sz w:val="24"/>
        </w:rPr>
        <w:t xml:space="preserve"> муниципальных услуг населению на сумму</w:t>
      </w:r>
      <w:r>
        <w:rPr>
          <w:rFonts w:ascii="Times New Roman" w:hAnsi="Times New Roman" w:cs="Times New Roman"/>
          <w:sz w:val="24"/>
        </w:rPr>
        <w:t xml:space="preserve"> </w:t>
      </w:r>
      <w:r w:rsidRPr="002E27C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89</w:t>
      </w:r>
      <w:r w:rsidRPr="002E27CE">
        <w:rPr>
          <w:rFonts w:ascii="Times New Roman" w:hAnsi="Times New Roman" w:cs="Times New Roman"/>
          <w:sz w:val="24"/>
        </w:rPr>
        <w:t>,4</w:t>
      </w:r>
      <w:r>
        <w:rPr>
          <w:rFonts w:ascii="Times New Roman" w:hAnsi="Times New Roman" w:cs="Times New Roman"/>
          <w:sz w:val="24"/>
        </w:rPr>
        <w:t>90 тыс. рублей.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2019 году </w:t>
      </w:r>
      <w:r w:rsidRPr="00C72E52">
        <w:rPr>
          <w:rFonts w:ascii="Times New Roman" w:hAnsi="Times New Roman" w:cs="Times New Roman"/>
          <w:sz w:val="24"/>
        </w:rPr>
        <w:t>Управлени</w:t>
      </w:r>
      <w:r>
        <w:rPr>
          <w:rFonts w:ascii="Times New Roman" w:hAnsi="Times New Roman" w:cs="Times New Roman"/>
          <w:sz w:val="24"/>
        </w:rPr>
        <w:t>ем</w:t>
      </w:r>
      <w:r w:rsidRPr="00C72E52">
        <w:rPr>
          <w:rFonts w:ascii="Times New Roman" w:hAnsi="Times New Roman" w:cs="Times New Roman"/>
          <w:sz w:val="24"/>
        </w:rPr>
        <w:t xml:space="preserve"> федерального казначейства по Томской области администратору доходов - Муниципальному казённому учреждению культуры «</w:t>
      </w:r>
      <w:r w:rsidRPr="00A02940">
        <w:rPr>
          <w:rFonts w:ascii="Times New Roman" w:hAnsi="Times New Roman" w:cs="Times New Roman"/>
          <w:sz w:val="24"/>
        </w:rPr>
        <w:t>Каргасокский культурно-досуговый и библиотечный Центр</w:t>
      </w:r>
      <w:r w:rsidRPr="00C72E5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был</w:t>
      </w:r>
      <w:r w:rsidRPr="00C72E52">
        <w:rPr>
          <w:rFonts w:ascii="Times New Roman" w:hAnsi="Times New Roman" w:cs="Times New Roman"/>
          <w:sz w:val="24"/>
        </w:rPr>
        <w:t xml:space="preserve"> открыт ли</w:t>
      </w:r>
      <w:r>
        <w:rPr>
          <w:rFonts w:ascii="Times New Roman" w:hAnsi="Times New Roman" w:cs="Times New Roman"/>
          <w:sz w:val="24"/>
        </w:rPr>
        <w:t xml:space="preserve">цевой счёт </w:t>
      </w:r>
      <w:r w:rsidRPr="00A679D0">
        <w:rPr>
          <w:rFonts w:ascii="Times New Roman" w:hAnsi="Times New Roman" w:cs="Times New Roman"/>
          <w:sz w:val="24"/>
        </w:rPr>
        <w:t>№ 04653009200</w:t>
      </w:r>
      <w:r>
        <w:rPr>
          <w:rFonts w:ascii="Times New Roman" w:hAnsi="Times New Roman" w:cs="Times New Roman"/>
          <w:sz w:val="24"/>
        </w:rPr>
        <w:t xml:space="preserve"> </w:t>
      </w:r>
      <w:r w:rsidRPr="00A679D0">
        <w:rPr>
          <w:rFonts w:ascii="Times New Roman" w:hAnsi="Times New Roman" w:cs="Times New Roman"/>
          <w:sz w:val="24"/>
        </w:rPr>
        <w:t>на текущем счёте № 40101810900000010007 в Отделении Томск г. Томск</w:t>
      </w:r>
      <w:r>
        <w:rPr>
          <w:rFonts w:ascii="Times New Roman" w:hAnsi="Times New Roman" w:cs="Times New Roman"/>
          <w:sz w:val="24"/>
        </w:rPr>
        <w:t>. В тоже время, в нарушение установленного порядка, п</w:t>
      </w:r>
      <w:r w:rsidRPr="00A17BFC">
        <w:rPr>
          <w:rFonts w:ascii="Times New Roman" w:hAnsi="Times New Roman" w:cs="Times New Roman"/>
          <w:sz w:val="24"/>
        </w:rPr>
        <w:t>оступающие денежные средства</w:t>
      </w:r>
      <w:r>
        <w:rPr>
          <w:rFonts w:ascii="Times New Roman" w:hAnsi="Times New Roman" w:cs="Times New Roman"/>
          <w:sz w:val="24"/>
        </w:rPr>
        <w:t xml:space="preserve"> от оказанных платных услуг</w:t>
      </w:r>
      <w:r w:rsidRPr="00A17BFC">
        <w:rPr>
          <w:rFonts w:ascii="Times New Roman" w:hAnsi="Times New Roman" w:cs="Times New Roman"/>
          <w:sz w:val="24"/>
        </w:rPr>
        <w:t xml:space="preserve"> не приходовались в кассу Учреждения культуры</w:t>
      </w:r>
      <w:r>
        <w:rPr>
          <w:rFonts w:ascii="Times New Roman" w:hAnsi="Times New Roman" w:cs="Times New Roman"/>
          <w:sz w:val="24"/>
        </w:rPr>
        <w:t xml:space="preserve">, а напрямую вносились на лицевой счёт </w:t>
      </w:r>
      <w:r w:rsidRPr="00A679D0">
        <w:rPr>
          <w:rFonts w:ascii="Times New Roman" w:hAnsi="Times New Roman" w:cs="Times New Roman"/>
          <w:sz w:val="24"/>
        </w:rPr>
        <w:t>04653009200</w:t>
      </w:r>
      <w:r>
        <w:rPr>
          <w:rFonts w:ascii="Times New Roman" w:hAnsi="Times New Roman" w:cs="Times New Roman"/>
          <w:sz w:val="24"/>
        </w:rPr>
        <w:t xml:space="preserve"> Томского отделения банка.</w:t>
      </w:r>
    </w:p>
    <w:p w:rsidR="0025687D" w:rsidRPr="005675C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25687D" w:rsidRDefault="0025687D" w:rsidP="0025687D">
      <w:pPr>
        <w:ind w:firstLine="567"/>
        <w:jc w:val="both"/>
      </w:pPr>
      <w:r>
        <w:t xml:space="preserve">Администрацией поселения в начале года не была составлена Бюджетная роспись главного распорядителя бюджетных средств. То есть, в начале года до бюджетополучателей не были доведены ассигнования и лимиты бюджетных обязательств, </w:t>
      </w:r>
      <w:r>
        <w:lastRenderedPageBreak/>
        <w:t xml:space="preserve">не было оснований для составления бюджетных смет на 2019 год. В течение 2019 года не составлялись Сводные бюджетные росписи и Бюджетные росписи, при внесении изменений в ассигнования расходной части бюджета. 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5675CE">
        <w:rPr>
          <w:rFonts w:ascii="Times New Roman" w:hAnsi="Times New Roman" w:cs="Times New Roman"/>
          <w:sz w:val="24"/>
        </w:rPr>
        <w:t>В нарушение пункта 2.1 статьи 217 БК РФ и пункта</w:t>
      </w:r>
      <w:r w:rsidRPr="0096161F">
        <w:rPr>
          <w:rFonts w:ascii="Times New Roman" w:hAnsi="Times New Roman" w:cs="Times New Roman"/>
          <w:sz w:val="24"/>
        </w:rPr>
        <w:t xml:space="preserve"> 4 раздела </w:t>
      </w:r>
      <w:r w:rsidRPr="0096161F">
        <w:rPr>
          <w:rFonts w:ascii="Times New Roman" w:hAnsi="Times New Roman" w:cs="Times New Roman"/>
          <w:sz w:val="24"/>
          <w:lang w:val="en-US"/>
        </w:rPr>
        <w:t>II</w:t>
      </w:r>
      <w:r w:rsidRPr="0096161F">
        <w:rPr>
          <w:rFonts w:ascii="Times New Roman" w:hAnsi="Times New Roman" w:cs="Times New Roman"/>
          <w:sz w:val="24"/>
        </w:rPr>
        <w:t xml:space="preserve"> Порядка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lang w:eastAsia="en-US"/>
        </w:rPr>
        <w:t>коды бюджетной классификации</w:t>
      </w:r>
      <w:r w:rsidRPr="005675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Сводной б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юджетной росписи, составленной на начало финансового года, не соответствуют кодам бюджетной классификации  ведомственной структуры расходов (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приложение № 7 к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4"/>
          <w:lang w:eastAsia="en-US"/>
        </w:rPr>
        <w:t>ю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 Совета от </w:t>
      </w:r>
      <w:r w:rsidRPr="00705F2E">
        <w:rPr>
          <w:rFonts w:ascii="Times New Roman" w:eastAsiaTheme="minorHAnsi" w:hAnsi="Times New Roman" w:cs="Times New Roman"/>
          <w:sz w:val="24"/>
          <w:lang w:eastAsia="en-US"/>
        </w:rPr>
        <w:t>28.12.2018 № 65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).</w:t>
      </w:r>
    </w:p>
    <w:p w:rsidR="0025687D" w:rsidRPr="005675C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721E70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25687D" w:rsidRDefault="0025687D" w:rsidP="0025687D">
      <w:pPr>
        <w:ind w:firstLine="567"/>
        <w:jc w:val="both"/>
        <w:rPr>
          <w:color w:val="000000"/>
        </w:rPr>
      </w:pPr>
      <w:r>
        <w:t>Бю</w:t>
      </w:r>
      <w:r w:rsidRPr="00453AFD">
        <w:t>джет</w:t>
      </w:r>
      <w:r>
        <w:t>ные</w:t>
      </w:r>
      <w:r w:rsidRPr="00453AFD">
        <w:t xml:space="preserve"> смет</w:t>
      </w:r>
      <w:r>
        <w:t>ы</w:t>
      </w:r>
      <w:r w:rsidRPr="00453AFD">
        <w:t xml:space="preserve"> на 201</w:t>
      </w:r>
      <w:r>
        <w:t xml:space="preserve">9 год  составлены </w:t>
      </w:r>
      <w:r w:rsidRPr="00453AFD">
        <w:t>по А</w:t>
      </w:r>
      <w:r w:rsidRPr="00453AFD">
        <w:rPr>
          <w:color w:val="000000"/>
        </w:rPr>
        <w:t>дминистрации поселения</w:t>
      </w:r>
      <w:r>
        <w:rPr>
          <w:color w:val="000000"/>
        </w:rPr>
        <w:t xml:space="preserve"> и по МКУК «Каргасокский КД и БЦ» в отсутствии утверждённого Главой поселения документа «Бюджетная роспись и лимиты бюджетных обязательств», в которой ассигнования и лимиты бюджетных обязательств должны быть расписаны в разрезе казённых учреждений и доведены до них. Показатели двух бюджетных смет, по кодам бюджетной классификации, соответствуют показателям документа «Сводная бюджетная роспись и лимиты бюджетных обязательств». Бюджетные сметы составлены в соответствии с утверждённым Порядком. С</w:t>
      </w:r>
      <w:r>
        <w:t xml:space="preserve">правки на изменение </w:t>
      </w:r>
      <w:r w:rsidRPr="00453AFD">
        <w:t xml:space="preserve"> показателей</w:t>
      </w:r>
      <w:r>
        <w:t xml:space="preserve"> бюджетной сметы не </w:t>
      </w:r>
      <w:r w:rsidRPr="00904484">
        <w:t xml:space="preserve">распечатывались и  </w:t>
      </w:r>
      <w:r>
        <w:t xml:space="preserve">не </w:t>
      </w:r>
      <w:r w:rsidRPr="00904484">
        <w:t>подписывались руководител</w:t>
      </w:r>
      <w:r>
        <w:t>е</w:t>
      </w:r>
      <w:r w:rsidRPr="00904484">
        <w:t>м учреждени</w:t>
      </w:r>
      <w:r>
        <w:t>я</w:t>
      </w:r>
      <w:r w:rsidRPr="00904484">
        <w:t>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нарушение пункта 2.2 части 2 Порядка представлены два документа:  Кассовый план по доходам и Кассовый план по расходам. В кассовых планах отсутствуют следующие показатели: разница кассовых поступлений и кассовых выплат, остаток средств на счете бюджета сельского поселения на начало периода, остаток средств на счете бюджета сельского поселения на конец периода.</w:t>
      </w:r>
    </w:p>
    <w:p w:rsidR="0025687D" w:rsidRPr="0059111A" w:rsidRDefault="0025687D" w:rsidP="0025687D">
      <w:pPr>
        <w:pStyle w:val="a4"/>
        <w:ind w:firstLine="567"/>
        <w:jc w:val="both"/>
        <w:rPr>
          <w:sz w:val="24"/>
        </w:rPr>
      </w:pPr>
      <w:proofErr w:type="gramStart"/>
      <w:r w:rsidRPr="001812CA">
        <w:rPr>
          <w:b/>
          <w:sz w:val="24"/>
          <w:szCs w:val="24"/>
        </w:rPr>
        <w:t>П</w:t>
      </w:r>
      <w:r w:rsidRPr="001812CA">
        <w:rPr>
          <w:sz w:val="24"/>
          <w:szCs w:val="24"/>
        </w:rPr>
        <w:t>редл</w:t>
      </w:r>
      <w:r>
        <w:rPr>
          <w:sz w:val="24"/>
          <w:szCs w:val="24"/>
        </w:rPr>
        <w:t>ожено</w:t>
      </w:r>
      <w:r w:rsidRPr="001812CA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странить допущенные нарушения, в том числе: </w:t>
      </w:r>
      <w:r w:rsidRPr="0059111A">
        <w:rPr>
          <w:sz w:val="24"/>
        </w:rPr>
        <w:t>указать в Реестре расходных обязательств нормативные правовые акты расходного полномочия органа местного самоуправления по кодам трёх строк: 6824, 7103 и 7204</w:t>
      </w:r>
      <w:r>
        <w:rPr>
          <w:sz w:val="24"/>
        </w:rPr>
        <w:t>;</w:t>
      </w:r>
      <w:r w:rsidRPr="0059111A">
        <w:rPr>
          <w:sz w:val="24"/>
        </w:rPr>
        <w:t xml:space="preserve"> </w:t>
      </w:r>
      <w:r>
        <w:rPr>
          <w:sz w:val="24"/>
        </w:rPr>
        <w:t>с</w:t>
      </w:r>
      <w:r w:rsidRPr="0059111A">
        <w:rPr>
          <w:sz w:val="24"/>
        </w:rPr>
        <w:t>оставить Реестр расходных обязательств главного распорядителя бюджетных средств Администрации Каргасокского сельского поселения;</w:t>
      </w:r>
      <w:r>
        <w:rPr>
          <w:sz w:val="24"/>
        </w:rPr>
        <w:t xml:space="preserve"> </w:t>
      </w:r>
      <w:r w:rsidRPr="0059111A">
        <w:rPr>
          <w:sz w:val="24"/>
        </w:rPr>
        <w:t>при расходовании резервных фондов, принимать бюджетные обязательства после доведения лимитов бюджетных обязательств;</w:t>
      </w:r>
      <w:proofErr w:type="gramEnd"/>
      <w:r>
        <w:rPr>
          <w:sz w:val="24"/>
        </w:rPr>
        <w:t xml:space="preserve"> </w:t>
      </w:r>
      <w:proofErr w:type="gramStart"/>
      <w:r w:rsidRPr="0059111A">
        <w:rPr>
          <w:sz w:val="24"/>
        </w:rPr>
        <w:t>составлять Сводные бюджетные росписи и Бюджетные росписи, как при формировании бюджета, так и при внесении изменений в ассиг</w:t>
      </w:r>
      <w:r>
        <w:rPr>
          <w:sz w:val="24"/>
        </w:rPr>
        <w:t>нования расходной части бюджета;</w:t>
      </w:r>
      <w:r w:rsidRPr="0059111A">
        <w:rPr>
          <w:sz w:val="24"/>
        </w:rPr>
        <w:t xml:space="preserve"> </w:t>
      </w:r>
      <w:r>
        <w:rPr>
          <w:sz w:val="24"/>
        </w:rPr>
        <w:t>н</w:t>
      </w:r>
      <w:r w:rsidRPr="0059111A">
        <w:rPr>
          <w:sz w:val="24"/>
        </w:rPr>
        <w:t>а основании Бюджетных росписей, доводить размеры ассигнований и лимитов бюджетных обязательств до получателей бюджетных средств;</w:t>
      </w:r>
      <w:r>
        <w:rPr>
          <w:sz w:val="24"/>
        </w:rPr>
        <w:t xml:space="preserve"> </w:t>
      </w:r>
      <w:r w:rsidRPr="0059111A">
        <w:rPr>
          <w:sz w:val="24"/>
        </w:rPr>
        <w:t>сметы казённых учреждений составлять на основании доведённых лимитов бюджетных обязательств;</w:t>
      </w:r>
      <w:r>
        <w:rPr>
          <w:sz w:val="24"/>
        </w:rPr>
        <w:t xml:space="preserve"> составлять Кассовый план в соответствии с утверждённым порядком.</w:t>
      </w:r>
      <w:proofErr w:type="gramEnd"/>
    </w:p>
    <w:p w:rsidR="0025687D" w:rsidRPr="005E6588" w:rsidRDefault="0025687D" w:rsidP="0025687D">
      <w:pPr>
        <w:pStyle w:val="a4"/>
        <w:ind w:firstLine="567"/>
        <w:rPr>
          <w:sz w:val="24"/>
          <w:szCs w:val="24"/>
        </w:rPr>
      </w:pPr>
      <w:r w:rsidRPr="0059111A">
        <w:rPr>
          <w:sz w:val="24"/>
          <w:szCs w:val="24"/>
        </w:rPr>
        <w:t xml:space="preserve"> </w:t>
      </w:r>
    </w:p>
    <w:p w:rsidR="0025687D" w:rsidRPr="005675C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25687D" w:rsidRPr="00244761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076FF5">
        <w:rPr>
          <w:rFonts w:ascii="Times New Roman" w:hAnsi="Times New Roman" w:cs="Times New Roman"/>
          <w:sz w:val="24"/>
        </w:rPr>
        <w:t>В изменённый состав Органа внутреннего муниципального финансового контроля, утверждённый постановлением Администрации Каргасокского сельского поселения  от 20.12.2017 № 374, необходимо внести изменения</w:t>
      </w:r>
      <w:r>
        <w:rPr>
          <w:rFonts w:ascii="Times New Roman" w:hAnsi="Times New Roman" w:cs="Times New Roman"/>
          <w:sz w:val="24"/>
        </w:rPr>
        <w:t>, так как</w:t>
      </w:r>
      <w:r w:rsidRPr="00076F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076FF5">
        <w:rPr>
          <w:rFonts w:ascii="Times New Roman" w:hAnsi="Times New Roman" w:cs="Times New Roman"/>
          <w:sz w:val="24"/>
        </w:rPr>
        <w:t>ри</w:t>
      </w:r>
      <w:r>
        <w:rPr>
          <w:rFonts w:ascii="Times New Roman" w:hAnsi="Times New Roman" w:cs="Times New Roman"/>
          <w:sz w:val="24"/>
        </w:rPr>
        <w:t xml:space="preserve"> </w:t>
      </w:r>
      <w:r w:rsidRPr="00076FF5">
        <w:rPr>
          <w:rFonts w:ascii="Times New Roman" w:hAnsi="Times New Roman" w:cs="Times New Roman"/>
          <w:sz w:val="24"/>
        </w:rPr>
        <w:t>сотрудника Администрации Каргасокского сельского поселения</w:t>
      </w:r>
      <w:r>
        <w:rPr>
          <w:rFonts w:ascii="Times New Roman" w:hAnsi="Times New Roman" w:cs="Times New Roman"/>
          <w:sz w:val="24"/>
        </w:rPr>
        <w:t xml:space="preserve">, </w:t>
      </w:r>
      <w:r w:rsidRPr="00244761">
        <w:rPr>
          <w:rFonts w:ascii="Times New Roman" w:hAnsi="Times New Roman" w:cs="Times New Roman"/>
          <w:sz w:val="24"/>
          <w:bdr w:val="none" w:sz="0" w:space="0" w:color="auto" w:frame="1"/>
        </w:rPr>
        <w:t>ответственных за организацию и осуществление контрольных мероприятий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,</w:t>
      </w:r>
      <w:r w:rsidRPr="00244761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  <w:r w:rsidRPr="00244761">
        <w:rPr>
          <w:rFonts w:ascii="Times New Roman" w:hAnsi="Times New Roman" w:cs="Times New Roman"/>
          <w:sz w:val="24"/>
        </w:rPr>
        <w:t>уволились из организации.</w:t>
      </w:r>
    </w:p>
    <w:p w:rsidR="0025687D" w:rsidRPr="00244761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44761">
        <w:rPr>
          <w:rFonts w:ascii="Times New Roman" w:hAnsi="Times New Roman" w:cs="Times New Roman"/>
          <w:sz w:val="24"/>
        </w:rPr>
        <w:t>Распоряжением Администрации Каргасокского сельского поселения от 29.12.2018 № 402 утверждён План внутреннего финансового контроля.</w:t>
      </w:r>
      <w:r>
        <w:rPr>
          <w:rFonts w:ascii="Times New Roman" w:hAnsi="Times New Roman" w:cs="Times New Roman"/>
          <w:sz w:val="24"/>
        </w:rPr>
        <w:t xml:space="preserve"> В нём предусмотрено осуществление самоконтроля. Документально данные мероприятия ни как не оформлялись.</w:t>
      </w:r>
    </w:p>
    <w:p w:rsidR="0025687D" w:rsidRDefault="0025687D" w:rsidP="00256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rPr>
          <w:color w:val="000000"/>
        </w:rPr>
        <w:t xml:space="preserve">ожено внести изменения в состав </w:t>
      </w:r>
      <w:r w:rsidRPr="00076FF5">
        <w:t>Органа внутреннего муниципального финансового контроля</w:t>
      </w:r>
      <w:r>
        <w:t>. Мероприятия, при проведении самоконтроля оформлять документально, например, в виде отчёта о проделанной работе.</w:t>
      </w:r>
    </w:p>
    <w:p w:rsidR="0025687D" w:rsidRDefault="0025687D" w:rsidP="0025687D">
      <w:pPr>
        <w:ind w:firstLine="567"/>
        <w:jc w:val="both"/>
        <w:rPr>
          <w:u w:val="single"/>
        </w:rPr>
      </w:pPr>
    </w:p>
    <w:p w:rsidR="0025687D" w:rsidRPr="005675CE" w:rsidRDefault="0025687D" w:rsidP="0025687D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9</w:t>
      </w:r>
      <w:r w:rsidRPr="005675CE">
        <w:rPr>
          <w:u w:val="single"/>
        </w:rPr>
        <w:t xml:space="preserve"> и 20</w:t>
      </w:r>
      <w:r>
        <w:rPr>
          <w:u w:val="single"/>
        </w:rPr>
        <w:t>20</w:t>
      </w:r>
      <w:r w:rsidRPr="005675CE">
        <w:rPr>
          <w:u w:val="single"/>
        </w:rPr>
        <w:t xml:space="preserve"> годы.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Бюджеты на 2019 и 2020 годы обсуждались и принимались депутатами Совета Каргасокского сельского поселения в одном чтении 28 декабря 2018 года и 27 декабря 2019 года. Перед принятием бюджетов проводились публичные слушания. В бюджет 2019 года 6 раз вносились изменения. 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Интернет, на официальном сайте Администрации Каргасокского сельского поселения </w:t>
      </w:r>
      <w:hyperlink r:id="rId7" w:history="1">
        <w:r w:rsidRPr="00831341">
          <w:rPr>
            <w:rStyle w:val="a3"/>
            <w:rFonts w:ascii="Times New Roman" w:hAnsi="Times New Roman" w:cs="Times New Roman"/>
            <w:sz w:val="24"/>
          </w:rPr>
          <w:t>http://www.sp.kargasok.ru/</w:t>
        </w:r>
      </w:hyperlink>
      <w:r>
        <w:rPr>
          <w:rFonts w:ascii="Times New Roman" w:hAnsi="Times New Roman" w:cs="Times New Roman"/>
          <w:sz w:val="24"/>
        </w:rPr>
        <w:t xml:space="preserve"> были размещены все решения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Совета поселения о бюджете на 2019 год и о бюджете на 2020 год.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91501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sz w:val="24"/>
        </w:rPr>
        <w:t>редложений и замечаний не было.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5687D" w:rsidRPr="005675C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FC6D84">
        <w:rPr>
          <w:rFonts w:ascii="Times New Roman" w:hAnsi="Times New Roman" w:cs="Times New Roman"/>
          <w:sz w:val="24"/>
          <w:u w:val="single"/>
        </w:rPr>
        <w:t>Квартальная и годовая  отчётность за 2019 год.</w:t>
      </w:r>
    </w:p>
    <w:p w:rsidR="0025687D" w:rsidRPr="00FC6D84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C6D84">
        <w:rPr>
          <w:rFonts w:ascii="Times New Roman" w:hAnsi="Times New Roman" w:cs="Times New Roman"/>
          <w:sz w:val="24"/>
        </w:rPr>
        <w:t>Годовой отчёт</w:t>
      </w:r>
      <w:r>
        <w:rPr>
          <w:rFonts w:ascii="Times New Roman" w:hAnsi="Times New Roman" w:cs="Times New Roman"/>
          <w:sz w:val="24"/>
        </w:rPr>
        <w:t xml:space="preserve"> об исполнении бюджета Каргасокского сельского поселения</w:t>
      </w:r>
      <w:r w:rsidRPr="00FC6D84">
        <w:rPr>
          <w:rFonts w:ascii="Times New Roman" w:hAnsi="Times New Roman" w:cs="Times New Roman"/>
          <w:sz w:val="24"/>
        </w:rPr>
        <w:t xml:space="preserve"> за 2019 год утверждён Решением Совета поселения от 10.06.2020 № 113 и размещён в</w:t>
      </w:r>
      <w:r w:rsidRPr="00FC6D84">
        <w:rPr>
          <w:rFonts w:ascii="Times New Roman" w:hAnsi="Times New Roman" w:cs="Times New Roman"/>
          <w:bCs/>
          <w:sz w:val="24"/>
        </w:rPr>
        <w:t xml:space="preserve"> сети Интернет на официальном сайте Администрации Каргасокского сельского поселения.</w:t>
      </w:r>
      <w:r w:rsidRPr="00FC6D84">
        <w:rPr>
          <w:rFonts w:ascii="Times New Roman" w:hAnsi="Times New Roman" w:cs="Times New Roman"/>
          <w:sz w:val="24"/>
        </w:rPr>
        <w:t xml:space="preserve"> По проекту решения об Отчёте исполнения бюджета поселения за 2019 год 16 апреля 2020 года проводились публичные слушания на основании постановления Администрации Каргасокского сельского поселения от 06.04.2020 года № 75.</w:t>
      </w:r>
    </w:p>
    <w:p w:rsidR="0025687D" w:rsidRPr="00FC6D84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собрания </w:t>
      </w:r>
      <w:r w:rsidRPr="00772653">
        <w:rPr>
          <w:rFonts w:ascii="Times New Roman" w:hAnsi="Times New Roman" w:cs="Times New Roman"/>
          <w:sz w:val="24"/>
        </w:rPr>
        <w:t>Совет</w:t>
      </w:r>
      <w:r>
        <w:rPr>
          <w:rFonts w:ascii="Times New Roman" w:hAnsi="Times New Roman" w:cs="Times New Roman"/>
          <w:sz w:val="24"/>
        </w:rPr>
        <w:t>а</w:t>
      </w:r>
      <w:r w:rsidRPr="00772653">
        <w:rPr>
          <w:rFonts w:ascii="Times New Roman" w:hAnsi="Times New Roman" w:cs="Times New Roman"/>
          <w:sz w:val="24"/>
        </w:rPr>
        <w:t xml:space="preserve"> Каргасокского сельского поселения не представлялись</w:t>
      </w:r>
      <w:r>
        <w:rPr>
          <w:rFonts w:ascii="Times New Roman" w:hAnsi="Times New Roman" w:cs="Times New Roman"/>
          <w:sz w:val="24"/>
        </w:rPr>
        <w:t xml:space="preserve"> о</w:t>
      </w:r>
      <w:r w:rsidRPr="00772653">
        <w:rPr>
          <w:rFonts w:ascii="Times New Roman" w:hAnsi="Times New Roman" w:cs="Times New Roman"/>
          <w:sz w:val="24"/>
        </w:rPr>
        <w:t>тчёты об исполнении бюджета</w:t>
      </w:r>
      <w:r>
        <w:rPr>
          <w:rFonts w:ascii="Times New Roman" w:hAnsi="Times New Roman" w:cs="Times New Roman"/>
          <w:sz w:val="24"/>
        </w:rPr>
        <w:t xml:space="preserve"> </w:t>
      </w:r>
      <w:r w:rsidRPr="00FC6D84">
        <w:rPr>
          <w:rFonts w:ascii="Times New Roman" w:hAnsi="Times New Roman" w:cs="Times New Roman"/>
          <w:bCs/>
          <w:sz w:val="24"/>
        </w:rPr>
        <w:t>Каргасокского сельского поселения</w:t>
      </w:r>
      <w:r w:rsidRPr="00772653">
        <w:rPr>
          <w:rFonts w:ascii="Times New Roman" w:hAnsi="Times New Roman" w:cs="Times New Roman"/>
          <w:sz w:val="24"/>
        </w:rPr>
        <w:t xml:space="preserve"> за 1 квартал, полугодие и 9 месяцев 2019 года.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772653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</w:rPr>
        <w:t xml:space="preserve"> в Контрольный орган: </w:t>
      </w:r>
      <w:r w:rsidRPr="00772653">
        <w:rPr>
          <w:rFonts w:ascii="Times New Roman" w:hAnsi="Times New Roman" w:cs="Times New Roman"/>
          <w:sz w:val="24"/>
        </w:rPr>
        <w:t>П</w:t>
      </w:r>
      <w:r w:rsidRPr="00370B3D">
        <w:rPr>
          <w:rFonts w:ascii="Times New Roman" w:hAnsi="Times New Roman" w:cs="Times New Roman"/>
          <w:sz w:val="24"/>
        </w:rPr>
        <w:t>оряд</w:t>
      </w:r>
      <w:r>
        <w:rPr>
          <w:rFonts w:ascii="Times New Roman" w:hAnsi="Times New Roman" w:cs="Times New Roman"/>
          <w:sz w:val="24"/>
        </w:rPr>
        <w:t>о</w:t>
      </w:r>
      <w:r w:rsidRPr="00370B3D">
        <w:rPr>
          <w:rFonts w:ascii="Times New Roman" w:hAnsi="Times New Roman" w:cs="Times New Roman"/>
          <w:sz w:val="24"/>
        </w:rPr>
        <w:t>к составл</w:t>
      </w:r>
      <w:r>
        <w:rPr>
          <w:rFonts w:ascii="Times New Roman" w:hAnsi="Times New Roman" w:cs="Times New Roman"/>
          <w:sz w:val="24"/>
        </w:rPr>
        <w:t>ения</w:t>
      </w:r>
      <w:r w:rsidRPr="00370B3D">
        <w:rPr>
          <w:rFonts w:ascii="Times New Roman" w:hAnsi="Times New Roman" w:cs="Times New Roman"/>
          <w:sz w:val="24"/>
        </w:rPr>
        <w:t xml:space="preserve"> и утвержд</w:t>
      </w:r>
      <w:r>
        <w:rPr>
          <w:rFonts w:ascii="Times New Roman" w:hAnsi="Times New Roman" w:cs="Times New Roman"/>
          <w:sz w:val="24"/>
        </w:rPr>
        <w:t>ения</w:t>
      </w:r>
      <w:r w:rsidRPr="00370B3D">
        <w:rPr>
          <w:rFonts w:ascii="Times New Roman" w:hAnsi="Times New Roman" w:cs="Times New Roman"/>
          <w:sz w:val="24"/>
        </w:rPr>
        <w:t xml:space="preserve"> Отчет</w:t>
      </w:r>
      <w:r>
        <w:rPr>
          <w:rFonts w:ascii="Times New Roman" w:hAnsi="Times New Roman" w:cs="Times New Roman"/>
          <w:sz w:val="24"/>
        </w:rPr>
        <w:t>а</w:t>
      </w:r>
      <w:r w:rsidRPr="00370B3D">
        <w:rPr>
          <w:rFonts w:ascii="Times New Roman" w:hAnsi="Times New Roman" w:cs="Times New Roman"/>
          <w:sz w:val="24"/>
        </w:rPr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4"/>
        </w:rPr>
        <w:t xml:space="preserve"> и сам </w:t>
      </w:r>
      <w:r w:rsidRPr="00370B3D">
        <w:rPr>
          <w:rFonts w:ascii="Times New Roman" w:hAnsi="Times New Roman" w:cs="Times New Roman"/>
          <w:sz w:val="24"/>
        </w:rPr>
        <w:t xml:space="preserve">Отчет </w:t>
      </w:r>
      <w:r>
        <w:rPr>
          <w:rFonts w:ascii="Times New Roman" w:hAnsi="Times New Roman" w:cs="Times New Roman"/>
          <w:sz w:val="24"/>
        </w:rPr>
        <w:t xml:space="preserve">за 2019 год. 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110F7C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sz w:val="24"/>
        </w:rPr>
        <w:t>редложено: направлять для рассмотрения в Совет поселения о</w:t>
      </w:r>
      <w:r w:rsidRPr="00772653">
        <w:rPr>
          <w:rFonts w:ascii="Times New Roman" w:hAnsi="Times New Roman" w:cs="Times New Roman"/>
          <w:sz w:val="24"/>
        </w:rPr>
        <w:t>тчёты об исполнении бюджета за 1 квартал, полугодие и 9 месяцев 20</w:t>
      </w:r>
      <w:r>
        <w:rPr>
          <w:rFonts w:ascii="Times New Roman" w:hAnsi="Times New Roman" w:cs="Times New Roman"/>
          <w:sz w:val="24"/>
        </w:rPr>
        <w:t xml:space="preserve">20 года и размещать в сети интернет. Утвердить Порядок и составить </w:t>
      </w:r>
      <w:r w:rsidRPr="00370B3D">
        <w:rPr>
          <w:rFonts w:ascii="Times New Roman" w:hAnsi="Times New Roman" w:cs="Times New Roman"/>
          <w:sz w:val="24"/>
        </w:rPr>
        <w:t xml:space="preserve">Отчет о результатах деятельности </w:t>
      </w:r>
      <w:r>
        <w:rPr>
          <w:rFonts w:ascii="Times New Roman" w:hAnsi="Times New Roman" w:cs="Times New Roman"/>
          <w:sz w:val="24"/>
        </w:rPr>
        <w:t>Администрации Каргасокского сельского поселения</w:t>
      </w:r>
      <w:r w:rsidRPr="00370B3D">
        <w:rPr>
          <w:rFonts w:ascii="Times New Roman" w:hAnsi="Times New Roman" w:cs="Times New Roman"/>
          <w:sz w:val="24"/>
        </w:rPr>
        <w:t xml:space="preserve">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4"/>
        </w:rPr>
        <w:t xml:space="preserve"> за 2019 год, который разместить в сети интернет.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</w:p>
    <w:p w:rsidR="0025687D" w:rsidRPr="00562C66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2C66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rFonts w:ascii="Times New Roman" w:hAnsi="Times New Roman" w:cs="Times New Roman"/>
          <w:sz w:val="24"/>
          <w:u w:val="single"/>
        </w:rPr>
        <w:t>Каргасок</w:t>
      </w:r>
      <w:r w:rsidRPr="00562C66">
        <w:rPr>
          <w:rFonts w:ascii="Times New Roman" w:hAnsi="Times New Roman" w:cs="Times New Roman"/>
          <w:sz w:val="24"/>
          <w:u w:val="single"/>
        </w:rPr>
        <w:t>ское сельское поселение»</w:t>
      </w:r>
    </w:p>
    <w:p w:rsidR="0025687D" w:rsidRDefault="0025687D" w:rsidP="0025687D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Pr="00C87F7A">
        <w:t>У</w:t>
      </w:r>
      <w:r w:rsidRPr="007E450C">
        <w:t>чётн</w:t>
      </w:r>
      <w:r>
        <w:t>ой</w:t>
      </w:r>
      <w:r w:rsidRPr="007E450C">
        <w:t xml:space="preserve">  политик</w:t>
      </w:r>
      <w:r>
        <w:t>е Администрации Каргасок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>я отсутствуют ссылки на П</w:t>
      </w:r>
      <w:r>
        <w:rPr>
          <w:rFonts w:eastAsiaTheme="minorHAnsi"/>
          <w:lang w:eastAsia="en-US"/>
        </w:rPr>
        <w:t xml:space="preserve">риказ Минфина России от 28.12.2010 N </w:t>
      </w:r>
      <w:r w:rsidRPr="00B62B1C">
        <w:rPr>
          <w:rFonts w:eastAsiaTheme="minorHAnsi"/>
          <w:lang w:eastAsia="en-US"/>
        </w:rPr>
        <w:t>191н</w:t>
      </w:r>
      <w:r>
        <w:rPr>
          <w:rFonts w:eastAsiaTheme="minorHAnsi"/>
          <w:lang w:eastAsia="en-US"/>
        </w:rPr>
        <w:t>; У</w:t>
      </w:r>
      <w:r>
        <w:rPr>
          <w:rFonts w:eastAsiaTheme="minorHAnsi"/>
          <w:bCs/>
          <w:lang w:eastAsia="en-US"/>
        </w:rPr>
        <w:t xml:space="preserve">казания Банка России от 11.03.2014 N </w:t>
      </w:r>
      <w:r w:rsidRPr="00B62B1C">
        <w:rPr>
          <w:rFonts w:eastAsiaTheme="minorHAnsi"/>
          <w:bCs/>
          <w:lang w:eastAsia="en-US"/>
        </w:rPr>
        <w:t>3210-У и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07.10.2013 N </w:t>
      </w:r>
      <w:r w:rsidRPr="00B62B1C">
        <w:rPr>
          <w:rFonts w:eastAsiaTheme="minorHAnsi"/>
          <w:lang w:eastAsia="en-US"/>
        </w:rPr>
        <w:t>3073-У</w:t>
      </w:r>
      <w:r>
        <w:rPr>
          <w:rFonts w:eastAsiaTheme="minorHAnsi"/>
          <w:lang w:eastAsia="en-US"/>
        </w:rPr>
        <w:t xml:space="preserve">. </w:t>
      </w:r>
      <w:r>
        <w:t xml:space="preserve">В </w:t>
      </w:r>
      <w:r w:rsidRPr="00C87F7A">
        <w:t>У</w:t>
      </w:r>
      <w:r w:rsidRPr="007E450C">
        <w:t>чётн</w:t>
      </w:r>
      <w:r>
        <w:t>ой</w:t>
      </w:r>
      <w:r w:rsidRPr="007E450C">
        <w:t xml:space="preserve">  политик</w:t>
      </w:r>
      <w:r>
        <w:t xml:space="preserve">е отсутствуют приложения: Состав комиссии по проверке показаний одометров автотранспорта; Состав комиссии для проведения внезапной ревизии кассы; Перечень неунифицированных форм первичных документов и т.д. В ней не утверждён первичный документ </w:t>
      </w:r>
      <w:r w:rsidRPr="006E057A">
        <w:t>Путевой лист легкового автомобиля.</w:t>
      </w:r>
    </w:p>
    <w:p w:rsidR="0025687D" w:rsidRPr="00AE16F4" w:rsidRDefault="0025687D" w:rsidP="0025687D">
      <w:pPr>
        <w:ind w:firstLine="567"/>
        <w:jc w:val="both"/>
      </w:pPr>
      <w:r w:rsidRPr="006E057A">
        <w:rPr>
          <w:b/>
        </w:rPr>
        <w:t>П</w:t>
      </w:r>
      <w:r>
        <w:t>редложено доработать Учётную политику Администрации Каргасок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>я.</w:t>
      </w:r>
    </w:p>
    <w:p w:rsidR="0025687D" w:rsidRDefault="0025687D" w:rsidP="0025687D">
      <w:pPr>
        <w:ind w:firstLine="567"/>
        <w:jc w:val="both"/>
      </w:pPr>
    </w:p>
    <w:p w:rsidR="0025687D" w:rsidRDefault="0025687D" w:rsidP="0025687D">
      <w:pPr>
        <w:ind w:firstLine="567"/>
        <w:jc w:val="both"/>
      </w:pPr>
      <w:r w:rsidRPr="00F16913">
        <w:t>Представленные на проверку первичные учетные документы Администрации поселения, сформированы в соответствии пунктом 11 приказа Минфина 157н Плана счетов.</w:t>
      </w:r>
    </w:p>
    <w:p w:rsidR="0025687D" w:rsidRDefault="0025687D" w:rsidP="0025687D">
      <w:pPr>
        <w:ind w:firstLine="567"/>
        <w:jc w:val="both"/>
      </w:pPr>
      <w:r>
        <w:t>Здание конторы в селе</w:t>
      </w:r>
      <w:r w:rsidRPr="00106BE4">
        <w:t xml:space="preserve"> Каргасок</w:t>
      </w:r>
      <w:r>
        <w:t xml:space="preserve"> по</w:t>
      </w:r>
      <w:r w:rsidRPr="00337ABB">
        <w:t xml:space="preserve"> ул</w:t>
      </w:r>
      <w:r>
        <w:t xml:space="preserve">ице Новая дом № 1 </w:t>
      </w:r>
      <w:r w:rsidRPr="00337ABB">
        <w:t xml:space="preserve">необоснованно числится  в бухгалтерском учете Администрации </w:t>
      </w:r>
      <w:r>
        <w:t xml:space="preserve">Каргасокского </w:t>
      </w:r>
      <w:r w:rsidRPr="00337ABB">
        <w:t xml:space="preserve">сельского поселения по счету </w:t>
      </w:r>
      <w:r w:rsidRPr="00070383">
        <w:t>101</w:t>
      </w:r>
      <w:r w:rsidRPr="00337ABB">
        <w:t xml:space="preserve"> «Основные средства» без регистрированного права </w:t>
      </w:r>
      <w:r w:rsidRPr="00070383">
        <w:t>оперативного управления</w:t>
      </w:r>
      <w:r w:rsidRPr="00337ABB">
        <w:t xml:space="preserve"> в </w:t>
      </w:r>
      <w:r w:rsidRPr="00337ABB">
        <w:rPr>
          <w:rFonts w:eastAsiaTheme="minorHAnsi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 w:rsidRPr="00337ABB">
        <w:t>(п.1 статья 131 ГК)</w:t>
      </w:r>
      <w:r>
        <w:t>.</w:t>
      </w:r>
    </w:p>
    <w:p w:rsidR="0025687D" w:rsidRPr="0001660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Земельный</w:t>
      </w:r>
      <w:r w:rsidRPr="0001660E">
        <w:rPr>
          <w:rFonts w:ascii="Times New Roman" w:hAnsi="Times New Roman" w:cs="Times New Roman"/>
          <w:sz w:val="24"/>
        </w:rPr>
        <w:t xml:space="preserve"> участок площадью 5 282 кв.м., расположенный по адресу: </w:t>
      </w:r>
      <w:proofErr w:type="gramStart"/>
      <w:r w:rsidRPr="0001660E">
        <w:rPr>
          <w:rFonts w:ascii="Times New Roman" w:hAnsi="Times New Roman" w:cs="Times New Roman"/>
          <w:sz w:val="24"/>
        </w:rPr>
        <w:t>Томская</w:t>
      </w:r>
      <w:proofErr w:type="gramEnd"/>
      <w:r w:rsidRPr="0001660E">
        <w:rPr>
          <w:rFonts w:ascii="Times New Roman" w:hAnsi="Times New Roman" w:cs="Times New Roman"/>
          <w:sz w:val="24"/>
        </w:rPr>
        <w:t xml:space="preserve"> обл., Каргасокский район, с. Каргасок, ул. Новая, д.1</w:t>
      </w:r>
      <w:r>
        <w:rPr>
          <w:rFonts w:ascii="Times New Roman" w:hAnsi="Times New Roman" w:cs="Times New Roman"/>
          <w:sz w:val="24"/>
        </w:rPr>
        <w:t xml:space="preserve"> </w:t>
      </w:r>
      <w:r w:rsidRPr="0001660E">
        <w:rPr>
          <w:rFonts w:ascii="Times New Roman" w:hAnsi="Times New Roman" w:cs="Times New Roman"/>
          <w:sz w:val="24"/>
        </w:rPr>
        <w:t>не может состоять на уч</w:t>
      </w:r>
      <w:r>
        <w:rPr>
          <w:rFonts w:ascii="Times New Roman" w:hAnsi="Times New Roman" w:cs="Times New Roman"/>
          <w:sz w:val="24"/>
        </w:rPr>
        <w:t>ё</w:t>
      </w:r>
      <w:r w:rsidRPr="0001660E">
        <w:rPr>
          <w:rFonts w:ascii="Times New Roman" w:hAnsi="Times New Roman" w:cs="Times New Roman"/>
          <w:sz w:val="24"/>
        </w:rPr>
        <w:t>те как непроизводственный актив учреждения (счет 103)</w:t>
      </w:r>
      <w:r>
        <w:rPr>
          <w:rFonts w:ascii="Times New Roman" w:hAnsi="Times New Roman" w:cs="Times New Roman"/>
          <w:sz w:val="24"/>
        </w:rPr>
        <w:t>.</w:t>
      </w:r>
    </w:p>
    <w:p w:rsidR="0025687D" w:rsidRDefault="0025687D" w:rsidP="0025687D">
      <w:pPr>
        <w:ind w:firstLine="567"/>
        <w:jc w:val="both"/>
      </w:pPr>
      <w:r>
        <w:lastRenderedPageBreak/>
        <w:t xml:space="preserve">На все </w:t>
      </w:r>
      <w:r w:rsidRPr="00397E18">
        <w:t>1</w:t>
      </w:r>
      <w:r>
        <w:t>1</w:t>
      </w:r>
      <w:r w:rsidRPr="00397E18">
        <w:t>9</w:t>
      </w:r>
      <w:r w:rsidRPr="00861904">
        <w:t xml:space="preserve"> объектов движим</w:t>
      </w:r>
      <w:r>
        <w:t>ого имущества</w:t>
      </w:r>
      <w:r w:rsidRPr="002B4948">
        <w:t xml:space="preserve"> отсутствует подтверждение о закреплении их в оперативное управление </w:t>
      </w:r>
      <w:r w:rsidRPr="00243F1F">
        <w:t xml:space="preserve">(пункт </w:t>
      </w:r>
      <w:r>
        <w:t>3 статья 1</w:t>
      </w:r>
      <w:r w:rsidRPr="00243F1F">
        <w:t xml:space="preserve"> Положения о</w:t>
      </w:r>
      <w:r>
        <w:t>б</w:t>
      </w:r>
      <w:r w:rsidRPr="00243F1F">
        <w:t xml:space="preserve"> управлени</w:t>
      </w:r>
      <w:r>
        <w:t>и</w:t>
      </w:r>
      <w:r w:rsidRPr="00243F1F">
        <w:t xml:space="preserve"> и распоряжени</w:t>
      </w:r>
      <w:r>
        <w:t>и</w:t>
      </w:r>
      <w:r w:rsidRPr="00243F1F">
        <w:t xml:space="preserve"> муниципальн</w:t>
      </w:r>
      <w:r>
        <w:t>ым</w:t>
      </w:r>
      <w:r w:rsidRPr="00243F1F">
        <w:t xml:space="preserve"> </w:t>
      </w:r>
      <w:r>
        <w:t>имуществом</w:t>
      </w:r>
      <w:r w:rsidRPr="00243F1F">
        <w:t>).</w:t>
      </w:r>
    </w:p>
    <w:p w:rsidR="0025687D" w:rsidRDefault="0025687D" w:rsidP="0025687D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021666">
        <w:rPr>
          <w:rFonts w:eastAsiaTheme="minorHAnsi"/>
          <w:lang w:eastAsia="en-US"/>
        </w:rPr>
        <w:t>Списание</w:t>
      </w:r>
      <w:r>
        <w:rPr>
          <w:rFonts w:eastAsiaTheme="minorHAnsi"/>
          <w:lang w:eastAsia="en-US"/>
        </w:rPr>
        <w:t xml:space="preserve"> объектов компьютерного оборудования и другой оргтехники, в связи с его износом и моральным устареванием, </w:t>
      </w:r>
      <w:r w:rsidRPr="00021666">
        <w:rPr>
          <w:rFonts w:eastAsiaTheme="minorHAnsi"/>
          <w:lang w:eastAsia="en-US"/>
        </w:rPr>
        <w:t xml:space="preserve">происходило </w:t>
      </w:r>
      <w:r>
        <w:rPr>
          <w:rFonts w:eastAsiaTheme="minorHAnsi"/>
          <w:lang w:eastAsia="en-US"/>
        </w:rPr>
        <w:t xml:space="preserve">на основании </w:t>
      </w:r>
      <w:r w:rsidRPr="00021666">
        <w:rPr>
          <w:rFonts w:eastAsiaTheme="minorHAnsi"/>
          <w:lang w:eastAsia="en-US"/>
        </w:rPr>
        <w:t>ходатайств</w:t>
      </w:r>
      <w:r>
        <w:rPr>
          <w:rFonts w:eastAsiaTheme="minorHAnsi"/>
          <w:lang w:eastAsia="en-US"/>
        </w:rPr>
        <w:t>а</w:t>
      </w:r>
      <w:r w:rsidRPr="00021666">
        <w:rPr>
          <w:rFonts w:eastAsiaTheme="minorHAnsi"/>
          <w:lang w:eastAsia="en-US"/>
        </w:rPr>
        <w:t xml:space="preserve"> программиста Хемия В.Р.</w:t>
      </w:r>
      <w:r>
        <w:rPr>
          <w:rFonts w:eastAsiaTheme="minorHAnsi"/>
          <w:lang w:eastAsia="en-US"/>
        </w:rPr>
        <w:t xml:space="preserve"> </w:t>
      </w:r>
      <w:r w:rsidRPr="00021666">
        <w:rPr>
          <w:rFonts w:eastAsiaTheme="minorHAnsi"/>
          <w:lang w:eastAsia="en-US"/>
        </w:rPr>
        <w:t xml:space="preserve">от 20.11.2019 </w:t>
      </w:r>
      <w:r w:rsidRPr="00FE0A65">
        <w:rPr>
          <w:rFonts w:eastAsiaTheme="minorHAnsi"/>
          <w:lang w:eastAsia="en-US"/>
        </w:rPr>
        <w:t>№ 1247</w:t>
      </w:r>
      <w:r>
        <w:rPr>
          <w:rFonts w:eastAsiaTheme="minorHAnsi"/>
          <w:lang w:eastAsia="en-US"/>
        </w:rPr>
        <w:t xml:space="preserve"> и </w:t>
      </w:r>
      <w:r w:rsidRPr="00021666">
        <w:rPr>
          <w:rFonts w:eastAsiaTheme="minorHAnsi"/>
          <w:lang w:eastAsia="en-US"/>
        </w:rPr>
        <w:t>распоряжени</w:t>
      </w:r>
      <w:r>
        <w:rPr>
          <w:rFonts w:eastAsiaTheme="minorHAnsi"/>
          <w:lang w:eastAsia="en-US"/>
        </w:rPr>
        <w:t>я Администрации поселения</w:t>
      </w:r>
      <w:r w:rsidRPr="00021666">
        <w:rPr>
          <w:rFonts w:eastAsiaTheme="minorHAnsi"/>
          <w:lang w:eastAsia="en-US"/>
        </w:rPr>
        <w:t xml:space="preserve"> от 20.11.2019 </w:t>
      </w:r>
      <w:r w:rsidRPr="00FE0A65">
        <w:rPr>
          <w:rFonts w:eastAsiaTheme="minorHAnsi"/>
          <w:lang w:eastAsia="en-US"/>
        </w:rPr>
        <w:t>№ 323а</w:t>
      </w:r>
      <w:r>
        <w:rPr>
          <w:rFonts w:eastAsiaTheme="minorHAnsi"/>
          <w:lang w:eastAsia="en-US"/>
        </w:rPr>
        <w:t xml:space="preserve"> </w:t>
      </w:r>
      <w:r w:rsidRPr="00021666">
        <w:rPr>
          <w:rFonts w:eastAsiaTheme="minorHAnsi"/>
          <w:lang w:eastAsia="en-US"/>
        </w:rPr>
        <w:t>в нарушени</w:t>
      </w:r>
      <w:r>
        <w:rPr>
          <w:rFonts w:eastAsiaTheme="minorHAnsi"/>
          <w:lang w:eastAsia="en-US"/>
        </w:rPr>
        <w:t>е</w:t>
      </w:r>
      <w:r w:rsidRPr="000216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пункта</w:t>
      </w:r>
      <w:r w:rsidRPr="00B829AD">
        <w:rPr>
          <w:rFonts w:eastAsiaTheme="minorHAnsi"/>
          <w:lang w:eastAsia="en-US"/>
        </w:rPr>
        <w:t xml:space="preserve"> 9</w:t>
      </w:r>
      <w:r w:rsidRPr="00021666">
        <w:rPr>
          <w:rFonts w:eastAsiaTheme="minorHAnsi"/>
          <w:lang w:eastAsia="en-US"/>
        </w:rPr>
        <w:t xml:space="preserve"> </w:t>
      </w:r>
      <w:r w:rsidRPr="00021666">
        <w:t>Положения</w:t>
      </w:r>
      <w:r w:rsidRPr="00FE0A65">
        <w:t xml:space="preserve"> </w:t>
      </w:r>
      <w:r w:rsidRPr="00261A0C">
        <w:t>об особенностях списания имущества муниципального образования «Каргасокское сельское поселение»</w:t>
      </w:r>
      <w:r>
        <w:t>, где указано, что «</w:t>
      </w:r>
      <w:r w:rsidRPr="00FE0A65">
        <w:t>экспертом не может быть работник организации, на которого возложены обязанности</w:t>
      </w:r>
      <w:proofErr w:type="gramEnd"/>
      <w:r w:rsidRPr="00FE0A65">
        <w:t>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имущества».</w:t>
      </w:r>
    </w:p>
    <w:p w:rsidR="0025687D" w:rsidRPr="003A1675" w:rsidRDefault="0025687D" w:rsidP="0025687D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yellow"/>
          <w:lang w:eastAsia="en-US"/>
        </w:rPr>
      </w:pPr>
      <w:proofErr w:type="gramStart"/>
      <w:r>
        <w:t>В</w:t>
      </w:r>
      <w:r w:rsidRPr="006858E5">
        <w:t xml:space="preserve"> одном акте</w:t>
      </w:r>
      <w:r>
        <w:t xml:space="preserve"> </w:t>
      </w:r>
      <w:r w:rsidRPr="006858E5">
        <w:rPr>
          <w:rFonts w:eastAsiaTheme="minorHAnsi"/>
          <w:lang w:eastAsia="en-US"/>
        </w:rPr>
        <w:t xml:space="preserve">о списании материальных запасов </w:t>
      </w:r>
      <w:hyperlink r:id="rId8" w:history="1">
        <w:r w:rsidRPr="006858E5">
          <w:rPr>
            <w:rStyle w:val="a3"/>
            <w:rFonts w:eastAsiaTheme="minorHAnsi"/>
            <w:lang w:eastAsia="en-US"/>
          </w:rPr>
          <w:t>(ф.0504230)</w:t>
        </w:r>
      </w:hyperlink>
      <w:r w:rsidRPr="006858E5">
        <w:t xml:space="preserve"> </w:t>
      </w:r>
      <w:r w:rsidRPr="006858E5">
        <w:rPr>
          <w:rFonts w:eastAsiaTheme="minorHAnsi"/>
          <w:lang w:eastAsia="en-US"/>
        </w:rPr>
        <w:t>тома первичных документов «Журнал операций №</w:t>
      </w:r>
      <w:r>
        <w:rPr>
          <w:rFonts w:eastAsiaTheme="minorHAnsi"/>
          <w:lang w:eastAsia="en-US"/>
        </w:rPr>
        <w:t xml:space="preserve"> </w:t>
      </w:r>
      <w:r w:rsidRPr="006858E5">
        <w:rPr>
          <w:rFonts w:eastAsiaTheme="minorHAnsi"/>
          <w:lang w:eastAsia="en-US"/>
        </w:rPr>
        <w:t>7» за ноябрь 2019 года отсутствовали подписи: председателя, членов комиссии  и главного бухгалтера; в другом акте</w:t>
      </w:r>
      <w:r>
        <w:rPr>
          <w:rFonts w:eastAsiaTheme="minorHAnsi"/>
          <w:lang w:eastAsia="en-US"/>
        </w:rPr>
        <w:t xml:space="preserve"> </w:t>
      </w:r>
      <w:r w:rsidRPr="006858E5">
        <w:rPr>
          <w:rFonts w:eastAsiaTheme="minorHAnsi"/>
          <w:lang w:eastAsia="en-US"/>
        </w:rPr>
        <w:t>тома</w:t>
      </w:r>
      <w:r>
        <w:rPr>
          <w:rFonts w:eastAsiaTheme="minorHAnsi"/>
          <w:lang w:eastAsia="en-US"/>
        </w:rPr>
        <w:t>,</w:t>
      </w:r>
      <w:r w:rsidRPr="006858E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эту же хозяйственную операцию, </w:t>
      </w:r>
      <w:r w:rsidRPr="006858E5">
        <w:rPr>
          <w:rFonts w:eastAsiaTheme="minorHAnsi"/>
          <w:lang w:eastAsia="en-US"/>
        </w:rPr>
        <w:t>отсутствовали: частично записи по строке «Направление расхода», полностью записи по строке «Бухгалтерская запись» и подпись главного бухгалтера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481B5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о </w:t>
      </w:r>
      <w:r w:rsidRPr="00481B5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сть,</w:t>
      </w:r>
      <w:r w:rsidRPr="00481B5C">
        <w:rPr>
          <w:rFonts w:eastAsiaTheme="minorHAnsi"/>
          <w:lang w:eastAsia="en-US"/>
        </w:rPr>
        <w:t xml:space="preserve"> вместо одного документа приложены были два </w:t>
      </w:r>
      <w:r>
        <w:rPr>
          <w:rFonts w:eastAsiaTheme="minorHAnsi"/>
          <w:lang w:eastAsia="en-US"/>
        </w:rPr>
        <w:t>по одной и той же хозяйственной операции</w:t>
      </w:r>
      <w:r w:rsidRPr="00481B5C">
        <w:t xml:space="preserve"> и оба до конца были недоработанные, чтоб</w:t>
      </w:r>
      <w:r>
        <w:t>ы</w:t>
      </w:r>
      <w:r w:rsidRPr="00481B5C">
        <w:t xml:space="preserve"> можно было их принимать</w:t>
      </w:r>
      <w:r>
        <w:t>,</w:t>
      </w:r>
      <w:r w:rsidRPr="00481B5C">
        <w:t xml:space="preserve"> как первичные документы</w:t>
      </w:r>
      <w:r>
        <w:t>,</w:t>
      </w:r>
      <w:r w:rsidRPr="00481B5C">
        <w:t xml:space="preserve"> для бухгалтерского учета</w:t>
      </w:r>
      <w:r>
        <w:t xml:space="preserve"> Администрации поселения</w:t>
      </w:r>
      <w:r w:rsidRPr="00481B5C">
        <w:t>.</w:t>
      </w:r>
    </w:p>
    <w:p w:rsidR="0025687D" w:rsidRPr="006858E5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Объекты Ж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>ило</w:t>
      </w:r>
      <w:r>
        <w:rPr>
          <w:rFonts w:ascii="Times New Roman" w:eastAsiaTheme="minorHAnsi" w:hAnsi="Times New Roman" w:cs="Times New Roman"/>
          <w:sz w:val="24"/>
          <w:lang w:eastAsia="en-US"/>
        </w:rPr>
        <w:t>го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 xml:space="preserve"> фонд</w:t>
      </w:r>
      <w:r>
        <w:rPr>
          <w:rFonts w:ascii="Times New Roman" w:eastAsiaTheme="minorHAnsi" w:hAnsi="Times New Roman" w:cs="Times New Roman"/>
          <w:sz w:val="24"/>
          <w:lang w:eastAsia="en-US"/>
        </w:rPr>
        <w:t>а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 xml:space="preserve"> (квартиры) принимал</w:t>
      </w:r>
      <w:r>
        <w:rPr>
          <w:rFonts w:ascii="Times New Roman" w:eastAsiaTheme="minorHAnsi" w:hAnsi="Times New Roman" w:cs="Times New Roman"/>
          <w:sz w:val="24"/>
          <w:lang w:eastAsia="en-US"/>
        </w:rPr>
        <w:t>и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>с</w:t>
      </w:r>
      <w:r>
        <w:rPr>
          <w:rFonts w:ascii="Times New Roman" w:eastAsiaTheme="minorHAnsi" w:hAnsi="Times New Roman" w:cs="Times New Roman"/>
          <w:sz w:val="24"/>
          <w:lang w:eastAsia="en-US"/>
        </w:rPr>
        <w:t>ь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 xml:space="preserve"> к учету казны по актам приема-передачи формы </w:t>
      </w:r>
      <w:r w:rsidRPr="0092555B">
        <w:rPr>
          <w:rFonts w:ascii="Times New Roman" w:eastAsiaTheme="minorHAnsi" w:hAnsi="Times New Roman" w:cs="Times New Roman"/>
          <w:sz w:val="24"/>
          <w:lang w:eastAsia="en-US"/>
        </w:rPr>
        <w:t>ОКУД 0306030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 xml:space="preserve"> в нарушение приложения 5 приказа Минфина России от 30.03.2015 N 52н. </w:t>
      </w:r>
      <w:r>
        <w:rPr>
          <w:rFonts w:ascii="Times New Roman" w:eastAsiaTheme="minorHAnsi" w:hAnsi="Times New Roman" w:cs="Times New Roman"/>
          <w:sz w:val="24"/>
          <w:lang w:eastAsia="en-US"/>
        </w:rPr>
        <w:t>Для проведения этих операций предусмотрена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 xml:space="preserve"> форма акта приема-передачи </w:t>
      </w:r>
      <w:r w:rsidRPr="0092555B">
        <w:rPr>
          <w:rFonts w:ascii="Times New Roman" w:eastAsiaTheme="minorHAnsi" w:hAnsi="Times New Roman" w:cs="Times New Roman"/>
          <w:sz w:val="24"/>
          <w:lang w:eastAsia="en-US"/>
        </w:rPr>
        <w:t>ОКУД 0504101.</w:t>
      </w:r>
      <w:r w:rsidRPr="0058023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25687D" w:rsidRPr="00227F91" w:rsidRDefault="0025687D" w:rsidP="0025687D">
      <w:pPr>
        <w:ind w:firstLine="567"/>
        <w:jc w:val="both"/>
      </w:pPr>
      <w:r w:rsidRPr="005E4050">
        <w:t xml:space="preserve">При проверке учета </w:t>
      </w:r>
      <w:r>
        <w:t>объектов имущества</w:t>
      </w:r>
      <w:r w:rsidRPr="005E4050">
        <w:t xml:space="preserve"> установлены следующие нарушения </w:t>
      </w:r>
      <w:r w:rsidRPr="00227F91">
        <w:t>Инструкции по применению единого плана счетов:</w:t>
      </w:r>
    </w:p>
    <w:p w:rsidR="0025687D" w:rsidRDefault="0025687D" w:rsidP="0025687D">
      <w:pPr>
        <w:ind w:firstLine="567"/>
        <w:jc w:val="both"/>
      </w:pPr>
      <w:r>
        <w:t xml:space="preserve">- </w:t>
      </w:r>
      <w:r w:rsidRPr="00CC455C">
        <w:t>уч</w:t>
      </w:r>
      <w:r>
        <w:t>и</w:t>
      </w:r>
      <w:r w:rsidRPr="00CC455C">
        <w:t>т</w:t>
      </w:r>
      <w:r>
        <w:t xml:space="preserve">ываются не </w:t>
      </w:r>
      <w:r w:rsidRPr="00CC455C">
        <w:t>в составе материальных запасов</w:t>
      </w:r>
      <w:r>
        <w:t xml:space="preserve">, а на счёте 101 </w:t>
      </w:r>
      <w:r w:rsidRPr="00110157">
        <w:t>«Основные средства»</w:t>
      </w:r>
      <w:r>
        <w:t>:</w:t>
      </w:r>
      <w:r w:rsidRPr="00CC455C">
        <w:t xml:space="preserve"> </w:t>
      </w:r>
      <w:r>
        <w:t xml:space="preserve">4 монитора, </w:t>
      </w:r>
      <w:r w:rsidRPr="00397E18">
        <w:t>системный блок</w:t>
      </w:r>
      <w:r>
        <w:t>;</w:t>
      </w:r>
    </w:p>
    <w:p w:rsidR="0025687D" w:rsidRDefault="0025687D" w:rsidP="0025687D">
      <w:pPr>
        <w:ind w:firstLine="567"/>
        <w:jc w:val="both"/>
      </w:pPr>
      <w:r>
        <w:t xml:space="preserve">- </w:t>
      </w:r>
      <w:r w:rsidRPr="00F17F48">
        <w:t>в инвентарных карточках учета нефинансовых активов, например - Здание конторы с. Каргасок, часть данных не заполнены, например - в разделе 1 «Сведения об объекте», отсутствуют данные о документе устанавливающим право-обладание (обременение) объектом</w:t>
      </w:r>
      <w:r w:rsidRPr="00FD38E8">
        <w:t>;</w:t>
      </w:r>
    </w:p>
    <w:p w:rsidR="0025687D" w:rsidRDefault="0025687D" w:rsidP="0025687D">
      <w:pPr>
        <w:ind w:firstLine="567"/>
        <w:jc w:val="both"/>
      </w:pPr>
      <w:r>
        <w:t xml:space="preserve">- </w:t>
      </w:r>
      <w:r w:rsidRPr="00F17F48">
        <w:t xml:space="preserve">компрессор 1500 Вт, бензиновая электростанция, генератор </w:t>
      </w:r>
      <w:proofErr w:type="spellStart"/>
      <w:r w:rsidRPr="00F17F48">
        <w:t>Briggs</w:t>
      </w:r>
      <w:proofErr w:type="spellEnd"/>
      <w:r w:rsidRPr="00F17F48">
        <w:t xml:space="preserve"> </w:t>
      </w:r>
      <w:proofErr w:type="spellStart"/>
      <w:r w:rsidRPr="00F17F48">
        <w:t>Stratton</w:t>
      </w:r>
      <w:proofErr w:type="spellEnd"/>
      <w:r w:rsidRPr="00F17F48">
        <w:t xml:space="preserve">, шатер, </w:t>
      </w:r>
      <w:r>
        <w:t>две</w:t>
      </w:r>
      <w:r w:rsidRPr="00F17F48">
        <w:t xml:space="preserve"> пушки газовые</w:t>
      </w:r>
      <w:r>
        <w:t xml:space="preserve"> </w:t>
      </w:r>
      <w:r w:rsidRPr="009449C8">
        <w:t>и т.д.</w:t>
      </w:r>
      <w:r>
        <w:t xml:space="preserve"> </w:t>
      </w:r>
      <w:r w:rsidRPr="004B247D">
        <w:t>длительное время учитывал</w:t>
      </w:r>
      <w:r>
        <w:t>и</w:t>
      </w:r>
      <w:r w:rsidRPr="004B247D">
        <w:t xml:space="preserve">сь на балансовом счете </w:t>
      </w:r>
      <w:r w:rsidRPr="00CF4A52">
        <w:t>101</w:t>
      </w:r>
      <w:r w:rsidRPr="004B247D">
        <w:t xml:space="preserve">, а должны были быть переведены на  счет </w:t>
      </w:r>
      <w:r w:rsidRPr="00CF4A52">
        <w:t>108</w:t>
      </w:r>
      <w:r w:rsidRPr="004B247D">
        <w:t xml:space="preserve"> «Нефинансовые активы имущества казны»</w:t>
      </w:r>
      <w:r>
        <w:t xml:space="preserve"> </w:t>
      </w:r>
      <w:r w:rsidRPr="00483DC5">
        <w:t>одновременно с постановкой их на учет</w:t>
      </w:r>
      <w:r>
        <w:t>;</w:t>
      </w:r>
    </w:p>
    <w:p w:rsidR="0025687D" w:rsidRDefault="0025687D" w:rsidP="0025687D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D63CB">
        <w:t xml:space="preserve">на субсчёте </w:t>
      </w:r>
      <w:r w:rsidRPr="00675B93">
        <w:t>105.36</w:t>
      </w:r>
      <w:r w:rsidRPr="008D63CB">
        <w:t xml:space="preserve"> «Проч</w:t>
      </w:r>
      <w:r>
        <w:t>ие материальные запасы» учитываю</w:t>
      </w:r>
      <w:r w:rsidRPr="008D63CB">
        <w:t>тся:</w:t>
      </w:r>
    </w:p>
    <w:p w:rsidR="0025687D" w:rsidRPr="008D63CB" w:rsidRDefault="0025687D" w:rsidP="0025687D">
      <w:pPr>
        <w:autoSpaceDE w:val="0"/>
        <w:autoSpaceDN w:val="0"/>
        <w:adjustRightInd w:val="0"/>
        <w:ind w:firstLine="567"/>
        <w:jc w:val="both"/>
      </w:pPr>
      <w:r>
        <w:t xml:space="preserve">    масло </w:t>
      </w:r>
      <w:proofErr w:type="spellStart"/>
      <w:r>
        <w:rPr>
          <w:lang w:val="en-US"/>
        </w:rPr>
        <w:t>ravenol</w:t>
      </w:r>
      <w:proofErr w:type="spellEnd"/>
      <w:r w:rsidRPr="001C3914">
        <w:t xml:space="preserve"> </w:t>
      </w:r>
      <w:r>
        <w:t xml:space="preserve">для снегоуборочной техники в количестве 1 шт. Его </w:t>
      </w:r>
      <w:r w:rsidRPr="00371CAD">
        <w:t xml:space="preserve">необходимо было учитывать на субсчёте </w:t>
      </w:r>
      <w:r w:rsidRPr="00675B93">
        <w:t>105.33</w:t>
      </w:r>
      <w:r>
        <w:t xml:space="preserve"> «Горюче-смазочные материалы»;</w:t>
      </w:r>
      <w:r w:rsidRPr="008D63CB">
        <w:t xml:space="preserve"> </w:t>
      </w:r>
    </w:p>
    <w:p w:rsidR="0025687D" w:rsidRPr="008D63CB" w:rsidRDefault="0025687D" w:rsidP="0025687D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Pr="008D63CB">
        <w:t xml:space="preserve">жилет оранжевый в количестве 10 штук, </w:t>
      </w:r>
      <w:r>
        <w:t>дорожка войлок в количестве 9,100 м.</w:t>
      </w:r>
      <w:r w:rsidRPr="008D63CB">
        <w:t xml:space="preserve"> и т.д. Их необходимо было учитывать на субсчёте </w:t>
      </w:r>
      <w:r w:rsidRPr="00675B93">
        <w:t>105.35</w:t>
      </w:r>
      <w:r w:rsidRPr="008D63CB">
        <w:t xml:space="preserve"> «Мягкий инвентарь».  </w:t>
      </w:r>
    </w:p>
    <w:p w:rsidR="0025687D" w:rsidRPr="0009532F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09532F">
        <w:rPr>
          <w:rFonts w:ascii="Times New Roman" w:hAnsi="Times New Roman" w:cs="Times New Roman"/>
          <w:sz w:val="24"/>
        </w:rPr>
        <w:t xml:space="preserve">В нарушение </w:t>
      </w:r>
      <w:r w:rsidRPr="0009532F">
        <w:rPr>
          <w:rFonts w:ascii="Times New Roman" w:eastAsiaTheme="minorHAnsi" w:hAnsi="Times New Roman" w:cs="Times New Roman"/>
          <w:sz w:val="24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09532F">
        <w:rPr>
          <w:rFonts w:ascii="Times New Roman" w:hAnsi="Times New Roman" w:cs="Times New Roman"/>
          <w:sz w:val="24"/>
        </w:rPr>
        <w:t>, не правильно установлен срок полезного использования, например:</w:t>
      </w:r>
      <w:r>
        <w:rPr>
          <w:rFonts w:ascii="Times New Roman" w:hAnsi="Times New Roman" w:cs="Times New Roman"/>
          <w:sz w:val="24"/>
        </w:rPr>
        <w:t xml:space="preserve"> на </w:t>
      </w:r>
      <w:r w:rsidRPr="0009532F">
        <w:rPr>
          <w:rFonts w:ascii="Times New Roman" w:hAnsi="Times New Roman" w:cs="Times New Roman"/>
          <w:sz w:val="24"/>
        </w:rPr>
        <w:t>компьютер</w:t>
      </w:r>
      <w:r>
        <w:rPr>
          <w:rFonts w:ascii="Times New Roman" w:hAnsi="Times New Roman" w:cs="Times New Roman"/>
          <w:sz w:val="24"/>
        </w:rPr>
        <w:t xml:space="preserve">, </w:t>
      </w:r>
      <w:r w:rsidRPr="0009532F">
        <w:rPr>
          <w:rFonts w:ascii="Times New Roman" w:hAnsi="Times New Roman" w:cs="Times New Roman"/>
          <w:sz w:val="24"/>
        </w:rPr>
        <w:t>принтер/копир/сканер</w:t>
      </w:r>
      <w:r>
        <w:rPr>
          <w:rFonts w:ascii="Times New Roman" w:hAnsi="Times New Roman" w:cs="Times New Roman"/>
          <w:sz w:val="24"/>
        </w:rPr>
        <w:t xml:space="preserve">, </w:t>
      </w:r>
      <w:r w:rsidRPr="0009532F">
        <w:rPr>
          <w:rFonts w:ascii="Times New Roman" w:hAnsi="Times New Roman" w:cs="Times New Roman"/>
          <w:sz w:val="24"/>
          <w:lang w:eastAsia="ru-RU"/>
        </w:rPr>
        <w:t>прицеп 821307 VIN:Х8L82130780037718</w:t>
      </w:r>
      <w:r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09532F">
        <w:rPr>
          <w:rFonts w:ascii="Times New Roman" w:hAnsi="Times New Roman" w:cs="Times New Roman"/>
          <w:sz w:val="24"/>
        </w:rPr>
        <w:t>ствол пожарный</w:t>
      </w:r>
      <w:r>
        <w:rPr>
          <w:rFonts w:ascii="Times New Roman" w:hAnsi="Times New Roman" w:cs="Times New Roman"/>
          <w:sz w:val="24"/>
        </w:rPr>
        <w:t xml:space="preserve"> и т.д.</w:t>
      </w:r>
    </w:p>
    <w:p w:rsidR="0025687D" w:rsidRPr="00F17F48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17F48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названии</w:t>
      </w:r>
      <w:r w:rsidRPr="00F17F48">
        <w:rPr>
          <w:rFonts w:ascii="Times New Roman" w:hAnsi="Times New Roman" w:cs="Times New Roman"/>
          <w:sz w:val="24"/>
        </w:rPr>
        <w:t xml:space="preserve"> распоряжени</w:t>
      </w:r>
      <w:r>
        <w:rPr>
          <w:rFonts w:ascii="Times New Roman" w:hAnsi="Times New Roman" w:cs="Times New Roman"/>
          <w:sz w:val="24"/>
        </w:rPr>
        <w:t>я</w:t>
      </w:r>
      <w:r w:rsidRPr="00F17F48">
        <w:rPr>
          <w:rFonts w:ascii="Times New Roman" w:hAnsi="Times New Roman" w:cs="Times New Roman"/>
          <w:sz w:val="24"/>
        </w:rPr>
        <w:t xml:space="preserve"> Администрации</w:t>
      </w:r>
      <w:r>
        <w:rPr>
          <w:rFonts w:ascii="Times New Roman" w:hAnsi="Times New Roman" w:cs="Times New Roman"/>
          <w:sz w:val="24"/>
        </w:rPr>
        <w:t xml:space="preserve"> Каргасокского сельского</w:t>
      </w:r>
      <w:r w:rsidRPr="00F17F48">
        <w:rPr>
          <w:rFonts w:ascii="Times New Roman" w:hAnsi="Times New Roman" w:cs="Times New Roman"/>
          <w:sz w:val="24"/>
        </w:rPr>
        <w:t xml:space="preserve"> поселения от 24.10.2019 № 290 «О проведении инвентаризации </w:t>
      </w:r>
      <w:r w:rsidRPr="00FD7E35">
        <w:rPr>
          <w:rFonts w:ascii="Times New Roman" w:hAnsi="Times New Roman" w:cs="Times New Roman"/>
          <w:sz w:val="24"/>
          <w:u w:val="single"/>
        </w:rPr>
        <w:t>товарно-материальных ценностей</w:t>
      </w:r>
      <w:r w:rsidRPr="00F17F4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необходимо было указать, о </w:t>
      </w:r>
      <w:r w:rsidRPr="00F17F48">
        <w:rPr>
          <w:rFonts w:ascii="Times New Roman" w:hAnsi="Times New Roman" w:cs="Times New Roman"/>
          <w:sz w:val="24"/>
          <w:lang w:eastAsia="ru-RU"/>
        </w:rPr>
        <w:t>проведени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F17F48">
        <w:rPr>
          <w:rFonts w:ascii="Times New Roman" w:hAnsi="Times New Roman" w:cs="Times New Roman"/>
          <w:sz w:val="24"/>
          <w:lang w:eastAsia="ru-RU"/>
        </w:rPr>
        <w:t xml:space="preserve"> инвентаризации </w:t>
      </w:r>
      <w:r w:rsidRPr="00675B93">
        <w:rPr>
          <w:rFonts w:ascii="Times New Roman" w:hAnsi="Times New Roman" w:cs="Times New Roman"/>
          <w:sz w:val="24"/>
          <w:u w:val="single"/>
          <w:lang w:eastAsia="ru-RU"/>
        </w:rPr>
        <w:t>активов и обязательств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BC5D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D02">
        <w:rPr>
          <w:rFonts w:ascii="Times New Roman" w:hAnsi="Times New Roman" w:cs="Times New Roman"/>
          <w:sz w:val="24"/>
        </w:rPr>
        <w:t>инвентаризационных опис</w:t>
      </w:r>
      <w:r>
        <w:rPr>
          <w:rFonts w:ascii="Times New Roman" w:hAnsi="Times New Roman" w:cs="Times New Roman"/>
          <w:sz w:val="24"/>
        </w:rPr>
        <w:t>ях, предоставленных на проверку</w:t>
      </w:r>
      <w:r w:rsidRPr="00BC5D02">
        <w:rPr>
          <w:rFonts w:ascii="Times New Roman" w:hAnsi="Times New Roman" w:cs="Times New Roman"/>
          <w:sz w:val="24"/>
        </w:rPr>
        <w:t xml:space="preserve"> не были</w:t>
      </w:r>
      <w:proofErr w:type="gramEnd"/>
      <w:r w:rsidRPr="00BC5D02">
        <w:rPr>
          <w:rFonts w:ascii="Times New Roman" w:hAnsi="Times New Roman" w:cs="Times New Roman"/>
          <w:sz w:val="24"/>
        </w:rPr>
        <w:t xml:space="preserve"> заполнены колонки: графы 8 «Статус объекта учета» и 9 «Целевая функция актива» в разделе </w:t>
      </w:r>
      <w:r w:rsidRPr="00BC5D02">
        <w:rPr>
          <w:rFonts w:ascii="Times New Roman" w:hAnsi="Times New Roman" w:cs="Times New Roman"/>
          <w:sz w:val="24"/>
        </w:rPr>
        <w:lastRenderedPageBreak/>
        <w:t>«Фактическое наличие (состояние</w:t>
      </w:r>
      <w:r w:rsidRPr="00BC5D02">
        <w:rPr>
          <w:rFonts w:ascii="Times New Roman" w:hAnsi="Times New Roman" w:cs="Times New Roman"/>
          <w:b/>
          <w:sz w:val="24"/>
        </w:rPr>
        <w:t>)</w:t>
      </w:r>
      <w:r w:rsidRPr="00BC5D02">
        <w:rPr>
          <w:rFonts w:ascii="Times New Roman" w:hAnsi="Times New Roman" w:cs="Times New Roman"/>
          <w:sz w:val="24"/>
        </w:rPr>
        <w:t>» и графы 17«Количество» и 18 «Сумма» в разделе «Результаты инвентаризации», в подразделе «Не соответствуют условиям актива».</w:t>
      </w:r>
    </w:p>
    <w:p w:rsidR="0025687D" w:rsidRPr="00933F87" w:rsidRDefault="0025687D" w:rsidP="0025687D">
      <w:pPr>
        <w:autoSpaceDE w:val="0"/>
        <w:autoSpaceDN w:val="0"/>
        <w:adjustRightInd w:val="0"/>
        <w:ind w:firstLine="540"/>
        <w:jc w:val="both"/>
      </w:pPr>
      <w:r w:rsidRPr="00191990">
        <w:t>По результатам проведения инвентаризации, расхождений между бухгалтерскими и фактическими данными Администрацией поселения не было установлено</w:t>
      </w:r>
      <w:r>
        <w:t>. Но к</w:t>
      </w:r>
      <w:r w:rsidRPr="00933F87">
        <w:t>ак указ</w:t>
      </w:r>
      <w:r>
        <w:t>ано</w:t>
      </w:r>
      <w:r w:rsidRPr="00933F87">
        <w:t xml:space="preserve"> </w:t>
      </w:r>
      <w:r>
        <w:t>в основном</w:t>
      </w:r>
      <w:r w:rsidRPr="00933F87">
        <w:t xml:space="preserve"> текст</w:t>
      </w:r>
      <w:r>
        <w:t>е</w:t>
      </w:r>
      <w:r w:rsidRPr="00933F87">
        <w:t xml:space="preserve">, часть квартир не числилась по учету имущества казны, с жильцами которых были заключены договора социального найма, и проводилось начисление квартплаты. Данные факты ставят под сомнение проведение инвентаризации имущества казны.   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Установлены нарушения при заполнении путевых листов, а именно: на лицевой стороне не указывался расход горючего по норме и не выводились его экономия или перерасход, </w:t>
      </w:r>
      <w:r w:rsidRPr="00EA1F73">
        <w:rPr>
          <w:rFonts w:ascii="Times New Roman" w:eastAsiaTheme="minorHAnsi" w:hAnsi="Times New Roman" w:cs="Times New Roman"/>
          <w:sz w:val="24"/>
          <w:lang w:eastAsia="en-US"/>
        </w:rPr>
        <w:t>отсутствовала подпись механика</w:t>
      </w:r>
      <w:r>
        <w:rPr>
          <w:rFonts w:ascii="Times New Roman" w:hAnsi="Times New Roman" w:cs="Times New Roman"/>
          <w:sz w:val="24"/>
        </w:rPr>
        <w:t>; на оборотной его стороне не расписаны конечные пункты маршрутов и не определены их расстояния, н</w:t>
      </w:r>
      <w:r w:rsidRPr="00EA1F73">
        <w:rPr>
          <w:rFonts w:ascii="Times New Roman" w:eastAsiaTheme="minorHAnsi" w:hAnsi="Times New Roman" w:cs="Times New Roman"/>
          <w:sz w:val="24"/>
          <w:lang w:eastAsia="en-US"/>
        </w:rPr>
        <w:t>е заполнялась  строка «Расчёт произвёл</w:t>
      </w:r>
      <w:r>
        <w:rPr>
          <w:rFonts w:ascii="Times New Roman" w:eastAsiaTheme="minorHAnsi" w:hAnsi="Times New Roman" w:cs="Times New Roman"/>
          <w:sz w:val="24"/>
          <w:lang w:eastAsia="en-US"/>
        </w:rPr>
        <w:t>».</w:t>
      </w:r>
    </w:p>
    <w:p w:rsidR="0025687D" w:rsidRPr="00E30EC8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дополнение к </w:t>
      </w:r>
      <w:r w:rsidRPr="00E30EC8">
        <w:rPr>
          <w:rFonts w:ascii="Times New Roman" w:hAnsi="Times New Roman" w:cs="Times New Roman"/>
          <w:sz w:val="24"/>
        </w:rPr>
        <w:t>распоряжени</w:t>
      </w:r>
      <w:r>
        <w:rPr>
          <w:rFonts w:ascii="Times New Roman" w:hAnsi="Times New Roman" w:cs="Times New Roman"/>
          <w:sz w:val="24"/>
        </w:rPr>
        <w:t>ю</w:t>
      </w:r>
      <w:r w:rsidRPr="00E30EC8">
        <w:rPr>
          <w:rFonts w:ascii="Times New Roman" w:hAnsi="Times New Roman" w:cs="Times New Roman"/>
          <w:sz w:val="24"/>
        </w:rPr>
        <w:t xml:space="preserve"> Администрации поселения от 01.08.2011 № 103 «О нормах расхода топлива на автомобильном транспорте»</w:t>
      </w:r>
      <w:r>
        <w:rPr>
          <w:rFonts w:ascii="Times New Roman" w:hAnsi="Times New Roman" w:cs="Times New Roman"/>
          <w:sz w:val="24"/>
        </w:rPr>
        <w:t xml:space="preserve"> издано ещё 12 распоряжений, что очень серьёзно затрудняет использование норм расхода горючего и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их применением. </w:t>
      </w:r>
    </w:p>
    <w:p w:rsidR="0025687D" w:rsidRPr="00A31CEC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31CEC">
        <w:rPr>
          <w:rFonts w:ascii="Times New Roman" w:hAnsi="Times New Roman" w:cs="Times New Roman"/>
          <w:sz w:val="24"/>
        </w:rPr>
        <w:t xml:space="preserve"> распоряжениях Администрации поселения от: 13.01.2014 № 3; 23.04.2014 № 60а нормы списания топлива (бензин, газ) завышены, а по распоряжению от 29.10.2014 № 154 базовая норма (бензин) установлена без обоснования согласно методическим рекомендациям приказа Минтранса РФ от 14.03.2008 № АМ-23-р (</w:t>
      </w:r>
      <w:r w:rsidRPr="00A31CEC">
        <w:rPr>
          <w:rFonts w:ascii="Times New Roman" w:eastAsiaTheme="minorHAnsi" w:hAnsi="Times New Roman" w:cs="Times New Roman"/>
          <w:sz w:val="24"/>
          <w:lang w:eastAsia="en-US"/>
        </w:rPr>
        <w:t>в ред. распоряжения Минтранса России от 14.07.2015 № НА-80-р), на которые ссылаются все вышеуказанные распоряжения.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При проверке было установлено </w:t>
      </w:r>
      <w:r w:rsidRPr="0071758D">
        <w:rPr>
          <w:rFonts w:ascii="Times New Roman" w:eastAsiaTheme="minorHAnsi" w:hAnsi="Times New Roman" w:cs="Times New Roman"/>
          <w:sz w:val="24"/>
          <w:lang w:eastAsia="en-US"/>
        </w:rPr>
        <w:t>2,06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литра, </w:t>
      </w:r>
      <w:r w:rsidRPr="0071758D">
        <w:rPr>
          <w:rFonts w:ascii="Times New Roman" w:eastAsiaTheme="minorHAnsi" w:hAnsi="Times New Roman" w:cs="Times New Roman"/>
          <w:sz w:val="24"/>
          <w:lang w:eastAsia="en-US"/>
        </w:rPr>
        <w:t xml:space="preserve">не списанного ГСМ </w:t>
      </w:r>
      <w:r>
        <w:rPr>
          <w:rFonts w:ascii="Times New Roman" w:eastAsiaTheme="minorHAnsi" w:hAnsi="Times New Roman" w:cs="Times New Roman"/>
          <w:sz w:val="24"/>
          <w:lang w:eastAsia="en-US"/>
        </w:rPr>
        <w:t>за декабрь 2019 года п</w:t>
      </w:r>
      <w:r w:rsidRPr="00BD33F9">
        <w:rPr>
          <w:rFonts w:ascii="Times New Roman" w:eastAsiaTheme="minorHAnsi" w:hAnsi="Times New Roman" w:cs="Times New Roman"/>
          <w:sz w:val="24"/>
          <w:lang w:eastAsia="en-US"/>
        </w:rPr>
        <w:t>о причине того, что не было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учтено время,</w:t>
      </w:r>
      <w:r w:rsidRPr="00BD33F9">
        <w:rPr>
          <w:rFonts w:ascii="Times New Roman" w:eastAsiaTheme="minorHAnsi" w:hAnsi="Times New Roman" w:cs="Times New Roman"/>
          <w:sz w:val="24"/>
          <w:lang w:eastAsia="en-US"/>
        </w:rPr>
        <w:t xml:space="preserve"> продолжительностью в 2 часа, потраченное на прогрев двигателя в конце декабря (путевой лист от 30.12.2019 № 679)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52016"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всех</w:t>
      </w:r>
      <w:r w:rsidRPr="00A52016">
        <w:rPr>
          <w:rFonts w:ascii="Times New Roman" w:hAnsi="Times New Roman" w:cs="Times New Roman"/>
          <w:sz w:val="24"/>
        </w:rPr>
        <w:t xml:space="preserve"> 373 жилых помещени</w:t>
      </w:r>
      <w:r>
        <w:rPr>
          <w:rFonts w:ascii="Times New Roman" w:hAnsi="Times New Roman" w:cs="Times New Roman"/>
          <w:sz w:val="24"/>
        </w:rPr>
        <w:t>й</w:t>
      </w:r>
      <w:r w:rsidRPr="00A52016">
        <w:rPr>
          <w:rFonts w:ascii="Times New Roman" w:hAnsi="Times New Roman" w:cs="Times New Roman"/>
          <w:sz w:val="24"/>
        </w:rPr>
        <w:t xml:space="preserve"> (квартир</w:t>
      </w:r>
      <w:r>
        <w:rPr>
          <w:rFonts w:ascii="Times New Roman" w:hAnsi="Times New Roman" w:cs="Times New Roman"/>
          <w:sz w:val="24"/>
        </w:rPr>
        <w:t>)</w:t>
      </w:r>
      <w:r w:rsidRPr="00A52016">
        <w:rPr>
          <w:rFonts w:ascii="Times New Roman" w:hAnsi="Times New Roman" w:cs="Times New Roman"/>
          <w:sz w:val="24"/>
        </w:rPr>
        <w:t xml:space="preserve"> на 69 не оформлены Свидетельства о государственной регистрации права собственности муниципального образования «Каргасокское сельское поселение»</w:t>
      </w:r>
      <w:r>
        <w:rPr>
          <w:rFonts w:ascii="Times New Roman" w:hAnsi="Times New Roman" w:cs="Times New Roman"/>
          <w:sz w:val="24"/>
        </w:rPr>
        <w:t>.</w:t>
      </w:r>
    </w:p>
    <w:p w:rsidR="0025687D" w:rsidRPr="00241AA9" w:rsidRDefault="0025687D" w:rsidP="0025687D">
      <w:pPr>
        <w:ind w:firstLine="567"/>
        <w:jc w:val="both"/>
      </w:pPr>
      <w:r w:rsidRPr="00241AA9">
        <w:t xml:space="preserve">В ходе проведения проверки было </w:t>
      </w:r>
      <w:r>
        <w:t>установл</w:t>
      </w:r>
      <w:r w:rsidRPr="00241AA9">
        <w:t>ено</w:t>
      </w:r>
      <w:r>
        <w:t>, что</w:t>
      </w:r>
      <w:r w:rsidRPr="00241AA9">
        <w:t>: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41AA9">
        <w:rPr>
          <w:rFonts w:ascii="Times New Roman" w:hAnsi="Times New Roman" w:cs="Times New Roman"/>
          <w:sz w:val="24"/>
        </w:rPr>
        <w:t>- по 2 жилым помещениям начисления квартирной платы не было из-за того, что жиль</w:t>
      </w:r>
      <w:r>
        <w:rPr>
          <w:rFonts w:ascii="Times New Roman" w:hAnsi="Times New Roman" w:cs="Times New Roman"/>
          <w:sz w:val="24"/>
        </w:rPr>
        <w:t>ё</w:t>
      </w:r>
      <w:r w:rsidRPr="00241AA9">
        <w:rPr>
          <w:rFonts w:ascii="Times New Roman" w:hAnsi="Times New Roman" w:cs="Times New Roman"/>
          <w:sz w:val="24"/>
        </w:rPr>
        <w:t xml:space="preserve"> аварийное и  не пригодно для проживания</w:t>
      </w:r>
      <w:r>
        <w:rPr>
          <w:rFonts w:ascii="Times New Roman" w:hAnsi="Times New Roman" w:cs="Times New Roman"/>
          <w:sz w:val="24"/>
        </w:rPr>
        <w:t>;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41AA9">
        <w:rPr>
          <w:rFonts w:ascii="Times New Roman" w:hAnsi="Times New Roman" w:cs="Times New Roman"/>
          <w:sz w:val="24"/>
        </w:rPr>
        <w:t xml:space="preserve">- в </w:t>
      </w:r>
      <w:r>
        <w:rPr>
          <w:rFonts w:ascii="Times New Roman" w:hAnsi="Times New Roman" w:cs="Times New Roman"/>
          <w:sz w:val="24"/>
        </w:rPr>
        <w:t>одном</w:t>
      </w:r>
      <w:r w:rsidRPr="00241AA9">
        <w:rPr>
          <w:rFonts w:ascii="Times New Roman" w:hAnsi="Times New Roman" w:cs="Times New Roman"/>
          <w:b/>
          <w:sz w:val="24"/>
        </w:rPr>
        <w:t xml:space="preserve"> </w:t>
      </w:r>
      <w:r w:rsidRPr="00241AA9">
        <w:rPr>
          <w:rFonts w:ascii="Times New Roman" w:hAnsi="Times New Roman" w:cs="Times New Roman"/>
          <w:sz w:val="24"/>
        </w:rPr>
        <w:t>жилом помещении ни кто не проживает</w:t>
      </w:r>
      <w:r>
        <w:rPr>
          <w:rFonts w:ascii="Times New Roman" w:hAnsi="Times New Roman" w:cs="Times New Roman"/>
          <w:sz w:val="24"/>
        </w:rPr>
        <w:t>;</w:t>
      </w:r>
    </w:p>
    <w:p w:rsidR="0025687D" w:rsidRPr="00241AA9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1AA9">
        <w:rPr>
          <w:rFonts w:ascii="Times New Roman" w:hAnsi="Times New Roman" w:cs="Times New Roman"/>
          <w:sz w:val="24"/>
        </w:rPr>
        <w:t>в 6 жилых помещениях (квартирах</w:t>
      </w:r>
      <w:r>
        <w:rPr>
          <w:rFonts w:ascii="Times New Roman" w:hAnsi="Times New Roman" w:cs="Times New Roman"/>
          <w:sz w:val="24"/>
        </w:rPr>
        <w:t>)</w:t>
      </w:r>
      <w:r w:rsidRPr="00241AA9">
        <w:rPr>
          <w:rFonts w:ascii="Times New Roman" w:hAnsi="Times New Roman" w:cs="Times New Roman"/>
          <w:sz w:val="24"/>
        </w:rPr>
        <w:t xml:space="preserve"> в учете казны была указана нумерация домов с разбивкой по квартирам, а договора найма заключены без разбивки по квартирам</w:t>
      </w:r>
      <w:r>
        <w:rPr>
          <w:rFonts w:ascii="Times New Roman" w:hAnsi="Times New Roman" w:cs="Times New Roman"/>
          <w:sz w:val="24"/>
        </w:rPr>
        <w:t>;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1AA9">
        <w:rPr>
          <w:rFonts w:ascii="Times New Roman" w:hAnsi="Times New Roman" w:cs="Times New Roman"/>
          <w:sz w:val="24"/>
        </w:rPr>
        <w:t>по 3 жилым поме</w:t>
      </w:r>
      <w:r>
        <w:rPr>
          <w:rFonts w:ascii="Times New Roman" w:hAnsi="Times New Roman" w:cs="Times New Roman"/>
          <w:sz w:val="24"/>
        </w:rPr>
        <w:t>щениям (квартирам)</w:t>
      </w:r>
      <w:r w:rsidRPr="00241AA9">
        <w:rPr>
          <w:rFonts w:ascii="Times New Roman" w:hAnsi="Times New Roman" w:cs="Times New Roman"/>
          <w:sz w:val="24"/>
        </w:rPr>
        <w:t xml:space="preserve"> в ведомости начисления по найму жилья в разрезе нанимателей, имеются расхождени</w:t>
      </w:r>
      <w:r>
        <w:rPr>
          <w:rFonts w:ascii="Times New Roman" w:hAnsi="Times New Roman" w:cs="Times New Roman"/>
          <w:sz w:val="24"/>
        </w:rPr>
        <w:t>я по адресам с договорами найма;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F1B36">
        <w:rPr>
          <w:rFonts w:ascii="Times New Roman" w:hAnsi="Times New Roman" w:cs="Times New Roman"/>
          <w:sz w:val="24"/>
        </w:rPr>
        <w:t>178 жилых помещени</w:t>
      </w:r>
      <w:r>
        <w:rPr>
          <w:rFonts w:ascii="Times New Roman" w:hAnsi="Times New Roman" w:cs="Times New Roman"/>
          <w:sz w:val="24"/>
        </w:rPr>
        <w:t>й</w:t>
      </w:r>
      <w:r w:rsidRPr="00FF1B36">
        <w:rPr>
          <w:rFonts w:ascii="Times New Roman" w:hAnsi="Times New Roman" w:cs="Times New Roman"/>
          <w:sz w:val="24"/>
        </w:rPr>
        <w:t xml:space="preserve"> (квартир) не числились в бухгалтерском уч</w:t>
      </w:r>
      <w:r>
        <w:rPr>
          <w:rFonts w:ascii="Times New Roman" w:hAnsi="Times New Roman" w:cs="Times New Roman"/>
          <w:sz w:val="24"/>
        </w:rPr>
        <w:t>ё</w:t>
      </w:r>
      <w:r w:rsidRPr="00FF1B36">
        <w:rPr>
          <w:rFonts w:ascii="Times New Roman" w:hAnsi="Times New Roman" w:cs="Times New Roman"/>
          <w:sz w:val="24"/>
        </w:rPr>
        <w:t>те казны (счет 108), хотя были указаны в предоставленной на проверку ведомости начисления платы по найму жилья.</w:t>
      </w:r>
      <w:r>
        <w:rPr>
          <w:rFonts w:ascii="Times New Roman" w:hAnsi="Times New Roman" w:cs="Times New Roman"/>
          <w:sz w:val="24"/>
        </w:rPr>
        <w:t xml:space="preserve"> </w:t>
      </w:r>
      <w:r w:rsidRPr="00FF1B36">
        <w:rPr>
          <w:rFonts w:ascii="Times New Roman" w:hAnsi="Times New Roman" w:cs="Times New Roman"/>
          <w:sz w:val="24"/>
        </w:rPr>
        <w:t>Операции по списанию жилых помещений, кроме</w:t>
      </w:r>
      <w:r>
        <w:rPr>
          <w:rFonts w:ascii="Times New Roman" w:hAnsi="Times New Roman" w:cs="Times New Roman"/>
          <w:sz w:val="24"/>
        </w:rPr>
        <w:t xml:space="preserve"> указанных в основном тексте</w:t>
      </w:r>
      <w:r w:rsidRPr="00FF1B36">
        <w:rPr>
          <w:rFonts w:ascii="Times New Roman" w:hAnsi="Times New Roman" w:cs="Times New Roman"/>
          <w:sz w:val="24"/>
        </w:rPr>
        <w:t xml:space="preserve"> 47 квартир, в программе ведения бухгалтерского учета  (1С - бухгалтерии) Администрации поселения отсутствовали на момент проверки</w:t>
      </w:r>
      <w:r>
        <w:rPr>
          <w:rFonts w:ascii="Times New Roman" w:hAnsi="Times New Roman" w:cs="Times New Roman"/>
          <w:sz w:val="24"/>
        </w:rPr>
        <w:t>.</w:t>
      </w:r>
    </w:p>
    <w:p w:rsidR="0025687D" w:rsidRPr="0030665B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30665B">
        <w:rPr>
          <w:rFonts w:ascii="Times New Roman" w:hAnsi="Times New Roman" w:cs="Times New Roman"/>
          <w:sz w:val="24"/>
        </w:rPr>
        <w:t>В соответствии с Реестром жилых помещений (жилых домов), признанными непригодными для проживания по муниципальному образованию «Каргасокское сельское поселение» по состоянию на 01.01.2020 определено 84 жилых помещений (квартир).</w:t>
      </w:r>
      <w:proofErr w:type="gramEnd"/>
      <w:r w:rsidRPr="0030665B">
        <w:rPr>
          <w:rFonts w:ascii="Times New Roman" w:hAnsi="Times New Roman" w:cs="Times New Roman"/>
          <w:sz w:val="24"/>
        </w:rPr>
        <w:t xml:space="preserve"> Степень их износа варьируется уже от 52  до 100%. По Реестру многоквартирны</w:t>
      </w:r>
      <w:r>
        <w:rPr>
          <w:rFonts w:ascii="Times New Roman" w:hAnsi="Times New Roman" w:cs="Times New Roman"/>
          <w:sz w:val="24"/>
        </w:rPr>
        <w:t>х аварийных домов на 01.01.2020</w:t>
      </w:r>
      <w:r w:rsidRPr="0030665B">
        <w:rPr>
          <w:rFonts w:ascii="Times New Roman" w:hAnsi="Times New Roman" w:cs="Times New Roman"/>
          <w:sz w:val="24"/>
        </w:rPr>
        <w:t xml:space="preserve">  признаны аварийными 10 жилых помещений со степенью износа от 70 до 90 %.</w:t>
      </w:r>
    </w:p>
    <w:p w:rsidR="0025687D" w:rsidRPr="00370C8C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30665B">
        <w:rPr>
          <w:rFonts w:ascii="Times New Roman" w:hAnsi="Times New Roman" w:cs="Times New Roman"/>
          <w:sz w:val="24"/>
          <w:lang w:eastAsia="ru-RU"/>
        </w:rPr>
        <w:t>Согласно</w:t>
      </w:r>
      <w:proofErr w:type="gramEnd"/>
      <w:r w:rsidRPr="0030665B">
        <w:rPr>
          <w:rFonts w:ascii="Times New Roman" w:hAnsi="Times New Roman" w:cs="Times New Roman"/>
          <w:sz w:val="24"/>
          <w:lang w:eastAsia="ru-RU"/>
        </w:rPr>
        <w:t xml:space="preserve"> представленной справки Администраци</w:t>
      </w:r>
      <w:r>
        <w:rPr>
          <w:rFonts w:ascii="Times New Roman" w:hAnsi="Times New Roman" w:cs="Times New Roman"/>
          <w:sz w:val="24"/>
          <w:lang w:eastAsia="ru-RU"/>
        </w:rPr>
        <w:t>ей</w:t>
      </w:r>
      <w:r w:rsidRPr="0030665B">
        <w:rPr>
          <w:rFonts w:ascii="Times New Roman" w:hAnsi="Times New Roman" w:cs="Times New Roman"/>
          <w:sz w:val="24"/>
          <w:lang w:eastAsia="ru-RU"/>
        </w:rPr>
        <w:t xml:space="preserve"> поселения от 18.05.2020 № 762 в поселении числится 376 квартиросъемщиков муниципального жилья, из них </w:t>
      </w:r>
      <w:r w:rsidRPr="00370C8C">
        <w:rPr>
          <w:rFonts w:ascii="Times New Roman" w:hAnsi="Times New Roman" w:cs="Times New Roman"/>
          <w:sz w:val="24"/>
          <w:lang w:eastAsia="ru-RU"/>
        </w:rPr>
        <w:t>47</w:t>
      </w:r>
      <w:r w:rsidRPr="0030665B">
        <w:rPr>
          <w:rFonts w:ascii="Times New Roman" w:hAnsi="Times New Roman" w:cs="Times New Roman"/>
          <w:sz w:val="24"/>
          <w:lang w:eastAsia="ru-RU"/>
        </w:rPr>
        <w:t xml:space="preserve"> квартиросъемщиков  проживают на основании ордеров, выданных до 2006 года без </w:t>
      </w:r>
      <w:r w:rsidRPr="0030665B">
        <w:rPr>
          <w:rFonts w:ascii="Times New Roman" w:hAnsi="Times New Roman" w:cs="Times New Roman"/>
          <w:sz w:val="24"/>
          <w:lang w:eastAsia="ru-RU"/>
        </w:rPr>
        <w:lastRenderedPageBreak/>
        <w:t>заключенных на момент проверки договоров найма в письменной форме, в нарушение</w:t>
      </w:r>
      <w:r w:rsidRPr="0030665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п. 1 статьи 63 ЖК</w:t>
      </w:r>
      <w:r w:rsidRPr="00370C8C">
        <w:rPr>
          <w:rFonts w:ascii="Times New Roman" w:hAnsi="Times New Roman" w:cs="Times New Roman"/>
          <w:sz w:val="24"/>
          <w:lang w:eastAsia="ru-RU"/>
        </w:rPr>
        <w:t xml:space="preserve"> РФ.</w:t>
      </w:r>
    </w:p>
    <w:p w:rsidR="0025687D" w:rsidRPr="0058023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В</w:t>
      </w:r>
      <w:r w:rsidRPr="00370C8C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некоторых </w:t>
      </w:r>
      <w:r w:rsidRPr="00370C8C">
        <w:rPr>
          <w:rFonts w:ascii="Times New Roman" w:hAnsi="Times New Roman" w:cs="Times New Roman"/>
          <w:sz w:val="24"/>
          <w:lang w:eastAsia="ru-RU"/>
        </w:rPr>
        <w:t>представленных договорах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70C8C">
        <w:rPr>
          <w:rFonts w:ascii="Times New Roman" w:hAnsi="Times New Roman" w:cs="Times New Roman"/>
          <w:sz w:val="24"/>
          <w:lang w:eastAsia="ru-RU"/>
        </w:rPr>
        <w:t>отсутствовали  подписи нанимателя или наймодателя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F41345">
        <w:rPr>
          <w:rFonts w:ascii="Times New Roman" w:hAnsi="Times New Roman" w:cs="Times New Roman"/>
          <w:sz w:val="24"/>
          <w:lang w:eastAsia="ru-RU"/>
        </w:rPr>
        <w:t>В некоторых договорах, в нарушение пункта 1 статьи 450 ГК РФ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Pr="00F41345">
        <w:rPr>
          <w:rFonts w:ascii="Times New Roman" w:hAnsi="Times New Roman" w:cs="Times New Roman"/>
          <w:sz w:val="24"/>
          <w:lang w:eastAsia="ru-RU"/>
        </w:rPr>
        <w:t xml:space="preserve"> вместо оформления дополнительного соглашения,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41345">
        <w:rPr>
          <w:rFonts w:ascii="Times New Roman" w:hAnsi="Times New Roman" w:cs="Times New Roman"/>
          <w:sz w:val="24"/>
          <w:lang w:eastAsia="ru-RU"/>
        </w:rPr>
        <w:t xml:space="preserve">вносились изменения, </w:t>
      </w:r>
      <w:r>
        <w:rPr>
          <w:rFonts w:ascii="Times New Roman" w:hAnsi="Times New Roman" w:cs="Times New Roman"/>
          <w:sz w:val="24"/>
          <w:lang w:eastAsia="ru-RU"/>
        </w:rPr>
        <w:t>что подтверждалось</w:t>
      </w:r>
      <w:r w:rsidRPr="00F41345">
        <w:rPr>
          <w:rFonts w:ascii="Times New Roman" w:hAnsi="Times New Roman" w:cs="Times New Roman"/>
          <w:sz w:val="24"/>
          <w:lang w:eastAsia="ru-RU"/>
        </w:rPr>
        <w:t xml:space="preserve"> роспись</w:t>
      </w:r>
      <w:r>
        <w:rPr>
          <w:rFonts w:ascii="Times New Roman" w:hAnsi="Times New Roman" w:cs="Times New Roman"/>
          <w:sz w:val="24"/>
          <w:lang w:eastAsia="ru-RU"/>
        </w:rPr>
        <w:t>ю</w:t>
      </w:r>
      <w:r w:rsidRPr="00F41345">
        <w:rPr>
          <w:rFonts w:ascii="Times New Roman" w:hAnsi="Times New Roman" w:cs="Times New Roman"/>
          <w:sz w:val="24"/>
          <w:lang w:eastAsia="ru-RU"/>
        </w:rPr>
        <w:t xml:space="preserve"> и печать</w:t>
      </w:r>
      <w:r>
        <w:rPr>
          <w:rFonts w:ascii="Times New Roman" w:hAnsi="Times New Roman" w:cs="Times New Roman"/>
          <w:sz w:val="24"/>
          <w:lang w:eastAsia="ru-RU"/>
        </w:rPr>
        <w:t>ю</w:t>
      </w:r>
      <w:r w:rsidRPr="00F41345">
        <w:rPr>
          <w:rFonts w:ascii="Times New Roman" w:hAnsi="Times New Roman" w:cs="Times New Roman"/>
          <w:sz w:val="24"/>
          <w:lang w:eastAsia="ru-RU"/>
        </w:rPr>
        <w:t>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8023E">
        <w:rPr>
          <w:rFonts w:ascii="Times New Roman" w:hAnsi="Times New Roman" w:cs="Times New Roman"/>
          <w:sz w:val="24"/>
          <w:lang w:eastAsia="ru-RU"/>
        </w:rPr>
        <w:t>Были случаи оформления договоров на одно лицо, а по ведомости начисления найма жилья проходило другое лицо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25687D" w:rsidRPr="0058023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58023E">
        <w:rPr>
          <w:rFonts w:ascii="Times New Roman" w:hAnsi="Times New Roman" w:cs="Times New Roman"/>
          <w:sz w:val="24"/>
          <w:lang w:eastAsia="ru-RU"/>
        </w:rPr>
        <w:t>Вместо одного</w:t>
      </w:r>
      <w:r w:rsidRPr="0058023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Ж</w:t>
      </w:r>
      <w:r w:rsidRPr="0058023E">
        <w:rPr>
          <w:rFonts w:ascii="Times New Roman" w:hAnsi="Times New Roman" w:cs="Times New Roman"/>
          <w:sz w:val="24"/>
          <w:lang w:eastAsia="ru-RU"/>
        </w:rPr>
        <w:t>урнала</w:t>
      </w:r>
      <w:r>
        <w:rPr>
          <w:rFonts w:ascii="Times New Roman" w:hAnsi="Times New Roman" w:cs="Times New Roman"/>
          <w:sz w:val="24"/>
          <w:lang w:eastAsia="ru-RU"/>
        </w:rPr>
        <w:t xml:space="preserve"> регистрации договоров</w:t>
      </w:r>
      <w:r w:rsidRPr="0058023E">
        <w:rPr>
          <w:rFonts w:ascii="Times New Roman" w:hAnsi="Times New Roman" w:cs="Times New Roman"/>
          <w:sz w:val="24"/>
          <w:lang w:eastAsia="ru-RU"/>
        </w:rPr>
        <w:t>, в Администрации поселения велось семь, кое-где нумерация совпадала</w:t>
      </w:r>
      <w:r>
        <w:rPr>
          <w:rFonts w:ascii="Times New Roman" w:hAnsi="Times New Roman" w:cs="Times New Roman"/>
          <w:sz w:val="24"/>
          <w:lang w:eastAsia="ru-RU"/>
        </w:rPr>
        <w:t xml:space="preserve">. В </w:t>
      </w:r>
      <w:r w:rsidRPr="0058023E">
        <w:rPr>
          <w:rFonts w:ascii="Times New Roman" w:hAnsi="Times New Roman" w:cs="Times New Roman"/>
          <w:sz w:val="24"/>
          <w:lang w:eastAsia="ru-RU"/>
        </w:rPr>
        <w:t>Журнал</w:t>
      </w:r>
      <w:r>
        <w:rPr>
          <w:rFonts w:ascii="Times New Roman" w:hAnsi="Times New Roman" w:cs="Times New Roman"/>
          <w:sz w:val="24"/>
          <w:lang w:eastAsia="ru-RU"/>
        </w:rPr>
        <w:t>ах</w:t>
      </w:r>
      <w:r w:rsidRPr="0058023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отсутствовала</w:t>
      </w:r>
      <w:r w:rsidRPr="0058023E">
        <w:rPr>
          <w:rFonts w:ascii="Times New Roman" w:hAnsi="Times New Roman" w:cs="Times New Roman"/>
          <w:sz w:val="24"/>
          <w:lang w:eastAsia="ru-RU"/>
        </w:rPr>
        <w:t xml:space="preserve"> колонк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58023E">
        <w:rPr>
          <w:rFonts w:ascii="Times New Roman" w:hAnsi="Times New Roman" w:cs="Times New Roman"/>
          <w:sz w:val="24"/>
          <w:lang w:eastAsia="ru-RU"/>
        </w:rPr>
        <w:t xml:space="preserve"> «Подпись нанимателя</w:t>
      </w:r>
      <w:r>
        <w:rPr>
          <w:rFonts w:ascii="Times New Roman" w:hAnsi="Times New Roman" w:cs="Times New Roman"/>
          <w:sz w:val="24"/>
          <w:lang w:eastAsia="ru-RU"/>
        </w:rPr>
        <w:t>»</w:t>
      </w:r>
      <w:r w:rsidRPr="0058023E">
        <w:rPr>
          <w:rFonts w:ascii="Times New Roman" w:hAnsi="Times New Roman" w:cs="Times New Roman"/>
          <w:sz w:val="24"/>
          <w:lang w:eastAsia="ru-RU"/>
        </w:rPr>
        <w:t>. Кое-где отсутствовала информация о расторжение договоров найма, поэтому было невозможно понять, где числились действующие договора, а где договора, которые прекратили свое действие.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В Журналах не были зарегистрированы три договора найма со </w:t>
      </w:r>
      <w:r w:rsidRPr="0058023E">
        <w:rPr>
          <w:rFonts w:ascii="Times New Roman" w:hAnsi="Times New Roman" w:cs="Times New Roman"/>
          <w:sz w:val="24"/>
          <w:lang w:eastAsia="ru-RU"/>
        </w:rPr>
        <w:t>Стариков</w:t>
      </w:r>
      <w:r>
        <w:rPr>
          <w:rFonts w:ascii="Times New Roman" w:hAnsi="Times New Roman" w:cs="Times New Roman"/>
          <w:sz w:val="24"/>
          <w:lang w:eastAsia="ru-RU"/>
        </w:rPr>
        <w:t>ым</w:t>
      </w:r>
      <w:r w:rsidRPr="0058023E">
        <w:rPr>
          <w:rFonts w:ascii="Times New Roman" w:hAnsi="Times New Roman" w:cs="Times New Roman"/>
          <w:sz w:val="24"/>
          <w:lang w:eastAsia="ru-RU"/>
        </w:rPr>
        <w:t xml:space="preserve"> В.В., Ологин</w:t>
      </w:r>
      <w:r>
        <w:rPr>
          <w:rFonts w:ascii="Times New Roman" w:hAnsi="Times New Roman" w:cs="Times New Roman"/>
          <w:sz w:val="24"/>
          <w:lang w:eastAsia="ru-RU"/>
        </w:rPr>
        <w:t>ым</w:t>
      </w:r>
      <w:r w:rsidRPr="0058023E">
        <w:rPr>
          <w:rFonts w:ascii="Times New Roman" w:hAnsi="Times New Roman" w:cs="Times New Roman"/>
          <w:sz w:val="24"/>
          <w:lang w:eastAsia="ru-RU"/>
        </w:rPr>
        <w:t xml:space="preserve"> Г.З. и Матвеев</w:t>
      </w:r>
      <w:r>
        <w:rPr>
          <w:rFonts w:ascii="Times New Roman" w:hAnsi="Times New Roman" w:cs="Times New Roman"/>
          <w:sz w:val="24"/>
          <w:lang w:eastAsia="ru-RU"/>
        </w:rPr>
        <w:t>ой</w:t>
      </w:r>
      <w:r w:rsidRPr="0058023E">
        <w:rPr>
          <w:rFonts w:ascii="Times New Roman" w:hAnsi="Times New Roman" w:cs="Times New Roman"/>
          <w:sz w:val="24"/>
          <w:lang w:eastAsia="ru-RU"/>
        </w:rPr>
        <w:t xml:space="preserve"> Е.А.</w:t>
      </w:r>
      <w:proofErr w:type="gramEnd"/>
    </w:p>
    <w:p w:rsidR="0025687D" w:rsidRPr="0058023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8023E">
        <w:rPr>
          <w:rFonts w:ascii="Times New Roman" w:hAnsi="Times New Roman" w:cs="Times New Roman"/>
          <w:sz w:val="24"/>
          <w:lang w:eastAsia="ru-RU"/>
        </w:rPr>
        <w:t>На 1 января 2020 года задолженность за наём жилья, согласно ведомости аналитического учета, составляла 3 601 762,67 руб. без учета пени, при месячном начислении квартплаты 128 033,19 рублей. Размер задолженности превышал месячное начисление за наём жилья в 28 раз.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8023E">
        <w:rPr>
          <w:rFonts w:ascii="Times New Roman" w:hAnsi="Times New Roman" w:cs="Times New Roman"/>
          <w:sz w:val="24"/>
          <w:lang w:eastAsia="ru-RU"/>
        </w:rPr>
        <w:t>В 2019 году по 9</w:t>
      </w:r>
      <w:r w:rsidRPr="0058023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58023E">
        <w:rPr>
          <w:rFonts w:ascii="Times New Roman" w:hAnsi="Times New Roman" w:cs="Times New Roman"/>
          <w:sz w:val="24"/>
          <w:lang w:eastAsia="ru-RU"/>
        </w:rPr>
        <w:t>нанимателям на сумму 332 339,70 руб. были оформлены необходимые документы для обращения в мировой суд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846AD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 основании </w:t>
      </w:r>
      <w:r w:rsidRPr="0092555B">
        <w:rPr>
          <w:rFonts w:ascii="Times New Roman" w:hAnsi="Times New Roman" w:cs="Times New Roman"/>
          <w:sz w:val="24"/>
        </w:rPr>
        <w:t>представлен</w:t>
      </w:r>
      <w:r>
        <w:rPr>
          <w:rFonts w:ascii="Times New Roman" w:hAnsi="Times New Roman" w:cs="Times New Roman"/>
          <w:sz w:val="24"/>
        </w:rPr>
        <w:t>ной</w:t>
      </w:r>
      <w:r w:rsidRPr="0092555B">
        <w:rPr>
          <w:rFonts w:ascii="Times New Roman" w:hAnsi="Times New Roman" w:cs="Times New Roman"/>
          <w:sz w:val="24"/>
        </w:rPr>
        <w:t xml:space="preserve"> выписк</w:t>
      </w:r>
      <w:r>
        <w:rPr>
          <w:rFonts w:ascii="Times New Roman" w:hAnsi="Times New Roman" w:cs="Times New Roman"/>
          <w:sz w:val="24"/>
        </w:rPr>
        <w:t>и</w:t>
      </w:r>
      <w:r w:rsidRPr="0092555B">
        <w:rPr>
          <w:rFonts w:ascii="Times New Roman" w:hAnsi="Times New Roman" w:cs="Times New Roman"/>
          <w:sz w:val="24"/>
        </w:rPr>
        <w:t xml:space="preserve"> из Реестра муниципального имущества муниципального образования «Каргасокского сельское поселение»</w:t>
      </w:r>
      <w:r>
        <w:rPr>
          <w:rFonts w:ascii="Times New Roman" w:hAnsi="Times New Roman" w:cs="Times New Roman"/>
          <w:sz w:val="24"/>
        </w:rPr>
        <w:t xml:space="preserve"> </w:t>
      </w:r>
      <w:r w:rsidRPr="00846ADE">
        <w:rPr>
          <w:rFonts w:ascii="Times New Roman" w:hAnsi="Times New Roman" w:cs="Times New Roman"/>
          <w:sz w:val="24"/>
        </w:rPr>
        <w:t>по состоянию без определенной даты</w:t>
      </w:r>
      <w:r>
        <w:rPr>
          <w:rFonts w:ascii="Times New Roman" w:hAnsi="Times New Roman" w:cs="Times New Roman"/>
          <w:sz w:val="24"/>
        </w:rPr>
        <w:t xml:space="preserve"> можно сделать вывод, что учёт объектов муниципального имущества организован, но имеются нарушения: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46ADE">
        <w:rPr>
          <w:rFonts w:ascii="Times New Roman" w:hAnsi="Times New Roman" w:cs="Times New Roman"/>
          <w:sz w:val="24"/>
        </w:rPr>
        <w:t>не были подсчитаны итоги: количества учитываемых объектов, их балансовой стоимости, начисленной амортизации и остаточной стоимости</w:t>
      </w:r>
      <w:r>
        <w:rPr>
          <w:rFonts w:ascii="Times New Roman" w:hAnsi="Times New Roman" w:cs="Times New Roman"/>
          <w:sz w:val="24"/>
        </w:rPr>
        <w:t>;</w:t>
      </w:r>
    </w:p>
    <w:p w:rsidR="0025687D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46ADE">
        <w:rPr>
          <w:rFonts w:ascii="Times New Roman" w:hAnsi="Times New Roman" w:cs="Times New Roman"/>
          <w:sz w:val="24"/>
        </w:rPr>
        <w:t>не соответствует пункту 4 Порядка ведения органами местного самоуправления реестров муниципального имущества, утвержденному приказом Минэкономразвития России от 30.08.2011 № 424</w:t>
      </w:r>
      <w:r>
        <w:rPr>
          <w:rFonts w:ascii="Times New Roman" w:hAnsi="Times New Roman" w:cs="Times New Roman"/>
          <w:sz w:val="24"/>
        </w:rPr>
        <w:t>;</w:t>
      </w:r>
    </w:p>
    <w:p w:rsidR="0025687D" w:rsidRPr="00846ADE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46ADE">
        <w:rPr>
          <w:rFonts w:ascii="Times New Roman" w:hAnsi="Times New Roman" w:cs="Times New Roman"/>
          <w:sz w:val="24"/>
        </w:rPr>
        <w:t xml:space="preserve">в нарушение пункта 2 </w:t>
      </w:r>
      <w:r w:rsidRPr="00846ADE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Приказа Минэкономразвития России от 30.08.2011 N 424 «Об утверждении Порядка ведения органами местного самоуправления реестров муниципального имущества» </w:t>
      </w:r>
      <w:r w:rsidRPr="00846ADE">
        <w:rPr>
          <w:rFonts w:ascii="Times New Roman" w:hAnsi="Times New Roman" w:cs="Times New Roman"/>
          <w:sz w:val="24"/>
        </w:rPr>
        <w:t>для движимого имущества не принято решение Совета поселения об установлении стоимости, свыше которой вносятся объекты в Реестр.</w:t>
      </w:r>
    </w:p>
    <w:p w:rsidR="0025687D" w:rsidRDefault="0025687D" w:rsidP="0025687D">
      <w:pPr>
        <w:ind w:firstLine="567"/>
        <w:jc w:val="both"/>
      </w:pPr>
      <w:r w:rsidRPr="0001136F">
        <w:t>За</w:t>
      </w:r>
      <w:r w:rsidRPr="00257EEC">
        <w:t xml:space="preserve"> 2019 год в бюджет сельского поселения поступило всего доходов в размере </w:t>
      </w:r>
      <w:r w:rsidRPr="008763A2">
        <w:t>108 836,6</w:t>
      </w:r>
      <w:r>
        <w:t xml:space="preserve"> </w:t>
      </w:r>
      <w:r w:rsidRPr="00257EEC">
        <w:t xml:space="preserve">тыс. руб., налоговых и неналоговых доходов в размере  </w:t>
      </w:r>
      <w:r w:rsidRPr="008763A2">
        <w:t>28 677,9</w:t>
      </w:r>
      <w:r>
        <w:t xml:space="preserve"> </w:t>
      </w:r>
      <w:r w:rsidRPr="00257EEC">
        <w:t>тыс. руб. в том числе:</w:t>
      </w:r>
      <w:r>
        <w:t xml:space="preserve"> </w:t>
      </w:r>
    </w:p>
    <w:p w:rsidR="0025687D" w:rsidRDefault="0025687D" w:rsidP="0025687D">
      <w:pPr>
        <w:ind w:firstLine="567"/>
        <w:jc w:val="both"/>
      </w:pPr>
      <w:r>
        <w:t>-</w:t>
      </w:r>
      <w:r w:rsidRPr="00925E82">
        <w:t xml:space="preserve">от сдачи в </w:t>
      </w:r>
      <w:r w:rsidRPr="008763A2">
        <w:t>аренду земельных участков</w:t>
      </w:r>
      <w:r>
        <w:t xml:space="preserve"> в границах сельских поселений, </w:t>
      </w:r>
      <w:r w:rsidRPr="00925E82">
        <w:t xml:space="preserve">в размере </w:t>
      </w:r>
      <w:r w:rsidRPr="008763A2">
        <w:t>17,8</w:t>
      </w:r>
      <w:r>
        <w:t xml:space="preserve"> </w:t>
      </w:r>
      <w:r w:rsidRPr="00925E82">
        <w:t>тыс. руб.;</w:t>
      </w:r>
      <w:r>
        <w:t xml:space="preserve"> </w:t>
      </w:r>
    </w:p>
    <w:p w:rsidR="0025687D" w:rsidRDefault="0025687D" w:rsidP="0025687D">
      <w:pPr>
        <w:ind w:firstLine="567"/>
        <w:jc w:val="both"/>
      </w:pPr>
      <w:r>
        <w:t xml:space="preserve">-от сдачи в аренду имущества казны </w:t>
      </w:r>
      <w:r w:rsidRPr="009F37E9">
        <w:t>(</w:t>
      </w:r>
      <w:r w:rsidRPr="008763A2">
        <w:t>бани-сауны</w:t>
      </w:r>
      <w:r>
        <w:t xml:space="preserve">) в размере </w:t>
      </w:r>
      <w:r w:rsidRPr="008763A2">
        <w:t>78,8</w:t>
      </w:r>
      <w:r>
        <w:t xml:space="preserve"> тыс. руб.; </w:t>
      </w:r>
    </w:p>
    <w:p w:rsidR="0025687D" w:rsidRPr="00257EEC" w:rsidRDefault="0025687D" w:rsidP="0025687D">
      <w:pPr>
        <w:ind w:firstLine="567"/>
        <w:jc w:val="both"/>
      </w:pPr>
      <w:r>
        <w:t>-</w:t>
      </w:r>
      <w:r w:rsidRPr="00257EEC">
        <w:t xml:space="preserve">от сдачи жилья по договорам найма </w:t>
      </w:r>
      <w:r w:rsidRPr="008763A2">
        <w:t>жилых помещений (квартир</w:t>
      </w:r>
      <w:r w:rsidRPr="009F37E9">
        <w:t>),</w:t>
      </w:r>
      <w:r w:rsidRPr="00257EEC">
        <w:t xml:space="preserve"> в размере </w:t>
      </w:r>
      <w:r w:rsidRPr="008763A2">
        <w:t>1 225,0</w:t>
      </w:r>
      <w:r w:rsidRPr="00257EEC">
        <w:t xml:space="preserve"> тыс. рублей. </w:t>
      </w:r>
    </w:p>
    <w:p w:rsidR="0025687D" w:rsidRPr="008763A2" w:rsidRDefault="0025687D" w:rsidP="002568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проверку </w:t>
      </w:r>
      <w:r w:rsidRPr="008763A2">
        <w:rPr>
          <w:rFonts w:ascii="Times New Roman" w:hAnsi="Times New Roman" w:cs="Times New Roman"/>
          <w:sz w:val="24"/>
        </w:rPr>
        <w:t>был предоставлен План приватизации</w:t>
      </w:r>
      <w:r>
        <w:rPr>
          <w:rFonts w:ascii="Times New Roman" w:hAnsi="Times New Roman" w:cs="Times New Roman"/>
          <w:sz w:val="24"/>
        </w:rPr>
        <w:t xml:space="preserve"> на 2019 год</w:t>
      </w:r>
      <w:r w:rsidRPr="008763A2">
        <w:rPr>
          <w:rFonts w:ascii="Times New Roman" w:hAnsi="Times New Roman" w:cs="Times New Roman"/>
          <w:sz w:val="24"/>
        </w:rPr>
        <w:t>. По нему предполагалось реализовать два объекта имущества казны</w:t>
      </w:r>
      <w:r>
        <w:rPr>
          <w:rFonts w:ascii="Times New Roman" w:hAnsi="Times New Roman" w:cs="Times New Roman"/>
          <w:sz w:val="24"/>
        </w:rPr>
        <w:t>:</w:t>
      </w:r>
      <w:r w:rsidRPr="008763A2">
        <w:rPr>
          <w:rFonts w:ascii="Times New Roman" w:hAnsi="Times New Roman" w:cs="Times New Roman"/>
          <w:sz w:val="24"/>
        </w:rPr>
        <w:t xml:space="preserve"> машин</w:t>
      </w:r>
      <w:r>
        <w:rPr>
          <w:rFonts w:ascii="Times New Roman" w:hAnsi="Times New Roman" w:cs="Times New Roman"/>
          <w:sz w:val="24"/>
        </w:rPr>
        <w:t>у</w:t>
      </w:r>
      <w:r w:rsidRPr="008763A2">
        <w:rPr>
          <w:rFonts w:ascii="Times New Roman" w:hAnsi="Times New Roman" w:cs="Times New Roman"/>
          <w:sz w:val="24"/>
        </w:rPr>
        <w:t xml:space="preserve"> вакуумн</w:t>
      </w:r>
      <w:r>
        <w:rPr>
          <w:rFonts w:ascii="Times New Roman" w:hAnsi="Times New Roman" w:cs="Times New Roman"/>
          <w:sz w:val="24"/>
        </w:rPr>
        <w:t>ую КО-520 и</w:t>
      </w:r>
      <w:r w:rsidRPr="008763A2">
        <w:rPr>
          <w:rFonts w:ascii="Times New Roman" w:hAnsi="Times New Roman" w:cs="Times New Roman"/>
          <w:sz w:val="24"/>
        </w:rPr>
        <w:t xml:space="preserve"> наждак стационарный</w:t>
      </w:r>
      <w:r>
        <w:rPr>
          <w:rFonts w:ascii="Times New Roman" w:hAnsi="Times New Roman" w:cs="Times New Roman"/>
          <w:sz w:val="24"/>
        </w:rPr>
        <w:t xml:space="preserve">, который </w:t>
      </w:r>
      <w:r w:rsidRPr="000C7847">
        <w:rPr>
          <w:rFonts w:ascii="Times New Roman" w:hAnsi="Times New Roman" w:cs="Times New Roman"/>
          <w:sz w:val="24"/>
        </w:rPr>
        <w:t>не состоял на учете казны (счет 108)</w:t>
      </w:r>
      <w:r>
        <w:rPr>
          <w:rFonts w:ascii="Times New Roman" w:hAnsi="Times New Roman" w:cs="Times New Roman"/>
          <w:sz w:val="24"/>
        </w:rPr>
        <w:t xml:space="preserve"> </w:t>
      </w:r>
      <w:r w:rsidRPr="008763A2">
        <w:rPr>
          <w:rFonts w:ascii="Times New Roman" w:hAnsi="Times New Roman" w:cs="Times New Roman"/>
          <w:sz w:val="24"/>
        </w:rPr>
        <w:t>.</w:t>
      </w:r>
    </w:p>
    <w:p w:rsidR="0025687D" w:rsidRDefault="0025687D" w:rsidP="0025687D">
      <w:pPr>
        <w:ind w:firstLine="567"/>
        <w:jc w:val="both"/>
      </w:pPr>
      <w:r>
        <w:rPr>
          <w:b/>
          <w:color w:val="000000"/>
        </w:rPr>
        <w:t>П</w:t>
      </w:r>
      <w:r>
        <w:rPr>
          <w:color w:val="000000"/>
        </w:rPr>
        <w:t xml:space="preserve">редложено учесть замечания и </w:t>
      </w:r>
      <w:r>
        <w:t>устранить допущенные нарушения.</w:t>
      </w:r>
    </w:p>
    <w:p w:rsidR="0025687D" w:rsidRDefault="0025687D" w:rsidP="0025687D">
      <w:pPr>
        <w:ind w:firstLine="567"/>
        <w:jc w:val="both"/>
      </w:pPr>
    </w:p>
    <w:p w:rsidR="003E57ED" w:rsidRDefault="003E57ED" w:rsidP="003E57ED">
      <w:pPr>
        <w:ind w:firstLine="567"/>
        <w:jc w:val="both"/>
        <w:rPr>
          <w:szCs w:val="22"/>
        </w:rPr>
      </w:pPr>
      <w:r>
        <w:t xml:space="preserve">Акт проверки представлен </w:t>
      </w:r>
      <w:r w:rsidRPr="004B6675">
        <w:t>глав</w:t>
      </w:r>
      <w:r>
        <w:t>е</w:t>
      </w:r>
      <w:r w:rsidRPr="004B6675">
        <w:t xml:space="preserve"> </w:t>
      </w:r>
      <w:r>
        <w:t>Каргасок</w:t>
      </w:r>
      <w:r w:rsidRPr="004B6675">
        <w:t>ского сельского поселения</w:t>
      </w:r>
      <w:r>
        <w:t xml:space="preserve"> и подписан им. 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Каргасок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rPr>
          <w:szCs w:val="22"/>
        </w:rPr>
        <w:t xml:space="preserve">от </w:t>
      </w:r>
      <w:r>
        <w:t>23.06.2020 № 02-05-40</w:t>
      </w:r>
      <w:r>
        <w:t xml:space="preserve">. </w:t>
      </w:r>
      <w:r w:rsidRPr="004B6675">
        <w:t>Администраци</w:t>
      </w:r>
      <w:r>
        <w:t>ей</w:t>
      </w:r>
      <w:r w:rsidRPr="004B6675">
        <w:t xml:space="preserve"> </w:t>
      </w:r>
      <w:r>
        <w:t>Каргасок</w:t>
      </w:r>
      <w:r w:rsidRPr="004B6675">
        <w:t>ского сельского поселения</w:t>
      </w:r>
      <w:r>
        <w:t xml:space="preserve"> в Контрольный орган 28 июля 2020 года представлена Информация </w:t>
      </w:r>
      <w:r>
        <w:t xml:space="preserve">об исполнении Представления. </w:t>
      </w:r>
    </w:p>
    <w:p w:rsidR="003E57ED" w:rsidRDefault="003E57ED" w:rsidP="003E57ED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3E57ED" w:rsidRDefault="003E57ED" w:rsidP="003E57ED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3E57ED" w:rsidRDefault="003E57ED" w:rsidP="003E57ED">
      <w:pPr>
        <w:ind w:firstLine="567"/>
      </w:pPr>
      <w:r>
        <w:lastRenderedPageBreak/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3E57ED" w:rsidRDefault="003E57ED" w:rsidP="003E57ED">
      <w:pPr>
        <w:ind w:firstLine="567"/>
        <w:jc w:val="both"/>
      </w:pPr>
    </w:p>
    <w:p w:rsidR="003E57ED" w:rsidRDefault="003E57ED" w:rsidP="003E57ED">
      <w:pPr>
        <w:ind w:firstLine="567"/>
        <w:jc w:val="both"/>
      </w:pPr>
    </w:p>
    <w:p w:rsidR="003E57ED" w:rsidRDefault="003E57ED" w:rsidP="003E57ED">
      <w:pPr>
        <w:ind w:firstLine="567"/>
        <w:jc w:val="both"/>
      </w:pPr>
    </w:p>
    <w:p w:rsidR="003E57ED" w:rsidRDefault="003E57ED" w:rsidP="003E57ED">
      <w:pPr>
        <w:ind w:firstLine="567"/>
        <w:jc w:val="both"/>
      </w:pPr>
    </w:p>
    <w:p w:rsidR="003E57ED" w:rsidRDefault="003E57ED" w:rsidP="003E57ED">
      <w:pPr>
        <w:ind w:firstLine="567"/>
        <w:jc w:val="both"/>
      </w:pPr>
    </w:p>
    <w:p w:rsidR="003E57ED" w:rsidRDefault="003E57ED" w:rsidP="003E57ED">
      <w:pPr>
        <w:ind w:firstLine="567"/>
      </w:pPr>
      <w:r>
        <w:t>Председатель __________________/Ю.А.Машковцев/</w:t>
      </w:r>
    </w:p>
    <w:p w:rsidR="003E57ED" w:rsidRDefault="003E57ED" w:rsidP="003E57ED"/>
    <w:p w:rsidR="0025687D" w:rsidRDefault="0025687D" w:rsidP="0025687D">
      <w:pPr>
        <w:ind w:firstLine="567"/>
        <w:jc w:val="both"/>
      </w:pPr>
    </w:p>
    <w:sectPr w:rsidR="00256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7D" w:rsidRDefault="0025687D" w:rsidP="0025687D">
      <w:r>
        <w:separator/>
      </w:r>
    </w:p>
  </w:endnote>
  <w:endnote w:type="continuationSeparator" w:id="0">
    <w:p w:rsidR="0025687D" w:rsidRDefault="0025687D" w:rsidP="0025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7D" w:rsidRDefault="002568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7D" w:rsidRDefault="002568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7D" w:rsidRDefault="002568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7D" w:rsidRDefault="0025687D" w:rsidP="0025687D">
      <w:r>
        <w:separator/>
      </w:r>
    </w:p>
  </w:footnote>
  <w:footnote w:type="continuationSeparator" w:id="0">
    <w:p w:rsidR="0025687D" w:rsidRDefault="0025687D" w:rsidP="0025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7D" w:rsidRDefault="002568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400088"/>
      <w:docPartObj>
        <w:docPartGallery w:val="Page Numbers (Top of Page)"/>
        <w:docPartUnique/>
      </w:docPartObj>
    </w:sdtPr>
    <w:sdtEndPr/>
    <w:sdtContent>
      <w:p w:rsidR="0025687D" w:rsidRDefault="00256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9B">
          <w:rPr>
            <w:noProof/>
          </w:rPr>
          <w:t>1</w:t>
        </w:r>
        <w:r>
          <w:fldChar w:fldCharType="end"/>
        </w:r>
      </w:p>
    </w:sdtContent>
  </w:sdt>
  <w:p w:rsidR="0025687D" w:rsidRDefault="002568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7D" w:rsidRDefault="002568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2"/>
    <w:rsid w:val="00245646"/>
    <w:rsid w:val="0025687D"/>
    <w:rsid w:val="003E57ED"/>
    <w:rsid w:val="00405AE0"/>
    <w:rsid w:val="004F309B"/>
    <w:rsid w:val="00621D5B"/>
    <w:rsid w:val="007327A1"/>
    <w:rsid w:val="00A90544"/>
    <w:rsid w:val="00AC4FD2"/>
    <w:rsid w:val="00DA2829"/>
    <w:rsid w:val="00F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87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25687D"/>
    <w:rPr>
      <w:color w:val="0000FF" w:themeColor="hyperlink"/>
      <w:u w:val="single"/>
    </w:rPr>
  </w:style>
  <w:style w:type="paragraph" w:styleId="a4">
    <w:name w:val="No Spacing"/>
    <w:uiPriority w:val="1"/>
    <w:qFormat/>
    <w:rsid w:val="002568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568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8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87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25687D"/>
    <w:rPr>
      <w:color w:val="0000FF" w:themeColor="hyperlink"/>
      <w:u w:val="single"/>
    </w:rPr>
  </w:style>
  <w:style w:type="paragraph" w:styleId="a4">
    <w:name w:val="No Spacing"/>
    <w:uiPriority w:val="1"/>
    <w:qFormat/>
    <w:rsid w:val="002568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568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8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F17F64EEA73E96B4794FFCF6511DF7AE1C60895C2E3D4B8DE8F8065FF7D103F29E74E70B0F4F19C0B9F355B1525E7523FDA32459BA231WDn1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.kargasok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4042</Words>
  <Characters>23043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2020-07-28T02:35:00Z</dcterms:created>
  <dcterms:modified xsi:type="dcterms:W3CDTF">2020-07-28T03:09:00Z</dcterms:modified>
</cp:coreProperties>
</file>