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39" w:rsidRDefault="00C42E39" w:rsidP="00C42E39">
      <w:pPr>
        <w:ind w:firstLine="567"/>
        <w:jc w:val="center"/>
      </w:pPr>
      <w:r>
        <w:t>Орган муниципального финансового контроля</w:t>
      </w:r>
    </w:p>
    <w:p w:rsidR="00C42E39" w:rsidRDefault="00C42E39" w:rsidP="00C42E39">
      <w:pPr>
        <w:ind w:firstLine="567"/>
        <w:jc w:val="center"/>
      </w:pPr>
      <w:r>
        <w:t>Каргасокского района</w:t>
      </w:r>
    </w:p>
    <w:p w:rsidR="00C42E39" w:rsidRDefault="00C42E39" w:rsidP="00C42E39">
      <w:pPr>
        <w:ind w:firstLine="567"/>
        <w:jc w:val="both"/>
      </w:pPr>
    </w:p>
    <w:p w:rsidR="00C42E39" w:rsidRDefault="00C42E39" w:rsidP="00C42E39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0D08CE">
        <w:t>07</w:t>
      </w:r>
      <w:r w:rsidRPr="006B37B4">
        <w:t>.</w:t>
      </w:r>
      <w:r>
        <w:t>0</w:t>
      </w:r>
      <w:r w:rsidR="000D08CE">
        <w:t>2</w:t>
      </w:r>
      <w:r>
        <w:t>.2020</w:t>
      </w:r>
    </w:p>
    <w:p w:rsidR="00C42E39" w:rsidRDefault="00C42E39" w:rsidP="00C42E39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C42E39" w:rsidTr="00296991">
        <w:tc>
          <w:tcPr>
            <w:tcW w:w="6363" w:type="dxa"/>
            <w:hideMark/>
          </w:tcPr>
          <w:p w:rsidR="00C42E39" w:rsidRDefault="00C42E39" w:rsidP="00760BE2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мероприяти</w:t>
            </w:r>
            <w:r w:rsidR="00760BE2">
              <w:rPr>
                <w:b/>
                <w:lang w:eastAsia="en-US"/>
              </w:rPr>
              <w:t>и</w:t>
            </w:r>
            <w:bookmarkStart w:id="0" w:name="_GoBack"/>
            <w:bookmarkEnd w:id="0"/>
            <w:r>
              <w:rPr>
                <w:b/>
                <w:lang w:eastAsia="en-US"/>
              </w:rPr>
              <w:t xml:space="preserve"> № 2.</w:t>
            </w:r>
          </w:p>
        </w:tc>
        <w:tc>
          <w:tcPr>
            <w:tcW w:w="3039" w:type="dxa"/>
          </w:tcPr>
          <w:p w:rsidR="00C42E39" w:rsidRDefault="00C42E39" w:rsidP="00296991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C42E39" w:rsidRDefault="00C42E39" w:rsidP="00C42E39">
      <w:pPr>
        <w:ind w:firstLine="567"/>
        <w:jc w:val="both"/>
      </w:pPr>
    </w:p>
    <w:p w:rsidR="00C42E39" w:rsidRDefault="00C42E39" w:rsidP="00C42E39">
      <w:pPr>
        <w:ind w:firstLine="567"/>
        <w:jc w:val="both"/>
      </w:pPr>
      <w:r w:rsidRPr="00080727">
        <w:t>На основании распоряжения председателя Контрольного органа Каргасокского</w:t>
      </w:r>
      <w:r>
        <w:t xml:space="preserve"> района </w:t>
      </w:r>
      <w:r w:rsidRPr="000F5B7A">
        <w:t xml:space="preserve">от </w:t>
      </w:r>
      <w:r w:rsidR="00080727">
        <w:t>09.01.2020 № 1</w:t>
      </w:r>
      <w:r w:rsidR="00493C2A">
        <w:t xml:space="preserve"> </w:t>
      </w:r>
      <w:r>
        <w:t>и пункта 1.</w:t>
      </w:r>
      <w:r w:rsidR="00080727">
        <w:t>1</w:t>
      </w:r>
      <w:r>
        <w:t xml:space="preserve"> </w:t>
      </w:r>
      <w:r w:rsidR="00080727">
        <w:t>П</w:t>
      </w:r>
      <w:r>
        <w:t>лана работы на 20</w:t>
      </w:r>
      <w:r w:rsidR="00080727">
        <w:t>20</w:t>
      </w:r>
      <w:r>
        <w:t xml:space="preserve"> год проведено мероприятие «Анализ</w:t>
      </w:r>
      <w:r w:rsidRPr="002924F3">
        <w:t xml:space="preserve"> </w:t>
      </w:r>
      <w:r w:rsidRPr="00F72C8B">
        <w:t>устранения нарушений</w:t>
      </w:r>
      <w:r>
        <w:t>, выявленных</w:t>
      </w:r>
      <w:r w:rsidRPr="00F72C8B">
        <w:t xml:space="preserve"> провед</w:t>
      </w:r>
      <w:r>
        <w:t>ё</w:t>
      </w:r>
      <w:r w:rsidRPr="00F72C8B">
        <w:t>н</w:t>
      </w:r>
      <w:r>
        <w:t>ной</w:t>
      </w:r>
      <w:r w:rsidRPr="00F72C8B">
        <w:t xml:space="preserve"> </w:t>
      </w:r>
      <w:r>
        <w:t>п</w:t>
      </w:r>
      <w:r w:rsidRPr="002924F3">
        <w:t>роверк</w:t>
      </w:r>
      <w:r>
        <w:t>ой</w:t>
      </w:r>
      <w:r w:rsidRPr="002924F3">
        <w:t xml:space="preserve"> деятельности муниципального казённого учреждения </w:t>
      </w:r>
      <w:r>
        <w:t>а</w:t>
      </w:r>
      <w:r w:rsidRPr="002924F3">
        <w:t>дминистраци</w:t>
      </w:r>
      <w:r>
        <w:t>и</w:t>
      </w:r>
      <w:r w:rsidRPr="002924F3">
        <w:t xml:space="preserve"> </w:t>
      </w:r>
      <w:r w:rsidRPr="00F64118">
        <w:rPr>
          <w:b/>
        </w:rPr>
        <w:t>Новою</w:t>
      </w:r>
      <w:r w:rsidR="00080727" w:rsidRPr="00F64118">
        <w:rPr>
          <w:b/>
        </w:rPr>
        <w:t>ги</w:t>
      </w:r>
      <w:r w:rsidRPr="00F64118">
        <w:rPr>
          <w:b/>
        </w:rPr>
        <w:t>нского</w:t>
      </w:r>
      <w:r w:rsidRPr="002924F3">
        <w:t xml:space="preserve"> сельского поселения</w:t>
      </w:r>
      <w:r w:rsidR="00493C2A">
        <w:t>, оформленно</w:t>
      </w:r>
      <w:r w:rsidR="00360F27">
        <w:t>й</w:t>
      </w:r>
      <w:r>
        <w:t xml:space="preserve"> </w:t>
      </w:r>
      <w:r w:rsidR="00360F27">
        <w:t>Актом</w:t>
      </w:r>
      <w:r>
        <w:t xml:space="preserve"> </w:t>
      </w:r>
      <w:r w:rsidR="00360F27">
        <w:t>от 05</w:t>
      </w:r>
      <w:r w:rsidR="00360F27" w:rsidRPr="00BA0290">
        <w:t>.</w:t>
      </w:r>
      <w:r w:rsidR="00360F27">
        <w:t>02.2018 № 1</w:t>
      </w:r>
      <w:r>
        <w:t>».</w:t>
      </w:r>
    </w:p>
    <w:p w:rsidR="00C42E39" w:rsidRDefault="00C42E39" w:rsidP="00C42E39">
      <w:pPr>
        <w:ind w:firstLine="567"/>
        <w:jc w:val="both"/>
      </w:pPr>
      <w:r>
        <w:t xml:space="preserve">Срок проведения мероприятия </w:t>
      </w:r>
      <w:r w:rsidR="004C6914" w:rsidRPr="004C6914">
        <w:rPr>
          <w:b/>
        </w:rPr>
        <w:t xml:space="preserve">с 14 по 31 января </w:t>
      </w:r>
      <w:r w:rsidR="004C6914" w:rsidRPr="004C6914">
        <w:rPr>
          <w:b/>
          <w:iCs/>
        </w:rPr>
        <w:t>2020 года</w:t>
      </w:r>
      <w:r>
        <w:t>, анализируемым периодом являлс</w:t>
      </w:r>
      <w:r w:rsidR="004C6914">
        <w:t>я</w:t>
      </w:r>
      <w:r>
        <w:t xml:space="preserve"> 2019 год.</w:t>
      </w:r>
    </w:p>
    <w:p w:rsidR="00C42E39" w:rsidRDefault="00C42E39" w:rsidP="00C42E39">
      <w:pPr>
        <w:ind w:firstLine="567"/>
        <w:jc w:val="both"/>
      </w:pPr>
      <w:r>
        <w:t xml:space="preserve">Мероприятие оформлено Справкой </w:t>
      </w:r>
      <w:r w:rsidRPr="00E760F4">
        <w:rPr>
          <w:b/>
        </w:rPr>
        <w:t>от</w:t>
      </w:r>
      <w:r>
        <w:t xml:space="preserve"> </w:t>
      </w:r>
      <w:r w:rsidR="004C6914" w:rsidRPr="004C6914">
        <w:rPr>
          <w:b/>
        </w:rPr>
        <w:t>31.01.2020</w:t>
      </w:r>
      <w:r>
        <w:rPr>
          <w:b/>
        </w:rPr>
        <w:t xml:space="preserve"> № 1</w:t>
      </w:r>
      <w:r>
        <w:t>.</w:t>
      </w:r>
    </w:p>
    <w:p w:rsidR="00C42E39" w:rsidRDefault="00C42E39" w:rsidP="00C42E39">
      <w:pPr>
        <w:ind w:firstLine="567"/>
        <w:jc w:val="both"/>
      </w:pPr>
    </w:p>
    <w:p w:rsidR="00C42E39" w:rsidRDefault="008E44D1" w:rsidP="00C42E39">
      <w:pPr>
        <w:ind w:firstLine="567"/>
        <w:jc w:val="both"/>
      </w:pPr>
      <w:r>
        <w:t>Сделаны следующие выводы и предложения</w:t>
      </w:r>
      <w:r w:rsidR="00C42E39">
        <w:t>:</w:t>
      </w:r>
    </w:p>
    <w:p w:rsidR="008E44D1" w:rsidRDefault="008E44D1" w:rsidP="008E44D1">
      <w:pPr>
        <w:ind w:firstLine="567"/>
        <w:jc w:val="both"/>
      </w:pPr>
      <w:r>
        <w:t>В основном все отражённые в Акте проверки от 05</w:t>
      </w:r>
      <w:r w:rsidRPr="00BA0290">
        <w:t>.</w:t>
      </w:r>
      <w:r>
        <w:t xml:space="preserve">02.2018 № 1 нарушения, указанные замечания, сделанные предложения устранены и исполнены в 2019 году. </w:t>
      </w:r>
    </w:p>
    <w:p w:rsidR="008E44D1" w:rsidRDefault="008E44D1" w:rsidP="008E44D1">
      <w:pPr>
        <w:ind w:firstLine="567"/>
        <w:jc w:val="both"/>
      </w:pPr>
      <w:r>
        <w:t>В тоже время просим обратить внимание на следующее:</w:t>
      </w:r>
    </w:p>
    <w:p w:rsidR="008E44D1" w:rsidRDefault="008E44D1" w:rsidP="008E44D1">
      <w:pPr>
        <w:ind w:firstLine="567"/>
        <w:jc w:val="both"/>
      </w:pPr>
      <w:r>
        <w:t>1.В распоряжении Администрации Новоюгинского сельского поселения от 22.05.2019  № 25 по-прежнему не указаны</w:t>
      </w:r>
      <w:r w:rsidRPr="00B22FFC">
        <w:t xml:space="preserve"> </w:t>
      </w:r>
      <w:r w:rsidRPr="000E68B5">
        <w:t>получатели бюджетных средств</w:t>
      </w:r>
      <w:r>
        <w:t xml:space="preserve"> и</w:t>
      </w:r>
      <w:r w:rsidRPr="00B22FFC">
        <w:t xml:space="preserve"> </w:t>
      </w:r>
      <w:r w:rsidRPr="000E68B5">
        <w:t>сроки использования</w:t>
      </w:r>
      <w:r>
        <w:t xml:space="preserve"> средств</w:t>
      </w:r>
      <w:r w:rsidRPr="00577A34">
        <w:t xml:space="preserve"> </w:t>
      </w:r>
      <w:r>
        <w:t>из резервного фонда ГО и ЧС;</w:t>
      </w:r>
    </w:p>
    <w:p w:rsidR="008E44D1" w:rsidRDefault="008E44D1" w:rsidP="008E44D1">
      <w:pPr>
        <w:ind w:firstLine="567"/>
        <w:jc w:val="both"/>
      </w:pPr>
      <w:r>
        <w:t>2.Сводная бюджетная роспись, бюджетная роспись и лимиты бюджетных обязательств</w:t>
      </w:r>
      <w:r w:rsidRPr="000200DE">
        <w:t xml:space="preserve"> </w:t>
      </w:r>
      <w:r>
        <w:t xml:space="preserve">по форме не соответствуют приложениям №  3 и № 7 установленного Порядка. </w:t>
      </w:r>
      <w:r w:rsidRPr="00AA41A3">
        <w:t>В нарушение пункта 2.1 статьи 217 БК РФ и пункта 2.</w:t>
      </w:r>
      <w:r>
        <w:t>4</w:t>
      </w:r>
      <w:r w:rsidRPr="00AA41A3">
        <w:t xml:space="preserve"> Порядка, коды бюджетной классификации, </w:t>
      </w:r>
      <w:r>
        <w:t>б</w:t>
      </w:r>
      <w:r w:rsidRPr="00AA41A3">
        <w:t>юджетной росписи не соответствуют кодам бюджетной классификации  в</w:t>
      </w:r>
      <w:r>
        <w:t>едомственной структуры расходов;</w:t>
      </w:r>
    </w:p>
    <w:p w:rsidR="008E44D1" w:rsidRDefault="008E44D1" w:rsidP="008E44D1">
      <w:pPr>
        <w:ind w:firstLine="567"/>
        <w:jc w:val="both"/>
      </w:pPr>
      <w:r>
        <w:t>3.Составлены два кассовых плана по доходам и  по расходам, что  не соответствует пункту 2.2 части 2 Порядка. Часть показателей</w:t>
      </w:r>
      <w:r w:rsidRPr="00602E84">
        <w:t xml:space="preserve"> </w:t>
      </w:r>
      <w:r>
        <w:t>в кассовых планах  отсутствует.</w:t>
      </w:r>
    </w:p>
    <w:p w:rsidR="008E44D1" w:rsidRDefault="008E44D1" w:rsidP="008E44D1">
      <w:pPr>
        <w:ind w:firstLine="567"/>
        <w:jc w:val="both"/>
      </w:pPr>
      <w:r>
        <w:t>4.В</w:t>
      </w:r>
      <w:r w:rsidRPr="00391F5F">
        <w:t xml:space="preserve"> стать</w:t>
      </w:r>
      <w:r>
        <w:t>ю</w:t>
      </w:r>
      <w:r w:rsidRPr="00391F5F">
        <w:t xml:space="preserve"> 7 Положения о бюджетном процессе</w:t>
      </w:r>
      <w:r>
        <w:t xml:space="preserve"> не внесены </w:t>
      </w:r>
      <w:r w:rsidRPr="00391F5F">
        <w:t xml:space="preserve">полномочия по </w:t>
      </w:r>
      <w:r w:rsidRPr="001D5A14">
        <w:t>составлению</w:t>
      </w:r>
      <w:r w:rsidRPr="00391F5F">
        <w:t xml:space="preserve"> отчёта об исполнении бюджета за 1 квартал, полугодие и 9 месяцев текущего финансовог</w:t>
      </w:r>
      <w:r>
        <w:t>о года и годового отчёта;</w:t>
      </w:r>
      <w:r w:rsidRPr="00391F5F">
        <w:t xml:space="preserve"> </w:t>
      </w:r>
    </w:p>
    <w:p w:rsidR="008E44D1" w:rsidRDefault="008E44D1" w:rsidP="008E44D1">
      <w:pPr>
        <w:ind w:firstLine="567"/>
        <w:jc w:val="both"/>
      </w:pPr>
      <w:r>
        <w:t>5.</w:t>
      </w:r>
      <w:r w:rsidRPr="00664BBD">
        <w:t xml:space="preserve">В нарушение пункта 2 </w:t>
      </w:r>
      <w:r w:rsidRPr="00664BBD">
        <w:rPr>
          <w:bCs/>
        </w:rPr>
        <w:t xml:space="preserve">Приказа Минэкономразвития России от 30.08.2011 N 424  </w:t>
      </w:r>
      <w:r w:rsidRPr="00664BBD">
        <w:t xml:space="preserve">для движимого имущества не принято решение Совета </w:t>
      </w:r>
      <w:r>
        <w:t>поселения</w:t>
      </w:r>
      <w:r w:rsidRPr="00664BBD">
        <w:t xml:space="preserve"> об установлении стоимости, свыше которой вносятся объекты в Реестр</w:t>
      </w:r>
      <w:r>
        <w:t xml:space="preserve"> </w:t>
      </w:r>
      <w:r w:rsidRPr="00802D52">
        <w:t>муниципального имущества муниципального образования «Новоюгинское сельское поселение»</w:t>
      </w:r>
      <w:r>
        <w:t>;</w:t>
      </w:r>
    </w:p>
    <w:p w:rsidR="008E44D1" w:rsidRDefault="008E44D1" w:rsidP="008E44D1">
      <w:pPr>
        <w:ind w:firstLine="567"/>
        <w:jc w:val="both"/>
      </w:pPr>
      <w:r>
        <w:t xml:space="preserve">6.Не представлено </w:t>
      </w:r>
      <w:r w:rsidRPr="00802D52">
        <w:t>Положение о порядке исключения из Реестра муниципального имущества муниципального образования «Новоюгинское  сельское поселение»</w:t>
      </w:r>
      <w:r>
        <w:t>;</w:t>
      </w:r>
    </w:p>
    <w:p w:rsidR="008E44D1" w:rsidRDefault="008E44D1" w:rsidP="008E44D1">
      <w:pPr>
        <w:ind w:firstLine="567"/>
        <w:jc w:val="both"/>
      </w:pPr>
      <w:proofErr w:type="gramStart"/>
      <w:r>
        <w:t>7.</w:t>
      </w:r>
      <w:r w:rsidRPr="00664BBD">
        <w:t>В проекте постановления Администрации Новоюгинского поселения от 00.01.2020 № 00 «Об утверждении Положения о порядке исключения из реестра муниципальной собственности движимого и недвижимого муниципального имущества</w:t>
      </w:r>
      <w:r>
        <w:t>,</w:t>
      </w:r>
      <w:r w:rsidRPr="00664BBD">
        <w:t xml:space="preserve"> в связи с его списанием</w:t>
      </w:r>
      <w:r>
        <w:t>,</w:t>
      </w:r>
      <w:r w:rsidRPr="00664BBD">
        <w:t xml:space="preserve"> муниципального образования «Н</w:t>
      </w:r>
      <w:r>
        <w:t>овоюгинское сельское поселение»</w:t>
      </w:r>
      <w:r w:rsidRPr="00664BBD">
        <w:t xml:space="preserve"> содержатся ссылки на документы и операции бухгалтерского учета, которые в 2019 году уже утратили свою силу</w:t>
      </w:r>
      <w:r>
        <w:t>;</w:t>
      </w:r>
      <w:proofErr w:type="gramEnd"/>
    </w:p>
    <w:p w:rsidR="008E44D1" w:rsidRDefault="008E44D1" w:rsidP="008E44D1">
      <w:pPr>
        <w:ind w:firstLine="567"/>
        <w:jc w:val="both"/>
      </w:pPr>
      <w:r>
        <w:t>8.</w:t>
      </w:r>
      <w:r w:rsidRPr="00664BBD">
        <w:t xml:space="preserve">Учётная  политика Администрации поселения для целей бухгалтерского учёта на </w:t>
      </w:r>
      <w:r w:rsidRPr="00C3633A">
        <w:t>2019</w:t>
      </w:r>
      <w:r w:rsidRPr="00664BBD">
        <w:t xml:space="preserve"> год </w:t>
      </w:r>
      <w:r w:rsidRPr="00E73BD1">
        <w:t>составлена в нарушение установленным требованиям</w:t>
      </w:r>
      <w:r w:rsidRPr="00664BBD">
        <w:t xml:space="preserve"> инструкций приказов Минфина России: от 01.12.2010 № </w:t>
      </w:r>
      <w:r w:rsidRPr="00C3633A">
        <w:t>157н</w:t>
      </w:r>
      <w:r w:rsidRPr="00664BBD">
        <w:t xml:space="preserve">, от 06.12. 2010 № </w:t>
      </w:r>
      <w:r w:rsidRPr="00C3633A">
        <w:t>162</w:t>
      </w:r>
      <w:r w:rsidRPr="00664BBD">
        <w:t>н  и федеральных стандартов</w:t>
      </w:r>
      <w:r>
        <w:t>;</w:t>
      </w:r>
    </w:p>
    <w:p w:rsidR="008E44D1" w:rsidRDefault="008E44D1" w:rsidP="008E44D1">
      <w:pPr>
        <w:ind w:firstLine="567"/>
        <w:jc w:val="both"/>
      </w:pPr>
      <w:r>
        <w:t xml:space="preserve">9.К </w:t>
      </w:r>
      <w:r w:rsidRPr="00F916F4">
        <w:t>акт</w:t>
      </w:r>
      <w:r>
        <w:t>ам</w:t>
      </w:r>
      <w:r w:rsidRPr="00F916F4">
        <w:t xml:space="preserve"> о списании основных средств</w:t>
      </w:r>
      <w:r>
        <w:t>, в связи с приватизацией квартир</w:t>
      </w:r>
      <w:r w:rsidRPr="00F916F4">
        <w:t xml:space="preserve"> в 2019 году</w:t>
      </w:r>
      <w:r>
        <w:t xml:space="preserve"> не приложены копии свидетельств о собственности квартир. В состав комиссии о списании квартир вошли только трое членов комиссии вместо четырёх, согласно </w:t>
      </w:r>
      <w:r>
        <w:lastRenderedPageBreak/>
        <w:t xml:space="preserve">распоряжению Администрации </w:t>
      </w:r>
      <w:r w:rsidRPr="00F916F4">
        <w:t>Новоюгинского сельского поселения</w:t>
      </w:r>
      <w:r>
        <w:t xml:space="preserve"> от 09.01.2019 № 2 «О назначении комиссии по списанию МЗ и ОС».</w:t>
      </w:r>
      <w:r w:rsidRPr="0053069B">
        <w:t xml:space="preserve"> </w:t>
      </w:r>
      <w:r>
        <w:t xml:space="preserve">Если </w:t>
      </w:r>
      <w:r w:rsidRPr="00664BBD">
        <w:t>член комиссии</w:t>
      </w:r>
      <w:r>
        <w:t>,</w:t>
      </w:r>
      <w:r w:rsidRPr="00405C97">
        <w:t xml:space="preserve"> </w:t>
      </w:r>
      <w:r>
        <w:t xml:space="preserve">при проведении инвентаризации, является </w:t>
      </w:r>
      <w:r w:rsidRPr="00664BBD">
        <w:t>подотч</w:t>
      </w:r>
      <w:r>
        <w:t>ё</w:t>
      </w:r>
      <w:r w:rsidRPr="00664BBD">
        <w:t>т</w:t>
      </w:r>
      <w:r>
        <w:t>ным лицом, р</w:t>
      </w:r>
      <w:r w:rsidRPr="00664BBD">
        <w:t>екоменд</w:t>
      </w:r>
      <w:r>
        <w:t>овано</w:t>
      </w:r>
      <w:r w:rsidRPr="00664BBD">
        <w:t xml:space="preserve"> составлять отдельное распоряжение или п</w:t>
      </w:r>
      <w:r>
        <w:t>риказ на другой состав комиссии;</w:t>
      </w:r>
    </w:p>
    <w:p w:rsidR="008E44D1" w:rsidRDefault="008E44D1" w:rsidP="008E44D1">
      <w:pPr>
        <w:ind w:firstLine="567"/>
        <w:jc w:val="both"/>
      </w:pPr>
      <w:r>
        <w:t>10.</w:t>
      </w:r>
      <w:r w:rsidRPr="00664BBD">
        <w:t>В Журналах регистрации договоров социального найма</w:t>
      </w:r>
      <w:r>
        <w:t xml:space="preserve"> </w:t>
      </w:r>
      <w:r w:rsidRPr="00664BBD">
        <w:t>не везде п</w:t>
      </w:r>
      <w:r>
        <w:t>рисутствуют подписи нанимателей;</w:t>
      </w:r>
    </w:p>
    <w:p w:rsidR="008E44D1" w:rsidRDefault="008E44D1" w:rsidP="008E44D1">
      <w:pPr>
        <w:ind w:firstLine="567"/>
        <w:jc w:val="both"/>
      </w:pPr>
      <w:r>
        <w:t>11.Д</w:t>
      </w:r>
      <w:r w:rsidRPr="00664BBD">
        <w:t>ля учреждения МКУК «Культурно-досуговый центр»</w:t>
      </w:r>
      <w:r>
        <w:t xml:space="preserve"> необходимо </w:t>
      </w:r>
      <w:r w:rsidRPr="00664BBD">
        <w:t>составлять отдельный приказ о проведение инвентаризации и о составе комиссии за подписью директора МК</w:t>
      </w:r>
      <w:r>
        <w:t xml:space="preserve">УК «Культурно-досуговый центра». Если </w:t>
      </w:r>
      <w:r w:rsidRPr="00664BBD">
        <w:t>член комиссии</w:t>
      </w:r>
      <w:r>
        <w:t>,</w:t>
      </w:r>
      <w:r w:rsidRPr="00405C97">
        <w:t xml:space="preserve"> </w:t>
      </w:r>
      <w:r>
        <w:t xml:space="preserve">при проведении инвентаризации, является </w:t>
      </w:r>
      <w:r w:rsidRPr="00664BBD">
        <w:t>подотч</w:t>
      </w:r>
      <w:r>
        <w:t>ё</w:t>
      </w:r>
      <w:r w:rsidRPr="00664BBD">
        <w:t>т</w:t>
      </w:r>
      <w:r>
        <w:t>ным лицом, р</w:t>
      </w:r>
      <w:r w:rsidRPr="00664BBD">
        <w:t>екоменд</w:t>
      </w:r>
      <w:r>
        <w:t>овано</w:t>
      </w:r>
      <w:r w:rsidRPr="00664BBD">
        <w:t xml:space="preserve"> составлять отдельное распоряжение или п</w:t>
      </w:r>
      <w:r>
        <w:t xml:space="preserve">риказ на другой состав комиссии. </w:t>
      </w:r>
      <w:r w:rsidRPr="00664BBD">
        <w:t>В инвентаризационных описях не были заполнены графы</w:t>
      </w:r>
      <w:r>
        <w:t>:</w:t>
      </w:r>
      <w:r w:rsidRPr="00664BBD">
        <w:t xml:space="preserve"> </w:t>
      </w:r>
      <w:r w:rsidRPr="00241844">
        <w:t>8</w:t>
      </w:r>
      <w:r>
        <w:t>, 9, 17 и 18.</w:t>
      </w:r>
    </w:p>
    <w:p w:rsidR="00405965" w:rsidRDefault="00EF3FB7" w:rsidP="00EF3FB7">
      <w:pPr>
        <w:ind w:firstLine="567"/>
        <w:jc w:val="both"/>
      </w:pPr>
      <w:r>
        <w:t>Предложено</w:t>
      </w:r>
      <w:r w:rsidR="008E44D1">
        <w:t xml:space="preserve"> по отдельным случаям нарушений, указанным в настоящей Справке, принять необходимые меры в 2020 году по их устранению.</w:t>
      </w:r>
    </w:p>
    <w:p w:rsidR="00EF3FB7" w:rsidRDefault="00EF3FB7" w:rsidP="00EF3FB7">
      <w:pPr>
        <w:ind w:firstLine="567"/>
        <w:jc w:val="both"/>
      </w:pPr>
    </w:p>
    <w:p w:rsidR="003416CE" w:rsidRDefault="003416CE" w:rsidP="003416CE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Справка направлена Главе Новоюгинского сельского поселения.</w:t>
      </w:r>
    </w:p>
    <w:p w:rsidR="003416CE" w:rsidRDefault="003416CE" w:rsidP="003416CE">
      <w:pPr>
        <w:ind w:firstLine="567"/>
        <w:jc w:val="both"/>
      </w:pPr>
      <w:r>
        <w:t>Копия Справки представлена: Председателю Думы Каргасокского района и Главе Каргасокского района.</w:t>
      </w:r>
    </w:p>
    <w:p w:rsidR="003416CE" w:rsidRDefault="003416CE" w:rsidP="003416CE">
      <w:pPr>
        <w:ind w:firstLine="567"/>
      </w:pPr>
      <w:r>
        <w:t>Материалы Справки войдут в отчёт о работе Контрольного органа, который будет представлен на заседании Думы Каргасокского района.</w:t>
      </w:r>
    </w:p>
    <w:p w:rsidR="003416CE" w:rsidRDefault="003416CE" w:rsidP="003416CE">
      <w:pPr>
        <w:ind w:firstLine="567"/>
        <w:jc w:val="both"/>
      </w:pPr>
    </w:p>
    <w:p w:rsidR="003416CE" w:rsidRDefault="003416CE" w:rsidP="003416CE">
      <w:pPr>
        <w:ind w:firstLine="567"/>
        <w:jc w:val="both"/>
      </w:pPr>
    </w:p>
    <w:p w:rsidR="003416CE" w:rsidRDefault="003416CE" w:rsidP="003416CE">
      <w:pPr>
        <w:ind w:firstLine="567"/>
        <w:jc w:val="both"/>
      </w:pPr>
    </w:p>
    <w:p w:rsidR="003416CE" w:rsidRDefault="003416CE" w:rsidP="003416CE">
      <w:pPr>
        <w:ind w:firstLine="567"/>
        <w:jc w:val="both"/>
      </w:pPr>
    </w:p>
    <w:p w:rsidR="003416CE" w:rsidRDefault="003416CE" w:rsidP="003416CE">
      <w:pPr>
        <w:ind w:firstLine="567"/>
        <w:jc w:val="both"/>
      </w:pPr>
    </w:p>
    <w:p w:rsidR="003416CE" w:rsidRDefault="003416CE" w:rsidP="003416CE">
      <w:pPr>
        <w:ind w:firstLine="567"/>
      </w:pPr>
      <w:r>
        <w:t>Председатель __________________/Ю.А.Машковцев/</w:t>
      </w:r>
    </w:p>
    <w:p w:rsidR="00EF3FB7" w:rsidRDefault="00EF3FB7" w:rsidP="00EF3FB7">
      <w:pPr>
        <w:ind w:firstLine="567"/>
        <w:jc w:val="both"/>
      </w:pPr>
    </w:p>
    <w:sectPr w:rsidR="00EF3F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CE" w:rsidRDefault="000D08CE" w:rsidP="000D08CE">
      <w:r>
        <w:separator/>
      </w:r>
    </w:p>
  </w:endnote>
  <w:endnote w:type="continuationSeparator" w:id="0">
    <w:p w:rsidR="000D08CE" w:rsidRDefault="000D08CE" w:rsidP="000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CE" w:rsidRDefault="000D08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CE" w:rsidRDefault="000D08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CE" w:rsidRDefault="000D08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CE" w:rsidRDefault="000D08CE" w:rsidP="000D08CE">
      <w:r>
        <w:separator/>
      </w:r>
    </w:p>
  </w:footnote>
  <w:footnote w:type="continuationSeparator" w:id="0">
    <w:p w:rsidR="000D08CE" w:rsidRDefault="000D08CE" w:rsidP="000D0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CE" w:rsidRDefault="000D08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611871"/>
      <w:docPartObj>
        <w:docPartGallery w:val="Page Numbers (Top of Page)"/>
        <w:docPartUnique/>
      </w:docPartObj>
    </w:sdtPr>
    <w:sdtEndPr/>
    <w:sdtContent>
      <w:p w:rsidR="000D08CE" w:rsidRDefault="000D08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BE2">
          <w:rPr>
            <w:noProof/>
          </w:rPr>
          <w:t>1</w:t>
        </w:r>
        <w:r>
          <w:fldChar w:fldCharType="end"/>
        </w:r>
      </w:p>
    </w:sdtContent>
  </w:sdt>
  <w:p w:rsidR="000D08CE" w:rsidRDefault="000D08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CE" w:rsidRDefault="000D08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8B"/>
    <w:rsid w:val="00080727"/>
    <w:rsid w:val="000D08CE"/>
    <w:rsid w:val="003416CE"/>
    <w:rsid w:val="00360F27"/>
    <w:rsid w:val="00405965"/>
    <w:rsid w:val="00493C2A"/>
    <w:rsid w:val="004C6914"/>
    <w:rsid w:val="00760BE2"/>
    <w:rsid w:val="008E44D1"/>
    <w:rsid w:val="00A0228B"/>
    <w:rsid w:val="00C42E39"/>
    <w:rsid w:val="00E114F1"/>
    <w:rsid w:val="00EF3FB7"/>
    <w:rsid w:val="00F6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6CE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0D08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0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08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08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6CE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0D08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0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08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08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2020-05-12T03:00:00Z</dcterms:created>
  <dcterms:modified xsi:type="dcterms:W3CDTF">2020-05-13T02:33:00Z</dcterms:modified>
</cp:coreProperties>
</file>