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6910B7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7F3416" w:rsidRDefault="00BA2ED9" w:rsidP="007F3416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7F3416" w:rsidRDefault="007F3416" w:rsidP="007F3416">
      <w:pPr>
        <w:pStyle w:val="2"/>
        <w:jc w:val="center"/>
        <w:rPr>
          <w:szCs w:val="28"/>
        </w:rPr>
      </w:pPr>
    </w:p>
    <w:p w:rsidR="00BA2ED9" w:rsidRPr="00B16C25" w:rsidRDefault="00BA2ED9" w:rsidP="00B16C25">
      <w:pPr>
        <w:pStyle w:val="2"/>
        <w:jc w:val="center"/>
        <w:rPr>
          <w:b/>
          <w:szCs w:val="28"/>
        </w:rPr>
      </w:pPr>
      <w:r w:rsidRPr="007F3416">
        <w:rPr>
          <w:b/>
        </w:rPr>
        <w:t>ДУМА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1F5B93">
        <w:tc>
          <w:tcPr>
            <w:tcW w:w="9571" w:type="dxa"/>
            <w:gridSpan w:val="3"/>
          </w:tcPr>
          <w:p w:rsidR="00BA2ED9" w:rsidRPr="007F3416" w:rsidRDefault="00B16C25" w:rsidP="00B16C25">
            <w:pPr>
              <w:pStyle w:val="5"/>
              <w:spacing w:line="240" w:lineRule="auto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                                              </w:t>
            </w:r>
            <w:r w:rsidR="00BA2ED9" w:rsidRPr="007F3416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BA2ED9" w:rsidRDefault="00EA4DF8" w:rsidP="001F5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3416" w:rsidRPr="007F3416" w:rsidRDefault="007F3416" w:rsidP="001F5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2ED9" w:rsidRPr="002707A8" w:rsidTr="001F5B93">
        <w:tc>
          <w:tcPr>
            <w:tcW w:w="1908" w:type="dxa"/>
          </w:tcPr>
          <w:p w:rsidR="00BA2ED9" w:rsidRPr="00AC1181" w:rsidRDefault="006910B7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F341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F341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7F3416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с.</w:t>
            </w:r>
            <w:r w:rsidR="00EE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82C91">
              <w:rPr>
                <w:rFonts w:ascii="Times New Roman" w:hAnsi="Times New Roman"/>
                <w:sz w:val="24"/>
                <w:szCs w:val="24"/>
              </w:rPr>
              <w:t>271</w:t>
            </w:r>
            <w:r w:rsidR="006910B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A2ED9" w:rsidRPr="007511A7" w:rsidTr="001F5B93">
        <w:tc>
          <w:tcPr>
            <w:tcW w:w="7488" w:type="dxa"/>
            <w:gridSpan w:val="2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7F3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54"/>
        <w:gridCol w:w="4618"/>
      </w:tblGrid>
      <w:tr w:rsidR="00BA2ED9" w:rsidRPr="007511A7" w:rsidTr="001F5B93">
        <w:tc>
          <w:tcPr>
            <w:tcW w:w="5070" w:type="dxa"/>
          </w:tcPr>
          <w:p w:rsidR="00BA2ED9" w:rsidRPr="007511A7" w:rsidRDefault="0043126B" w:rsidP="00DC254E">
            <w:pPr>
              <w:pStyle w:val="mystyle"/>
              <w:jc w:val="both"/>
              <w:rPr>
                <w:szCs w:val="24"/>
                <w:lang w:val="ru-RU" w:eastAsia="en-US"/>
              </w:rPr>
            </w:pPr>
            <w:r w:rsidRPr="0043126B">
              <w:rPr>
                <w:szCs w:val="24"/>
                <w:lang w:val="ru-RU" w:eastAsia="en-US"/>
              </w:rPr>
              <w:t>О внесении изменений в решение Думы Каргасокского района от 10.11.2010  № 13 «Об установлении земельного   налога на межселенных территориях муниципального образования «Каргасокский район»</w:t>
            </w:r>
          </w:p>
        </w:tc>
        <w:tc>
          <w:tcPr>
            <w:tcW w:w="4786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6A0" w:rsidRDefault="0043126B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3023">
        <w:rPr>
          <w:rFonts w:ascii="Times New Roman" w:hAnsi="Times New Roman"/>
          <w:sz w:val="24"/>
          <w:szCs w:val="24"/>
        </w:rPr>
        <w:t xml:space="preserve">В соответствии с </w:t>
      </w:r>
      <w:r w:rsidR="00065ECD" w:rsidRPr="00065ECD">
        <w:rPr>
          <w:rFonts w:ascii="Times New Roman" w:hAnsi="Times New Roman"/>
          <w:sz w:val="24"/>
          <w:szCs w:val="24"/>
        </w:rPr>
        <w:t>Федеральны</w:t>
      </w:r>
      <w:r w:rsidR="00065ECD">
        <w:rPr>
          <w:rFonts w:ascii="Times New Roman" w:hAnsi="Times New Roman"/>
          <w:sz w:val="24"/>
          <w:szCs w:val="24"/>
        </w:rPr>
        <w:t>м</w:t>
      </w:r>
      <w:r w:rsidR="00065ECD" w:rsidRPr="00065ECD">
        <w:rPr>
          <w:rFonts w:ascii="Times New Roman" w:hAnsi="Times New Roman"/>
          <w:sz w:val="24"/>
          <w:szCs w:val="24"/>
        </w:rPr>
        <w:t xml:space="preserve"> закон</w:t>
      </w:r>
      <w:r w:rsidR="00065ECD">
        <w:rPr>
          <w:rFonts w:ascii="Times New Roman" w:hAnsi="Times New Roman"/>
          <w:sz w:val="24"/>
          <w:szCs w:val="24"/>
        </w:rPr>
        <w:t>ом</w:t>
      </w:r>
      <w:r w:rsidR="00065ECD" w:rsidRPr="00065ECD">
        <w:rPr>
          <w:rFonts w:ascii="Times New Roman" w:hAnsi="Times New Roman"/>
          <w:sz w:val="24"/>
          <w:szCs w:val="24"/>
        </w:rPr>
        <w:t xml:space="preserve"> от 15.04.2019 N 63-ФЗ </w:t>
      </w:r>
      <w:r w:rsidR="00065ECD">
        <w:rPr>
          <w:rFonts w:ascii="Times New Roman" w:hAnsi="Times New Roman"/>
          <w:sz w:val="24"/>
          <w:szCs w:val="24"/>
        </w:rPr>
        <w:t>«</w:t>
      </w:r>
      <w:r w:rsidR="00065ECD" w:rsidRPr="00065ECD">
        <w:rPr>
          <w:rFonts w:ascii="Times New Roman" w:hAnsi="Times New Roman"/>
          <w:sz w:val="24"/>
          <w:szCs w:val="24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065ECD">
        <w:rPr>
          <w:rFonts w:ascii="Times New Roman" w:hAnsi="Times New Roman"/>
          <w:sz w:val="24"/>
          <w:szCs w:val="24"/>
        </w:rPr>
        <w:t>«</w:t>
      </w:r>
      <w:r w:rsidR="00065ECD" w:rsidRPr="00065ECD">
        <w:rPr>
          <w:rFonts w:ascii="Times New Roman" w:hAnsi="Times New Roman"/>
          <w:sz w:val="24"/>
          <w:szCs w:val="24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065ECD">
        <w:rPr>
          <w:rFonts w:ascii="Times New Roman" w:hAnsi="Times New Roman"/>
          <w:sz w:val="24"/>
          <w:szCs w:val="24"/>
        </w:rPr>
        <w:t xml:space="preserve">», </w:t>
      </w:r>
      <w:r w:rsidR="00065ECD" w:rsidRPr="00065ECD">
        <w:rPr>
          <w:rFonts w:ascii="Times New Roman" w:hAnsi="Times New Roman"/>
          <w:sz w:val="24"/>
          <w:szCs w:val="24"/>
        </w:rPr>
        <w:t>Федеральны</w:t>
      </w:r>
      <w:r w:rsidR="00065ECD">
        <w:rPr>
          <w:rFonts w:ascii="Times New Roman" w:hAnsi="Times New Roman"/>
          <w:sz w:val="24"/>
          <w:szCs w:val="24"/>
        </w:rPr>
        <w:t>м</w:t>
      </w:r>
      <w:r w:rsidR="00065ECD" w:rsidRPr="00065ECD">
        <w:rPr>
          <w:rFonts w:ascii="Times New Roman" w:hAnsi="Times New Roman"/>
          <w:sz w:val="24"/>
          <w:szCs w:val="24"/>
        </w:rPr>
        <w:t xml:space="preserve"> закон</w:t>
      </w:r>
      <w:r w:rsidR="00065ECD">
        <w:rPr>
          <w:rFonts w:ascii="Times New Roman" w:hAnsi="Times New Roman"/>
          <w:sz w:val="24"/>
          <w:szCs w:val="24"/>
        </w:rPr>
        <w:t>ом от 29.09.2019 N 325-ФЗ «</w:t>
      </w:r>
      <w:r w:rsidR="00065ECD" w:rsidRPr="00065ECD">
        <w:rPr>
          <w:rFonts w:ascii="Times New Roman" w:hAnsi="Times New Roman"/>
          <w:sz w:val="24"/>
          <w:szCs w:val="24"/>
        </w:rPr>
        <w:t>О внесении изменений в части первую и вторую</w:t>
      </w:r>
      <w:proofErr w:type="gramEnd"/>
      <w:r w:rsidR="00065ECD" w:rsidRPr="00065ECD">
        <w:rPr>
          <w:rFonts w:ascii="Times New Roman" w:hAnsi="Times New Roman"/>
          <w:sz w:val="24"/>
          <w:szCs w:val="24"/>
        </w:rPr>
        <w:t xml:space="preserve"> Налогово</w:t>
      </w:r>
      <w:r w:rsidR="00065ECD">
        <w:rPr>
          <w:rFonts w:ascii="Times New Roman" w:hAnsi="Times New Roman"/>
          <w:sz w:val="24"/>
          <w:szCs w:val="24"/>
        </w:rPr>
        <w:t xml:space="preserve">го кодекса Российской Федерации», </w:t>
      </w:r>
      <w:r w:rsidRPr="00CF3023">
        <w:rPr>
          <w:rFonts w:ascii="Times New Roman" w:hAnsi="Times New Roman"/>
          <w:sz w:val="24"/>
          <w:szCs w:val="24"/>
        </w:rPr>
        <w:t>Федеральн</w:t>
      </w:r>
      <w:r w:rsidR="00065ECD">
        <w:rPr>
          <w:rFonts w:ascii="Times New Roman" w:hAnsi="Times New Roman"/>
          <w:sz w:val="24"/>
          <w:szCs w:val="24"/>
        </w:rPr>
        <w:t>ым законом</w:t>
      </w:r>
      <w:r w:rsidRPr="00CF3023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</w:t>
      </w:r>
      <w:r w:rsidR="00065ECD">
        <w:rPr>
          <w:rFonts w:ascii="Times New Roman" w:hAnsi="Times New Roman"/>
          <w:sz w:val="24"/>
          <w:szCs w:val="24"/>
        </w:rPr>
        <w:t>»</w:t>
      </w:r>
    </w:p>
    <w:p w:rsidR="00065ECD" w:rsidRDefault="00065ECD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  <w:r w:rsidRPr="007511A7">
        <w:rPr>
          <w:rFonts w:ascii="Times New Roman" w:hAnsi="Times New Roman"/>
          <w:sz w:val="24"/>
          <w:szCs w:val="24"/>
        </w:rPr>
        <w:tab/>
      </w: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523A" w:rsidRPr="00CF3023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1. </w:t>
      </w:r>
      <w:r w:rsidR="00B1475D" w:rsidRPr="00CF3023">
        <w:rPr>
          <w:rFonts w:ascii="Times New Roman" w:hAnsi="Times New Roman"/>
          <w:sz w:val="24"/>
          <w:szCs w:val="24"/>
        </w:rPr>
        <w:t>В</w:t>
      </w:r>
      <w:r w:rsidR="00065ECD">
        <w:rPr>
          <w:rFonts w:ascii="Times New Roman" w:hAnsi="Times New Roman"/>
          <w:sz w:val="24"/>
          <w:szCs w:val="24"/>
        </w:rPr>
        <w:t xml:space="preserve">нести следующие изменения в решение </w:t>
      </w:r>
      <w:r w:rsidRPr="00CF3023">
        <w:rPr>
          <w:rFonts w:ascii="Times New Roman" w:hAnsi="Times New Roman"/>
          <w:sz w:val="24"/>
          <w:szCs w:val="24"/>
        </w:rPr>
        <w:t xml:space="preserve">Думы Каргасокского района от 10.11.2010 № 13 «Об установлении земельного   налога на межселенных территориях муниципального образования «Каргасокский район»: </w:t>
      </w:r>
    </w:p>
    <w:p w:rsidR="00B56D02" w:rsidRDefault="00B56D02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FC42F5" w:rsidRPr="00CF3023">
        <w:rPr>
          <w:rFonts w:ascii="Times New Roman" w:hAnsi="Times New Roman"/>
          <w:sz w:val="24"/>
          <w:szCs w:val="24"/>
        </w:rPr>
        <w:t xml:space="preserve"> </w:t>
      </w:r>
      <w:r w:rsidR="00B1475D" w:rsidRPr="00CF3023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одп</w:t>
      </w:r>
      <w:r w:rsidR="00B1475D" w:rsidRPr="00CF3023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 xml:space="preserve">2.1.2 дополнить словами </w:t>
      </w:r>
      <w:r w:rsidRPr="00E140D9">
        <w:rPr>
          <w:rFonts w:ascii="Times New Roman" w:hAnsi="Times New Roman"/>
          <w:sz w:val="24"/>
          <w:szCs w:val="24"/>
        </w:rPr>
        <w:t>«</w:t>
      </w:r>
      <w:r w:rsidR="00336478" w:rsidRPr="00E140D9">
        <w:rPr>
          <w:rFonts w:ascii="Times New Roman" w:hAnsi="Times New Roman"/>
          <w:sz w:val="24"/>
          <w:szCs w:val="24"/>
        </w:rPr>
        <w:t xml:space="preserve">(за исключением земельных участков, приобретенных (предоставленных) для индивидуального жилищного строительства, </w:t>
      </w:r>
      <w:proofErr w:type="gramStart"/>
      <w:r w:rsidR="00336478" w:rsidRPr="00E140D9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="00336478" w:rsidRPr="00E140D9">
        <w:rPr>
          <w:rFonts w:ascii="Times New Roman" w:hAnsi="Times New Roman"/>
          <w:sz w:val="24"/>
          <w:szCs w:val="24"/>
        </w:rPr>
        <w:t xml:space="preserve"> в предпринимательской деятельности);</w:t>
      </w:r>
      <w:r w:rsidRPr="00E140D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B56D02" w:rsidRDefault="00B56D02" w:rsidP="002E1A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Пункт 3 изложить в новой редакции:</w:t>
      </w:r>
    </w:p>
    <w:p w:rsidR="00B56D02" w:rsidRPr="00CB31FA" w:rsidRDefault="00B56D02" w:rsidP="00B56D02">
      <w:pPr>
        <w:pStyle w:val="11"/>
        <w:ind w:firstLine="709"/>
        <w:jc w:val="both"/>
        <w:rPr>
          <w:b/>
          <w:bCs/>
        </w:rPr>
      </w:pPr>
      <w:r>
        <w:t xml:space="preserve">«3. Земельный налог </w:t>
      </w:r>
      <w:r>
        <w:rPr>
          <w:color w:val="000000"/>
        </w:rPr>
        <w:t>уплачивается в бюджет муниципального образования «Каргасокский район».</w:t>
      </w:r>
    </w:p>
    <w:p w:rsidR="00B56D02" w:rsidRDefault="00B56D02" w:rsidP="00B56D02">
      <w:pPr>
        <w:pStyle w:val="11"/>
        <w:ind w:firstLine="709"/>
        <w:jc w:val="both"/>
        <w:rPr>
          <w:szCs w:val="23"/>
        </w:rPr>
      </w:pPr>
      <w:r w:rsidRPr="00383BE2">
        <w:rPr>
          <w:szCs w:val="23"/>
        </w:rPr>
        <w:t xml:space="preserve">Налогоплательщики-организации </w:t>
      </w:r>
      <w:r w:rsidR="00DE23BA" w:rsidRPr="00383BE2">
        <w:rPr>
          <w:szCs w:val="23"/>
        </w:rPr>
        <w:t xml:space="preserve">уплачивают </w:t>
      </w:r>
      <w:r w:rsidRPr="00383BE2">
        <w:rPr>
          <w:szCs w:val="23"/>
        </w:rPr>
        <w:t>суммы авансовых платежей по земельному налогу, исчисленные в соответствии с Налоговым кодексом Российской Федерации, не позднее 5 мая, 5 августа, 5 ноября текущего налогового периода</w:t>
      </w:r>
      <w:r>
        <w:rPr>
          <w:szCs w:val="23"/>
        </w:rPr>
        <w:t>.</w:t>
      </w:r>
    </w:p>
    <w:p w:rsidR="00FD21D3" w:rsidRDefault="00B56D02" w:rsidP="00B56D02">
      <w:pPr>
        <w:pStyle w:val="11"/>
        <w:ind w:firstLine="709"/>
        <w:jc w:val="both"/>
        <w:rPr>
          <w:szCs w:val="23"/>
        </w:rPr>
      </w:pPr>
      <w:r w:rsidRPr="00383BE2">
        <w:rPr>
          <w:szCs w:val="23"/>
        </w:rPr>
        <w:t>Сумма земельного налога, подлежащая уплате по истечении налогового периода, уплачивается</w:t>
      </w:r>
      <w:r w:rsidR="00F20E77">
        <w:rPr>
          <w:szCs w:val="23"/>
        </w:rPr>
        <w:t>:</w:t>
      </w:r>
    </w:p>
    <w:p w:rsidR="00B56D02" w:rsidRPr="00E140D9" w:rsidRDefault="00FD21D3" w:rsidP="00B56D02">
      <w:pPr>
        <w:pStyle w:val="11"/>
        <w:ind w:firstLine="709"/>
        <w:jc w:val="both"/>
      </w:pPr>
      <w:r>
        <w:rPr>
          <w:szCs w:val="23"/>
        </w:rPr>
        <w:t xml:space="preserve">- </w:t>
      </w:r>
      <w:r w:rsidR="00B56D02" w:rsidRPr="00383BE2">
        <w:rPr>
          <w:szCs w:val="23"/>
        </w:rPr>
        <w:t xml:space="preserve">налогоплательщиками-организациями </w:t>
      </w:r>
      <w:r w:rsidR="00B56D02" w:rsidRPr="00E140D9">
        <w:rPr>
          <w:szCs w:val="23"/>
        </w:rPr>
        <w:t>не позднее 1 февраля года, следующего за истекшим налоговым периодом</w:t>
      </w:r>
      <w:r w:rsidR="000A3CB6" w:rsidRPr="00E140D9">
        <w:rPr>
          <w:szCs w:val="23"/>
        </w:rPr>
        <w:t>;</w:t>
      </w:r>
    </w:p>
    <w:p w:rsidR="00B56D02" w:rsidRDefault="00FD21D3" w:rsidP="00B56D02">
      <w:pPr>
        <w:pStyle w:val="11"/>
        <w:ind w:firstLine="709"/>
        <w:jc w:val="both"/>
        <w:rPr>
          <w:color w:val="000000"/>
        </w:rPr>
      </w:pPr>
      <w:r w:rsidRPr="00E140D9">
        <w:t xml:space="preserve">- </w:t>
      </w:r>
      <w:r w:rsidR="00B56D02" w:rsidRPr="00E140D9">
        <w:t>налогоплат</w:t>
      </w:r>
      <w:r w:rsidR="00F20E77" w:rsidRPr="00E140D9">
        <w:t xml:space="preserve">ельщиками – физическими лицами </w:t>
      </w:r>
      <w:r w:rsidR="00B56D02" w:rsidRPr="00E140D9">
        <w:t xml:space="preserve">не позднее 1 </w:t>
      </w:r>
      <w:r w:rsidRPr="00E140D9">
        <w:t>декабря года</w:t>
      </w:r>
      <w:r w:rsidR="00B56D02">
        <w:rPr>
          <w:color w:val="000000"/>
        </w:rPr>
        <w:t>, следующего за истекшим налоговым периодом</w:t>
      </w:r>
      <w:proofErr w:type="gramStart"/>
      <w:r w:rsidR="00B56D02">
        <w:rPr>
          <w:color w:val="000000"/>
        </w:rPr>
        <w:t>.</w:t>
      </w:r>
      <w:r w:rsidR="00202368">
        <w:rPr>
          <w:color w:val="000000"/>
        </w:rPr>
        <w:t>».</w:t>
      </w:r>
      <w:proofErr w:type="gramEnd"/>
    </w:p>
    <w:p w:rsidR="00202368" w:rsidRDefault="00FE1C44" w:rsidP="00202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</w:t>
      </w:r>
      <w:r w:rsidR="00EA1BC6">
        <w:rPr>
          <w:rFonts w:ascii="Times New Roman" w:hAnsi="Times New Roman"/>
          <w:sz w:val="24"/>
          <w:szCs w:val="24"/>
        </w:rPr>
        <w:t xml:space="preserve">. </w:t>
      </w:r>
      <w:r w:rsidR="00202368">
        <w:rPr>
          <w:rFonts w:ascii="Times New Roman" w:hAnsi="Times New Roman"/>
          <w:sz w:val="24"/>
          <w:szCs w:val="24"/>
        </w:rPr>
        <w:t xml:space="preserve">Абзацы </w:t>
      </w:r>
      <w:r w:rsidR="00202368" w:rsidRPr="000A3CB6">
        <w:rPr>
          <w:rFonts w:ascii="Times New Roman" w:hAnsi="Times New Roman"/>
          <w:sz w:val="24"/>
          <w:szCs w:val="24"/>
        </w:rPr>
        <w:t>2 – 5</w:t>
      </w:r>
      <w:r w:rsidR="00202368">
        <w:rPr>
          <w:rFonts w:ascii="Times New Roman" w:hAnsi="Times New Roman"/>
          <w:sz w:val="24"/>
          <w:szCs w:val="24"/>
        </w:rPr>
        <w:t xml:space="preserve"> пункта 3 решения </w:t>
      </w:r>
      <w:r w:rsidR="00202368" w:rsidRPr="00CF3023">
        <w:rPr>
          <w:rFonts w:ascii="Times New Roman" w:hAnsi="Times New Roman"/>
          <w:sz w:val="24"/>
          <w:szCs w:val="24"/>
        </w:rPr>
        <w:t>Думы Каргасокского района от 10.11.2010 № 13 «Об установлении земельного   налога на межселенных территориях муниципального образования «Каргасокский район»</w:t>
      </w:r>
      <w:r w:rsidR="00202368">
        <w:rPr>
          <w:rFonts w:ascii="Times New Roman" w:hAnsi="Times New Roman"/>
          <w:sz w:val="24"/>
          <w:szCs w:val="24"/>
        </w:rPr>
        <w:t xml:space="preserve"> утрачивают силу с 01 января 2021 года.</w:t>
      </w:r>
    </w:p>
    <w:p w:rsidR="00202368" w:rsidRDefault="00B16C25" w:rsidP="00B16C25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FE1C44">
        <w:rPr>
          <w:rFonts w:ascii="Times New Roman" w:hAnsi="Times New Roman"/>
          <w:sz w:val="24"/>
          <w:szCs w:val="24"/>
        </w:rPr>
        <w:t>3</w:t>
      </w:r>
      <w:r w:rsidR="002023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02368" w:rsidRPr="000B1E19">
        <w:rPr>
          <w:rFonts w:ascii="Times New Roman" w:hAnsi="Times New Roman"/>
          <w:sz w:val="24"/>
          <w:szCs w:val="24"/>
        </w:rPr>
        <w:t>Контроль</w:t>
      </w:r>
      <w:r w:rsidR="00202368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202368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202368" w:rsidRPr="000B1E19">
        <w:rPr>
          <w:rFonts w:ascii="Times New Roman" w:hAnsi="Times New Roman"/>
          <w:sz w:val="24"/>
          <w:szCs w:val="24"/>
        </w:rPr>
        <w:t>возложить на бюджетно-финансовый комитет Думы Каргасокского района.</w:t>
      </w:r>
    </w:p>
    <w:p w:rsidR="000B1E19" w:rsidRDefault="00B16C25" w:rsidP="00B16C25">
      <w:p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C44">
        <w:rPr>
          <w:rFonts w:ascii="Times New Roman" w:hAnsi="Times New Roman"/>
          <w:sz w:val="24"/>
          <w:szCs w:val="24"/>
        </w:rPr>
        <w:t>4</w:t>
      </w:r>
      <w:r w:rsidR="00A64705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C36B95">
        <w:rPr>
          <w:rFonts w:ascii="Times New Roman" w:hAnsi="Times New Roman"/>
          <w:sz w:val="24"/>
          <w:szCs w:val="24"/>
        </w:rPr>
        <w:t xml:space="preserve">с 01 января 2020 года, но не ранее чем </w:t>
      </w:r>
      <w:r w:rsidR="00A64705" w:rsidRPr="000B1E19">
        <w:rPr>
          <w:rFonts w:ascii="Times New Roman" w:hAnsi="Times New Roman"/>
          <w:sz w:val="24"/>
          <w:szCs w:val="24"/>
        </w:rPr>
        <w:t>по истечении одного месяца со дня</w:t>
      </w:r>
      <w:r w:rsidR="00A64705">
        <w:rPr>
          <w:rFonts w:ascii="Times New Roman" w:hAnsi="Times New Roman"/>
          <w:sz w:val="24"/>
          <w:szCs w:val="24"/>
        </w:rPr>
        <w:t xml:space="preserve"> его</w:t>
      </w:r>
      <w:r w:rsidR="00A64705" w:rsidRPr="000B1E19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A64705">
        <w:rPr>
          <w:rFonts w:ascii="Times New Roman" w:hAnsi="Times New Roman"/>
          <w:sz w:val="24"/>
          <w:szCs w:val="24"/>
        </w:rPr>
        <w:t xml:space="preserve"> </w:t>
      </w:r>
      <w:r w:rsidR="00A64705" w:rsidRPr="00CF3023">
        <w:rPr>
          <w:rFonts w:ascii="Times New Roman" w:hAnsi="Times New Roman"/>
          <w:sz w:val="24"/>
          <w:szCs w:val="24"/>
        </w:rPr>
        <w:t xml:space="preserve">в порядке, </w:t>
      </w:r>
      <w:r w:rsidR="00A64705">
        <w:rPr>
          <w:rFonts w:ascii="Times New Roman" w:hAnsi="Times New Roman"/>
          <w:sz w:val="24"/>
          <w:szCs w:val="24"/>
        </w:rPr>
        <w:t>предусмотренном Уставом муниципального образования «Каргасокский район».</w:t>
      </w:r>
    </w:p>
    <w:p w:rsidR="00B16C25" w:rsidRDefault="00B16C25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B3C" w:rsidRDefault="005F5B3C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000"/>
      </w:tblPr>
      <w:tblGrid>
        <w:gridCol w:w="10173"/>
      </w:tblGrid>
      <w:tr w:rsidR="00BA2ED9" w:rsidRPr="007511A7" w:rsidTr="00B16C25">
        <w:tc>
          <w:tcPr>
            <w:tcW w:w="10173" w:type="dxa"/>
          </w:tcPr>
          <w:p w:rsidR="00BA2ED9" w:rsidRPr="007511A7" w:rsidRDefault="00B16C25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7511A7" w:rsidRDefault="00B16C25" w:rsidP="00B16C25">
            <w:pPr>
              <w:tabs>
                <w:tab w:val="left" w:pos="91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Каргасокского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 xml:space="preserve">района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В.</w:t>
            </w:r>
            <w:r w:rsidR="00BA2ED9">
              <w:rPr>
                <w:rFonts w:ascii="Times New Roman" w:hAnsi="Times New Roman"/>
                <w:sz w:val="24"/>
                <w:szCs w:val="24"/>
              </w:rPr>
              <w:t>В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A2ED9"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</w:tc>
      </w:tr>
      <w:tr w:rsidR="00B16C25" w:rsidRPr="007511A7" w:rsidTr="00B16C25">
        <w:tc>
          <w:tcPr>
            <w:tcW w:w="10173" w:type="dxa"/>
          </w:tcPr>
          <w:p w:rsidR="00B16C25" w:rsidRPr="007511A7" w:rsidRDefault="00B16C25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B3C" w:rsidRPr="007511A7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41" w:type="dxa"/>
        <w:tblLook w:val="0000"/>
      </w:tblPr>
      <w:tblGrid>
        <w:gridCol w:w="4928"/>
        <w:gridCol w:w="2590"/>
        <w:gridCol w:w="3123"/>
      </w:tblGrid>
      <w:tr w:rsidR="00BA2ED9" w:rsidRPr="007511A7" w:rsidTr="00B16C25">
        <w:tc>
          <w:tcPr>
            <w:tcW w:w="4928" w:type="dxa"/>
          </w:tcPr>
          <w:p w:rsidR="00BA2ED9" w:rsidRPr="007511A7" w:rsidRDefault="00B16C25" w:rsidP="00B16C25">
            <w:pPr>
              <w:spacing w:after="0" w:line="240" w:lineRule="auto"/>
              <w:ind w:right="-1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90" w:type="dxa"/>
            <w:vAlign w:val="center"/>
          </w:tcPr>
          <w:p w:rsidR="00BA2ED9" w:rsidRPr="007511A7" w:rsidRDefault="00BA2ED9" w:rsidP="001F5B93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7511A7" w:rsidRDefault="00B16C25" w:rsidP="00B16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9445BB" w:rsidRDefault="009445BB" w:rsidP="007F3416">
      <w:pPr>
        <w:shd w:val="clear" w:color="auto" w:fill="FFFFFF"/>
        <w:spacing w:after="0" w:line="240" w:lineRule="auto"/>
        <w:ind w:right="65"/>
        <w:rPr>
          <w:rFonts w:ascii="Times New Roman" w:hAnsi="Times New Roman"/>
          <w:sz w:val="24"/>
          <w:szCs w:val="24"/>
        </w:rPr>
      </w:pPr>
    </w:p>
    <w:sectPr w:rsidR="009445BB" w:rsidSect="00B16C25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A2ED9"/>
    <w:rsid w:val="00015E64"/>
    <w:rsid w:val="00065ECD"/>
    <w:rsid w:val="000A14D6"/>
    <w:rsid w:val="000A3CB6"/>
    <w:rsid w:val="000B1E19"/>
    <w:rsid w:val="001075B3"/>
    <w:rsid w:val="0011162D"/>
    <w:rsid w:val="0013026D"/>
    <w:rsid w:val="00161B57"/>
    <w:rsid w:val="001D1F14"/>
    <w:rsid w:val="00202368"/>
    <w:rsid w:val="0023273B"/>
    <w:rsid w:val="00267B19"/>
    <w:rsid w:val="00267F18"/>
    <w:rsid w:val="00282B0E"/>
    <w:rsid w:val="002A19D0"/>
    <w:rsid w:val="002B14E9"/>
    <w:rsid w:val="002B1EBB"/>
    <w:rsid w:val="002E02E2"/>
    <w:rsid w:val="002E1A75"/>
    <w:rsid w:val="00336478"/>
    <w:rsid w:val="00397676"/>
    <w:rsid w:val="003E0DB1"/>
    <w:rsid w:val="00421F91"/>
    <w:rsid w:val="0043126B"/>
    <w:rsid w:val="0047513D"/>
    <w:rsid w:val="004832EE"/>
    <w:rsid w:val="00490100"/>
    <w:rsid w:val="00516D88"/>
    <w:rsid w:val="0053762A"/>
    <w:rsid w:val="005C26D9"/>
    <w:rsid w:val="005F5B3C"/>
    <w:rsid w:val="0066642E"/>
    <w:rsid w:val="006910B7"/>
    <w:rsid w:val="006D4C6A"/>
    <w:rsid w:val="0072523A"/>
    <w:rsid w:val="0074236D"/>
    <w:rsid w:val="00786B26"/>
    <w:rsid w:val="007D7F4C"/>
    <w:rsid w:val="007F3416"/>
    <w:rsid w:val="00871036"/>
    <w:rsid w:val="00880740"/>
    <w:rsid w:val="00882C91"/>
    <w:rsid w:val="008F385F"/>
    <w:rsid w:val="009067D2"/>
    <w:rsid w:val="00915BDE"/>
    <w:rsid w:val="009300B6"/>
    <w:rsid w:val="009366BA"/>
    <w:rsid w:val="00943268"/>
    <w:rsid w:val="009445BB"/>
    <w:rsid w:val="00990080"/>
    <w:rsid w:val="009B2B70"/>
    <w:rsid w:val="009D537D"/>
    <w:rsid w:val="009E53A8"/>
    <w:rsid w:val="009F0A7F"/>
    <w:rsid w:val="009F159D"/>
    <w:rsid w:val="00A26858"/>
    <w:rsid w:val="00A55BD0"/>
    <w:rsid w:val="00A64705"/>
    <w:rsid w:val="00A77694"/>
    <w:rsid w:val="00AB2539"/>
    <w:rsid w:val="00AC1181"/>
    <w:rsid w:val="00AD1CFD"/>
    <w:rsid w:val="00B1475D"/>
    <w:rsid w:val="00B16C25"/>
    <w:rsid w:val="00B56D02"/>
    <w:rsid w:val="00B806A0"/>
    <w:rsid w:val="00BA2ED9"/>
    <w:rsid w:val="00BF0D9A"/>
    <w:rsid w:val="00C05FDF"/>
    <w:rsid w:val="00C06D22"/>
    <w:rsid w:val="00C36B95"/>
    <w:rsid w:val="00CC3716"/>
    <w:rsid w:val="00CF3023"/>
    <w:rsid w:val="00D903B3"/>
    <w:rsid w:val="00D97248"/>
    <w:rsid w:val="00DA1219"/>
    <w:rsid w:val="00DA5985"/>
    <w:rsid w:val="00DC254E"/>
    <w:rsid w:val="00DC424F"/>
    <w:rsid w:val="00DC61B9"/>
    <w:rsid w:val="00DE0E39"/>
    <w:rsid w:val="00DE23BA"/>
    <w:rsid w:val="00DE60E7"/>
    <w:rsid w:val="00E06AC3"/>
    <w:rsid w:val="00E140D9"/>
    <w:rsid w:val="00E46A06"/>
    <w:rsid w:val="00EA1BC6"/>
    <w:rsid w:val="00EA4DF8"/>
    <w:rsid w:val="00EC312B"/>
    <w:rsid w:val="00EE3580"/>
    <w:rsid w:val="00F10FDD"/>
    <w:rsid w:val="00F20E77"/>
    <w:rsid w:val="00F21E60"/>
    <w:rsid w:val="00F84B50"/>
    <w:rsid w:val="00F93A86"/>
    <w:rsid w:val="00FB0FC4"/>
    <w:rsid w:val="00FC42F5"/>
    <w:rsid w:val="00FD21D3"/>
    <w:rsid w:val="00FD78A8"/>
    <w:rsid w:val="00FE0DFC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customStyle="1" w:styleId="11">
    <w:name w:val="Без интервала1"/>
    <w:rsid w:val="00B5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13</cp:revision>
  <cp:lastPrinted>2019-11-20T02:41:00Z</cp:lastPrinted>
  <dcterms:created xsi:type="dcterms:W3CDTF">2019-11-20T01:48:00Z</dcterms:created>
  <dcterms:modified xsi:type="dcterms:W3CDTF">2019-11-21T05:08:00Z</dcterms:modified>
</cp:coreProperties>
</file>