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BD" w:rsidRDefault="006E38BD" w:rsidP="00CF6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21D05" w:rsidRDefault="00321D05" w:rsidP="00CF6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F6EEB" w:rsidRPr="00CF6EEB" w:rsidRDefault="00513E3D" w:rsidP="00CF6EE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2927985</wp:posOffset>
            </wp:positionH>
            <wp:positionV relativeFrom="paragraph">
              <wp:posOffset>110490</wp:posOffset>
            </wp:positionV>
            <wp:extent cx="571500" cy="742950"/>
            <wp:effectExtent l="19050" t="0" r="0" b="0"/>
            <wp:wrapSquare wrapText="bothSides"/>
            <wp:docPr id="1" name="Рисунок 1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3E3D" w:rsidRDefault="00513E3D" w:rsidP="006E38BD">
      <w:pPr>
        <w:pStyle w:val="2"/>
        <w:ind w:firstLine="709"/>
        <w:jc w:val="center"/>
        <w:rPr>
          <w:rFonts w:ascii="Times New Roman" w:hAnsi="Times New Roman" w:cs="Times New Roman"/>
        </w:rPr>
      </w:pPr>
    </w:p>
    <w:p w:rsidR="00513E3D" w:rsidRDefault="00513E3D" w:rsidP="00513E3D">
      <w:pPr>
        <w:pStyle w:val="2"/>
        <w:ind w:firstLine="709"/>
        <w:jc w:val="center"/>
        <w:rPr>
          <w:rFonts w:ascii="Times New Roman" w:hAnsi="Times New Roman" w:cs="Times New Roman"/>
        </w:rPr>
      </w:pPr>
    </w:p>
    <w:p w:rsidR="00513E3D" w:rsidRPr="00513E3D" w:rsidRDefault="00513E3D" w:rsidP="00513E3D">
      <w:pPr>
        <w:spacing w:line="240" w:lineRule="auto"/>
      </w:pPr>
    </w:p>
    <w:p w:rsidR="00CF6EEB" w:rsidRDefault="006E38BD" w:rsidP="00513E3D">
      <w:pPr>
        <w:pStyle w:val="2"/>
        <w:ind w:firstLine="709"/>
        <w:jc w:val="center"/>
        <w:rPr>
          <w:rFonts w:ascii="Times New Roman" w:hAnsi="Times New Roman" w:cs="Times New Roman"/>
          <w:caps/>
        </w:rPr>
      </w:pPr>
      <w:r w:rsidRPr="007D1869">
        <w:rPr>
          <w:rFonts w:ascii="Times New Roman" w:hAnsi="Times New Roman" w:cs="Times New Roman"/>
        </w:rPr>
        <w:t>МУНИЦИПАЛЬНОЕ ОБРАЗОВАНИЕ «</w:t>
      </w:r>
      <w:r w:rsidRPr="007D1869">
        <w:rPr>
          <w:rFonts w:ascii="Times New Roman" w:hAnsi="Times New Roman" w:cs="Times New Roman"/>
          <w:caps/>
        </w:rPr>
        <w:t>Каргасокский район»</w:t>
      </w:r>
    </w:p>
    <w:p w:rsidR="006E38BD" w:rsidRPr="00CF6EEB" w:rsidRDefault="00CF6EEB" w:rsidP="00513E3D">
      <w:pPr>
        <w:pStyle w:val="2"/>
        <w:ind w:firstLine="709"/>
        <w:jc w:val="left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 xml:space="preserve">                                          </w:t>
      </w:r>
      <w:r w:rsidR="006E38BD" w:rsidRPr="007D1869">
        <w:rPr>
          <w:rFonts w:ascii="Times New Roman" w:hAnsi="Times New Roman" w:cs="Times New Roman"/>
        </w:rPr>
        <w:t>ТОМСКАЯ ОБЛАСТЬ</w:t>
      </w:r>
    </w:p>
    <w:p w:rsidR="00CF6EEB" w:rsidRDefault="00CF6EEB" w:rsidP="006E38BD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6E38BD" w:rsidRPr="0067542F" w:rsidRDefault="00CF6EEB" w:rsidP="00CF6EEB">
      <w:pPr>
        <w:pStyle w:val="2"/>
        <w:ind w:firstLine="709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</w:t>
      </w:r>
      <w:r w:rsidR="006E38BD" w:rsidRPr="0067542F">
        <w:rPr>
          <w:rFonts w:ascii="Times New Roman" w:hAnsi="Times New Roman" w:cs="Times New Roman"/>
          <w:b/>
          <w:bCs/>
        </w:rPr>
        <w:t>ДУМА КАРГАСОКСКОГО РАЙОНА</w:t>
      </w:r>
    </w:p>
    <w:p w:rsidR="006E38BD" w:rsidRPr="0003029E" w:rsidRDefault="006E38BD" w:rsidP="006E38BD">
      <w:pPr>
        <w:pStyle w:val="2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1890"/>
        <w:gridCol w:w="1620"/>
        <w:gridCol w:w="2821"/>
        <w:gridCol w:w="3983"/>
      </w:tblGrid>
      <w:tr w:rsidR="006E38BD" w:rsidRPr="0003029E" w:rsidTr="00321D05">
        <w:tc>
          <w:tcPr>
            <w:tcW w:w="10314" w:type="dxa"/>
            <w:gridSpan w:val="4"/>
          </w:tcPr>
          <w:p w:rsidR="006E38BD" w:rsidRDefault="00CF6EEB" w:rsidP="00CF6EEB">
            <w:pPr>
              <w:pStyle w:val="3"/>
              <w:ind w:firstLine="709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                                     </w:t>
            </w:r>
            <w:r w:rsidR="006E38BD" w:rsidRPr="0067542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РЕШЕНИЕ</w:t>
            </w:r>
          </w:p>
          <w:p w:rsidR="00CF6EEB" w:rsidRPr="00326DD1" w:rsidRDefault="00326DD1" w:rsidP="00CF6E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6DD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</w:p>
          <w:p w:rsidR="006E38BD" w:rsidRPr="000C36DF" w:rsidRDefault="006E38BD" w:rsidP="002D4402">
            <w:pPr>
              <w:spacing w:after="0" w:line="240" w:lineRule="auto"/>
              <w:ind w:left="3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8BD" w:rsidRPr="005420B7" w:rsidTr="00321D05">
        <w:tc>
          <w:tcPr>
            <w:tcW w:w="1890" w:type="dxa"/>
          </w:tcPr>
          <w:p w:rsidR="006E38BD" w:rsidRPr="005420B7" w:rsidRDefault="006E38BD" w:rsidP="00CF6EEB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54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59E9" w:rsidRPr="005420B7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CF6EE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5420B7">
              <w:rPr>
                <w:rFonts w:ascii="Times New Roman" w:hAnsi="Times New Roman" w:cs="Times New Roman"/>
                <w:sz w:val="24"/>
                <w:szCs w:val="24"/>
              </w:rPr>
              <w:t>.11.201</w:t>
            </w:r>
            <w:r w:rsidR="00CF6E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41" w:type="dxa"/>
            <w:gridSpan w:val="2"/>
          </w:tcPr>
          <w:p w:rsidR="006E38BD" w:rsidRPr="005420B7" w:rsidRDefault="006E38BD" w:rsidP="002D4402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3" w:type="dxa"/>
          </w:tcPr>
          <w:p w:rsidR="006E38BD" w:rsidRPr="005420B7" w:rsidRDefault="00CF6EEB" w:rsidP="00CF6EEB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</w:t>
            </w:r>
          </w:p>
        </w:tc>
      </w:tr>
      <w:tr w:rsidR="006E38BD" w:rsidRPr="005420B7" w:rsidTr="00321D05">
        <w:tc>
          <w:tcPr>
            <w:tcW w:w="6331" w:type="dxa"/>
            <w:gridSpan w:val="3"/>
          </w:tcPr>
          <w:p w:rsidR="00326DD1" w:rsidRDefault="00CF6EEB" w:rsidP="002D4402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26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E38BD" w:rsidRPr="005420B7" w:rsidRDefault="00326DD1" w:rsidP="002D4402">
            <w:pPr>
              <w:pStyle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E38BD" w:rsidRPr="005420B7">
              <w:rPr>
                <w:rFonts w:ascii="Times New Roman" w:hAnsi="Times New Roman" w:cs="Times New Roman"/>
                <w:sz w:val="24"/>
                <w:szCs w:val="24"/>
              </w:rPr>
              <w:t>с. Каргасок</w:t>
            </w:r>
          </w:p>
        </w:tc>
        <w:tc>
          <w:tcPr>
            <w:tcW w:w="3983" w:type="dxa"/>
          </w:tcPr>
          <w:p w:rsidR="006E38BD" w:rsidRDefault="00321D05" w:rsidP="00CF6EEB">
            <w:pPr>
              <w:pStyle w:val="3"/>
              <w:ind w:right="-250"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 w:rsidR="00CF6EEB" w:rsidRPr="00542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269</w:t>
            </w:r>
          </w:p>
          <w:p w:rsidR="00CF6EEB" w:rsidRPr="00CF6EEB" w:rsidRDefault="00CF6EEB" w:rsidP="00CF6EEB"/>
        </w:tc>
      </w:tr>
      <w:tr w:rsidR="006E38BD" w:rsidRPr="005420B7" w:rsidTr="00321D05">
        <w:tc>
          <w:tcPr>
            <w:tcW w:w="3510" w:type="dxa"/>
            <w:gridSpan w:val="2"/>
            <w:vAlign w:val="center"/>
          </w:tcPr>
          <w:p w:rsidR="006E38BD" w:rsidRPr="005420B7" w:rsidRDefault="006E38BD" w:rsidP="002D4402">
            <w:pPr>
              <w:pStyle w:val="3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8BD" w:rsidRDefault="003A59E9" w:rsidP="002D4402">
            <w:pPr>
              <w:pStyle w:val="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20B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</w:t>
            </w:r>
            <w:r w:rsidR="00695544" w:rsidRPr="005420B7">
              <w:rPr>
                <w:rFonts w:ascii="Times New Roman" w:hAnsi="Times New Roman" w:cs="Times New Roman"/>
                <w:sz w:val="24"/>
                <w:szCs w:val="24"/>
              </w:rPr>
              <w:t>в решение Думы Каргасокского района от 12.10.2011 № 96 «</w:t>
            </w:r>
            <w:r w:rsidR="006E38BD" w:rsidRPr="005420B7">
              <w:rPr>
                <w:rFonts w:ascii="Times New Roman" w:hAnsi="Times New Roman" w:cs="Times New Roman"/>
                <w:sz w:val="24"/>
                <w:szCs w:val="24"/>
              </w:rPr>
              <w:t>О расчетной единице</w:t>
            </w:r>
            <w:r w:rsidR="00695544" w:rsidRPr="005420B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F6EEB" w:rsidRPr="00CF6EEB" w:rsidRDefault="00CF6EEB" w:rsidP="00CF6EEB"/>
        </w:tc>
        <w:tc>
          <w:tcPr>
            <w:tcW w:w="6804" w:type="dxa"/>
            <w:gridSpan w:val="2"/>
            <w:tcBorders>
              <w:left w:val="nil"/>
            </w:tcBorders>
          </w:tcPr>
          <w:p w:rsidR="006E38BD" w:rsidRPr="005420B7" w:rsidRDefault="006E38BD" w:rsidP="002D4402">
            <w:pPr>
              <w:pStyle w:val="3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E38BD" w:rsidRPr="005420B7" w:rsidRDefault="006E38BD" w:rsidP="006E38B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E38BD" w:rsidRPr="005420B7" w:rsidRDefault="006E38BD" w:rsidP="006E38BD">
      <w:pPr>
        <w:pStyle w:val="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0B7">
        <w:rPr>
          <w:rFonts w:ascii="Times New Roman" w:hAnsi="Times New Roman" w:cs="Times New Roman"/>
          <w:sz w:val="24"/>
          <w:szCs w:val="24"/>
        </w:rPr>
        <w:t>В соответствии с Законом Томской области от 05.08.2011 №</w:t>
      </w:r>
      <w:r w:rsidR="00CF6EEB">
        <w:rPr>
          <w:rFonts w:ascii="Times New Roman" w:hAnsi="Times New Roman" w:cs="Times New Roman"/>
          <w:sz w:val="24"/>
          <w:szCs w:val="24"/>
        </w:rPr>
        <w:t xml:space="preserve"> </w:t>
      </w:r>
      <w:r w:rsidRPr="005420B7">
        <w:rPr>
          <w:rFonts w:ascii="Times New Roman" w:hAnsi="Times New Roman" w:cs="Times New Roman"/>
          <w:sz w:val="24"/>
          <w:szCs w:val="24"/>
        </w:rPr>
        <w:t>157-ОЗ</w:t>
      </w:r>
      <w:r w:rsidR="00CF6EEB">
        <w:rPr>
          <w:rFonts w:ascii="Times New Roman" w:hAnsi="Times New Roman" w:cs="Times New Roman"/>
          <w:sz w:val="24"/>
          <w:szCs w:val="24"/>
        </w:rPr>
        <w:t xml:space="preserve"> </w:t>
      </w:r>
      <w:r w:rsidRPr="005420B7">
        <w:rPr>
          <w:rFonts w:ascii="Times New Roman" w:hAnsi="Times New Roman" w:cs="Times New Roman"/>
          <w:sz w:val="24"/>
          <w:szCs w:val="24"/>
        </w:rPr>
        <w:t xml:space="preserve"> «О расчетной единице»</w:t>
      </w:r>
    </w:p>
    <w:p w:rsidR="006E38BD" w:rsidRPr="005420B7" w:rsidRDefault="006E38BD" w:rsidP="006E38BD">
      <w:pPr>
        <w:pStyle w:val="3"/>
        <w:ind w:firstLine="709"/>
        <w:rPr>
          <w:sz w:val="24"/>
          <w:szCs w:val="24"/>
        </w:rPr>
      </w:pPr>
    </w:p>
    <w:p w:rsidR="00CF6EEB" w:rsidRDefault="006E38BD" w:rsidP="00CF6EEB">
      <w:pPr>
        <w:pStyle w:val="3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F6EEB">
        <w:rPr>
          <w:rFonts w:ascii="Times New Roman" w:hAnsi="Times New Roman" w:cs="Times New Roman"/>
          <w:b/>
          <w:sz w:val="24"/>
          <w:szCs w:val="24"/>
        </w:rPr>
        <w:t>Дума Каргасокского района РЕШИЛА:</w:t>
      </w:r>
    </w:p>
    <w:p w:rsidR="00CF6EEB" w:rsidRDefault="00CF6EEB" w:rsidP="00CF6EEB">
      <w:pPr>
        <w:pStyle w:val="3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156BE5" w:rsidRPr="00CF6EEB" w:rsidRDefault="00CF6EEB" w:rsidP="00CF6EEB">
      <w:pPr>
        <w:pStyle w:val="3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C91C24" w:rsidRPr="005420B7">
        <w:rPr>
          <w:rFonts w:ascii="Times New Roman" w:hAnsi="Times New Roman" w:cs="Times New Roman"/>
          <w:sz w:val="24"/>
          <w:szCs w:val="24"/>
        </w:rPr>
        <w:t>Внести следующее изменение в решение Думы Каргасокского района от 12.10.2011 № 96 «О расчетной единице»</w:t>
      </w:r>
      <w:r w:rsidR="006C4F47">
        <w:rPr>
          <w:rFonts w:ascii="Times New Roman" w:hAnsi="Times New Roman" w:cs="Times New Roman"/>
          <w:sz w:val="24"/>
          <w:szCs w:val="24"/>
        </w:rPr>
        <w:t xml:space="preserve"> (далее – Решение Думы)</w:t>
      </w:r>
      <w:r w:rsidR="00C91C24" w:rsidRPr="005420B7">
        <w:rPr>
          <w:rFonts w:ascii="Times New Roman" w:hAnsi="Times New Roman" w:cs="Times New Roman"/>
          <w:sz w:val="24"/>
          <w:szCs w:val="24"/>
        </w:rPr>
        <w:t>:</w:t>
      </w:r>
    </w:p>
    <w:p w:rsidR="00156BE5" w:rsidRPr="005420B7" w:rsidRDefault="00CF6EEB" w:rsidP="00CF6EEB">
      <w:pPr>
        <w:pStyle w:val="a7"/>
        <w:tabs>
          <w:tab w:val="left" w:pos="284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04052F" w:rsidRPr="005420B7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2D20BC" w:rsidRPr="005420B7">
        <w:rPr>
          <w:rFonts w:ascii="Times New Roman" w:hAnsi="Times New Roman" w:cs="Times New Roman"/>
          <w:sz w:val="24"/>
          <w:szCs w:val="24"/>
        </w:rPr>
        <w:t>1</w:t>
      </w:r>
      <w:r w:rsidR="0004052F" w:rsidRPr="005420B7">
        <w:rPr>
          <w:rFonts w:ascii="Times New Roman" w:hAnsi="Times New Roman" w:cs="Times New Roman"/>
          <w:sz w:val="24"/>
          <w:szCs w:val="24"/>
        </w:rPr>
        <w:t xml:space="preserve"> </w:t>
      </w:r>
      <w:r w:rsidR="00EB3306">
        <w:rPr>
          <w:rFonts w:ascii="Times New Roman" w:hAnsi="Times New Roman" w:cs="Times New Roman"/>
          <w:sz w:val="24"/>
          <w:szCs w:val="24"/>
        </w:rPr>
        <w:t xml:space="preserve">Решения Думы </w:t>
      </w:r>
      <w:r w:rsidR="00156BE5" w:rsidRPr="005420B7">
        <w:rPr>
          <w:rFonts w:ascii="Times New Roman" w:hAnsi="Times New Roman" w:cs="Times New Roman"/>
          <w:sz w:val="24"/>
          <w:szCs w:val="24"/>
        </w:rPr>
        <w:t>изложить в следующей редакции:</w:t>
      </w:r>
    </w:p>
    <w:p w:rsidR="00033AD1" w:rsidRDefault="00156BE5" w:rsidP="00033AD1">
      <w:pPr>
        <w:pStyle w:val="ConsPlusTitle"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EF28ED">
        <w:rPr>
          <w:rFonts w:ascii="Times New Roman" w:hAnsi="Times New Roman" w:cs="Times New Roman"/>
          <w:b w:val="0"/>
          <w:sz w:val="24"/>
          <w:szCs w:val="24"/>
        </w:rPr>
        <w:t>«</w:t>
      </w:r>
      <w:r w:rsidR="00EF28ED" w:rsidRPr="00EF28ED">
        <w:rPr>
          <w:rFonts w:ascii="Times New Roman" w:hAnsi="Times New Roman" w:cs="Times New Roman"/>
          <w:b w:val="0"/>
          <w:sz w:val="24"/>
          <w:szCs w:val="24"/>
        </w:rPr>
        <w:t>1.</w:t>
      </w:r>
      <w:r w:rsidR="00EF28ED">
        <w:rPr>
          <w:rFonts w:ascii="Times New Roman" w:hAnsi="Times New Roman" w:cs="Times New Roman"/>
          <w:sz w:val="24"/>
          <w:szCs w:val="24"/>
        </w:rPr>
        <w:t xml:space="preserve"> </w:t>
      </w:r>
      <w:r w:rsidR="002D20BC" w:rsidRPr="005420B7">
        <w:rPr>
          <w:rFonts w:ascii="Times New Roman" w:hAnsi="Times New Roman" w:cs="Times New Roman"/>
          <w:b w:val="0"/>
          <w:sz w:val="24"/>
          <w:szCs w:val="24"/>
        </w:rPr>
        <w:t>Установить размер расчетной единицы, применяемой для исчисления должностных окладов лиц, замещающих муниципальные должности в муниципальном образовании «Каргасокский район», равным 1 214,17</w:t>
      </w:r>
      <w:r w:rsidR="002D20BC" w:rsidRPr="005420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2D20BC" w:rsidRPr="005420B7">
        <w:rPr>
          <w:rFonts w:ascii="Times New Roman" w:hAnsi="Times New Roman" w:cs="Times New Roman"/>
          <w:b w:val="0"/>
          <w:sz w:val="24"/>
          <w:szCs w:val="24"/>
        </w:rPr>
        <w:t>рублей</w:t>
      </w:r>
      <w:proofErr w:type="gramStart"/>
      <w:r w:rsidR="00EF28ED">
        <w:rPr>
          <w:rFonts w:ascii="Times New Roman" w:hAnsi="Times New Roman" w:cs="Times New Roman"/>
          <w:b w:val="0"/>
          <w:sz w:val="24"/>
          <w:szCs w:val="24"/>
        </w:rPr>
        <w:t>.</w:t>
      </w:r>
      <w:r w:rsidR="002D20BC" w:rsidRPr="005420B7">
        <w:rPr>
          <w:rFonts w:ascii="Times New Roman" w:hAnsi="Times New Roman" w:cs="Times New Roman"/>
          <w:b w:val="0"/>
          <w:sz w:val="24"/>
          <w:szCs w:val="24"/>
        </w:rPr>
        <w:t>»</w:t>
      </w:r>
      <w:r w:rsidR="00541270">
        <w:rPr>
          <w:rFonts w:ascii="Times New Roman" w:hAnsi="Times New Roman" w:cs="Times New Roman"/>
          <w:b w:val="0"/>
          <w:bCs w:val="0"/>
          <w:sz w:val="24"/>
          <w:szCs w:val="24"/>
        </w:rPr>
        <w:t>;</w:t>
      </w:r>
      <w:bookmarkStart w:id="0" w:name="_GoBack"/>
      <w:bookmarkEnd w:id="0"/>
      <w:proofErr w:type="gramEnd"/>
    </w:p>
    <w:p w:rsidR="00CF6EEB" w:rsidRPr="00CF6EEB" w:rsidRDefault="00221900" w:rsidP="00221900">
      <w:pPr>
        <w:pStyle w:val="ConsPlusTitle"/>
        <w:ind w:left="72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2) </w:t>
      </w:r>
      <w:r w:rsidR="003652F9">
        <w:rPr>
          <w:rFonts w:ascii="Times New Roman" w:hAnsi="Times New Roman" w:cs="Times New Roman"/>
          <w:b w:val="0"/>
          <w:bCs w:val="0"/>
          <w:sz w:val="24"/>
          <w:szCs w:val="24"/>
        </w:rPr>
        <w:t>пункт 2.1</w:t>
      </w:r>
      <w:r w:rsidR="006F06D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B3306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Решения Думы </w:t>
      </w:r>
      <w:r w:rsidR="00EF28ED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признать </w:t>
      </w:r>
      <w:r w:rsidR="004258AB">
        <w:rPr>
          <w:rFonts w:ascii="Times New Roman" w:hAnsi="Times New Roman" w:cs="Times New Roman"/>
          <w:b w:val="0"/>
          <w:bCs w:val="0"/>
          <w:sz w:val="24"/>
          <w:szCs w:val="24"/>
        </w:rPr>
        <w:t>утратившим</w:t>
      </w:r>
      <w:r w:rsidR="006C4F4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силу</w:t>
      </w:r>
      <w:r w:rsidR="00EB3306">
        <w:rPr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:rsidR="002D20BC" w:rsidRPr="00033AD1" w:rsidRDefault="00CF6EEB" w:rsidP="00CF6EEB">
      <w:pPr>
        <w:pStyle w:val="ConsPlusTitle"/>
        <w:ind w:left="360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     2. </w:t>
      </w:r>
      <w:r w:rsidR="00033AD1" w:rsidRPr="005420B7">
        <w:rPr>
          <w:rFonts w:ascii="Times New Roman" w:hAnsi="Times New Roman" w:cs="Times New Roman"/>
          <w:b w:val="0"/>
          <w:bCs w:val="0"/>
          <w:sz w:val="24"/>
          <w:szCs w:val="24"/>
        </w:rPr>
        <w:t>Настоящее решение вступает в силу с даты, следующей за днем</w:t>
      </w:r>
      <w:r w:rsidR="00221900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его</w:t>
      </w:r>
      <w:r w:rsidR="00033AD1" w:rsidRPr="005420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официального опубликования (обнародования) в порядке, предусмотренном Уставом муниципального образования «Каргасокский район», и </w:t>
      </w:r>
      <w:r w:rsidR="00221900">
        <w:rPr>
          <w:rFonts w:ascii="Times New Roman" w:hAnsi="Times New Roman" w:cs="Times New Roman"/>
          <w:b w:val="0"/>
          <w:bCs w:val="0"/>
          <w:sz w:val="24"/>
          <w:szCs w:val="24"/>
        </w:rPr>
        <w:t>распространяется на правоотношения, сложившиеся</w:t>
      </w:r>
      <w:r w:rsidR="00033AD1" w:rsidRPr="005420B7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 01 октября 2019 года.</w:t>
      </w:r>
    </w:p>
    <w:tbl>
      <w:tblPr>
        <w:tblW w:w="0" w:type="auto"/>
        <w:tblLook w:val="0000"/>
      </w:tblPr>
      <w:tblGrid>
        <w:gridCol w:w="5763"/>
        <w:gridCol w:w="3982"/>
        <w:gridCol w:w="110"/>
      </w:tblGrid>
      <w:tr w:rsidR="00DD627C" w:rsidRPr="005420B7" w:rsidTr="002D4402">
        <w:trPr>
          <w:trHeight w:val="1984"/>
        </w:trPr>
        <w:tc>
          <w:tcPr>
            <w:tcW w:w="9571" w:type="dxa"/>
            <w:gridSpan w:val="3"/>
          </w:tcPr>
          <w:p w:rsidR="00CF6EEB" w:rsidRDefault="00CF6EEB" w:rsidP="00CF6EE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26DD1" w:rsidRDefault="00326DD1" w:rsidP="00CF6EEB"/>
          <w:p w:rsidR="00DD627C" w:rsidRPr="00CF6EEB" w:rsidRDefault="00CF6EEB" w:rsidP="00CF6EEB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CF6EEB" w:rsidRDefault="00CF6EEB" w:rsidP="00CF6EEB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</w:t>
            </w: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</w:t>
            </w:r>
            <w:r w:rsidRPr="00CF6EEB">
              <w:rPr>
                <w:rFonts w:ascii="Times New Roman" w:hAnsi="Times New Roman" w:cs="Times New Roman"/>
                <w:sz w:val="24"/>
                <w:szCs w:val="24"/>
              </w:rPr>
              <w:t>В.В.Брагин</w:t>
            </w:r>
          </w:p>
          <w:p w:rsidR="00CF6EEB" w:rsidRDefault="00CF6EEB" w:rsidP="00CF6EEB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6EEB" w:rsidRDefault="00CF6EEB" w:rsidP="00CF6EEB">
            <w:pPr>
              <w:spacing w:after="0" w:line="240" w:lineRule="auto"/>
              <w:ind w:right="-851"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9639" w:type="dxa"/>
              <w:tblLook w:val="0000"/>
            </w:tblPr>
            <w:tblGrid>
              <w:gridCol w:w="3637"/>
              <w:gridCol w:w="2597"/>
              <w:gridCol w:w="3405"/>
            </w:tblGrid>
            <w:tr w:rsidR="00CF6EEB" w:rsidRPr="005420B7" w:rsidTr="00CF6EEB">
              <w:tc>
                <w:tcPr>
                  <w:tcW w:w="3637" w:type="dxa"/>
                </w:tcPr>
                <w:p w:rsidR="00CF6EEB" w:rsidRPr="005420B7" w:rsidRDefault="00CF6EEB" w:rsidP="00CF6EEB">
                  <w:pPr>
                    <w:spacing w:after="0" w:line="240" w:lineRule="auto"/>
                    <w:ind w:right="-294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</w:t>
                  </w:r>
                  <w:r w:rsidRPr="005420B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Глава Каргасокского района</w:t>
                  </w:r>
                </w:p>
              </w:tc>
              <w:tc>
                <w:tcPr>
                  <w:tcW w:w="2597" w:type="dxa"/>
                  <w:vAlign w:val="center"/>
                </w:tcPr>
                <w:p w:rsidR="00CF6EEB" w:rsidRPr="005420B7" w:rsidRDefault="00CF6EEB" w:rsidP="00B45E42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</w:pPr>
                  <w:r w:rsidRPr="005420B7">
                    <w:rPr>
                      <w:rFonts w:ascii="Times New Roman" w:hAnsi="Times New Roman" w:cs="Times New Roman"/>
                      <w:color w:val="C0C0C0"/>
                      <w:sz w:val="24"/>
                      <w:szCs w:val="24"/>
                    </w:rPr>
                    <w:t xml:space="preserve">    </w:t>
                  </w:r>
                </w:p>
              </w:tc>
              <w:tc>
                <w:tcPr>
                  <w:tcW w:w="3405" w:type="dxa"/>
                </w:tcPr>
                <w:p w:rsidR="00CF6EEB" w:rsidRPr="005420B7" w:rsidRDefault="00CF6EEB" w:rsidP="00CF6EEB">
                  <w:pPr>
                    <w:tabs>
                      <w:tab w:val="center" w:pos="1720"/>
                      <w:tab w:val="right" w:pos="3440"/>
                    </w:tabs>
                    <w:spacing w:after="0" w:line="240" w:lineRule="auto"/>
                    <w:ind w:right="-25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             А.П. Ащеулов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ab/>
                    <w:t xml:space="preserve">       </w:t>
                  </w:r>
                </w:p>
              </w:tc>
            </w:tr>
          </w:tbl>
          <w:p w:rsidR="00CF6EEB" w:rsidRDefault="00CF6EEB" w:rsidP="00CF6EEB"/>
          <w:p w:rsidR="00CF6EEB" w:rsidRPr="00CF6EEB" w:rsidRDefault="00CF6EEB" w:rsidP="00CF6EEB">
            <w:pPr>
              <w:spacing w:after="0" w:line="240" w:lineRule="auto"/>
              <w:ind w:right="-851" w:firstLine="708"/>
            </w:pPr>
          </w:p>
        </w:tc>
      </w:tr>
      <w:tr w:rsidR="00DD627C" w:rsidRPr="005420B7" w:rsidTr="002D4402">
        <w:trPr>
          <w:gridAfter w:val="1"/>
          <w:wAfter w:w="107" w:type="dxa"/>
        </w:trPr>
        <w:tc>
          <w:tcPr>
            <w:tcW w:w="5637" w:type="dxa"/>
          </w:tcPr>
          <w:p w:rsidR="00DD627C" w:rsidRPr="005420B7" w:rsidRDefault="00DD627C" w:rsidP="002D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D627C" w:rsidRPr="005420B7" w:rsidRDefault="00DD627C" w:rsidP="002D44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627C" w:rsidRPr="005420B7" w:rsidTr="002D4402">
        <w:trPr>
          <w:gridAfter w:val="1"/>
          <w:wAfter w:w="107" w:type="dxa"/>
        </w:trPr>
        <w:tc>
          <w:tcPr>
            <w:tcW w:w="5637" w:type="dxa"/>
          </w:tcPr>
          <w:p w:rsidR="00DD627C" w:rsidRPr="005420B7" w:rsidRDefault="00DD627C" w:rsidP="002D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627C" w:rsidRPr="005420B7" w:rsidRDefault="00DD627C" w:rsidP="002D440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nil"/>
            </w:tcBorders>
          </w:tcPr>
          <w:p w:rsidR="00DD627C" w:rsidRPr="005420B7" w:rsidRDefault="00DD627C" w:rsidP="002D44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26DD1" w:rsidRPr="00326DD1" w:rsidRDefault="00326DD1" w:rsidP="00321D05">
      <w:pPr>
        <w:tabs>
          <w:tab w:val="left" w:pos="2385"/>
        </w:tabs>
      </w:pPr>
    </w:p>
    <w:sectPr w:rsidR="00326DD1" w:rsidRPr="00326DD1" w:rsidSect="00513E3D">
      <w:pgSz w:w="11906" w:h="16838"/>
      <w:pgMar w:top="0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FE8" w:rsidRDefault="00171FE8" w:rsidP="003A59E9">
      <w:pPr>
        <w:spacing w:after="0" w:line="240" w:lineRule="auto"/>
      </w:pPr>
      <w:r>
        <w:separator/>
      </w:r>
    </w:p>
  </w:endnote>
  <w:endnote w:type="continuationSeparator" w:id="0">
    <w:p w:rsidR="00171FE8" w:rsidRDefault="00171FE8" w:rsidP="003A5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FE8" w:rsidRDefault="00171FE8" w:rsidP="003A59E9">
      <w:pPr>
        <w:spacing w:after="0" w:line="240" w:lineRule="auto"/>
      </w:pPr>
      <w:r>
        <w:separator/>
      </w:r>
    </w:p>
  </w:footnote>
  <w:footnote w:type="continuationSeparator" w:id="0">
    <w:p w:rsidR="00171FE8" w:rsidRDefault="00171FE8" w:rsidP="003A59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D7E19"/>
    <w:multiLevelType w:val="hybridMultilevel"/>
    <w:tmpl w:val="3B86CBFC"/>
    <w:lvl w:ilvl="0" w:tplc="D5A832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1FB5409"/>
    <w:multiLevelType w:val="hybridMultilevel"/>
    <w:tmpl w:val="9ECC7B3E"/>
    <w:lvl w:ilvl="0" w:tplc="78F257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D4D52"/>
    <w:multiLevelType w:val="hybridMultilevel"/>
    <w:tmpl w:val="E0AA85A6"/>
    <w:lvl w:ilvl="0" w:tplc="8014FA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596C"/>
    <w:rsid w:val="00033AD1"/>
    <w:rsid w:val="0004052F"/>
    <w:rsid w:val="00141C58"/>
    <w:rsid w:val="00156BE5"/>
    <w:rsid w:val="00171FE8"/>
    <w:rsid w:val="001C0625"/>
    <w:rsid w:val="001F45EE"/>
    <w:rsid w:val="002118EE"/>
    <w:rsid w:val="00221900"/>
    <w:rsid w:val="002A1BF7"/>
    <w:rsid w:val="002D20BC"/>
    <w:rsid w:val="00317557"/>
    <w:rsid w:val="00321D05"/>
    <w:rsid w:val="00326DD1"/>
    <w:rsid w:val="00336088"/>
    <w:rsid w:val="003652F9"/>
    <w:rsid w:val="00390A50"/>
    <w:rsid w:val="003A59E9"/>
    <w:rsid w:val="004258AB"/>
    <w:rsid w:val="004C6DEA"/>
    <w:rsid w:val="004D628F"/>
    <w:rsid w:val="00504BB8"/>
    <w:rsid w:val="00513E3D"/>
    <w:rsid w:val="00541270"/>
    <w:rsid w:val="005420B7"/>
    <w:rsid w:val="005B1460"/>
    <w:rsid w:val="00695544"/>
    <w:rsid w:val="006C4F47"/>
    <w:rsid w:val="006E38BD"/>
    <w:rsid w:val="006F06DC"/>
    <w:rsid w:val="006F694A"/>
    <w:rsid w:val="008D7E75"/>
    <w:rsid w:val="008E596C"/>
    <w:rsid w:val="008F7C1C"/>
    <w:rsid w:val="009159BE"/>
    <w:rsid w:val="009160D6"/>
    <w:rsid w:val="009817AB"/>
    <w:rsid w:val="009D7E88"/>
    <w:rsid w:val="00A03190"/>
    <w:rsid w:val="00AD42C7"/>
    <w:rsid w:val="00BE16A1"/>
    <w:rsid w:val="00C747AF"/>
    <w:rsid w:val="00C91C24"/>
    <w:rsid w:val="00CF6EEB"/>
    <w:rsid w:val="00D04516"/>
    <w:rsid w:val="00D53A6B"/>
    <w:rsid w:val="00DD627C"/>
    <w:rsid w:val="00E46776"/>
    <w:rsid w:val="00EA7396"/>
    <w:rsid w:val="00EB3306"/>
    <w:rsid w:val="00EF28ED"/>
    <w:rsid w:val="00FD6D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BD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2">
    <w:name w:val="heading 2"/>
    <w:basedOn w:val="a"/>
    <w:next w:val="a"/>
    <w:link w:val="20"/>
    <w:qFormat/>
    <w:rsid w:val="006E38BD"/>
    <w:pPr>
      <w:keepNext/>
      <w:spacing w:after="0" w:line="240" w:lineRule="auto"/>
      <w:jc w:val="right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qFormat/>
    <w:rsid w:val="006E38BD"/>
    <w:pPr>
      <w:keepNext/>
      <w:spacing w:after="0" w:line="240" w:lineRule="auto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E38BD"/>
    <w:rPr>
      <w:rFonts w:ascii="Calibri" w:eastAsia="Times New Roman" w:hAnsi="Calibri" w:cs="Calibri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6E38BD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3A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A59E9"/>
    <w:rPr>
      <w:rFonts w:ascii="Calibri" w:eastAsia="Times New Roman" w:hAnsi="Calibri" w:cs="Calibri"/>
      <w:lang w:eastAsia="ru-RU"/>
    </w:rPr>
  </w:style>
  <w:style w:type="paragraph" w:styleId="a5">
    <w:name w:val="footer"/>
    <w:basedOn w:val="a"/>
    <w:link w:val="a6"/>
    <w:uiPriority w:val="99"/>
    <w:unhideWhenUsed/>
    <w:rsid w:val="003A59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A59E9"/>
    <w:rPr>
      <w:rFonts w:ascii="Calibri" w:eastAsia="Times New Roman" w:hAnsi="Calibri" w:cs="Calibri"/>
      <w:lang w:eastAsia="ru-RU"/>
    </w:rPr>
  </w:style>
  <w:style w:type="paragraph" w:styleId="a7">
    <w:name w:val="List Paragraph"/>
    <w:basedOn w:val="a"/>
    <w:uiPriority w:val="34"/>
    <w:qFormat/>
    <w:rsid w:val="00390A50"/>
    <w:pPr>
      <w:ind w:left="720"/>
      <w:contextualSpacing/>
    </w:pPr>
  </w:style>
  <w:style w:type="paragraph" w:customStyle="1" w:styleId="ConsPlusTitle">
    <w:name w:val="ConsPlusTitle"/>
    <w:uiPriority w:val="99"/>
    <w:rsid w:val="002D20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DD627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E467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4677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Сергее. Чиглинцева</dc:creator>
  <cp:keywords/>
  <dc:description/>
  <cp:lastModifiedBy>Fin</cp:lastModifiedBy>
  <cp:revision>17</cp:revision>
  <cp:lastPrinted>2019-11-20T04:50:00Z</cp:lastPrinted>
  <dcterms:created xsi:type="dcterms:W3CDTF">2019-11-06T07:35:00Z</dcterms:created>
  <dcterms:modified xsi:type="dcterms:W3CDTF">2019-11-20T05:21:00Z</dcterms:modified>
</cp:coreProperties>
</file>