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C6" w:rsidRPr="00963433" w:rsidRDefault="009306E8" w:rsidP="000016C6">
      <w:pPr>
        <w:jc w:val="right"/>
        <w:rPr>
          <w:sz w:val="20"/>
          <w:szCs w:val="20"/>
        </w:rPr>
      </w:pPr>
      <w:r>
        <w:rPr>
          <w:noProof/>
          <w:sz w:val="20"/>
          <w:szCs w:val="20"/>
        </w:rPr>
        <w:drawing>
          <wp:anchor distT="0" distB="0" distL="114300" distR="114300" simplePos="0" relativeHeight="251660288" behindDoc="0" locked="0" layoutInCell="1" allowOverlap="1">
            <wp:simplePos x="0" y="0"/>
            <wp:positionH relativeFrom="column">
              <wp:posOffset>2486660</wp:posOffset>
            </wp:positionH>
            <wp:positionV relativeFrom="paragraph">
              <wp:posOffset>-183515</wp:posOffset>
            </wp:positionV>
            <wp:extent cx="577215" cy="744855"/>
            <wp:effectExtent l="19050" t="0" r="0" b="0"/>
            <wp:wrapSquare wrapText="bothSides"/>
            <wp:docPr id="1"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2" cstate="print">
                      <a:lum bright="-6000" contrast="12000"/>
                      <a:grayscl/>
                    </a:blip>
                    <a:srcRect/>
                    <a:stretch>
                      <a:fillRect/>
                    </a:stretch>
                  </pic:blipFill>
                  <pic:spPr bwMode="auto">
                    <a:xfrm>
                      <a:off x="0" y="0"/>
                      <a:ext cx="577215" cy="744855"/>
                    </a:xfrm>
                    <a:prstGeom prst="rect">
                      <a:avLst/>
                    </a:prstGeom>
                    <a:noFill/>
                    <a:ln w="9525">
                      <a:noFill/>
                      <a:miter lim="800000"/>
                      <a:headEnd/>
                      <a:tailEnd/>
                    </a:ln>
                  </pic:spPr>
                </pic:pic>
              </a:graphicData>
            </a:graphic>
          </wp:anchor>
        </w:drawing>
      </w:r>
    </w:p>
    <w:p w:rsidR="000016C6" w:rsidRPr="00EC7B25" w:rsidRDefault="000016C6" w:rsidP="000016C6">
      <w:pPr>
        <w:jc w:val="right"/>
        <w:rPr>
          <w:sz w:val="20"/>
          <w:szCs w:val="20"/>
        </w:rPr>
      </w:pPr>
    </w:p>
    <w:p w:rsidR="000016C6" w:rsidRPr="00704FEF" w:rsidRDefault="000016C6" w:rsidP="00C4081E">
      <w:pPr>
        <w:jc w:val="center"/>
      </w:pPr>
    </w:p>
    <w:p w:rsidR="000016C6" w:rsidRDefault="000016C6" w:rsidP="000016C6">
      <w:pPr>
        <w:pStyle w:val="2"/>
        <w:ind w:firstLine="709"/>
        <w:jc w:val="center"/>
        <w:rPr>
          <w:sz w:val="24"/>
        </w:rPr>
      </w:pPr>
    </w:p>
    <w:p w:rsidR="00C03645" w:rsidRPr="00C4081E" w:rsidRDefault="00C03645" w:rsidP="00C4081E">
      <w:pPr>
        <w:pStyle w:val="2"/>
        <w:jc w:val="center"/>
        <w:rPr>
          <w:caps/>
          <w:szCs w:val="28"/>
        </w:rPr>
      </w:pPr>
      <w:r w:rsidRPr="00C4081E">
        <w:rPr>
          <w:szCs w:val="28"/>
        </w:rPr>
        <w:t>МУНИЦИПАЛЬНОЕ ОБРАЗОВАНИЕ «</w:t>
      </w:r>
      <w:r w:rsidRPr="00C4081E">
        <w:rPr>
          <w:caps/>
          <w:szCs w:val="28"/>
        </w:rPr>
        <w:t>Каргасокский район»</w:t>
      </w:r>
    </w:p>
    <w:p w:rsidR="00C03645" w:rsidRPr="009306E8" w:rsidRDefault="00C03645" w:rsidP="00C4081E">
      <w:pPr>
        <w:pStyle w:val="2"/>
        <w:jc w:val="center"/>
        <w:rPr>
          <w:szCs w:val="28"/>
        </w:rPr>
      </w:pPr>
      <w:r w:rsidRPr="009306E8">
        <w:rPr>
          <w:szCs w:val="28"/>
        </w:rPr>
        <w:t>ТОМСКАЯ ОБЛАСТЬ</w:t>
      </w:r>
    </w:p>
    <w:p w:rsidR="00C03645" w:rsidRPr="009306E8" w:rsidRDefault="00C03645" w:rsidP="00C4081E">
      <w:pPr>
        <w:pStyle w:val="2"/>
        <w:jc w:val="center"/>
        <w:rPr>
          <w:szCs w:val="28"/>
        </w:rPr>
      </w:pPr>
    </w:p>
    <w:p w:rsidR="00C03645" w:rsidRPr="009306E8" w:rsidRDefault="00C03645" w:rsidP="00C4081E">
      <w:pPr>
        <w:pStyle w:val="2"/>
        <w:jc w:val="center"/>
        <w:rPr>
          <w:b/>
          <w:szCs w:val="28"/>
        </w:rPr>
      </w:pPr>
      <w:r w:rsidRPr="009306E8">
        <w:rPr>
          <w:b/>
          <w:szCs w:val="28"/>
        </w:rPr>
        <w:t>ДУМА КАРГАСОКСКОГО РАЙОНА</w:t>
      </w:r>
    </w:p>
    <w:p w:rsidR="00C03645" w:rsidRPr="009306E8" w:rsidRDefault="00C03645" w:rsidP="00C4081E">
      <w:pPr>
        <w:pStyle w:val="2"/>
        <w:jc w:val="center"/>
        <w:rPr>
          <w:b/>
          <w:szCs w:val="28"/>
        </w:rPr>
      </w:pPr>
    </w:p>
    <w:tbl>
      <w:tblPr>
        <w:tblW w:w="9618" w:type="dxa"/>
        <w:tblLook w:val="0000"/>
      </w:tblPr>
      <w:tblGrid>
        <w:gridCol w:w="1890"/>
        <w:gridCol w:w="3321"/>
        <w:gridCol w:w="2821"/>
        <w:gridCol w:w="1586"/>
      </w:tblGrid>
      <w:tr w:rsidR="00C03645" w:rsidRPr="009306E8" w:rsidTr="000669F4">
        <w:tc>
          <w:tcPr>
            <w:tcW w:w="9618" w:type="dxa"/>
            <w:gridSpan w:val="4"/>
          </w:tcPr>
          <w:p w:rsidR="00C03645" w:rsidRPr="000669F4" w:rsidRDefault="004D6540" w:rsidP="004D6540">
            <w:pPr>
              <w:pStyle w:val="3"/>
              <w:rPr>
                <w:b/>
                <w:szCs w:val="28"/>
              </w:rPr>
            </w:pPr>
            <w:r>
              <w:rPr>
                <w:b/>
                <w:szCs w:val="28"/>
              </w:rPr>
              <w:t xml:space="preserve">                                                      </w:t>
            </w:r>
            <w:r w:rsidR="00C03645" w:rsidRPr="000669F4">
              <w:rPr>
                <w:b/>
                <w:szCs w:val="28"/>
              </w:rPr>
              <w:t>РЕШЕНИЕ</w:t>
            </w:r>
          </w:p>
          <w:p w:rsidR="00C03645" w:rsidRDefault="00C03645" w:rsidP="000669F4">
            <w:pPr>
              <w:jc w:val="center"/>
              <w:rPr>
                <w:b/>
                <w:sz w:val="26"/>
                <w:szCs w:val="26"/>
              </w:rPr>
            </w:pPr>
          </w:p>
          <w:p w:rsidR="000669F4" w:rsidRPr="009306E8" w:rsidRDefault="000669F4" w:rsidP="000669F4">
            <w:pPr>
              <w:jc w:val="center"/>
              <w:rPr>
                <w:b/>
                <w:sz w:val="26"/>
                <w:szCs w:val="26"/>
              </w:rPr>
            </w:pPr>
          </w:p>
        </w:tc>
      </w:tr>
      <w:tr w:rsidR="00C03645" w:rsidRPr="004D6540" w:rsidTr="000669F4">
        <w:tc>
          <w:tcPr>
            <w:tcW w:w="1890" w:type="dxa"/>
          </w:tcPr>
          <w:p w:rsidR="00C03645" w:rsidRPr="004D6540" w:rsidRDefault="000669F4" w:rsidP="000669F4">
            <w:pPr>
              <w:pStyle w:val="3"/>
              <w:rPr>
                <w:sz w:val="24"/>
              </w:rPr>
            </w:pPr>
            <w:r w:rsidRPr="004D6540">
              <w:rPr>
                <w:sz w:val="24"/>
              </w:rPr>
              <w:t>20</w:t>
            </w:r>
            <w:r w:rsidR="00C03645" w:rsidRPr="004D6540">
              <w:rPr>
                <w:sz w:val="24"/>
              </w:rPr>
              <w:t>.</w:t>
            </w:r>
            <w:r w:rsidRPr="004D6540">
              <w:rPr>
                <w:sz w:val="24"/>
              </w:rPr>
              <w:t>02.</w:t>
            </w:r>
            <w:r w:rsidR="00C03645" w:rsidRPr="004D6540">
              <w:rPr>
                <w:sz w:val="24"/>
              </w:rPr>
              <w:t>201</w:t>
            </w:r>
            <w:r w:rsidR="008E52D7" w:rsidRPr="004D6540">
              <w:rPr>
                <w:sz w:val="24"/>
              </w:rPr>
              <w:t>9</w:t>
            </w:r>
          </w:p>
        </w:tc>
        <w:tc>
          <w:tcPr>
            <w:tcW w:w="6142" w:type="dxa"/>
            <w:gridSpan w:val="2"/>
          </w:tcPr>
          <w:p w:rsidR="00C03645" w:rsidRPr="004D6540" w:rsidRDefault="00C03645" w:rsidP="00D40ECB">
            <w:pPr>
              <w:pStyle w:val="3"/>
              <w:ind w:firstLine="709"/>
              <w:rPr>
                <w:sz w:val="24"/>
              </w:rPr>
            </w:pPr>
          </w:p>
        </w:tc>
        <w:tc>
          <w:tcPr>
            <w:tcW w:w="1586" w:type="dxa"/>
          </w:tcPr>
          <w:p w:rsidR="00C03645" w:rsidRPr="004D6540" w:rsidRDefault="00C03645" w:rsidP="00D40ECB">
            <w:pPr>
              <w:pStyle w:val="3"/>
              <w:jc w:val="right"/>
              <w:rPr>
                <w:sz w:val="24"/>
              </w:rPr>
            </w:pPr>
            <w:r w:rsidRPr="004D6540">
              <w:rPr>
                <w:sz w:val="24"/>
              </w:rPr>
              <w:t>№</w:t>
            </w:r>
            <w:r w:rsidR="000669F4" w:rsidRPr="004D6540">
              <w:rPr>
                <w:sz w:val="24"/>
              </w:rPr>
              <w:t>217</w:t>
            </w:r>
            <w:r w:rsidRPr="004D6540">
              <w:rPr>
                <w:sz w:val="24"/>
              </w:rPr>
              <w:t xml:space="preserve"> </w:t>
            </w:r>
          </w:p>
        </w:tc>
      </w:tr>
      <w:tr w:rsidR="00C03645" w:rsidRPr="004D6540" w:rsidTr="000669F4">
        <w:tc>
          <w:tcPr>
            <w:tcW w:w="8032" w:type="dxa"/>
            <w:gridSpan w:val="3"/>
          </w:tcPr>
          <w:p w:rsidR="00C03645" w:rsidRPr="004D6540" w:rsidRDefault="00C03645" w:rsidP="00D40ECB">
            <w:pPr>
              <w:pStyle w:val="3"/>
              <w:rPr>
                <w:sz w:val="24"/>
              </w:rPr>
            </w:pPr>
            <w:r w:rsidRPr="004D6540">
              <w:rPr>
                <w:sz w:val="24"/>
              </w:rPr>
              <w:t>с. Каргасок</w:t>
            </w:r>
          </w:p>
        </w:tc>
        <w:tc>
          <w:tcPr>
            <w:tcW w:w="1586" w:type="dxa"/>
          </w:tcPr>
          <w:p w:rsidR="00C03645" w:rsidRPr="004D6540" w:rsidRDefault="00C03645" w:rsidP="00D40ECB">
            <w:pPr>
              <w:pStyle w:val="3"/>
              <w:ind w:firstLine="709"/>
              <w:rPr>
                <w:sz w:val="24"/>
              </w:rPr>
            </w:pPr>
          </w:p>
        </w:tc>
      </w:tr>
      <w:tr w:rsidR="00C03645" w:rsidRPr="004D6540" w:rsidTr="000669F4">
        <w:tc>
          <w:tcPr>
            <w:tcW w:w="5211" w:type="dxa"/>
            <w:gridSpan w:val="2"/>
            <w:vAlign w:val="center"/>
          </w:tcPr>
          <w:p w:rsidR="00C03645" w:rsidRPr="004D6540" w:rsidRDefault="00C03645" w:rsidP="00D40ECB">
            <w:pPr>
              <w:pStyle w:val="3"/>
              <w:ind w:firstLine="709"/>
              <w:jc w:val="both"/>
              <w:rPr>
                <w:sz w:val="24"/>
              </w:rPr>
            </w:pPr>
          </w:p>
          <w:p w:rsidR="00C03645" w:rsidRDefault="00C03645" w:rsidP="00D40ECB">
            <w:pPr>
              <w:pStyle w:val="3"/>
              <w:jc w:val="both"/>
              <w:rPr>
                <w:sz w:val="24"/>
              </w:rPr>
            </w:pPr>
            <w:r w:rsidRPr="004D6540">
              <w:rPr>
                <w:sz w:val="24"/>
              </w:rPr>
              <w:t xml:space="preserve">О внесении изменений в Устав муниципального образования «Каргасокский район» </w:t>
            </w:r>
          </w:p>
          <w:p w:rsidR="00047A89" w:rsidRPr="00047A89" w:rsidRDefault="00047A89" w:rsidP="00047A89"/>
        </w:tc>
        <w:tc>
          <w:tcPr>
            <w:tcW w:w="4407" w:type="dxa"/>
            <w:gridSpan w:val="2"/>
            <w:tcBorders>
              <w:left w:val="nil"/>
            </w:tcBorders>
          </w:tcPr>
          <w:p w:rsidR="00C03645" w:rsidRPr="004D6540" w:rsidRDefault="00C03645" w:rsidP="00D40ECB">
            <w:pPr>
              <w:pStyle w:val="3"/>
              <w:ind w:firstLine="709"/>
              <w:rPr>
                <w:sz w:val="24"/>
              </w:rPr>
            </w:pPr>
          </w:p>
        </w:tc>
      </w:tr>
    </w:tbl>
    <w:p w:rsidR="00C03645" w:rsidRPr="004D6540" w:rsidRDefault="00C03645" w:rsidP="00C03645">
      <w:pPr>
        <w:autoSpaceDE w:val="0"/>
        <w:autoSpaceDN w:val="0"/>
        <w:adjustRightInd w:val="0"/>
        <w:ind w:firstLine="709"/>
        <w:jc w:val="both"/>
      </w:pPr>
    </w:p>
    <w:p w:rsidR="00C03645" w:rsidRPr="004D6540" w:rsidRDefault="00C03645" w:rsidP="00C03645">
      <w:pPr>
        <w:autoSpaceDE w:val="0"/>
        <w:autoSpaceDN w:val="0"/>
        <w:adjustRightInd w:val="0"/>
        <w:ind w:firstLine="709"/>
        <w:jc w:val="both"/>
        <w:rPr>
          <w:lang w:eastAsia="en-US"/>
        </w:rPr>
      </w:pPr>
      <w:proofErr w:type="gramStart"/>
      <w:r w:rsidRPr="004D6540">
        <w:t xml:space="preserve">В целях приведения Устава муниципального образования «Каргасокский район» в соответствие с </w:t>
      </w:r>
      <w:r w:rsidRPr="004D6540">
        <w:rPr>
          <w:lang w:eastAsia="en-US"/>
        </w:rPr>
        <w:t>Федеральным законом от 6 октября 2003 года №131-ФЗ «Об общих принципах организации местного самоупра</w:t>
      </w:r>
      <w:r w:rsidR="00D773FB" w:rsidRPr="004D6540">
        <w:rPr>
          <w:lang w:eastAsia="en-US"/>
        </w:rPr>
        <w:t>вления в Российской Федерации»</w:t>
      </w:r>
      <w:r w:rsidR="008E52D7" w:rsidRPr="004D6540">
        <w:rPr>
          <w:lang w:eastAsia="en-US"/>
        </w:rPr>
        <w:t>, законом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proofErr w:type="gramEnd"/>
    </w:p>
    <w:p w:rsidR="00C03645" w:rsidRPr="004D6540" w:rsidRDefault="00C03645" w:rsidP="00C03645">
      <w:pPr>
        <w:autoSpaceDE w:val="0"/>
        <w:autoSpaceDN w:val="0"/>
        <w:adjustRightInd w:val="0"/>
        <w:ind w:firstLine="540"/>
        <w:jc w:val="both"/>
        <w:rPr>
          <w:lang w:eastAsia="en-US"/>
        </w:rPr>
      </w:pPr>
    </w:p>
    <w:p w:rsidR="00C03645" w:rsidRPr="004D6540" w:rsidRDefault="00C03645" w:rsidP="00C03645">
      <w:pPr>
        <w:pStyle w:val="3"/>
        <w:ind w:firstLine="709"/>
        <w:rPr>
          <w:b/>
          <w:sz w:val="24"/>
        </w:rPr>
      </w:pPr>
      <w:r w:rsidRPr="004D6540">
        <w:rPr>
          <w:b/>
          <w:sz w:val="24"/>
        </w:rPr>
        <w:t>Дума Каргасокского района РЕШИЛА:</w:t>
      </w:r>
    </w:p>
    <w:p w:rsidR="00C03645" w:rsidRPr="004D6540" w:rsidRDefault="00C03645" w:rsidP="00C03645">
      <w:pPr>
        <w:pStyle w:val="a4"/>
        <w:ind w:firstLine="709"/>
        <w:jc w:val="both"/>
        <w:rPr>
          <w:rFonts w:ascii="Times New Roman" w:hAnsi="Times New Roman"/>
          <w:sz w:val="24"/>
          <w:szCs w:val="24"/>
        </w:rPr>
      </w:pPr>
    </w:p>
    <w:p w:rsidR="00C03645" w:rsidRPr="004D6540" w:rsidRDefault="00C03645" w:rsidP="008E52D7">
      <w:pPr>
        <w:pStyle w:val="2"/>
        <w:ind w:firstLine="709"/>
        <w:jc w:val="both"/>
        <w:rPr>
          <w:sz w:val="24"/>
        </w:rPr>
      </w:pPr>
      <w:r w:rsidRPr="004D6540">
        <w:rPr>
          <w:sz w:val="24"/>
        </w:rPr>
        <w:t>1. Утвердить следующие изменения в Устав муниципального образования «Каргасокский район», утвержденный решением Думы Каргасокского района от 17.04.2013 г. №195 «О принятии Устава муниципального образования «Каргасокский район» (далее по тексту - Устав):</w:t>
      </w:r>
    </w:p>
    <w:p w:rsidR="00412B4F" w:rsidRPr="004D6540" w:rsidRDefault="00C03645" w:rsidP="008E52D7">
      <w:pPr>
        <w:autoSpaceDE w:val="0"/>
        <w:autoSpaceDN w:val="0"/>
        <w:adjustRightInd w:val="0"/>
        <w:ind w:firstLine="709"/>
        <w:jc w:val="both"/>
      </w:pPr>
      <w:r w:rsidRPr="004D6540">
        <w:t xml:space="preserve">а) </w:t>
      </w:r>
      <w:r w:rsidR="008E52D7" w:rsidRPr="004D6540">
        <w:t>пункт 5</w:t>
      </w:r>
      <w:r w:rsidR="00643934" w:rsidRPr="004D6540">
        <w:t xml:space="preserve"> </w:t>
      </w:r>
      <w:r w:rsidRPr="004D6540">
        <w:t>част</w:t>
      </w:r>
      <w:r w:rsidR="00643934" w:rsidRPr="004D6540">
        <w:t>и</w:t>
      </w:r>
      <w:r w:rsidRPr="004D6540">
        <w:t xml:space="preserve"> </w:t>
      </w:r>
      <w:r w:rsidR="008E52D7" w:rsidRPr="004D6540">
        <w:t>1</w:t>
      </w:r>
      <w:r w:rsidRPr="004D6540">
        <w:t xml:space="preserve"> статьи </w:t>
      </w:r>
      <w:r w:rsidR="008E52D7" w:rsidRPr="004D6540">
        <w:t>9</w:t>
      </w:r>
      <w:r w:rsidRPr="004D6540">
        <w:t xml:space="preserve"> Устава </w:t>
      </w:r>
      <w:r w:rsidR="00FC1220" w:rsidRPr="004D6540">
        <w:t>изложить в следующей редакции:</w:t>
      </w:r>
    </w:p>
    <w:p w:rsidR="008E52D7" w:rsidRPr="004D6540" w:rsidRDefault="00FC1220" w:rsidP="008E52D7">
      <w:pPr>
        <w:autoSpaceDE w:val="0"/>
        <w:autoSpaceDN w:val="0"/>
        <w:adjustRightInd w:val="0"/>
        <w:ind w:firstLine="709"/>
        <w:jc w:val="both"/>
      </w:pPr>
      <w:proofErr w:type="gramStart"/>
      <w:r w:rsidRPr="004D6540">
        <w:t>«5) дорожная деятельность в отношении автомобильных дорог местного значения вне границ населенных пунктов в границах Каргасокского района, осуществление муниципального контроля за сохранностью автомобильных дорог местного значения вне границ населенных пунктов в границах Каргасокского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w:t>
      </w:r>
      <w:proofErr w:type="gramEnd"/>
      <w:r w:rsidRPr="004D6540">
        <w:t xml:space="preserve"> дорожной деятельности в соответствии с </w:t>
      </w:r>
      <w:hyperlink r:id="rId13" w:history="1">
        <w:r w:rsidRPr="004D6540">
          <w:t>законодательством</w:t>
        </w:r>
      </w:hyperlink>
      <w:r w:rsidRPr="004D6540">
        <w:t xml:space="preserve"> Российской Федерации</w:t>
      </w:r>
      <w:proofErr w:type="gramStart"/>
      <w:r w:rsidRPr="004D6540">
        <w:t>;»</w:t>
      </w:r>
      <w:proofErr w:type="gramEnd"/>
      <w:r w:rsidR="008E52D7" w:rsidRPr="004D6540">
        <w:t>;</w:t>
      </w:r>
    </w:p>
    <w:p w:rsidR="00412B4F" w:rsidRPr="004D6540" w:rsidRDefault="00F7786F" w:rsidP="00F7786F">
      <w:pPr>
        <w:autoSpaceDE w:val="0"/>
        <w:autoSpaceDN w:val="0"/>
        <w:adjustRightInd w:val="0"/>
        <w:ind w:firstLine="709"/>
        <w:jc w:val="both"/>
      </w:pPr>
      <w:r w:rsidRPr="004D6540">
        <w:t xml:space="preserve">б) пункт 15 части 1 статьи 9 </w:t>
      </w:r>
      <w:r w:rsidR="00605020" w:rsidRPr="004D6540">
        <w:t xml:space="preserve">Устава </w:t>
      </w:r>
      <w:r w:rsidRPr="004D6540">
        <w:t>изложить в следующей редакции:</w:t>
      </w:r>
    </w:p>
    <w:p w:rsidR="00F7786F" w:rsidRPr="004D6540" w:rsidRDefault="00F7786F" w:rsidP="00F7786F">
      <w:pPr>
        <w:autoSpaceDE w:val="0"/>
        <w:autoSpaceDN w:val="0"/>
        <w:adjustRightInd w:val="0"/>
        <w:ind w:firstLine="709"/>
        <w:jc w:val="both"/>
      </w:pPr>
      <w:r w:rsidRPr="004D6540">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roofErr w:type="gramStart"/>
      <w:r w:rsidRPr="004D6540">
        <w:t>;»</w:t>
      </w:r>
      <w:proofErr w:type="gramEnd"/>
      <w:r w:rsidRPr="004D6540">
        <w:t>;</w:t>
      </w:r>
    </w:p>
    <w:p w:rsidR="00412B4F" w:rsidRPr="004D6540" w:rsidRDefault="00E0482E" w:rsidP="00E0482E">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в) част</w:t>
      </w:r>
      <w:r w:rsidR="00594F21" w:rsidRPr="004D6540">
        <w:rPr>
          <w:rFonts w:ascii="Times New Roman" w:hAnsi="Times New Roman" w:cs="Times New Roman"/>
          <w:sz w:val="24"/>
          <w:szCs w:val="24"/>
        </w:rPr>
        <w:t>и</w:t>
      </w:r>
      <w:r w:rsidRPr="004D6540">
        <w:rPr>
          <w:rFonts w:ascii="Times New Roman" w:hAnsi="Times New Roman" w:cs="Times New Roman"/>
          <w:sz w:val="24"/>
          <w:szCs w:val="24"/>
        </w:rPr>
        <w:t xml:space="preserve"> 1</w:t>
      </w:r>
      <w:r w:rsidR="00594F21" w:rsidRPr="004D6540">
        <w:rPr>
          <w:rFonts w:ascii="Times New Roman" w:hAnsi="Times New Roman" w:cs="Times New Roman"/>
          <w:sz w:val="24"/>
          <w:szCs w:val="24"/>
        </w:rPr>
        <w:t>, 2, 2.1</w:t>
      </w:r>
      <w:r w:rsidRPr="004D6540">
        <w:rPr>
          <w:rFonts w:ascii="Times New Roman" w:hAnsi="Times New Roman" w:cs="Times New Roman"/>
          <w:sz w:val="24"/>
          <w:szCs w:val="24"/>
        </w:rPr>
        <w:t xml:space="preserve"> статьи 15 Устава излож</w:t>
      </w:r>
      <w:r w:rsidR="000C40EF" w:rsidRPr="004D6540">
        <w:rPr>
          <w:rFonts w:ascii="Times New Roman" w:hAnsi="Times New Roman" w:cs="Times New Roman"/>
          <w:sz w:val="24"/>
          <w:szCs w:val="24"/>
        </w:rPr>
        <w:t>и</w:t>
      </w:r>
      <w:r w:rsidRPr="004D6540">
        <w:rPr>
          <w:rFonts w:ascii="Times New Roman" w:hAnsi="Times New Roman" w:cs="Times New Roman"/>
          <w:sz w:val="24"/>
          <w:szCs w:val="24"/>
        </w:rPr>
        <w:t xml:space="preserve">ть в </w:t>
      </w:r>
      <w:r w:rsidR="00594F21" w:rsidRPr="004D6540">
        <w:rPr>
          <w:rFonts w:ascii="Times New Roman" w:hAnsi="Times New Roman" w:cs="Times New Roman"/>
          <w:sz w:val="24"/>
          <w:szCs w:val="24"/>
        </w:rPr>
        <w:t>следующей</w:t>
      </w:r>
      <w:r w:rsidRPr="004D6540">
        <w:rPr>
          <w:rFonts w:ascii="Times New Roman" w:hAnsi="Times New Roman" w:cs="Times New Roman"/>
          <w:sz w:val="24"/>
          <w:szCs w:val="24"/>
        </w:rPr>
        <w:t xml:space="preserve"> редакции:</w:t>
      </w:r>
    </w:p>
    <w:p w:rsidR="00E0482E" w:rsidRPr="004D6540" w:rsidRDefault="00E0482E" w:rsidP="00E0482E">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«1. Муниципальные выборы проводятся в целях избрания депутатов Думы Каргасокского района на основе всеобщего равного и прямого избирательного права при тайном голосовании.</w:t>
      </w:r>
    </w:p>
    <w:p w:rsidR="00594F21" w:rsidRPr="004D6540" w:rsidRDefault="00E0482E" w:rsidP="00E0482E">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lastRenderedPageBreak/>
        <w:t>Выборы депутатов Думы Каргасокского района осуществляются на основе мажоритарной избирательной системы по восьми двухмандатным избирательным округам, образуемым на основе единой нормы представительства избирателей.</w:t>
      </w:r>
    </w:p>
    <w:p w:rsidR="00594F21" w:rsidRPr="004D6540" w:rsidRDefault="00594F21" w:rsidP="00AC22A8">
      <w:pPr>
        <w:ind w:firstLine="709"/>
        <w:jc w:val="both"/>
      </w:pPr>
      <w:r w:rsidRPr="004D6540">
        <w:t xml:space="preserve">2. Муниципальные выборы назначаются Думой Каргасокского района в сроки, предусмотренные настоящим Уставом. При этом решение о назначении выборов должно быть принято не ранее чем за 90 дней и не </w:t>
      </w:r>
      <w:proofErr w:type="gramStart"/>
      <w:r w:rsidRPr="004D6540">
        <w:t>позднее</w:t>
      </w:r>
      <w:proofErr w:type="gramEnd"/>
      <w:r w:rsidRPr="004D6540">
        <w:t xml:space="preserve"> чем за 80 дней до дня голосования. В случаях, установленных федеральным законом, муниципальные выборы назначаются избирательной комиссией Каргасокского района или судом.</w:t>
      </w:r>
    </w:p>
    <w:p w:rsidR="00E0482E" w:rsidRPr="004D6540" w:rsidRDefault="00594F21" w:rsidP="00AC22A8">
      <w:pPr>
        <w:autoSpaceDE w:val="0"/>
        <w:autoSpaceDN w:val="0"/>
        <w:adjustRightInd w:val="0"/>
        <w:ind w:firstLine="709"/>
        <w:jc w:val="both"/>
      </w:pPr>
      <w:r w:rsidRPr="004D6540">
        <w:t xml:space="preserve">2.1. </w:t>
      </w:r>
      <w:proofErr w:type="gramStart"/>
      <w:r w:rsidRPr="004D6540">
        <w:t>Днем голосования на муниципальных выборах является второе воскресенье сентября года, в котором истекает срок полномочий депутатов Думы Каргасокского района,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w:t>
      </w:r>
      <w:proofErr w:type="gramEnd"/>
      <w:r w:rsidRPr="004D6540">
        <w:t xml:space="preserve"> избирательных прав и права на участие в референдуме граждан Российской Федерации</w:t>
      </w:r>
      <w:r w:rsidR="00E0482E" w:rsidRPr="004D6540">
        <w:t>»</w:t>
      </w:r>
      <w:proofErr w:type="gramStart"/>
      <w:r w:rsidR="002A6D39" w:rsidRPr="004D6540">
        <w:t>.»</w:t>
      </w:r>
      <w:proofErr w:type="gramEnd"/>
      <w:r w:rsidR="00E0482E" w:rsidRPr="004D6540">
        <w:t>;</w:t>
      </w:r>
    </w:p>
    <w:p w:rsidR="00412B4F" w:rsidRPr="004D6540" w:rsidRDefault="002114A4" w:rsidP="002913DD">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г</w:t>
      </w:r>
      <w:r w:rsidR="002913DD" w:rsidRPr="004D6540">
        <w:rPr>
          <w:rFonts w:ascii="Times New Roman" w:hAnsi="Times New Roman" w:cs="Times New Roman"/>
          <w:sz w:val="24"/>
          <w:szCs w:val="24"/>
        </w:rPr>
        <w:t xml:space="preserve">) часть 2 статьи 16 Устава изложить в </w:t>
      </w:r>
      <w:r w:rsidR="00B85237" w:rsidRPr="004D6540">
        <w:rPr>
          <w:rFonts w:ascii="Times New Roman" w:hAnsi="Times New Roman" w:cs="Times New Roman"/>
          <w:sz w:val="24"/>
          <w:szCs w:val="24"/>
        </w:rPr>
        <w:t>следующей</w:t>
      </w:r>
      <w:r w:rsidR="00412B4F" w:rsidRPr="004D6540">
        <w:rPr>
          <w:rFonts w:ascii="Times New Roman" w:hAnsi="Times New Roman" w:cs="Times New Roman"/>
          <w:sz w:val="24"/>
          <w:szCs w:val="24"/>
        </w:rPr>
        <w:t xml:space="preserve"> редакции:</w:t>
      </w:r>
    </w:p>
    <w:p w:rsidR="002913DD" w:rsidRPr="004D6540" w:rsidRDefault="002913DD" w:rsidP="002913DD">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 xml:space="preserve">«2. Депутат Думы </w:t>
      </w:r>
      <w:r w:rsidRPr="004D6540">
        <w:rPr>
          <w:rFonts w:ascii="Times New Roman" w:hAnsi="Times New Roman" w:cs="Times New Roman"/>
          <w:snapToGrid w:val="0"/>
          <w:sz w:val="24"/>
          <w:szCs w:val="24"/>
        </w:rPr>
        <w:t xml:space="preserve">Каргасокского </w:t>
      </w:r>
      <w:r w:rsidRPr="004D6540">
        <w:rPr>
          <w:rFonts w:ascii="Times New Roman" w:hAnsi="Times New Roman" w:cs="Times New Roman"/>
          <w:sz w:val="24"/>
          <w:szCs w:val="24"/>
        </w:rPr>
        <w:t>района может быть отозван избирателями соответствующего избирательного округа, от которого избран депутат Думы Каргасокского района, по основаниям и в порядке, установленном настоящим Уставом.</w:t>
      </w:r>
    </w:p>
    <w:p w:rsidR="00556B79" w:rsidRPr="004D6540" w:rsidRDefault="00556B79" w:rsidP="00556B79">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 xml:space="preserve">Глава </w:t>
      </w:r>
      <w:r w:rsidRPr="004D6540">
        <w:rPr>
          <w:rFonts w:ascii="Times New Roman" w:hAnsi="Times New Roman" w:cs="Times New Roman"/>
          <w:snapToGrid w:val="0"/>
          <w:sz w:val="24"/>
          <w:szCs w:val="24"/>
        </w:rPr>
        <w:t xml:space="preserve">Каргасокского </w:t>
      </w:r>
      <w:r w:rsidRPr="004D6540">
        <w:rPr>
          <w:rFonts w:ascii="Times New Roman" w:hAnsi="Times New Roman" w:cs="Times New Roman"/>
          <w:sz w:val="24"/>
          <w:szCs w:val="24"/>
        </w:rPr>
        <w:t xml:space="preserve">района может быть отозван избирателями </w:t>
      </w:r>
      <w:r w:rsidR="000A1857" w:rsidRPr="004D6540">
        <w:rPr>
          <w:rFonts w:ascii="Times New Roman" w:hAnsi="Times New Roman" w:cs="Times New Roman"/>
          <w:sz w:val="24"/>
          <w:szCs w:val="24"/>
        </w:rPr>
        <w:t>округа местного референдума Каргасокского района</w:t>
      </w:r>
      <w:r w:rsidRPr="004D6540">
        <w:rPr>
          <w:rFonts w:ascii="Times New Roman" w:hAnsi="Times New Roman" w:cs="Times New Roman"/>
          <w:sz w:val="24"/>
          <w:szCs w:val="24"/>
        </w:rPr>
        <w:t xml:space="preserve"> по основаниям и в порядке, установленном настоящим Уставом</w:t>
      </w:r>
      <w:proofErr w:type="gramStart"/>
      <w:r w:rsidRPr="004D6540">
        <w:rPr>
          <w:rFonts w:ascii="Times New Roman" w:hAnsi="Times New Roman" w:cs="Times New Roman"/>
          <w:sz w:val="24"/>
          <w:szCs w:val="24"/>
        </w:rPr>
        <w:t>.</w:t>
      </w:r>
      <w:r w:rsidR="000A1857" w:rsidRPr="004D6540">
        <w:rPr>
          <w:rFonts w:ascii="Times New Roman" w:hAnsi="Times New Roman" w:cs="Times New Roman"/>
          <w:sz w:val="24"/>
          <w:szCs w:val="24"/>
        </w:rPr>
        <w:t>»;</w:t>
      </w:r>
    </w:p>
    <w:p w:rsidR="00412B4F" w:rsidRPr="004D6540" w:rsidRDefault="002114A4" w:rsidP="00556B79">
      <w:pPr>
        <w:pStyle w:val="ConsPlusNormal"/>
        <w:ind w:firstLine="709"/>
        <w:jc w:val="both"/>
        <w:rPr>
          <w:rFonts w:ascii="Times New Roman" w:hAnsi="Times New Roman" w:cs="Times New Roman"/>
          <w:sz w:val="24"/>
          <w:szCs w:val="24"/>
        </w:rPr>
      </w:pPr>
      <w:proofErr w:type="spellStart"/>
      <w:proofErr w:type="gramEnd"/>
      <w:r w:rsidRPr="004D6540">
        <w:rPr>
          <w:rFonts w:ascii="Times New Roman" w:hAnsi="Times New Roman" w:cs="Times New Roman"/>
          <w:sz w:val="24"/>
          <w:szCs w:val="24"/>
        </w:rPr>
        <w:t>д</w:t>
      </w:r>
      <w:proofErr w:type="spellEnd"/>
      <w:r w:rsidR="000A1857" w:rsidRPr="004D6540">
        <w:rPr>
          <w:rFonts w:ascii="Times New Roman" w:hAnsi="Times New Roman" w:cs="Times New Roman"/>
          <w:sz w:val="24"/>
          <w:szCs w:val="24"/>
        </w:rPr>
        <w:t>) абзац 1 части 4 статьи 16 Устава</w:t>
      </w:r>
      <w:r w:rsidR="00412B4F" w:rsidRPr="004D6540">
        <w:rPr>
          <w:rFonts w:ascii="Times New Roman" w:hAnsi="Times New Roman" w:cs="Times New Roman"/>
          <w:sz w:val="24"/>
          <w:szCs w:val="24"/>
        </w:rPr>
        <w:t xml:space="preserve"> изложить в следующей редакции:</w:t>
      </w:r>
    </w:p>
    <w:p w:rsidR="000A1857" w:rsidRPr="004D6540" w:rsidRDefault="000A1857" w:rsidP="00556B79">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 xml:space="preserve">«4. </w:t>
      </w:r>
      <w:proofErr w:type="gramStart"/>
      <w:r w:rsidRPr="004D6540">
        <w:rPr>
          <w:rFonts w:ascii="Times New Roman" w:hAnsi="Times New Roman" w:cs="Times New Roman"/>
          <w:sz w:val="24"/>
          <w:szCs w:val="24"/>
        </w:rPr>
        <w:t xml:space="preserve">Голосование по отзыву депутата Думы </w:t>
      </w:r>
      <w:r w:rsidRPr="004D6540">
        <w:rPr>
          <w:rFonts w:ascii="Times New Roman" w:hAnsi="Times New Roman" w:cs="Times New Roman"/>
          <w:snapToGrid w:val="0"/>
          <w:sz w:val="24"/>
          <w:szCs w:val="24"/>
        </w:rPr>
        <w:t xml:space="preserve">Каргасокского </w:t>
      </w:r>
      <w:r w:rsidRPr="004D6540">
        <w:rPr>
          <w:rFonts w:ascii="Times New Roman" w:hAnsi="Times New Roman" w:cs="Times New Roman"/>
          <w:sz w:val="24"/>
          <w:szCs w:val="24"/>
        </w:rPr>
        <w:t xml:space="preserve">района, Главы </w:t>
      </w:r>
      <w:r w:rsidRPr="004D6540">
        <w:rPr>
          <w:rFonts w:ascii="Times New Roman" w:hAnsi="Times New Roman" w:cs="Times New Roman"/>
          <w:snapToGrid w:val="0"/>
          <w:sz w:val="24"/>
          <w:szCs w:val="24"/>
        </w:rPr>
        <w:t xml:space="preserve">Каргасокского </w:t>
      </w:r>
      <w:r w:rsidRPr="004D6540">
        <w:rPr>
          <w:rFonts w:ascii="Times New Roman" w:hAnsi="Times New Roman" w:cs="Times New Roman"/>
          <w:sz w:val="24"/>
          <w:szCs w:val="24"/>
        </w:rPr>
        <w:t xml:space="preserve">района проводится по инициативе политических партий и общественных объединений, имеющих отделения в </w:t>
      </w:r>
      <w:r w:rsidRPr="004D6540">
        <w:rPr>
          <w:rFonts w:ascii="Times New Roman" w:hAnsi="Times New Roman" w:cs="Times New Roman"/>
          <w:snapToGrid w:val="0"/>
          <w:sz w:val="24"/>
          <w:szCs w:val="24"/>
        </w:rPr>
        <w:t xml:space="preserve">Каргасокском </w:t>
      </w:r>
      <w:r w:rsidRPr="004D6540">
        <w:rPr>
          <w:rFonts w:ascii="Times New Roman" w:hAnsi="Times New Roman" w:cs="Times New Roman"/>
          <w:sz w:val="24"/>
          <w:szCs w:val="24"/>
        </w:rPr>
        <w:t xml:space="preserve">районе, созданных в порядке, установленном действующим законодательством, а также непосредственно избирателей избирательного округа, от которого избран депутат Думы Каргасокского района, а Глава </w:t>
      </w:r>
      <w:r w:rsidRPr="004D6540">
        <w:rPr>
          <w:rFonts w:ascii="Times New Roman" w:hAnsi="Times New Roman" w:cs="Times New Roman"/>
          <w:snapToGrid w:val="0"/>
          <w:sz w:val="24"/>
          <w:szCs w:val="24"/>
        </w:rPr>
        <w:t xml:space="preserve">Каргасокского </w:t>
      </w:r>
      <w:r w:rsidRPr="004D6540">
        <w:rPr>
          <w:rFonts w:ascii="Times New Roman" w:hAnsi="Times New Roman" w:cs="Times New Roman"/>
          <w:sz w:val="24"/>
          <w:szCs w:val="24"/>
        </w:rPr>
        <w:t>района - избирателей округа местного референдума Каргасокского района.»;</w:t>
      </w:r>
      <w:proofErr w:type="gramEnd"/>
    </w:p>
    <w:p w:rsidR="00412B4F" w:rsidRPr="004D6540" w:rsidRDefault="002114A4" w:rsidP="004B15F8">
      <w:pPr>
        <w:ind w:firstLine="709"/>
        <w:jc w:val="both"/>
      </w:pPr>
      <w:r w:rsidRPr="004D6540">
        <w:t>е</w:t>
      </w:r>
      <w:r w:rsidR="004B15F8" w:rsidRPr="004D6540">
        <w:t xml:space="preserve">) часть 5 статьи 16 Устава изложить в </w:t>
      </w:r>
      <w:r w:rsidR="00B85237" w:rsidRPr="004D6540">
        <w:t xml:space="preserve">следующей </w:t>
      </w:r>
      <w:r w:rsidR="004B15F8" w:rsidRPr="004D6540">
        <w:t>редакции:</w:t>
      </w:r>
    </w:p>
    <w:p w:rsidR="004B15F8" w:rsidRPr="004D6540" w:rsidRDefault="004B15F8" w:rsidP="004B15F8">
      <w:pPr>
        <w:ind w:firstLine="709"/>
        <w:jc w:val="both"/>
      </w:pPr>
      <w:r w:rsidRPr="004D6540">
        <w:t xml:space="preserve">«5. Инициаторы голосования по отзыву депутата Думы </w:t>
      </w:r>
      <w:r w:rsidRPr="004D6540">
        <w:rPr>
          <w:snapToGrid w:val="0"/>
        </w:rPr>
        <w:t xml:space="preserve">Каргасокского </w:t>
      </w:r>
      <w:r w:rsidRPr="004D6540">
        <w:t xml:space="preserve">района обращаются с заявлением об инициативе отзыва в избирательную комиссию, уполномоченную на проведение выборов депутата Думы </w:t>
      </w:r>
      <w:r w:rsidRPr="004D6540">
        <w:rPr>
          <w:snapToGrid w:val="0"/>
        </w:rPr>
        <w:t xml:space="preserve">Каргасокского </w:t>
      </w:r>
      <w:r w:rsidRPr="004D6540">
        <w:t>района, которая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4B15F8" w:rsidRPr="004D6540" w:rsidRDefault="004B15F8" w:rsidP="004B15F8">
      <w:pPr>
        <w:ind w:firstLine="709"/>
        <w:jc w:val="both"/>
      </w:pPr>
      <w:r w:rsidRPr="004D6540">
        <w:t xml:space="preserve">Инициаторы голосования по отзыву Главы </w:t>
      </w:r>
      <w:r w:rsidRPr="004D6540">
        <w:rPr>
          <w:snapToGrid w:val="0"/>
        </w:rPr>
        <w:t xml:space="preserve">Каргасокского </w:t>
      </w:r>
      <w:r w:rsidRPr="004D6540">
        <w:t>района обращаются с заявлением об инициативе отзыва в избирательную комиссию, уполномоченную на проведение местного референдума К</w:t>
      </w:r>
      <w:r w:rsidRPr="004D6540">
        <w:rPr>
          <w:snapToGrid w:val="0"/>
        </w:rPr>
        <w:t xml:space="preserve">аргасокского </w:t>
      </w:r>
      <w:r w:rsidRPr="004D6540">
        <w:t xml:space="preserve">района, </w:t>
      </w:r>
      <w:proofErr w:type="gramStart"/>
      <w:r w:rsidRPr="004D6540">
        <w:t>которая</w:t>
      </w:r>
      <w:proofErr w:type="gramEnd"/>
      <w:r w:rsidRPr="004D6540">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4B15F8" w:rsidRPr="004D6540" w:rsidRDefault="004B15F8" w:rsidP="004B15F8">
      <w:pPr>
        <w:ind w:firstLine="709"/>
        <w:jc w:val="both"/>
      </w:pPr>
      <w:r w:rsidRPr="004D6540">
        <w:t xml:space="preserve">К заявлению об инициативе отзыва  прилагаются решение собрания инициаторов о поддержке инициативы отзыва и избрании своих уполномоченных представителей, документы, подтверждающие мотив отзыва, копия уведомления депутата Думы Каргасокского района, Главы </w:t>
      </w:r>
      <w:r w:rsidRPr="004D6540">
        <w:rPr>
          <w:snapToGrid w:val="0"/>
        </w:rPr>
        <w:t xml:space="preserve">Каргасокского </w:t>
      </w:r>
      <w:r w:rsidRPr="004D6540">
        <w:t>района о проведении собрания инициаторов</w:t>
      </w:r>
      <w:proofErr w:type="gramStart"/>
      <w:r w:rsidRPr="004D6540">
        <w:t>.</w:t>
      </w:r>
      <w:r w:rsidR="002A6D39" w:rsidRPr="004D6540">
        <w:t>»;</w:t>
      </w:r>
      <w:proofErr w:type="gramEnd"/>
    </w:p>
    <w:p w:rsidR="00412B4F" w:rsidRPr="004D6540" w:rsidRDefault="002114A4" w:rsidP="00AC22A8">
      <w:pPr>
        <w:autoSpaceDE w:val="0"/>
        <w:autoSpaceDN w:val="0"/>
        <w:adjustRightInd w:val="0"/>
        <w:ind w:firstLine="709"/>
        <w:jc w:val="both"/>
      </w:pPr>
      <w:r w:rsidRPr="004D6540">
        <w:t>ж</w:t>
      </w:r>
      <w:r w:rsidR="00594F21" w:rsidRPr="004D6540">
        <w:t>) часть 1 статьи 24 Устава изложить в следующей редакции:</w:t>
      </w:r>
    </w:p>
    <w:p w:rsidR="00A503C7" w:rsidRPr="004D6540" w:rsidRDefault="00594F21" w:rsidP="00AC22A8">
      <w:pPr>
        <w:autoSpaceDE w:val="0"/>
        <w:autoSpaceDN w:val="0"/>
        <w:adjustRightInd w:val="0"/>
        <w:ind w:firstLine="709"/>
        <w:jc w:val="both"/>
      </w:pPr>
      <w:r w:rsidRPr="004D6540">
        <w:t>«</w:t>
      </w:r>
      <w:r w:rsidR="00A503C7" w:rsidRPr="004D6540">
        <w:t xml:space="preserve">1. Под территориальным общественным самоуправлением понимается самоорганизация граждан по месту их жительства </w:t>
      </w:r>
      <w:proofErr w:type="gramStart"/>
      <w:r w:rsidR="00A503C7" w:rsidRPr="004D6540">
        <w:t>на части территории</w:t>
      </w:r>
      <w:proofErr w:type="gramEnd"/>
      <w:r w:rsidR="00A503C7" w:rsidRPr="004D6540">
        <w:t xml:space="preserve"> поселения Каргасокского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543E7" w:rsidRPr="004D6540" w:rsidRDefault="00A503C7" w:rsidP="00AC22A8">
      <w:pPr>
        <w:autoSpaceDE w:val="0"/>
        <w:autoSpaceDN w:val="0"/>
        <w:adjustRightInd w:val="0"/>
        <w:ind w:firstLine="709"/>
        <w:jc w:val="both"/>
      </w:pPr>
      <w:r w:rsidRPr="004D6540">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w:t>
      </w:r>
      <w:r w:rsidRPr="004D6540">
        <w:lastRenderedPageBreak/>
        <w:t xml:space="preserve">соответствующей территории, Советом </w:t>
      </w:r>
      <w:r w:rsidR="004543E7" w:rsidRPr="004D6540">
        <w:t xml:space="preserve">соответствующего </w:t>
      </w:r>
      <w:r w:rsidRPr="004D6540">
        <w:t>поселения</w:t>
      </w:r>
      <w:r w:rsidR="004543E7" w:rsidRPr="004D6540">
        <w:t xml:space="preserve">, а в расположенных на межселенной территории населенных пунктах (либо на части их территории) </w:t>
      </w:r>
      <w:r w:rsidR="00AC22A8" w:rsidRPr="004D6540">
        <w:t>– Думой Каргасокского района.</w:t>
      </w:r>
    </w:p>
    <w:p w:rsidR="00412B4F" w:rsidRPr="004D6540" w:rsidRDefault="002114A4" w:rsidP="008402D9">
      <w:pPr>
        <w:pStyle w:val="ConsPlusNormal"/>
        <w:ind w:firstLine="709"/>
        <w:jc w:val="both"/>
        <w:rPr>
          <w:rFonts w:ascii="Times New Roman" w:hAnsi="Times New Roman" w:cs="Times New Roman"/>
          <w:sz w:val="24"/>
          <w:szCs w:val="24"/>
        </w:rPr>
      </w:pPr>
      <w:proofErr w:type="spellStart"/>
      <w:r w:rsidRPr="004D6540">
        <w:rPr>
          <w:rFonts w:ascii="Times New Roman" w:hAnsi="Times New Roman" w:cs="Times New Roman"/>
          <w:sz w:val="24"/>
          <w:szCs w:val="24"/>
        </w:rPr>
        <w:t>з</w:t>
      </w:r>
      <w:proofErr w:type="spellEnd"/>
      <w:r w:rsidR="008402D9" w:rsidRPr="004D6540">
        <w:rPr>
          <w:rFonts w:ascii="Times New Roman" w:hAnsi="Times New Roman" w:cs="Times New Roman"/>
          <w:sz w:val="24"/>
          <w:szCs w:val="24"/>
        </w:rPr>
        <w:t>)</w:t>
      </w:r>
      <w:r w:rsidR="00A503C7" w:rsidRPr="004D6540">
        <w:rPr>
          <w:rFonts w:ascii="Times New Roman" w:hAnsi="Times New Roman" w:cs="Times New Roman"/>
          <w:sz w:val="24"/>
          <w:szCs w:val="24"/>
        </w:rPr>
        <w:t xml:space="preserve"> </w:t>
      </w:r>
      <w:r w:rsidR="008402D9" w:rsidRPr="004D6540">
        <w:rPr>
          <w:rFonts w:ascii="Times New Roman" w:hAnsi="Times New Roman" w:cs="Times New Roman"/>
          <w:sz w:val="24"/>
          <w:szCs w:val="24"/>
        </w:rPr>
        <w:t>абзац 1 части 5 статьи 24 Устава изложить в следующей редакции:</w:t>
      </w:r>
    </w:p>
    <w:p w:rsidR="008402D9" w:rsidRPr="004D6540" w:rsidRDefault="008402D9" w:rsidP="008402D9">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органом местного самоуправления муниципального образования «Каргасокский район». Порядок регистрации устава территориального общественного самоуправления определяется муниципальным правовым актом Совета соответствующего поселения Каргасокского района, Думы Каргасокского района</w:t>
      </w:r>
      <w:proofErr w:type="gramStart"/>
      <w:r w:rsidRPr="004D6540">
        <w:rPr>
          <w:rFonts w:ascii="Times New Roman" w:hAnsi="Times New Roman" w:cs="Times New Roman"/>
          <w:sz w:val="24"/>
          <w:szCs w:val="24"/>
        </w:rPr>
        <w:t>.»;</w:t>
      </w:r>
      <w:proofErr w:type="gramEnd"/>
    </w:p>
    <w:p w:rsidR="00412B4F" w:rsidRPr="004D6540" w:rsidRDefault="002114A4" w:rsidP="008402D9">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и</w:t>
      </w:r>
      <w:r w:rsidR="00FE4126" w:rsidRPr="004D6540">
        <w:rPr>
          <w:rFonts w:ascii="Times New Roman" w:hAnsi="Times New Roman" w:cs="Times New Roman"/>
          <w:sz w:val="24"/>
          <w:szCs w:val="24"/>
        </w:rPr>
        <w:t>) част</w:t>
      </w:r>
      <w:r w:rsidR="00074930" w:rsidRPr="004D6540">
        <w:rPr>
          <w:rFonts w:ascii="Times New Roman" w:hAnsi="Times New Roman" w:cs="Times New Roman"/>
          <w:sz w:val="24"/>
          <w:szCs w:val="24"/>
        </w:rPr>
        <w:t>ь</w:t>
      </w:r>
      <w:r w:rsidR="00FE4126" w:rsidRPr="004D6540">
        <w:rPr>
          <w:rFonts w:ascii="Times New Roman" w:hAnsi="Times New Roman" w:cs="Times New Roman"/>
          <w:sz w:val="24"/>
          <w:szCs w:val="24"/>
        </w:rPr>
        <w:t xml:space="preserve"> 2</w:t>
      </w:r>
      <w:r w:rsidR="009D2FC1" w:rsidRPr="004D6540">
        <w:rPr>
          <w:rFonts w:ascii="Times New Roman" w:hAnsi="Times New Roman" w:cs="Times New Roman"/>
          <w:sz w:val="24"/>
          <w:szCs w:val="24"/>
        </w:rPr>
        <w:t xml:space="preserve"> статьи 28 Устава изложить в следующей редакции:</w:t>
      </w:r>
    </w:p>
    <w:p w:rsidR="009D2FC1" w:rsidRPr="004D6540" w:rsidRDefault="009D2FC1" w:rsidP="008402D9">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 xml:space="preserve">«2. Глава </w:t>
      </w:r>
      <w:r w:rsidRPr="004D6540">
        <w:rPr>
          <w:rFonts w:ascii="Times New Roman" w:hAnsi="Times New Roman" w:cs="Times New Roman"/>
          <w:snapToGrid w:val="0"/>
          <w:sz w:val="24"/>
          <w:szCs w:val="24"/>
        </w:rPr>
        <w:t xml:space="preserve">Каргасокского </w:t>
      </w:r>
      <w:r w:rsidRPr="004D6540">
        <w:rPr>
          <w:rFonts w:ascii="Times New Roman" w:hAnsi="Times New Roman" w:cs="Times New Roman"/>
          <w:sz w:val="24"/>
          <w:szCs w:val="24"/>
        </w:rPr>
        <w:t xml:space="preserve">района избирается Думой Каргасокского района из числа кандидатов, представленных конкурсной комиссией по результатам конкурса, на срок пять лет и возглавляет Администрацию </w:t>
      </w:r>
      <w:r w:rsidRPr="004D6540">
        <w:rPr>
          <w:rFonts w:ascii="Times New Roman" w:hAnsi="Times New Roman" w:cs="Times New Roman"/>
          <w:snapToGrid w:val="0"/>
          <w:sz w:val="24"/>
          <w:szCs w:val="24"/>
        </w:rPr>
        <w:t xml:space="preserve">Каргасокского </w:t>
      </w:r>
      <w:r w:rsidRPr="004D6540">
        <w:rPr>
          <w:rFonts w:ascii="Times New Roman" w:hAnsi="Times New Roman" w:cs="Times New Roman"/>
          <w:sz w:val="24"/>
          <w:szCs w:val="24"/>
        </w:rPr>
        <w:t>района.</w:t>
      </w:r>
    </w:p>
    <w:p w:rsidR="00074930" w:rsidRPr="004D6540" w:rsidRDefault="00074930" w:rsidP="00074930">
      <w:pPr>
        <w:autoSpaceDE w:val="0"/>
        <w:autoSpaceDN w:val="0"/>
        <w:adjustRightInd w:val="0"/>
        <w:ind w:firstLine="709"/>
        <w:jc w:val="both"/>
      </w:pPr>
      <w:r w:rsidRPr="004D6540">
        <w:t>Решение Думы Каргасокского района об избрании Главы Каргасокского района принимается большинством голосов от установленной численности депутатов открытым голосованием.</w:t>
      </w:r>
    </w:p>
    <w:p w:rsidR="00B40A51" w:rsidRPr="004D6540" w:rsidRDefault="00B40A51" w:rsidP="00FE4126">
      <w:pPr>
        <w:autoSpaceDE w:val="0"/>
        <w:autoSpaceDN w:val="0"/>
        <w:adjustRightInd w:val="0"/>
        <w:ind w:firstLine="709"/>
        <w:jc w:val="both"/>
      </w:pPr>
      <w:proofErr w:type="gramStart"/>
      <w:r w:rsidRPr="004D6540">
        <w:t>Кандидатом на должность Главы Каргасокского района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FE4126" w:rsidRPr="004D6540" w:rsidRDefault="00FE4126" w:rsidP="00FE4126">
      <w:pPr>
        <w:autoSpaceDE w:val="0"/>
        <w:autoSpaceDN w:val="0"/>
        <w:adjustRightInd w:val="0"/>
        <w:ind w:firstLine="709"/>
        <w:jc w:val="both"/>
      </w:pPr>
      <w:r w:rsidRPr="004D6540">
        <w:t xml:space="preserve">Порядок проведения конкурса по отбору кандидатур на должность Главы Каргасокского района устанавливается Думой Каргасокского района. </w:t>
      </w:r>
    </w:p>
    <w:p w:rsidR="00B40A51" w:rsidRPr="004D6540" w:rsidRDefault="00B40A51" w:rsidP="00B40A51">
      <w:pPr>
        <w:autoSpaceDE w:val="0"/>
        <w:autoSpaceDN w:val="0"/>
        <w:adjustRightInd w:val="0"/>
        <w:ind w:firstLine="709"/>
        <w:jc w:val="both"/>
      </w:pPr>
      <w:r w:rsidRPr="004D6540">
        <w:t>Общее число членов конкурсной комиссии устанавливается Думой Каргасокского района. Половина членов конкурсной комиссии назначается Думой Каргасокского района, а другая половина – Губернатором Томской области</w:t>
      </w:r>
      <w:proofErr w:type="gramStart"/>
      <w:r w:rsidRPr="004D6540">
        <w:t>.</w:t>
      </w:r>
      <w:r w:rsidR="00074930" w:rsidRPr="004D6540">
        <w:t>»;</w:t>
      </w:r>
    </w:p>
    <w:p w:rsidR="00FE4126" w:rsidRPr="004D6540" w:rsidRDefault="00B40A51" w:rsidP="00FE4126">
      <w:pPr>
        <w:pStyle w:val="ConsPlusNormal"/>
        <w:ind w:firstLine="709"/>
        <w:jc w:val="both"/>
        <w:rPr>
          <w:rFonts w:ascii="Times New Roman" w:hAnsi="Times New Roman" w:cs="Times New Roman"/>
          <w:sz w:val="24"/>
          <w:szCs w:val="24"/>
        </w:rPr>
      </w:pPr>
      <w:proofErr w:type="gramEnd"/>
      <w:r w:rsidRPr="004D6540">
        <w:rPr>
          <w:rFonts w:ascii="Times New Roman" w:hAnsi="Times New Roman" w:cs="Times New Roman"/>
          <w:sz w:val="24"/>
          <w:szCs w:val="24"/>
        </w:rPr>
        <w:t>к) статью 28 Устава дополнить частью 2.1 следующего содержания:</w:t>
      </w:r>
    </w:p>
    <w:p w:rsidR="00B40A51" w:rsidRPr="004D6540" w:rsidRDefault="00DE40EA" w:rsidP="00B40A51">
      <w:pPr>
        <w:autoSpaceDE w:val="0"/>
        <w:autoSpaceDN w:val="0"/>
        <w:adjustRightInd w:val="0"/>
        <w:ind w:firstLine="709"/>
        <w:jc w:val="both"/>
      </w:pPr>
      <w:r w:rsidRPr="004D6540">
        <w:t>«</w:t>
      </w:r>
      <w:r w:rsidR="00B40A51" w:rsidRPr="004D6540">
        <w:t>2.1. После принятия решения об избрании Главы Каргасокского района Дума Каргасокского района незамедлительно направляет извещение об этом кандидату, избранному на должность Главы Каргасокского района, в порядке, установленном частью 3 статьи 73 Закона Томской области от 14 февраля 2005 года № 29-ОЗ «О муниципальных выборах в Томской области».</w:t>
      </w:r>
    </w:p>
    <w:p w:rsidR="00B40A51" w:rsidRPr="004D6540" w:rsidRDefault="00B40A51" w:rsidP="00B40A51">
      <w:pPr>
        <w:autoSpaceDE w:val="0"/>
        <w:autoSpaceDN w:val="0"/>
        <w:adjustRightInd w:val="0"/>
        <w:ind w:firstLine="709"/>
        <w:jc w:val="both"/>
      </w:pPr>
      <w:r w:rsidRPr="004D6540">
        <w:t>Кандидат, избранный на должность Главы Каргасокского района, обязан в пятидневный срок со дня получения извещения Думы Каргасокского района представить в Думу Каргасокского района копию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r w:rsidR="00074930" w:rsidRPr="004D6540">
        <w:t xml:space="preserve"> </w:t>
      </w:r>
      <w:r w:rsidRPr="004D6540">
        <w:t>В случае</w:t>
      </w:r>
      <w:proofErr w:type="gramStart"/>
      <w:r w:rsidRPr="004D6540">
        <w:t>,</w:t>
      </w:r>
      <w:proofErr w:type="gramEnd"/>
      <w:r w:rsidRPr="004D6540">
        <w:t xml:space="preserve"> если кандидат, избранный на должность Главы Каргасокского района, не выполнит </w:t>
      </w:r>
      <w:r w:rsidR="00074930" w:rsidRPr="004D6540">
        <w:t>указанное</w:t>
      </w:r>
      <w:r w:rsidRPr="004D6540">
        <w:t xml:space="preserve"> требование, Дума Каргасокского района отменяет свое решение об избрании кандидата.</w:t>
      </w:r>
    </w:p>
    <w:p w:rsidR="00B40A51" w:rsidRPr="004D6540" w:rsidRDefault="00B40A51" w:rsidP="00B40A51">
      <w:pPr>
        <w:autoSpaceDE w:val="0"/>
        <w:autoSpaceDN w:val="0"/>
        <w:adjustRightInd w:val="0"/>
        <w:ind w:firstLine="709"/>
        <w:jc w:val="both"/>
      </w:pPr>
      <w:r w:rsidRPr="004D6540">
        <w:t>Решение Думы Каргасокского района об избрании Главы Каргасокского района подлежит официальному опубликованию (обнародованию) после выполнения избранным кандидатом требования о представлении в Думу Каргасокского района копии приказа (иного документа) об освобождении его от обязанностей, несовместимых со статусом главы муниципального образования, либо копии документов, удостоверяющих подачу заявления об освобождении от таких обязанностей</w:t>
      </w:r>
      <w:proofErr w:type="gramStart"/>
      <w:r w:rsidRPr="004D6540">
        <w:t>.»;</w:t>
      </w:r>
      <w:proofErr w:type="gramEnd"/>
    </w:p>
    <w:p w:rsidR="00B40A51" w:rsidRPr="004D6540" w:rsidRDefault="00B40A51" w:rsidP="00FE4126">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л) части 3 и 4 статьи 28 Устава изложить в следующей редакции:</w:t>
      </w:r>
    </w:p>
    <w:p w:rsidR="00FE4126" w:rsidRPr="004D6540" w:rsidRDefault="00B40A51" w:rsidP="00DE40EA">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lastRenderedPageBreak/>
        <w:t>«</w:t>
      </w:r>
      <w:r w:rsidR="009D2FC1" w:rsidRPr="004D6540">
        <w:rPr>
          <w:rFonts w:ascii="Times New Roman" w:hAnsi="Times New Roman" w:cs="Times New Roman"/>
          <w:sz w:val="24"/>
          <w:szCs w:val="24"/>
        </w:rPr>
        <w:t xml:space="preserve">3. </w:t>
      </w:r>
      <w:r w:rsidR="00FE4126" w:rsidRPr="004D6540">
        <w:rPr>
          <w:rFonts w:ascii="Times New Roman" w:hAnsi="Times New Roman" w:cs="Times New Roman"/>
          <w:sz w:val="24"/>
          <w:szCs w:val="24"/>
        </w:rPr>
        <w:t xml:space="preserve">Полномочия Главы Каргасокского района начинаются со дня вступления его в должность и прекращаются в день вступления в должность вновь избранного Главы Каргасокского района. </w:t>
      </w:r>
    </w:p>
    <w:p w:rsidR="00FE4126" w:rsidRPr="004D6540" w:rsidRDefault="00FE4126" w:rsidP="00FE4126">
      <w:pPr>
        <w:pStyle w:val="ae"/>
        <w:autoSpaceDE w:val="0"/>
        <w:autoSpaceDN w:val="0"/>
        <w:adjustRightInd w:val="0"/>
        <w:spacing w:after="0" w:line="240" w:lineRule="auto"/>
        <w:ind w:left="0" w:firstLine="709"/>
        <w:jc w:val="both"/>
        <w:rPr>
          <w:rFonts w:ascii="Times New Roman" w:hAnsi="Times New Roman" w:cs="Times New Roman"/>
          <w:sz w:val="24"/>
          <w:szCs w:val="24"/>
        </w:rPr>
      </w:pPr>
      <w:r w:rsidRPr="004D6540">
        <w:rPr>
          <w:rFonts w:ascii="Times New Roman" w:hAnsi="Times New Roman" w:cs="Times New Roman"/>
          <w:sz w:val="24"/>
          <w:szCs w:val="24"/>
        </w:rPr>
        <w:t xml:space="preserve">Вступление в должность Главы Каргасокского района осуществляется не позднее 15 </w:t>
      </w:r>
      <w:r w:rsidR="00DE40EA" w:rsidRPr="004D6540">
        <w:rPr>
          <w:rFonts w:ascii="Times New Roman" w:hAnsi="Times New Roman" w:cs="Times New Roman"/>
          <w:sz w:val="24"/>
          <w:szCs w:val="24"/>
        </w:rPr>
        <w:t xml:space="preserve">календарных </w:t>
      </w:r>
      <w:r w:rsidRPr="004D6540">
        <w:rPr>
          <w:rFonts w:ascii="Times New Roman" w:hAnsi="Times New Roman" w:cs="Times New Roman"/>
          <w:sz w:val="24"/>
          <w:szCs w:val="24"/>
        </w:rPr>
        <w:t xml:space="preserve">дней со дня официального опубликования (обнародования) решения Думы Каргасокского района об избрании Главы Каргасокского района. Днем вступления Главы Каргасокского района в должность считается день публичного принесения им присяги. </w:t>
      </w:r>
    </w:p>
    <w:p w:rsidR="008402D9" w:rsidRPr="004D6540" w:rsidRDefault="000308A1" w:rsidP="00FE4126">
      <w:pPr>
        <w:autoSpaceDE w:val="0"/>
        <w:autoSpaceDN w:val="0"/>
        <w:adjustRightInd w:val="0"/>
        <w:ind w:firstLine="709"/>
        <w:jc w:val="both"/>
      </w:pPr>
      <w:r w:rsidRPr="004D6540">
        <w:t xml:space="preserve">4. </w:t>
      </w:r>
      <w:r w:rsidR="00FE4126" w:rsidRPr="004D6540">
        <w:t xml:space="preserve">Вступая в должность, в торжественной обстановке </w:t>
      </w:r>
      <w:r w:rsidR="00667CCC" w:rsidRPr="004D6540">
        <w:t xml:space="preserve">на собрании жителей </w:t>
      </w:r>
      <w:r w:rsidR="00667CCC" w:rsidRPr="004D6540">
        <w:rPr>
          <w:snapToGrid w:val="0"/>
        </w:rPr>
        <w:t xml:space="preserve">Каргасокского </w:t>
      </w:r>
      <w:r w:rsidR="00667CCC" w:rsidRPr="004D6540">
        <w:t xml:space="preserve">района, дата которого определяется Главой </w:t>
      </w:r>
      <w:r w:rsidR="00667CCC" w:rsidRPr="004D6540">
        <w:rPr>
          <w:snapToGrid w:val="0"/>
        </w:rPr>
        <w:t xml:space="preserve">Каргасокского </w:t>
      </w:r>
      <w:r w:rsidR="00667CCC" w:rsidRPr="004D6540">
        <w:t xml:space="preserve">района и публикуется в порядке, установленном настоящим Уставом,  </w:t>
      </w:r>
      <w:r w:rsidR="00FE4126" w:rsidRPr="004D6540">
        <w:t xml:space="preserve">Глава Каргасокского района приносит следующую присягу: «Клянусь осуществлять  полномочия Главы Каргасокского района исключительно в интересах жителей Каргасокского района, всей своей деятельностью способствовать социально-экономическому, культурному  развитию и благополучию района. Клянусь соблюдать и защищать Устав муниципального образования «Каргасокский район». Клянусь оправдать доверие </w:t>
      </w:r>
      <w:r w:rsidRPr="004D6540">
        <w:t>жителей Каргасокского района</w:t>
      </w:r>
      <w:proofErr w:type="gramStart"/>
      <w:r w:rsidR="00DE40EA" w:rsidRPr="004D6540">
        <w:t>.</w:t>
      </w:r>
      <w:r w:rsidR="00FE4126" w:rsidRPr="004D6540">
        <w:t>»</w:t>
      </w:r>
      <w:proofErr w:type="gramEnd"/>
      <w:r w:rsidR="00FE4126" w:rsidRPr="004D6540">
        <w:t>.</w:t>
      </w:r>
      <w:r w:rsidR="009D2FC1" w:rsidRPr="004D6540">
        <w:t>»;</w:t>
      </w:r>
    </w:p>
    <w:p w:rsidR="00F96BA3" w:rsidRPr="004D6540" w:rsidRDefault="000308A1" w:rsidP="008402D9">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м</w:t>
      </w:r>
      <w:r w:rsidR="002114A4" w:rsidRPr="004D6540">
        <w:rPr>
          <w:rFonts w:ascii="Times New Roman" w:hAnsi="Times New Roman" w:cs="Times New Roman"/>
          <w:sz w:val="24"/>
          <w:szCs w:val="24"/>
        </w:rPr>
        <w:t>)</w:t>
      </w:r>
      <w:r w:rsidR="00F96BA3" w:rsidRPr="004D6540">
        <w:rPr>
          <w:rFonts w:ascii="Times New Roman" w:hAnsi="Times New Roman" w:cs="Times New Roman"/>
          <w:sz w:val="24"/>
          <w:szCs w:val="24"/>
        </w:rPr>
        <w:t xml:space="preserve"> из пункта 24 части 6 статьи 28 Устава исключить слово «муниципальные»;</w:t>
      </w:r>
    </w:p>
    <w:p w:rsidR="00F96BA3" w:rsidRPr="004D6540" w:rsidRDefault="000308A1" w:rsidP="008402D9">
      <w:pPr>
        <w:pStyle w:val="ConsPlusNormal"/>
        <w:ind w:firstLine="709"/>
        <w:jc w:val="both"/>
        <w:rPr>
          <w:rFonts w:ascii="Times New Roman" w:hAnsi="Times New Roman" w:cs="Times New Roman"/>
          <w:sz w:val="24"/>
          <w:szCs w:val="24"/>
        </w:rPr>
      </w:pPr>
      <w:proofErr w:type="spellStart"/>
      <w:r w:rsidRPr="004D6540">
        <w:rPr>
          <w:rFonts w:ascii="Times New Roman" w:hAnsi="Times New Roman" w:cs="Times New Roman"/>
          <w:sz w:val="24"/>
          <w:szCs w:val="24"/>
        </w:rPr>
        <w:t>н</w:t>
      </w:r>
      <w:proofErr w:type="spellEnd"/>
      <w:r w:rsidR="00F96BA3" w:rsidRPr="004D6540">
        <w:rPr>
          <w:rFonts w:ascii="Times New Roman" w:hAnsi="Times New Roman" w:cs="Times New Roman"/>
          <w:sz w:val="24"/>
          <w:szCs w:val="24"/>
        </w:rPr>
        <w:t>) в пункте 12 части 9 статьи 28 Устава слова «российской Федерации» заменить словами «Российской Федерации»;</w:t>
      </w:r>
    </w:p>
    <w:p w:rsidR="004B15F8" w:rsidRPr="004D6540" w:rsidRDefault="000308A1" w:rsidP="008402D9">
      <w:pPr>
        <w:pStyle w:val="ConsPlusNormal"/>
        <w:ind w:firstLine="709"/>
        <w:jc w:val="both"/>
        <w:rPr>
          <w:rFonts w:ascii="Times New Roman" w:hAnsi="Times New Roman" w:cs="Times New Roman"/>
          <w:sz w:val="24"/>
          <w:szCs w:val="24"/>
        </w:rPr>
      </w:pPr>
      <w:r w:rsidRPr="004D6540">
        <w:rPr>
          <w:rFonts w:ascii="Times New Roman" w:hAnsi="Times New Roman" w:cs="Times New Roman"/>
          <w:sz w:val="24"/>
          <w:szCs w:val="24"/>
        </w:rPr>
        <w:t>о</w:t>
      </w:r>
      <w:r w:rsidR="004B15F8" w:rsidRPr="004D6540">
        <w:rPr>
          <w:rFonts w:ascii="Times New Roman" w:hAnsi="Times New Roman" w:cs="Times New Roman"/>
          <w:sz w:val="24"/>
          <w:szCs w:val="24"/>
        </w:rPr>
        <w:t>) пункт 2 части 9.1 статьи 28 Устава признать утратившим силу;</w:t>
      </w:r>
    </w:p>
    <w:p w:rsidR="005722F7" w:rsidRPr="004D6540" w:rsidRDefault="000308A1" w:rsidP="002114A4">
      <w:pPr>
        <w:pStyle w:val="ConsPlusNormal"/>
        <w:ind w:firstLine="709"/>
        <w:jc w:val="both"/>
        <w:rPr>
          <w:rFonts w:ascii="Times New Roman" w:hAnsi="Times New Roman" w:cs="Times New Roman"/>
          <w:sz w:val="24"/>
          <w:szCs w:val="24"/>
        </w:rPr>
      </w:pPr>
      <w:proofErr w:type="spellStart"/>
      <w:r w:rsidRPr="004D6540">
        <w:rPr>
          <w:rFonts w:ascii="Times New Roman" w:hAnsi="Times New Roman" w:cs="Times New Roman"/>
          <w:sz w:val="24"/>
          <w:szCs w:val="24"/>
        </w:rPr>
        <w:t>п</w:t>
      </w:r>
      <w:proofErr w:type="spellEnd"/>
      <w:r w:rsidR="005722F7" w:rsidRPr="004D6540">
        <w:rPr>
          <w:rFonts w:ascii="Times New Roman" w:hAnsi="Times New Roman" w:cs="Times New Roman"/>
          <w:sz w:val="24"/>
          <w:szCs w:val="24"/>
        </w:rPr>
        <w:t xml:space="preserve">) в части 10 статьи 28 Устава слова «жизнеобеспечения района» заменить словами «жизнеобеспечения района - </w:t>
      </w:r>
      <w:r w:rsidR="002E1086" w:rsidRPr="004D6540">
        <w:rPr>
          <w:rFonts w:ascii="Times New Roman" w:hAnsi="Times New Roman" w:cs="Times New Roman"/>
          <w:sz w:val="24"/>
          <w:szCs w:val="24"/>
        </w:rPr>
        <w:t>начальник</w:t>
      </w:r>
      <w:r w:rsidR="003F188E" w:rsidRPr="004D6540">
        <w:rPr>
          <w:rFonts w:ascii="Times New Roman" w:hAnsi="Times New Roman" w:cs="Times New Roman"/>
          <w:sz w:val="24"/>
          <w:szCs w:val="24"/>
        </w:rPr>
        <w:t>а</w:t>
      </w:r>
      <w:r w:rsidR="002E1086" w:rsidRPr="004D6540">
        <w:rPr>
          <w:rFonts w:ascii="Times New Roman" w:hAnsi="Times New Roman" w:cs="Times New Roman"/>
          <w:sz w:val="24"/>
          <w:szCs w:val="24"/>
        </w:rPr>
        <w:t xml:space="preserve"> отдела жизнеобеспечения района</w:t>
      </w:r>
      <w:r w:rsidR="005722F7" w:rsidRPr="004D6540">
        <w:rPr>
          <w:rFonts w:ascii="Times New Roman" w:hAnsi="Times New Roman" w:cs="Times New Roman"/>
          <w:sz w:val="24"/>
          <w:szCs w:val="24"/>
        </w:rPr>
        <w:t>»</w:t>
      </w:r>
      <w:r w:rsidR="008A7AC9" w:rsidRPr="004D6540">
        <w:rPr>
          <w:rFonts w:ascii="Times New Roman" w:hAnsi="Times New Roman" w:cs="Times New Roman"/>
          <w:sz w:val="24"/>
          <w:szCs w:val="24"/>
        </w:rPr>
        <w:t>;</w:t>
      </w:r>
    </w:p>
    <w:p w:rsidR="00C153EE" w:rsidRPr="004D6540" w:rsidRDefault="000308A1" w:rsidP="002114A4">
      <w:pPr>
        <w:autoSpaceDE w:val="0"/>
        <w:autoSpaceDN w:val="0"/>
        <w:adjustRightInd w:val="0"/>
        <w:ind w:firstLine="709"/>
        <w:jc w:val="both"/>
      </w:pPr>
      <w:proofErr w:type="spellStart"/>
      <w:r w:rsidRPr="004D6540">
        <w:t>р</w:t>
      </w:r>
      <w:proofErr w:type="spellEnd"/>
      <w:r w:rsidR="008A7AC9" w:rsidRPr="004D6540">
        <w:t xml:space="preserve">) части 11 и 12 статьи 28 Устава </w:t>
      </w:r>
      <w:r w:rsidR="00631375" w:rsidRPr="004D6540">
        <w:t>изложить в следующей редакции:</w:t>
      </w:r>
    </w:p>
    <w:p w:rsidR="00631375" w:rsidRPr="004D6540" w:rsidRDefault="00631375" w:rsidP="002114A4">
      <w:pPr>
        <w:autoSpaceDE w:val="0"/>
        <w:autoSpaceDN w:val="0"/>
        <w:adjustRightInd w:val="0"/>
        <w:ind w:firstLine="709"/>
        <w:jc w:val="both"/>
      </w:pPr>
      <w:r w:rsidRPr="004D6540">
        <w:t>«11. В случае досрочного прекращения полномочий Главы Каргасокского района избрание Главы Каргасокского района, избираемого Думой Каргасокского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31375" w:rsidRPr="004D6540" w:rsidRDefault="00631375" w:rsidP="00631375">
      <w:pPr>
        <w:autoSpaceDE w:val="0"/>
        <w:autoSpaceDN w:val="0"/>
        <w:adjustRightInd w:val="0"/>
        <w:ind w:firstLine="540"/>
        <w:jc w:val="both"/>
      </w:pPr>
      <w:r w:rsidRPr="004D6540">
        <w:t>При этом если до истечения срока полномочий Думы Каргасокского района осталось менее шести месяцев, избрание Главы Каргасокского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Каргасокского района в правомочном составе.</w:t>
      </w:r>
    </w:p>
    <w:p w:rsidR="008A7AC9" w:rsidRPr="004D6540" w:rsidRDefault="00C275C7" w:rsidP="008E285C">
      <w:pPr>
        <w:autoSpaceDE w:val="0"/>
        <w:autoSpaceDN w:val="0"/>
        <w:adjustRightInd w:val="0"/>
        <w:ind w:firstLine="540"/>
        <w:jc w:val="both"/>
      </w:pPr>
      <w:r w:rsidRPr="004D6540">
        <w:t>12</w:t>
      </w:r>
      <w:r w:rsidR="00631375" w:rsidRPr="004D6540">
        <w:t>. В случае</w:t>
      </w:r>
      <w:proofErr w:type="gramStart"/>
      <w:r w:rsidR="00631375" w:rsidRPr="004D6540">
        <w:t>,</w:t>
      </w:r>
      <w:proofErr w:type="gramEnd"/>
      <w:r w:rsidR="00631375" w:rsidRPr="004D6540">
        <w:t xml:space="preserve"> если </w:t>
      </w:r>
      <w:r w:rsidRPr="004D6540">
        <w:t>Глав</w:t>
      </w:r>
      <w:r w:rsidR="00C9600B" w:rsidRPr="004D6540">
        <w:t>а</w:t>
      </w:r>
      <w:r w:rsidRPr="004D6540">
        <w:t xml:space="preserve"> Каргасокского района</w:t>
      </w:r>
      <w:r w:rsidR="00631375" w:rsidRPr="004D6540">
        <w:t xml:space="preserve">, полномочия которого прекращены досрочно на основании правового акта </w:t>
      </w:r>
      <w:r w:rsidRPr="004D6540">
        <w:t>Губернатора Томской области</w:t>
      </w:r>
      <w:r w:rsidR="00631375" w:rsidRPr="004D6540">
        <w:t xml:space="preserve"> об отрешении от должности </w:t>
      </w:r>
      <w:r w:rsidRPr="004D6540">
        <w:t xml:space="preserve">Главы Каргасокского района </w:t>
      </w:r>
      <w:r w:rsidR="00631375" w:rsidRPr="004D6540">
        <w:t xml:space="preserve">либо на основании решения </w:t>
      </w:r>
      <w:r w:rsidR="008E285C" w:rsidRPr="004D6540">
        <w:t xml:space="preserve">Думы Каргасокского района </w:t>
      </w:r>
      <w:r w:rsidR="00631375" w:rsidRPr="004D6540">
        <w:t xml:space="preserve">об удалении </w:t>
      </w:r>
      <w:r w:rsidR="008E285C" w:rsidRPr="004D6540">
        <w:t xml:space="preserve">Главы Каргасокского района </w:t>
      </w:r>
      <w:r w:rsidR="00631375" w:rsidRPr="004D6540">
        <w:t xml:space="preserve">в отставку, обжалует данные правовой акт или решение в судебном порядке, </w:t>
      </w:r>
      <w:r w:rsidR="008E285C" w:rsidRPr="004D6540">
        <w:t>Дума Каргасокского района</w:t>
      </w:r>
      <w:r w:rsidR="00631375" w:rsidRPr="004D6540">
        <w:t xml:space="preserve"> не вправе принимать решение об избрании </w:t>
      </w:r>
      <w:r w:rsidR="008E285C" w:rsidRPr="004D6540">
        <w:t>Главы Каргасокского района</w:t>
      </w:r>
      <w:r w:rsidR="00631375" w:rsidRPr="004D6540">
        <w:t xml:space="preserve">, избираемого </w:t>
      </w:r>
      <w:r w:rsidR="008E285C" w:rsidRPr="004D6540">
        <w:t>Думой Каргасокского района</w:t>
      </w:r>
      <w:r w:rsidR="00631375" w:rsidRPr="004D6540">
        <w:t xml:space="preserve"> из числа кандидатов, представленных конкурсной комиссией по результатам конкурса, до вступления решения суда в законную силу</w:t>
      </w:r>
      <w:proofErr w:type="gramStart"/>
      <w:r w:rsidR="00631375" w:rsidRPr="004D6540">
        <w:t>.</w:t>
      </w:r>
      <w:r w:rsidR="008E285C" w:rsidRPr="004D6540">
        <w:t>»</w:t>
      </w:r>
      <w:r w:rsidR="008A7AC9" w:rsidRPr="004D6540">
        <w:t>;</w:t>
      </w:r>
      <w:proofErr w:type="gramEnd"/>
    </w:p>
    <w:p w:rsidR="00F15C85" w:rsidRPr="004D6540" w:rsidRDefault="000308A1" w:rsidP="00F15C85">
      <w:pPr>
        <w:autoSpaceDE w:val="0"/>
        <w:autoSpaceDN w:val="0"/>
        <w:adjustRightInd w:val="0"/>
        <w:ind w:firstLine="709"/>
        <w:jc w:val="both"/>
      </w:pPr>
      <w:r w:rsidRPr="004D6540">
        <w:t>с</w:t>
      </w:r>
      <w:r w:rsidR="00F15C85" w:rsidRPr="004D6540">
        <w:t>) пункт 10 части 2 статьи 30 Устава после слов «за сохранностью автомобильных дорог местного значения вне границ населенных пунктов в границах Каргасокского района</w:t>
      </w:r>
      <w:proofErr w:type="gramStart"/>
      <w:r w:rsidR="00F15C85" w:rsidRPr="004D6540">
        <w:t>,»</w:t>
      </w:r>
      <w:proofErr w:type="gramEnd"/>
      <w:r w:rsidR="00F15C85" w:rsidRPr="004D6540">
        <w:t xml:space="preserve"> дополнить словами «организаци</w:t>
      </w:r>
      <w:r w:rsidR="00C153EE" w:rsidRPr="004D6540">
        <w:t>ю</w:t>
      </w:r>
      <w:r w:rsidR="00F15C85" w:rsidRPr="004D6540">
        <w:t xml:space="preserve"> дорожного движения»;</w:t>
      </w:r>
    </w:p>
    <w:p w:rsidR="00C153EE" w:rsidRPr="004D6540" w:rsidRDefault="000308A1" w:rsidP="00F15C85">
      <w:pPr>
        <w:autoSpaceDE w:val="0"/>
        <w:autoSpaceDN w:val="0"/>
        <w:adjustRightInd w:val="0"/>
        <w:ind w:firstLine="709"/>
        <w:jc w:val="both"/>
      </w:pPr>
      <w:r w:rsidRPr="004D6540">
        <w:t>т</w:t>
      </w:r>
      <w:r w:rsidR="00F15C85" w:rsidRPr="004D6540">
        <w:t xml:space="preserve">) </w:t>
      </w:r>
      <w:r w:rsidR="00605020" w:rsidRPr="004D6540">
        <w:t xml:space="preserve">пункт 22 части 2 статьи 30 Устава </w:t>
      </w:r>
      <w:r w:rsidR="00F15C85" w:rsidRPr="004D6540">
        <w:t>изложить в следующей редакции:</w:t>
      </w:r>
    </w:p>
    <w:p w:rsidR="00F15C85" w:rsidRPr="004D6540" w:rsidRDefault="00F15C85" w:rsidP="00F15C85">
      <w:pPr>
        <w:autoSpaceDE w:val="0"/>
        <w:autoSpaceDN w:val="0"/>
        <w:adjustRightInd w:val="0"/>
        <w:ind w:firstLine="709"/>
        <w:jc w:val="both"/>
      </w:pPr>
      <w:r w:rsidRPr="004D6540">
        <w:t>«</w:t>
      </w:r>
      <w:r w:rsidR="00605020" w:rsidRPr="004D6540">
        <w:t>22</w:t>
      </w:r>
      <w:r w:rsidRPr="004D6540">
        <w:t>) участ</w:t>
      </w:r>
      <w:r w:rsidR="00605020" w:rsidRPr="004D6540">
        <w:t>вует</w:t>
      </w:r>
      <w:r w:rsidRPr="004D6540">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roofErr w:type="gramStart"/>
      <w:r w:rsidRPr="004D6540">
        <w:t>;»</w:t>
      </w:r>
      <w:proofErr w:type="gramEnd"/>
      <w:r w:rsidRPr="004D6540">
        <w:t>;</w:t>
      </w:r>
    </w:p>
    <w:p w:rsidR="00F15C85" w:rsidRPr="004D6540" w:rsidRDefault="000308A1" w:rsidP="002114A4">
      <w:pPr>
        <w:autoSpaceDE w:val="0"/>
        <w:autoSpaceDN w:val="0"/>
        <w:adjustRightInd w:val="0"/>
        <w:ind w:firstLine="709"/>
        <w:jc w:val="both"/>
      </w:pPr>
      <w:r w:rsidRPr="004D6540">
        <w:t>у</w:t>
      </w:r>
      <w:r w:rsidR="00D21C07" w:rsidRPr="004D6540">
        <w:t>) в части 1 статьи 64 Устава слова «</w:t>
      </w:r>
      <w:r w:rsidR="00D21C07" w:rsidRPr="004D6540">
        <w:rPr>
          <w:bCs/>
        </w:rPr>
        <w:t>Представительный орган муниципального образования</w:t>
      </w:r>
      <w:r w:rsidR="00D21C07" w:rsidRPr="004D6540">
        <w:t>» заменить словами «Дума Каргасокского района»</w:t>
      </w:r>
      <w:r w:rsidR="00601FDE" w:rsidRPr="004D6540">
        <w:t>.</w:t>
      </w:r>
    </w:p>
    <w:p w:rsidR="003F1084" w:rsidRPr="004D6540" w:rsidRDefault="003F1084" w:rsidP="002114A4">
      <w:pPr>
        <w:autoSpaceDE w:val="0"/>
        <w:autoSpaceDN w:val="0"/>
        <w:adjustRightInd w:val="0"/>
        <w:ind w:firstLine="709"/>
        <w:jc w:val="both"/>
      </w:pPr>
      <w:r w:rsidRPr="004D6540">
        <w:t xml:space="preserve">2. </w:t>
      </w:r>
      <w:proofErr w:type="gramStart"/>
      <w:r w:rsidRPr="004D6540">
        <w:t>Установить, что положения подпунктов «в», «г», «</w:t>
      </w:r>
      <w:proofErr w:type="spellStart"/>
      <w:r w:rsidRPr="004D6540">
        <w:t>д</w:t>
      </w:r>
      <w:proofErr w:type="spellEnd"/>
      <w:r w:rsidRPr="004D6540">
        <w:t>», «е», «и»,</w:t>
      </w:r>
      <w:r w:rsidRPr="004D6540">
        <w:rPr>
          <w:color w:val="FF0000"/>
        </w:rPr>
        <w:t xml:space="preserve"> </w:t>
      </w:r>
      <w:r w:rsidR="00D6627D" w:rsidRPr="004D6540">
        <w:t xml:space="preserve">«к», </w:t>
      </w:r>
      <w:r w:rsidRPr="004D6540">
        <w:t>«л», «</w:t>
      </w:r>
      <w:r w:rsidR="00D6627D" w:rsidRPr="004D6540">
        <w:t>о</w:t>
      </w:r>
      <w:r w:rsidRPr="004D6540">
        <w:t>», «</w:t>
      </w:r>
      <w:proofErr w:type="spellStart"/>
      <w:r w:rsidR="00D6627D" w:rsidRPr="004D6540">
        <w:t>р</w:t>
      </w:r>
      <w:proofErr w:type="spellEnd"/>
      <w:r w:rsidRPr="004D6540">
        <w:t xml:space="preserve">» пункта 1 настоящего решения применяются после истечения срока полномочий, досрочного прекращения полномочий Главы Каргасокского района, избранного до вступления в силу </w:t>
      </w:r>
      <w:r w:rsidRPr="004D6540">
        <w:rPr>
          <w:lang w:eastAsia="en-US"/>
        </w:rPr>
        <w:t xml:space="preserve">закона Томской области от 29 декабря 2018 года №169-ОЗ «О внесении изменений в статью </w:t>
      </w:r>
      <w:r w:rsidRPr="004D6540">
        <w:rPr>
          <w:lang w:eastAsia="en-US"/>
        </w:rPr>
        <w:lastRenderedPageBreak/>
        <w:t>2 Закона Томской области «Об отдельных вопросах формирования органов местного самоуправления муниципальных образований</w:t>
      </w:r>
      <w:proofErr w:type="gramEnd"/>
      <w:r w:rsidRPr="004D6540">
        <w:rPr>
          <w:lang w:eastAsia="en-US"/>
        </w:rPr>
        <w:t xml:space="preserve"> Томской области».</w:t>
      </w:r>
    </w:p>
    <w:p w:rsidR="00C03645" w:rsidRPr="004D6540" w:rsidRDefault="003F1084" w:rsidP="00643934">
      <w:pPr>
        <w:ind w:firstLine="709"/>
        <w:jc w:val="both"/>
      </w:pPr>
      <w:r w:rsidRPr="004D6540">
        <w:t>3</w:t>
      </w:r>
      <w:r w:rsidR="00C03645" w:rsidRPr="004D6540">
        <w:t xml:space="preserve">. Настоящее решение подлежит официальному опубликованию </w:t>
      </w:r>
      <w:r w:rsidR="001A6DF7" w:rsidRPr="004D6540">
        <w:t xml:space="preserve">(обнародованию) </w:t>
      </w:r>
      <w:r w:rsidR="00C03645" w:rsidRPr="004D6540">
        <w:t>в установленном порядке после его государственной регистрации и вступает в силу со дня официального опубликования</w:t>
      </w:r>
      <w:r w:rsidR="001A6DF7" w:rsidRPr="004D6540">
        <w:t xml:space="preserve"> (обнародования)</w:t>
      </w:r>
      <w:r w:rsidR="00C03645" w:rsidRPr="004D6540">
        <w:t>.</w:t>
      </w:r>
    </w:p>
    <w:p w:rsidR="00C03645" w:rsidRPr="004D6540" w:rsidRDefault="003F1084" w:rsidP="00643934">
      <w:pPr>
        <w:ind w:firstLine="709"/>
        <w:jc w:val="both"/>
      </w:pPr>
      <w:r w:rsidRPr="004D6540">
        <w:t>4</w:t>
      </w:r>
      <w:r w:rsidR="00C03645" w:rsidRPr="004D6540">
        <w:t>.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C03645" w:rsidRPr="004D6540" w:rsidRDefault="003F1084" w:rsidP="00C03645">
      <w:pPr>
        <w:ind w:firstLine="709"/>
        <w:jc w:val="both"/>
      </w:pPr>
      <w:r w:rsidRPr="004D6540">
        <w:t>5</w:t>
      </w:r>
      <w:r w:rsidR="00C03645" w:rsidRPr="004D6540">
        <w:t xml:space="preserve">. </w:t>
      </w:r>
      <w:proofErr w:type="gramStart"/>
      <w:r w:rsidR="00C03645" w:rsidRPr="004D6540">
        <w:t>Контроль за</w:t>
      </w:r>
      <w:proofErr w:type="gramEnd"/>
      <w:r w:rsidR="00C03645" w:rsidRPr="004D6540">
        <w:t xml:space="preserve"> исполнением настоящего решения возложить на правовой комитет Думы Каргасокского района.</w:t>
      </w:r>
    </w:p>
    <w:p w:rsidR="003F1084" w:rsidRPr="004D6540" w:rsidRDefault="003F1084" w:rsidP="00C03645">
      <w:pPr>
        <w:ind w:firstLine="709"/>
        <w:jc w:val="both"/>
      </w:pPr>
    </w:p>
    <w:p w:rsidR="003F1084" w:rsidRPr="004D6540" w:rsidRDefault="003F1084" w:rsidP="00C03645">
      <w:pPr>
        <w:ind w:firstLine="709"/>
        <w:jc w:val="both"/>
      </w:pPr>
    </w:p>
    <w:tbl>
      <w:tblPr>
        <w:tblW w:w="0" w:type="auto"/>
        <w:tblLook w:val="0000"/>
      </w:tblPr>
      <w:tblGrid>
        <w:gridCol w:w="3745"/>
        <w:gridCol w:w="2332"/>
        <w:gridCol w:w="3777"/>
      </w:tblGrid>
      <w:tr w:rsidR="00C03645" w:rsidRPr="004D6540" w:rsidTr="00643934">
        <w:trPr>
          <w:trHeight w:val="429"/>
        </w:trPr>
        <w:tc>
          <w:tcPr>
            <w:tcW w:w="3787" w:type="dxa"/>
            <w:vAlign w:val="center"/>
          </w:tcPr>
          <w:p w:rsidR="00C03645" w:rsidRPr="004D6540" w:rsidRDefault="00C03645" w:rsidP="00D40ECB">
            <w:pPr>
              <w:pStyle w:val="3"/>
              <w:rPr>
                <w:sz w:val="24"/>
              </w:rPr>
            </w:pPr>
            <w:r w:rsidRPr="004D6540">
              <w:rPr>
                <w:sz w:val="24"/>
              </w:rPr>
              <w:t>Председатель Думы Каргасокского района</w:t>
            </w:r>
          </w:p>
        </w:tc>
        <w:tc>
          <w:tcPr>
            <w:tcW w:w="2376" w:type="dxa"/>
            <w:vAlign w:val="center"/>
          </w:tcPr>
          <w:p w:rsidR="00C03645" w:rsidRPr="004D6540" w:rsidRDefault="00C03645" w:rsidP="00D40ECB">
            <w:pPr>
              <w:pStyle w:val="3"/>
              <w:ind w:firstLine="709"/>
              <w:rPr>
                <w:sz w:val="24"/>
              </w:rPr>
            </w:pPr>
          </w:p>
        </w:tc>
        <w:tc>
          <w:tcPr>
            <w:tcW w:w="3832" w:type="dxa"/>
            <w:vAlign w:val="center"/>
          </w:tcPr>
          <w:p w:rsidR="00C03645" w:rsidRPr="004D6540" w:rsidRDefault="00C03645" w:rsidP="00D40ECB">
            <w:pPr>
              <w:pStyle w:val="3"/>
              <w:ind w:firstLine="709"/>
              <w:jc w:val="right"/>
              <w:rPr>
                <w:sz w:val="24"/>
              </w:rPr>
            </w:pPr>
          </w:p>
          <w:p w:rsidR="00C03645" w:rsidRPr="004D6540" w:rsidRDefault="00C03645" w:rsidP="00D40ECB">
            <w:pPr>
              <w:pStyle w:val="3"/>
              <w:ind w:firstLine="709"/>
              <w:jc w:val="right"/>
              <w:rPr>
                <w:sz w:val="24"/>
              </w:rPr>
            </w:pPr>
            <w:r w:rsidRPr="004D6540">
              <w:rPr>
                <w:sz w:val="24"/>
              </w:rPr>
              <w:t>В.В. Брагин</w:t>
            </w:r>
          </w:p>
        </w:tc>
      </w:tr>
      <w:tr w:rsidR="00C03645" w:rsidRPr="004D6540" w:rsidTr="00643934">
        <w:trPr>
          <w:trHeight w:val="429"/>
        </w:trPr>
        <w:tc>
          <w:tcPr>
            <w:tcW w:w="3787" w:type="dxa"/>
            <w:vAlign w:val="center"/>
          </w:tcPr>
          <w:p w:rsidR="00C03645" w:rsidRPr="004D6540" w:rsidRDefault="00C03645" w:rsidP="00D40ECB">
            <w:pPr>
              <w:pStyle w:val="3"/>
              <w:rPr>
                <w:sz w:val="24"/>
              </w:rPr>
            </w:pPr>
          </w:p>
          <w:p w:rsidR="00C03645" w:rsidRPr="004D6540" w:rsidRDefault="00C03645" w:rsidP="00D40ECB"/>
          <w:p w:rsidR="00C03645" w:rsidRPr="004D6540" w:rsidRDefault="00C03645" w:rsidP="00D40ECB">
            <w:pPr>
              <w:pStyle w:val="3"/>
              <w:rPr>
                <w:sz w:val="24"/>
              </w:rPr>
            </w:pPr>
            <w:r w:rsidRPr="004D6540">
              <w:rPr>
                <w:sz w:val="24"/>
              </w:rPr>
              <w:t>Глава Каргасокского района</w:t>
            </w:r>
          </w:p>
        </w:tc>
        <w:tc>
          <w:tcPr>
            <w:tcW w:w="2376" w:type="dxa"/>
            <w:vAlign w:val="center"/>
          </w:tcPr>
          <w:p w:rsidR="00C03645" w:rsidRPr="004D6540" w:rsidRDefault="00C03645" w:rsidP="00D40ECB">
            <w:pPr>
              <w:pStyle w:val="3"/>
              <w:ind w:firstLine="709"/>
              <w:rPr>
                <w:sz w:val="24"/>
              </w:rPr>
            </w:pPr>
          </w:p>
        </w:tc>
        <w:tc>
          <w:tcPr>
            <w:tcW w:w="3832" w:type="dxa"/>
            <w:vAlign w:val="center"/>
          </w:tcPr>
          <w:p w:rsidR="00C03645" w:rsidRPr="004D6540" w:rsidRDefault="00C03645" w:rsidP="00D40ECB">
            <w:pPr>
              <w:pStyle w:val="3"/>
              <w:ind w:firstLine="709"/>
              <w:jc w:val="right"/>
              <w:rPr>
                <w:sz w:val="24"/>
              </w:rPr>
            </w:pPr>
          </w:p>
          <w:p w:rsidR="00C03645" w:rsidRPr="004D6540" w:rsidRDefault="00C03645" w:rsidP="00D40ECB">
            <w:pPr>
              <w:pStyle w:val="3"/>
              <w:ind w:firstLine="709"/>
              <w:jc w:val="right"/>
              <w:rPr>
                <w:sz w:val="24"/>
              </w:rPr>
            </w:pPr>
          </w:p>
          <w:p w:rsidR="00C03645" w:rsidRPr="004D6540" w:rsidRDefault="00C03645" w:rsidP="00D40ECB">
            <w:pPr>
              <w:pStyle w:val="3"/>
              <w:ind w:firstLine="709"/>
              <w:jc w:val="right"/>
              <w:rPr>
                <w:sz w:val="24"/>
              </w:rPr>
            </w:pPr>
            <w:r w:rsidRPr="004D6540">
              <w:rPr>
                <w:sz w:val="24"/>
              </w:rPr>
              <w:t>А.П. Ащеулов</w:t>
            </w:r>
          </w:p>
        </w:tc>
      </w:tr>
    </w:tbl>
    <w:p w:rsidR="00A5565A" w:rsidRPr="004D6540" w:rsidRDefault="00A5565A" w:rsidP="00C153EE">
      <w:pPr>
        <w:pStyle w:val="3"/>
        <w:ind w:firstLine="709"/>
        <w:rPr>
          <w:sz w:val="24"/>
        </w:rPr>
      </w:pPr>
    </w:p>
    <w:sectPr w:rsidR="00A5565A" w:rsidRPr="004D6540" w:rsidSect="00F12679">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4BA" w:rsidRDefault="004B44BA" w:rsidP="002A6D39">
      <w:r>
        <w:separator/>
      </w:r>
    </w:p>
  </w:endnote>
  <w:endnote w:type="continuationSeparator" w:id="0">
    <w:p w:rsidR="004B44BA" w:rsidRDefault="004B44BA" w:rsidP="002A6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4BA" w:rsidRDefault="004B44BA" w:rsidP="002A6D39">
      <w:r>
        <w:separator/>
      </w:r>
    </w:p>
  </w:footnote>
  <w:footnote w:type="continuationSeparator" w:id="0">
    <w:p w:rsidR="004B44BA" w:rsidRDefault="004B44BA" w:rsidP="002A6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D39" w:rsidRDefault="002A6D39">
    <w:pPr>
      <w:pStyle w:val="aa"/>
      <w:jc w:val="center"/>
    </w:pPr>
  </w:p>
  <w:p w:rsidR="002A6D39" w:rsidRDefault="002A6D39">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A1E4E"/>
    <w:multiLevelType w:val="hybridMultilevel"/>
    <w:tmpl w:val="6AD4A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016C6"/>
    <w:rsid w:val="000016C6"/>
    <w:rsid w:val="00011921"/>
    <w:rsid w:val="00014B8C"/>
    <w:rsid w:val="00017D60"/>
    <w:rsid w:val="0002784E"/>
    <w:rsid w:val="000308A1"/>
    <w:rsid w:val="00047A89"/>
    <w:rsid w:val="000526D6"/>
    <w:rsid w:val="000669F4"/>
    <w:rsid w:val="000710EB"/>
    <w:rsid w:val="00071B33"/>
    <w:rsid w:val="00074930"/>
    <w:rsid w:val="000A1857"/>
    <w:rsid w:val="000C40EF"/>
    <w:rsid w:val="000D0ED6"/>
    <w:rsid w:val="000F0A84"/>
    <w:rsid w:val="00111593"/>
    <w:rsid w:val="0015247C"/>
    <w:rsid w:val="001A1331"/>
    <w:rsid w:val="001A6DF7"/>
    <w:rsid w:val="001D223E"/>
    <w:rsid w:val="001F3808"/>
    <w:rsid w:val="001F7609"/>
    <w:rsid w:val="002114A4"/>
    <w:rsid w:val="00222A0F"/>
    <w:rsid w:val="00264611"/>
    <w:rsid w:val="002678D6"/>
    <w:rsid w:val="0028059A"/>
    <w:rsid w:val="002913DD"/>
    <w:rsid w:val="00296A8C"/>
    <w:rsid w:val="002A6D39"/>
    <w:rsid w:val="002E1086"/>
    <w:rsid w:val="002E211A"/>
    <w:rsid w:val="002F3694"/>
    <w:rsid w:val="00312772"/>
    <w:rsid w:val="00323037"/>
    <w:rsid w:val="0033506A"/>
    <w:rsid w:val="00336C29"/>
    <w:rsid w:val="00376791"/>
    <w:rsid w:val="003A3C3C"/>
    <w:rsid w:val="003B6B5F"/>
    <w:rsid w:val="003D0CC6"/>
    <w:rsid w:val="003D4905"/>
    <w:rsid w:val="003D5340"/>
    <w:rsid w:val="003E32BC"/>
    <w:rsid w:val="003E784E"/>
    <w:rsid w:val="003F1084"/>
    <w:rsid w:val="003F188E"/>
    <w:rsid w:val="00404F18"/>
    <w:rsid w:val="00412B4F"/>
    <w:rsid w:val="0042196E"/>
    <w:rsid w:val="00446AA8"/>
    <w:rsid w:val="0044737E"/>
    <w:rsid w:val="004543E7"/>
    <w:rsid w:val="004629F8"/>
    <w:rsid w:val="00466C7B"/>
    <w:rsid w:val="00477A49"/>
    <w:rsid w:val="0049045B"/>
    <w:rsid w:val="004A5919"/>
    <w:rsid w:val="004B15F8"/>
    <w:rsid w:val="004B3BEC"/>
    <w:rsid w:val="004B44BA"/>
    <w:rsid w:val="004D5B55"/>
    <w:rsid w:val="004D6540"/>
    <w:rsid w:val="00520810"/>
    <w:rsid w:val="005302A0"/>
    <w:rsid w:val="00532946"/>
    <w:rsid w:val="0055268F"/>
    <w:rsid w:val="00556B79"/>
    <w:rsid w:val="005669E7"/>
    <w:rsid w:val="005722F7"/>
    <w:rsid w:val="00584632"/>
    <w:rsid w:val="00584C2A"/>
    <w:rsid w:val="00586FB1"/>
    <w:rsid w:val="0059013E"/>
    <w:rsid w:val="00594F21"/>
    <w:rsid w:val="005C0796"/>
    <w:rsid w:val="005D1718"/>
    <w:rsid w:val="005F44C4"/>
    <w:rsid w:val="005F7614"/>
    <w:rsid w:val="00601FDE"/>
    <w:rsid w:val="00604AB1"/>
    <w:rsid w:val="00605020"/>
    <w:rsid w:val="0061321B"/>
    <w:rsid w:val="00631375"/>
    <w:rsid w:val="00633662"/>
    <w:rsid w:val="00637F7D"/>
    <w:rsid w:val="0064300A"/>
    <w:rsid w:val="00643934"/>
    <w:rsid w:val="00664DB7"/>
    <w:rsid w:val="00667CCC"/>
    <w:rsid w:val="0068139B"/>
    <w:rsid w:val="00694D0D"/>
    <w:rsid w:val="0069654C"/>
    <w:rsid w:val="006C3BF1"/>
    <w:rsid w:val="006D3D9F"/>
    <w:rsid w:val="007040BE"/>
    <w:rsid w:val="0070729F"/>
    <w:rsid w:val="00736BDA"/>
    <w:rsid w:val="0076754B"/>
    <w:rsid w:val="007705CE"/>
    <w:rsid w:val="0077716C"/>
    <w:rsid w:val="007C5B7E"/>
    <w:rsid w:val="007E7FE4"/>
    <w:rsid w:val="0080717B"/>
    <w:rsid w:val="0082056B"/>
    <w:rsid w:val="008402D9"/>
    <w:rsid w:val="00851558"/>
    <w:rsid w:val="00851A9E"/>
    <w:rsid w:val="0086239B"/>
    <w:rsid w:val="00862C63"/>
    <w:rsid w:val="0087344B"/>
    <w:rsid w:val="00895B85"/>
    <w:rsid w:val="008A06A0"/>
    <w:rsid w:val="008A489C"/>
    <w:rsid w:val="008A7920"/>
    <w:rsid w:val="008A7AC9"/>
    <w:rsid w:val="008B1F4F"/>
    <w:rsid w:val="008E285C"/>
    <w:rsid w:val="008E52D7"/>
    <w:rsid w:val="008E56BF"/>
    <w:rsid w:val="008F06F0"/>
    <w:rsid w:val="008F130A"/>
    <w:rsid w:val="009223F7"/>
    <w:rsid w:val="009306E8"/>
    <w:rsid w:val="009528DC"/>
    <w:rsid w:val="009C09F0"/>
    <w:rsid w:val="009C697D"/>
    <w:rsid w:val="009D2FC1"/>
    <w:rsid w:val="009D61E1"/>
    <w:rsid w:val="00A176D1"/>
    <w:rsid w:val="00A17ADE"/>
    <w:rsid w:val="00A2447C"/>
    <w:rsid w:val="00A503C7"/>
    <w:rsid w:val="00A5565A"/>
    <w:rsid w:val="00A665EC"/>
    <w:rsid w:val="00A70BAE"/>
    <w:rsid w:val="00A757CF"/>
    <w:rsid w:val="00A768F8"/>
    <w:rsid w:val="00AC22A8"/>
    <w:rsid w:val="00AC6641"/>
    <w:rsid w:val="00AD238B"/>
    <w:rsid w:val="00AE7689"/>
    <w:rsid w:val="00AF0DDA"/>
    <w:rsid w:val="00AF1513"/>
    <w:rsid w:val="00B0780A"/>
    <w:rsid w:val="00B10BBB"/>
    <w:rsid w:val="00B17B58"/>
    <w:rsid w:val="00B353BA"/>
    <w:rsid w:val="00B36EC2"/>
    <w:rsid w:val="00B40A51"/>
    <w:rsid w:val="00B50ACB"/>
    <w:rsid w:val="00B6434E"/>
    <w:rsid w:val="00B82AF2"/>
    <w:rsid w:val="00B83B86"/>
    <w:rsid w:val="00B85237"/>
    <w:rsid w:val="00B927D8"/>
    <w:rsid w:val="00BC355E"/>
    <w:rsid w:val="00C03645"/>
    <w:rsid w:val="00C153EE"/>
    <w:rsid w:val="00C20F86"/>
    <w:rsid w:val="00C2250E"/>
    <w:rsid w:val="00C24FD2"/>
    <w:rsid w:val="00C275C7"/>
    <w:rsid w:val="00C37B04"/>
    <w:rsid w:val="00C4081E"/>
    <w:rsid w:val="00C41F10"/>
    <w:rsid w:val="00C507C0"/>
    <w:rsid w:val="00C5125B"/>
    <w:rsid w:val="00C528C3"/>
    <w:rsid w:val="00C53A5B"/>
    <w:rsid w:val="00C53CE2"/>
    <w:rsid w:val="00C56EC2"/>
    <w:rsid w:val="00C61E9E"/>
    <w:rsid w:val="00C70E3F"/>
    <w:rsid w:val="00C729E5"/>
    <w:rsid w:val="00C9600B"/>
    <w:rsid w:val="00CB51F0"/>
    <w:rsid w:val="00CD4A39"/>
    <w:rsid w:val="00D21C07"/>
    <w:rsid w:val="00D23F94"/>
    <w:rsid w:val="00D638F0"/>
    <w:rsid w:val="00D6627D"/>
    <w:rsid w:val="00D773FB"/>
    <w:rsid w:val="00DA0012"/>
    <w:rsid w:val="00DA7A68"/>
    <w:rsid w:val="00DB318B"/>
    <w:rsid w:val="00DE40EA"/>
    <w:rsid w:val="00DE6157"/>
    <w:rsid w:val="00E0482E"/>
    <w:rsid w:val="00E129D3"/>
    <w:rsid w:val="00E46786"/>
    <w:rsid w:val="00E736E2"/>
    <w:rsid w:val="00E76BD6"/>
    <w:rsid w:val="00E81D9D"/>
    <w:rsid w:val="00E82A51"/>
    <w:rsid w:val="00E921F3"/>
    <w:rsid w:val="00E9724D"/>
    <w:rsid w:val="00F03706"/>
    <w:rsid w:val="00F12679"/>
    <w:rsid w:val="00F15C85"/>
    <w:rsid w:val="00F21F8F"/>
    <w:rsid w:val="00F349EA"/>
    <w:rsid w:val="00F35080"/>
    <w:rsid w:val="00F42E7E"/>
    <w:rsid w:val="00F47404"/>
    <w:rsid w:val="00F477DC"/>
    <w:rsid w:val="00F50C6E"/>
    <w:rsid w:val="00F7786F"/>
    <w:rsid w:val="00F96BA3"/>
    <w:rsid w:val="00FA3165"/>
    <w:rsid w:val="00FC1220"/>
    <w:rsid w:val="00FD42DC"/>
    <w:rsid w:val="00FE4126"/>
    <w:rsid w:val="00FF2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9B"/>
    <w:rPr>
      <w:sz w:val="24"/>
      <w:szCs w:val="24"/>
    </w:rPr>
  </w:style>
  <w:style w:type="paragraph" w:styleId="1">
    <w:name w:val="heading 1"/>
    <w:basedOn w:val="a"/>
    <w:next w:val="a"/>
    <w:qFormat/>
    <w:rsid w:val="0086239B"/>
    <w:pPr>
      <w:keepNext/>
      <w:jc w:val="center"/>
      <w:outlineLvl w:val="0"/>
    </w:pPr>
    <w:rPr>
      <w:b/>
      <w:bCs/>
    </w:rPr>
  </w:style>
  <w:style w:type="paragraph" w:styleId="2">
    <w:name w:val="heading 2"/>
    <w:basedOn w:val="a"/>
    <w:next w:val="a"/>
    <w:link w:val="20"/>
    <w:qFormat/>
    <w:rsid w:val="0086239B"/>
    <w:pPr>
      <w:keepNext/>
      <w:jc w:val="right"/>
      <w:outlineLvl w:val="1"/>
    </w:pPr>
    <w:rPr>
      <w:sz w:val="28"/>
    </w:rPr>
  </w:style>
  <w:style w:type="paragraph" w:styleId="3">
    <w:name w:val="heading 3"/>
    <w:basedOn w:val="a"/>
    <w:next w:val="a"/>
    <w:link w:val="30"/>
    <w:qFormat/>
    <w:rsid w:val="0086239B"/>
    <w:pPr>
      <w:keepNext/>
      <w:outlineLvl w:val="2"/>
    </w:pPr>
    <w:rPr>
      <w:sz w:val="28"/>
    </w:rPr>
  </w:style>
  <w:style w:type="paragraph" w:styleId="5">
    <w:name w:val="heading 5"/>
    <w:basedOn w:val="a"/>
    <w:next w:val="a"/>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6239B"/>
    <w:pPr>
      <w:shd w:val="clear" w:color="auto" w:fill="000080"/>
    </w:pPr>
    <w:rPr>
      <w:rFonts w:ascii="Tahoma" w:hAnsi="Tahoma" w:cs="Tahoma"/>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4">
    <w:name w:val="No Spacing"/>
    <w:uiPriority w:val="1"/>
    <w:qFormat/>
    <w:rsid w:val="000016C6"/>
    <w:rPr>
      <w:rFonts w:ascii="Calibri" w:hAnsi="Calibri"/>
      <w:sz w:val="22"/>
      <w:szCs w:val="22"/>
    </w:rPr>
  </w:style>
  <w:style w:type="character" w:customStyle="1" w:styleId="20">
    <w:name w:val="Заголовок 2 Знак"/>
    <w:basedOn w:val="a0"/>
    <w:link w:val="2"/>
    <w:rsid w:val="00F47404"/>
    <w:rPr>
      <w:sz w:val="28"/>
      <w:szCs w:val="24"/>
    </w:rPr>
  </w:style>
  <w:style w:type="character" w:customStyle="1" w:styleId="30">
    <w:name w:val="Заголовок 3 Знак"/>
    <w:basedOn w:val="a0"/>
    <w:link w:val="3"/>
    <w:rsid w:val="00F47404"/>
    <w:rPr>
      <w:sz w:val="28"/>
      <w:szCs w:val="24"/>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5">
    <w:name w:val="Balloon Text"/>
    <w:basedOn w:val="a"/>
    <w:link w:val="a6"/>
    <w:uiPriority w:val="99"/>
    <w:semiHidden/>
    <w:unhideWhenUsed/>
    <w:rsid w:val="0055268F"/>
    <w:rPr>
      <w:rFonts w:ascii="Tahoma" w:hAnsi="Tahoma" w:cs="Tahoma"/>
      <w:sz w:val="16"/>
      <w:szCs w:val="16"/>
    </w:rPr>
  </w:style>
  <w:style w:type="character" w:customStyle="1" w:styleId="a6">
    <w:name w:val="Текст выноски Знак"/>
    <w:basedOn w:val="a0"/>
    <w:link w:val="a5"/>
    <w:uiPriority w:val="99"/>
    <w:semiHidden/>
    <w:rsid w:val="0055268F"/>
    <w:rPr>
      <w:rFonts w:ascii="Tahoma" w:hAnsi="Tahoma" w:cs="Tahoma"/>
      <w:sz w:val="16"/>
      <w:szCs w:val="16"/>
    </w:rPr>
  </w:style>
  <w:style w:type="paragraph" w:styleId="a7">
    <w:name w:val="Body Text Indent"/>
    <w:basedOn w:val="a"/>
    <w:link w:val="a8"/>
    <w:uiPriority w:val="99"/>
    <w:unhideWhenUsed/>
    <w:rsid w:val="00C03645"/>
    <w:pPr>
      <w:spacing w:after="120"/>
      <w:ind w:left="283"/>
    </w:pPr>
  </w:style>
  <w:style w:type="character" w:customStyle="1" w:styleId="a8">
    <w:name w:val="Основной текст с отступом Знак"/>
    <w:basedOn w:val="a0"/>
    <w:link w:val="a7"/>
    <w:uiPriority w:val="99"/>
    <w:rsid w:val="00C03645"/>
    <w:rPr>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rsid w:val="00B6434E"/>
    <w:rPr>
      <w:sz w:val="24"/>
      <w:szCs w:val="24"/>
    </w:rPr>
  </w:style>
  <w:style w:type="character" w:styleId="a9">
    <w:name w:val="Hyperlink"/>
    <w:basedOn w:val="a0"/>
    <w:rsid w:val="00B6434E"/>
    <w:rPr>
      <w:color w:val="0000FF"/>
      <w:u w:val="single"/>
    </w:rPr>
  </w:style>
  <w:style w:type="paragraph" w:styleId="aa">
    <w:name w:val="header"/>
    <w:basedOn w:val="a"/>
    <w:link w:val="ab"/>
    <w:uiPriority w:val="99"/>
    <w:unhideWhenUsed/>
    <w:rsid w:val="002A6D39"/>
    <w:pPr>
      <w:tabs>
        <w:tab w:val="center" w:pos="4677"/>
        <w:tab w:val="right" w:pos="9355"/>
      </w:tabs>
    </w:pPr>
  </w:style>
  <w:style w:type="character" w:customStyle="1" w:styleId="ab">
    <w:name w:val="Верхний колонтитул Знак"/>
    <w:basedOn w:val="a0"/>
    <w:link w:val="aa"/>
    <w:uiPriority w:val="99"/>
    <w:rsid w:val="002A6D39"/>
    <w:rPr>
      <w:sz w:val="24"/>
      <w:szCs w:val="24"/>
    </w:rPr>
  </w:style>
  <w:style w:type="paragraph" w:styleId="ac">
    <w:name w:val="footer"/>
    <w:basedOn w:val="a"/>
    <w:link w:val="ad"/>
    <w:uiPriority w:val="99"/>
    <w:semiHidden/>
    <w:unhideWhenUsed/>
    <w:rsid w:val="002A6D39"/>
    <w:pPr>
      <w:tabs>
        <w:tab w:val="center" w:pos="4677"/>
        <w:tab w:val="right" w:pos="9355"/>
      </w:tabs>
    </w:pPr>
  </w:style>
  <w:style w:type="character" w:customStyle="1" w:styleId="ad">
    <w:name w:val="Нижний колонтитул Знак"/>
    <w:basedOn w:val="a0"/>
    <w:link w:val="ac"/>
    <w:uiPriority w:val="99"/>
    <w:semiHidden/>
    <w:rsid w:val="002A6D39"/>
    <w:rPr>
      <w:sz w:val="24"/>
      <w:szCs w:val="24"/>
    </w:rPr>
  </w:style>
  <w:style w:type="paragraph" w:styleId="ae">
    <w:name w:val="List Paragraph"/>
    <w:basedOn w:val="a"/>
    <w:uiPriority w:val="34"/>
    <w:qFormat/>
    <w:rsid w:val="00FE41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consultantplus://offline/main?base=LAW;n=117337;fld=134;dst=100179"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206</_x2116__x0020_документа>
    <Код_x0020_статуса xmlns="eeeabf7a-eb30-4f4c-b482-66cce6fba9eb">0</Код_x0020_статуса>
    <Дата_x0020_принятия xmlns="eeeabf7a-eb30-4f4c-b482-66cce6fba9eb">2014-09-05T00:00:00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2014-09-05T00:00:00+00:00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ECDA234-DFD9-4190-A5AE-3BF7328C5724}">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379C21AD-3677-4296-92E1-472A19F73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2117</Words>
  <Characters>12072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14161</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creator>Julia</dc:creator>
  <cp:lastModifiedBy>Fin</cp:lastModifiedBy>
  <cp:revision>3</cp:revision>
  <cp:lastPrinted>2019-02-20T10:12:00Z</cp:lastPrinted>
  <dcterms:created xsi:type="dcterms:W3CDTF">2019-02-20T08:09:00Z</dcterms:created>
  <dcterms:modified xsi:type="dcterms:W3CDTF">2019-02-20T10:12:00Z</dcterms:modified>
  <cp:contentType>Распоряжение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0x010100BF6DA0E9A072D848BAF200A99A3516F301001B1BDC2054B56F4298A4EE19E50EFAA5</vt:lpwstr>
  </property>
</Properties>
</file>