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56" w:rsidRPr="00704FEF" w:rsidRDefault="00C55956" w:rsidP="00C5595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-400685</wp:posOffset>
            </wp:positionV>
            <wp:extent cx="575310" cy="7486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956" w:rsidRPr="003C386B" w:rsidRDefault="00C55956" w:rsidP="00C55956">
      <w:pPr>
        <w:pStyle w:val="2"/>
        <w:ind w:firstLine="709"/>
        <w:jc w:val="center"/>
        <w:rPr>
          <w:szCs w:val="28"/>
        </w:rPr>
      </w:pPr>
    </w:p>
    <w:p w:rsidR="00C55956" w:rsidRPr="003C386B" w:rsidRDefault="00C55956" w:rsidP="00C55956">
      <w:pPr>
        <w:pStyle w:val="2"/>
        <w:jc w:val="center"/>
        <w:rPr>
          <w:caps/>
          <w:szCs w:val="28"/>
        </w:rPr>
      </w:pPr>
      <w:r w:rsidRPr="003C386B">
        <w:rPr>
          <w:szCs w:val="28"/>
        </w:rPr>
        <w:t>МУНИЦИПАЛЬНОЕ ОБРАЗОВАНИЕ «</w:t>
      </w:r>
      <w:r w:rsidRPr="003C386B">
        <w:rPr>
          <w:caps/>
          <w:szCs w:val="28"/>
        </w:rPr>
        <w:t>Каргасокский район»</w:t>
      </w:r>
    </w:p>
    <w:p w:rsidR="00C55956" w:rsidRPr="003C386B" w:rsidRDefault="00C55956" w:rsidP="00C55956">
      <w:pPr>
        <w:pStyle w:val="2"/>
        <w:jc w:val="center"/>
        <w:rPr>
          <w:szCs w:val="28"/>
        </w:rPr>
      </w:pPr>
      <w:r w:rsidRPr="003C386B">
        <w:rPr>
          <w:szCs w:val="28"/>
        </w:rPr>
        <w:t>ТОМСКАЯ ОБЛАСТЬ</w:t>
      </w:r>
    </w:p>
    <w:p w:rsidR="00C55956" w:rsidRPr="003C386B" w:rsidRDefault="00C55956" w:rsidP="00C55956">
      <w:pPr>
        <w:pStyle w:val="2"/>
        <w:jc w:val="center"/>
        <w:rPr>
          <w:szCs w:val="28"/>
        </w:rPr>
      </w:pPr>
    </w:p>
    <w:p w:rsidR="00C55956" w:rsidRPr="003C386B" w:rsidRDefault="00C55956" w:rsidP="00C55956">
      <w:pPr>
        <w:pStyle w:val="2"/>
        <w:jc w:val="center"/>
        <w:rPr>
          <w:b/>
          <w:szCs w:val="28"/>
        </w:rPr>
      </w:pPr>
      <w:r w:rsidRPr="003C386B">
        <w:rPr>
          <w:b/>
          <w:szCs w:val="28"/>
        </w:rPr>
        <w:t>ДУМА КАРГАСОКСКОГО РАЙОНА</w:t>
      </w:r>
    </w:p>
    <w:p w:rsidR="00C55956" w:rsidRPr="00A1262B" w:rsidRDefault="00C55956" w:rsidP="00C55956">
      <w:pPr>
        <w:pStyle w:val="2"/>
        <w:jc w:val="center"/>
        <w:rPr>
          <w:sz w:val="24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55956" w:rsidRPr="00A1262B" w:rsidTr="00766954">
        <w:tc>
          <w:tcPr>
            <w:tcW w:w="9747" w:type="dxa"/>
            <w:gridSpan w:val="4"/>
          </w:tcPr>
          <w:p w:rsidR="001D48A8" w:rsidRPr="003C386B" w:rsidRDefault="00C55956" w:rsidP="001D48A8">
            <w:pPr>
              <w:pStyle w:val="3"/>
              <w:jc w:val="center"/>
              <w:rPr>
                <w:b/>
                <w:szCs w:val="28"/>
              </w:rPr>
            </w:pPr>
            <w:r w:rsidRPr="003C386B">
              <w:rPr>
                <w:b/>
                <w:szCs w:val="28"/>
              </w:rPr>
              <w:t>РЕШЕНИЕ</w:t>
            </w:r>
          </w:p>
          <w:p w:rsidR="00C55956" w:rsidRPr="00A1262B" w:rsidRDefault="00C55956" w:rsidP="001D48A8">
            <w:pPr>
              <w:pStyle w:val="3"/>
              <w:jc w:val="center"/>
              <w:rPr>
                <w:sz w:val="24"/>
              </w:rPr>
            </w:pPr>
          </w:p>
          <w:p w:rsidR="00C55956" w:rsidRPr="00A1262B" w:rsidRDefault="00C55956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56" w:rsidRPr="00A1262B" w:rsidTr="00766954">
        <w:tc>
          <w:tcPr>
            <w:tcW w:w="1890" w:type="dxa"/>
          </w:tcPr>
          <w:p w:rsidR="00953B4E" w:rsidRDefault="001D48A8" w:rsidP="00953B4E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27.12.</w:t>
            </w:r>
            <w:r w:rsidR="00C55956" w:rsidRPr="00A1262B">
              <w:rPr>
                <w:sz w:val="24"/>
              </w:rPr>
              <w:t>2018</w:t>
            </w:r>
          </w:p>
          <w:p w:rsidR="00C55956" w:rsidRPr="00A1262B" w:rsidRDefault="00953B4E" w:rsidP="00953B4E">
            <w:pPr>
              <w:pStyle w:val="3"/>
              <w:rPr>
                <w:sz w:val="24"/>
              </w:rPr>
            </w:pPr>
            <w:r>
              <w:rPr>
                <w:sz w:val="24"/>
              </w:rPr>
              <w:t>с.</w:t>
            </w:r>
            <w:r w:rsidR="00B60399">
              <w:rPr>
                <w:sz w:val="24"/>
              </w:rPr>
              <w:t xml:space="preserve"> </w:t>
            </w:r>
            <w:r>
              <w:rPr>
                <w:sz w:val="24"/>
              </w:rPr>
              <w:t>Каргасок</w:t>
            </w:r>
          </w:p>
        </w:tc>
        <w:tc>
          <w:tcPr>
            <w:tcW w:w="6142" w:type="dxa"/>
            <w:gridSpan w:val="2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55956" w:rsidRPr="00A1262B" w:rsidRDefault="00C55956" w:rsidP="00953B4E">
            <w:pPr>
              <w:pStyle w:val="3"/>
              <w:ind w:right="459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953B4E">
              <w:rPr>
                <w:sz w:val="24"/>
              </w:rPr>
              <w:t>206</w:t>
            </w:r>
          </w:p>
        </w:tc>
      </w:tr>
      <w:tr w:rsidR="00C55956" w:rsidRPr="00A1262B" w:rsidTr="00766954">
        <w:tc>
          <w:tcPr>
            <w:tcW w:w="8032" w:type="dxa"/>
            <w:gridSpan w:val="3"/>
          </w:tcPr>
          <w:p w:rsidR="00C55956" w:rsidRPr="00A1262B" w:rsidRDefault="00C55956" w:rsidP="00766954">
            <w:pPr>
              <w:pStyle w:val="3"/>
              <w:rPr>
                <w:sz w:val="24"/>
              </w:rPr>
            </w:pPr>
          </w:p>
        </w:tc>
        <w:tc>
          <w:tcPr>
            <w:tcW w:w="1715" w:type="dxa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55956" w:rsidRPr="00A1262B" w:rsidTr="00766954">
        <w:tc>
          <w:tcPr>
            <w:tcW w:w="5211" w:type="dxa"/>
            <w:gridSpan w:val="2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both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jc w:val="both"/>
              <w:rPr>
                <w:sz w:val="24"/>
              </w:rPr>
            </w:pPr>
            <w:r w:rsidRPr="00A1262B">
              <w:rPr>
                <w:sz w:val="24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55956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399" w:rsidRPr="00A1262B" w:rsidRDefault="00B60399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«Каргасокский район» в соответствие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5956" w:rsidRPr="002667B9" w:rsidRDefault="00C55956" w:rsidP="00C55956">
      <w:pPr>
        <w:pStyle w:val="3"/>
        <w:ind w:firstLine="709"/>
        <w:rPr>
          <w:b/>
          <w:sz w:val="24"/>
        </w:rPr>
      </w:pPr>
      <w:r w:rsidRPr="002667B9">
        <w:rPr>
          <w:b/>
          <w:sz w:val="24"/>
        </w:rPr>
        <w:t>Дума Каргасокского района РЕШИЛА:</w:t>
      </w:r>
    </w:p>
    <w:p w:rsidR="00C55956" w:rsidRPr="00A1262B" w:rsidRDefault="00C55956" w:rsidP="00C5595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956" w:rsidRPr="00A1262B" w:rsidRDefault="00C55956" w:rsidP="00C55956">
      <w:pPr>
        <w:pStyle w:val="2"/>
        <w:ind w:firstLine="709"/>
        <w:jc w:val="both"/>
        <w:rPr>
          <w:sz w:val="24"/>
        </w:rPr>
      </w:pPr>
      <w:r w:rsidRPr="00A1262B">
        <w:rPr>
          <w:sz w:val="24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а) в части 4 статьи 20 Устава слова «по проектам и вопросам, указанным в части 3 настоящей статьи</w:t>
      </w:r>
      <w:proofErr w:type="gramStart"/>
      <w:r w:rsidRPr="00A1262B">
        <w:rPr>
          <w:rFonts w:ascii="Times New Roman" w:hAnsi="Times New Roman"/>
          <w:sz w:val="24"/>
          <w:szCs w:val="24"/>
        </w:rPr>
        <w:t>,»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исключить;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б) пункт 2 части 7 статьи 29 Устава после слов «политической партией</w:t>
      </w:r>
      <w:proofErr w:type="gramStart"/>
      <w:r w:rsidRPr="00A1262B">
        <w:rPr>
          <w:rFonts w:ascii="Times New Roman" w:hAnsi="Times New Roman"/>
          <w:sz w:val="24"/>
          <w:szCs w:val="24"/>
        </w:rPr>
        <w:t>,»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126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C55956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В.В. Брагин</w:t>
            </w:r>
          </w:p>
        </w:tc>
      </w:tr>
      <w:tr w:rsidR="00C55956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55956" w:rsidRPr="00A1262B" w:rsidRDefault="00C55956" w:rsidP="00766954">
            <w:pPr>
              <w:pStyle w:val="3"/>
              <w:rPr>
                <w:sz w:val="24"/>
              </w:rPr>
            </w:pPr>
          </w:p>
          <w:p w:rsidR="00C55956" w:rsidRPr="00A1262B" w:rsidRDefault="00C55956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956" w:rsidRPr="00A1262B" w:rsidRDefault="00C55956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А.П. Ащеулов</w:t>
            </w:r>
          </w:p>
        </w:tc>
      </w:tr>
    </w:tbl>
    <w:p w:rsidR="00D90B31" w:rsidRDefault="00D90B31"/>
    <w:sectPr w:rsidR="00D90B31" w:rsidSect="00D9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956"/>
    <w:rsid w:val="001D48A8"/>
    <w:rsid w:val="002667B9"/>
    <w:rsid w:val="003C386B"/>
    <w:rsid w:val="008F0C3C"/>
    <w:rsid w:val="00953B4E"/>
    <w:rsid w:val="00A466C0"/>
    <w:rsid w:val="00B60399"/>
    <w:rsid w:val="00C55956"/>
    <w:rsid w:val="00CF4CC0"/>
    <w:rsid w:val="00D90B31"/>
    <w:rsid w:val="00DA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5595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595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9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559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10</cp:revision>
  <dcterms:created xsi:type="dcterms:W3CDTF">2018-12-06T02:50:00Z</dcterms:created>
  <dcterms:modified xsi:type="dcterms:W3CDTF">2018-12-27T05:42:00Z</dcterms:modified>
</cp:coreProperties>
</file>