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BB" w:rsidRPr="00733835" w:rsidRDefault="008C34BB" w:rsidP="008C34BB">
      <w:pPr>
        <w:pStyle w:val="ConsPlusNormal"/>
        <w:jc w:val="center"/>
        <w:rPr>
          <w:sz w:val="24"/>
          <w:szCs w:val="24"/>
        </w:rPr>
      </w:pPr>
      <w:r w:rsidRPr="00733835">
        <w:rPr>
          <w:sz w:val="24"/>
          <w:szCs w:val="24"/>
        </w:rPr>
        <w:t>Администрация Каргасокского района</w:t>
      </w:r>
    </w:p>
    <w:p w:rsidR="008C34BB" w:rsidRPr="00733835" w:rsidRDefault="008C34BB" w:rsidP="008C34BB">
      <w:pPr>
        <w:pBdr>
          <w:top w:val="single" w:sz="4" w:space="1" w:color="auto"/>
        </w:pBdr>
        <w:spacing w:after="360"/>
        <w:jc w:val="center"/>
        <w:rPr>
          <w:sz w:val="24"/>
          <w:szCs w:val="24"/>
        </w:rPr>
      </w:pPr>
    </w:p>
    <w:tbl>
      <w:tblPr>
        <w:tblW w:w="972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005"/>
        <w:gridCol w:w="567"/>
        <w:gridCol w:w="255"/>
        <w:gridCol w:w="1418"/>
        <w:gridCol w:w="369"/>
        <w:gridCol w:w="369"/>
        <w:gridCol w:w="282"/>
        <w:gridCol w:w="58"/>
      </w:tblGrid>
      <w:tr w:rsidR="008C34BB" w:rsidRPr="00733835" w:rsidTr="0029514E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733835" w:rsidRDefault="00AD7A9E" w:rsidP="00DC5588">
            <w:pPr>
              <w:jc w:val="center"/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 xml:space="preserve">с. </w:t>
            </w:r>
            <w:r w:rsidR="006C2FF0" w:rsidRPr="00733835">
              <w:rPr>
                <w:sz w:val="24"/>
                <w:szCs w:val="24"/>
              </w:rPr>
              <w:t>Каргасок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E31A5D" w:rsidP="00DC5588">
            <w:pPr>
              <w:jc w:val="right"/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 xml:space="preserve">  </w:t>
            </w:r>
            <w:r w:rsidR="0029514E" w:rsidRPr="00733835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733835" w:rsidRDefault="00425688" w:rsidP="0029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9514E" w:rsidRPr="00733835">
              <w:rPr>
                <w:sz w:val="24"/>
                <w:szCs w:val="24"/>
              </w:rPr>
              <w:t>»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8C34BB" w:rsidP="00DC558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733835" w:rsidRDefault="00D707AE" w:rsidP="00DC5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8C34BB" w:rsidP="00DC5588">
            <w:pPr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733835" w:rsidRDefault="006C2FF0" w:rsidP="00DC5588">
            <w:pPr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>1</w:t>
            </w:r>
            <w:r w:rsidR="00B1778A"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8C34BB" w:rsidP="00DC5588">
            <w:pPr>
              <w:ind w:left="57"/>
              <w:rPr>
                <w:sz w:val="24"/>
                <w:szCs w:val="24"/>
              </w:rPr>
            </w:pPr>
            <w:proofErr w:type="gramStart"/>
            <w:r w:rsidRPr="00733835">
              <w:rPr>
                <w:sz w:val="24"/>
                <w:szCs w:val="24"/>
              </w:rPr>
              <w:t>г</w:t>
            </w:r>
            <w:proofErr w:type="gramEnd"/>
            <w:r w:rsidRPr="00733835">
              <w:rPr>
                <w:sz w:val="24"/>
                <w:szCs w:val="24"/>
              </w:rPr>
              <w:t>.</w:t>
            </w:r>
          </w:p>
        </w:tc>
      </w:tr>
      <w:tr w:rsidR="008C34BB" w:rsidRPr="00733835" w:rsidTr="0029514E"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C34BB" w:rsidRPr="00DC5588" w:rsidRDefault="008C34BB" w:rsidP="00DC558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C5588">
              <w:rPr>
                <w:sz w:val="24"/>
                <w:szCs w:val="24"/>
                <w:vertAlign w:val="superscript"/>
              </w:rPr>
              <w:t>(место составления акта)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C34BB" w:rsidRPr="00733835" w:rsidRDefault="00E31A5D" w:rsidP="00DC5588">
            <w:pPr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34BB" w:rsidRPr="00733835" w:rsidRDefault="008C34BB" w:rsidP="00DC5588">
            <w:pPr>
              <w:ind w:left="-1190"/>
              <w:jc w:val="center"/>
              <w:rPr>
                <w:sz w:val="24"/>
                <w:szCs w:val="24"/>
              </w:rPr>
            </w:pPr>
            <w:proofErr w:type="gramStart"/>
            <w:r w:rsidRPr="00733835">
              <w:rPr>
                <w:sz w:val="24"/>
                <w:szCs w:val="24"/>
              </w:rPr>
              <w:t>(</w:t>
            </w:r>
            <w:proofErr w:type="spellStart"/>
            <w:r w:rsidRPr="00DC5588">
              <w:rPr>
                <w:sz w:val="24"/>
                <w:szCs w:val="24"/>
                <w:vertAlign w:val="superscript"/>
              </w:rPr>
              <w:t>д</w:t>
            </w:r>
            <w:proofErr w:type="spellEnd"/>
            <w:r w:rsidR="00E31A5D" w:rsidRPr="00DC5588">
              <w:rPr>
                <w:sz w:val="24"/>
                <w:szCs w:val="24"/>
                <w:vertAlign w:val="superscript"/>
              </w:rPr>
              <w:t xml:space="preserve">      </w:t>
            </w:r>
            <w:r w:rsidR="00DC5588" w:rsidRPr="00DC5588">
              <w:rPr>
                <w:sz w:val="24"/>
                <w:szCs w:val="24"/>
                <w:vertAlign w:val="superscript"/>
              </w:rPr>
              <w:t xml:space="preserve">         </w:t>
            </w:r>
            <w:r w:rsidR="00E31A5D" w:rsidRPr="00DC5588">
              <w:rPr>
                <w:sz w:val="24"/>
                <w:szCs w:val="24"/>
                <w:vertAlign w:val="superscript"/>
              </w:rPr>
              <w:t>(д</w:t>
            </w:r>
            <w:r w:rsidRPr="00DC5588">
              <w:rPr>
                <w:sz w:val="24"/>
                <w:szCs w:val="24"/>
                <w:vertAlign w:val="superscript"/>
              </w:rPr>
              <w:t>ата составления акта)</w:t>
            </w:r>
            <w:proofErr w:type="gramEnd"/>
          </w:p>
        </w:tc>
      </w:tr>
    </w:tbl>
    <w:p w:rsidR="008C34BB" w:rsidRPr="00733835" w:rsidRDefault="006C2FF0" w:rsidP="008C34BB">
      <w:pPr>
        <w:ind w:left="5670"/>
        <w:jc w:val="center"/>
        <w:rPr>
          <w:sz w:val="24"/>
          <w:szCs w:val="24"/>
        </w:rPr>
      </w:pPr>
      <w:r w:rsidRPr="00733835">
        <w:rPr>
          <w:sz w:val="24"/>
          <w:szCs w:val="24"/>
        </w:rPr>
        <w:t xml:space="preserve">                     10:00</w:t>
      </w:r>
    </w:p>
    <w:p w:rsidR="008C34BB" w:rsidRPr="00DC5588" w:rsidRDefault="008C34BB" w:rsidP="008C34BB">
      <w:pPr>
        <w:pBdr>
          <w:top w:val="single" w:sz="4" w:space="1" w:color="auto"/>
        </w:pBdr>
        <w:ind w:left="7144"/>
        <w:jc w:val="center"/>
        <w:rPr>
          <w:sz w:val="24"/>
          <w:szCs w:val="24"/>
          <w:vertAlign w:val="superscript"/>
        </w:rPr>
      </w:pPr>
      <w:r w:rsidRPr="00DC5588">
        <w:rPr>
          <w:sz w:val="24"/>
          <w:szCs w:val="24"/>
          <w:vertAlign w:val="superscript"/>
        </w:rPr>
        <w:t>(время составления акта)</w:t>
      </w:r>
    </w:p>
    <w:p w:rsidR="008C34BB" w:rsidRPr="00733835" w:rsidRDefault="008C34BB" w:rsidP="008C34BB">
      <w:pPr>
        <w:spacing w:before="240" w:after="80"/>
        <w:jc w:val="center"/>
        <w:rPr>
          <w:b/>
          <w:bCs/>
          <w:sz w:val="24"/>
          <w:szCs w:val="24"/>
        </w:rPr>
      </w:pPr>
      <w:r w:rsidRPr="00733835">
        <w:rPr>
          <w:b/>
          <w:bCs/>
          <w:sz w:val="24"/>
          <w:szCs w:val="24"/>
        </w:rPr>
        <w:t>АКТ ПО РЕЗУЛЬТАТАМ ПРОВЕРКИ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62"/>
        <w:gridCol w:w="1418"/>
      </w:tblGrid>
      <w:tr w:rsidR="008C34BB" w:rsidRPr="00733835" w:rsidTr="00DC5588">
        <w:trPr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8C34BB" w:rsidP="00DC5588">
            <w:pPr>
              <w:ind w:right="57"/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733835" w:rsidRDefault="00D707AE" w:rsidP="00DC5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8C34BB" w:rsidRPr="00D707AE" w:rsidRDefault="006C2FF0" w:rsidP="00CB261F">
      <w:pPr>
        <w:ind w:firstLine="851"/>
        <w:jc w:val="both"/>
        <w:rPr>
          <w:sz w:val="24"/>
          <w:szCs w:val="24"/>
          <w:u w:val="single"/>
        </w:rPr>
      </w:pPr>
      <w:r w:rsidRPr="009375B1">
        <w:rPr>
          <w:sz w:val="24"/>
          <w:szCs w:val="24"/>
        </w:rPr>
        <w:t>По адрес</w:t>
      </w:r>
      <w:r w:rsidR="00D707AE" w:rsidRPr="009375B1">
        <w:rPr>
          <w:sz w:val="24"/>
          <w:szCs w:val="24"/>
        </w:rPr>
        <w:t>ам</w:t>
      </w:r>
      <w:r w:rsidR="008C34BB" w:rsidRPr="009375B1">
        <w:rPr>
          <w:sz w:val="24"/>
          <w:szCs w:val="24"/>
        </w:rPr>
        <w:t xml:space="preserve">: </w:t>
      </w:r>
      <w:proofErr w:type="gramStart"/>
      <w:r w:rsidR="00FE3E52" w:rsidRPr="009375B1">
        <w:rPr>
          <w:sz w:val="24"/>
          <w:szCs w:val="24"/>
          <w:u w:val="single"/>
        </w:rPr>
        <w:t xml:space="preserve">Томская область, Каргасокский район, с. Каргасок, ул. </w:t>
      </w:r>
      <w:r w:rsidR="00D707AE" w:rsidRPr="009375B1">
        <w:rPr>
          <w:sz w:val="24"/>
          <w:szCs w:val="24"/>
          <w:u w:val="single"/>
        </w:rPr>
        <w:t>Гоголя</w:t>
      </w:r>
      <w:r w:rsidR="00FE3E52" w:rsidRPr="009375B1">
        <w:rPr>
          <w:sz w:val="24"/>
          <w:szCs w:val="24"/>
          <w:u w:val="single"/>
        </w:rPr>
        <w:t xml:space="preserve">, д. </w:t>
      </w:r>
      <w:r w:rsidR="00D707AE" w:rsidRPr="009375B1">
        <w:rPr>
          <w:sz w:val="24"/>
          <w:szCs w:val="24"/>
          <w:u w:val="single"/>
        </w:rPr>
        <w:t>14. кв. 8,</w:t>
      </w:r>
      <w:r w:rsidR="00F25974" w:rsidRPr="009375B1">
        <w:rPr>
          <w:sz w:val="24"/>
          <w:szCs w:val="24"/>
          <w:u w:val="single"/>
        </w:rPr>
        <w:t xml:space="preserve"> Томская область, Каргасокский район, с. Каргасок, ул. </w:t>
      </w:r>
      <w:r w:rsidR="00D707AE" w:rsidRPr="009375B1">
        <w:rPr>
          <w:sz w:val="24"/>
          <w:szCs w:val="24"/>
          <w:u w:val="single"/>
        </w:rPr>
        <w:t>Гоголя</w:t>
      </w:r>
      <w:r w:rsidR="00F25974" w:rsidRPr="009375B1">
        <w:rPr>
          <w:sz w:val="24"/>
          <w:szCs w:val="24"/>
          <w:u w:val="single"/>
        </w:rPr>
        <w:t>, д.</w:t>
      </w:r>
      <w:r w:rsidR="00D707AE" w:rsidRPr="009375B1">
        <w:rPr>
          <w:sz w:val="24"/>
          <w:szCs w:val="24"/>
          <w:u w:val="single"/>
        </w:rPr>
        <w:t xml:space="preserve"> 1</w:t>
      </w:r>
      <w:r w:rsidR="001557C9" w:rsidRPr="009375B1">
        <w:rPr>
          <w:sz w:val="24"/>
          <w:szCs w:val="24"/>
          <w:u w:val="single"/>
        </w:rPr>
        <w:t>4</w:t>
      </w:r>
      <w:r w:rsidR="00D707AE" w:rsidRPr="009375B1">
        <w:rPr>
          <w:sz w:val="24"/>
          <w:szCs w:val="24"/>
          <w:u w:val="single"/>
        </w:rPr>
        <w:t>, кв. 16</w:t>
      </w:r>
      <w:r w:rsidR="001557C9" w:rsidRPr="009375B1">
        <w:rPr>
          <w:sz w:val="24"/>
          <w:szCs w:val="24"/>
          <w:u w:val="single"/>
        </w:rPr>
        <w:t>;</w:t>
      </w:r>
      <w:r w:rsidR="008B0BF8" w:rsidRPr="009375B1">
        <w:rPr>
          <w:sz w:val="24"/>
          <w:szCs w:val="24"/>
          <w:u w:val="single"/>
        </w:rPr>
        <w:t xml:space="preserve"> Томская область, Каргасокский район, с. Каргасок, ул. </w:t>
      </w:r>
      <w:r w:rsidR="00D707AE" w:rsidRPr="009375B1">
        <w:rPr>
          <w:sz w:val="24"/>
          <w:szCs w:val="24"/>
          <w:u w:val="single"/>
        </w:rPr>
        <w:t>Гоголя</w:t>
      </w:r>
      <w:r w:rsidR="008B0BF8" w:rsidRPr="009375B1">
        <w:rPr>
          <w:sz w:val="24"/>
          <w:szCs w:val="24"/>
          <w:u w:val="single"/>
        </w:rPr>
        <w:t>, д.</w:t>
      </w:r>
      <w:r w:rsidR="00D707AE" w:rsidRPr="009375B1">
        <w:rPr>
          <w:sz w:val="24"/>
          <w:szCs w:val="24"/>
          <w:u w:val="single"/>
        </w:rPr>
        <w:t>14</w:t>
      </w:r>
      <w:r w:rsidR="001557C9" w:rsidRPr="009375B1">
        <w:rPr>
          <w:sz w:val="24"/>
          <w:szCs w:val="24"/>
          <w:u w:val="single"/>
        </w:rPr>
        <w:t>;</w:t>
      </w:r>
      <w:proofErr w:type="gramEnd"/>
      <w:r w:rsidR="00D707AE" w:rsidRPr="009375B1">
        <w:rPr>
          <w:sz w:val="24"/>
          <w:szCs w:val="24"/>
          <w:u w:val="single"/>
        </w:rPr>
        <w:t xml:space="preserve"> </w:t>
      </w:r>
      <w:proofErr w:type="gramStart"/>
      <w:r w:rsidR="00D707AE" w:rsidRPr="009375B1">
        <w:rPr>
          <w:sz w:val="24"/>
          <w:szCs w:val="24"/>
          <w:u w:val="single"/>
        </w:rPr>
        <w:t xml:space="preserve">кв. 18, </w:t>
      </w:r>
      <w:r w:rsidR="009375B1" w:rsidRPr="009375B1">
        <w:rPr>
          <w:sz w:val="24"/>
          <w:szCs w:val="24"/>
          <w:u w:val="single"/>
        </w:rPr>
        <w:t xml:space="preserve">Томская область, Каргасокский район, с. Каргасок, ул. Гоголя, д.14, кв. 19, </w:t>
      </w:r>
      <w:r w:rsidR="001557C9" w:rsidRPr="009375B1">
        <w:rPr>
          <w:sz w:val="24"/>
          <w:szCs w:val="24"/>
          <w:u w:val="single"/>
        </w:rPr>
        <w:t>Томская область, Каргасокский район, с. Каргасок, ул. Гоголя, д.14, кв. 2</w:t>
      </w:r>
      <w:r w:rsidR="00D707AE" w:rsidRPr="009375B1">
        <w:rPr>
          <w:sz w:val="24"/>
          <w:szCs w:val="24"/>
          <w:u w:val="single"/>
        </w:rPr>
        <w:t>0;</w:t>
      </w:r>
      <w:proofErr w:type="gramEnd"/>
      <w:r w:rsidR="00D707AE" w:rsidRPr="009375B1">
        <w:rPr>
          <w:sz w:val="24"/>
          <w:szCs w:val="24"/>
          <w:u w:val="single"/>
        </w:rPr>
        <w:t xml:space="preserve"> </w:t>
      </w:r>
      <w:proofErr w:type="gramStart"/>
      <w:r w:rsidR="001557C9" w:rsidRPr="009375B1">
        <w:rPr>
          <w:sz w:val="24"/>
          <w:szCs w:val="24"/>
          <w:u w:val="single"/>
        </w:rPr>
        <w:t xml:space="preserve">Томская область, Каргасокский район, с. Каргасок, ул. </w:t>
      </w:r>
      <w:r w:rsidR="00D707AE" w:rsidRPr="009375B1">
        <w:rPr>
          <w:sz w:val="24"/>
          <w:szCs w:val="24"/>
          <w:u w:val="single"/>
        </w:rPr>
        <w:t>Гоголя</w:t>
      </w:r>
      <w:r w:rsidR="001557C9" w:rsidRPr="009375B1">
        <w:rPr>
          <w:sz w:val="24"/>
          <w:szCs w:val="24"/>
          <w:u w:val="single"/>
        </w:rPr>
        <w:t>,  д.</w:t>
      </w:r>
      <w:r w:rsidR="00D707AE" w:rsidRPr="009375B1">
        <w:rPr>
          <w:sz w:val="24"/>
          <w:szCs w:val="24"/>
          <w:u w:val="single"/>
        </w:rPr>
        <w:t xml:space="preserve"> 14</w:t>
      </w:r>
      <w:r w:rsidR="001557C9" w:rsidRPr="009375B1">
        <w:rPr>
          <w:sz w:val="24"/>
          <w:szCs w:val="24"/>
          <w:u w:val="single"/>
        </w:rPr>
        <w:t xml:space="preserve">, кв. </w:t>
      </w:r>
      <w:r w:rsidR="00D707AE" w:rsidRPr="009375B1">
        <w:rPr>
          <w:sz w:val="24"/>
          <w:szCs w:val="24"/>
          <w:u w:val="single"/>
        </w:rPr>
        <w:t>25</w:t>
      </w:r>
      <w:r w:rsidR="00425688" w:rsidRPr="009375B1">
        <w:rPr>
          <w:sz w:val="24"/>
          <w:szCs w:val="24"/>
          <w:u w:val="single"/>
        </w:rPr>
        <w:t xml:space="preserve">, </w:t>
      </w:r>
      <w:r w:rsidR="00D707AE" w:rsidRPr="009375B1">
        <w:rPr>
          <w:sz w:val="24"/>
          <w:szCs w:val="24"/>
          <w:u w:val="single"/>
        </w:rPr>
        <w:t>Томская область, Каргасокский район, с. Каргасок, ул. Гоголя, д. 14. кв. 26, Томская область, Каргасокский район, с. Каргасок, ул. Гоголя, д. 14, кв. 30; Томская область, Каргасокский район, с. Каргасок, ул. Гоголя, д.14;</w:t>
      </w:r>
      <w:proofErr w:type="gramEnd"/>
      <w:r w:rsidR="00D707AE" w:rsidRPr="009375B1">
        <w:rPr>
          <w:sz w:val="24"/>
          <w:szCs w:val="24"/>
          <w:u w:val="single"/>
        </w:rPr>
        <w:t xml:space="preserve"> </w:t>
      </w:r>
      <w:proofErr w:type="gramStart"/>
      <w:r w:rsidR="00D707AE" w:rsidRPr="009375B1">
        <w:rPr>
          <w:sz w:val="24"/>
          <w:szCs w:val="24"/>
          <w:u w:val="single"/>
        </w:rPr>
        <w:t xml:space="preserve">кв. 62, Томская область, Каргасокский район, с. Каргасок, ул. Колхозная, д. 51, кв. 3; Томская область, Каргасокский район, с. Каргасок, ул. </w:t>
      </w:r>
      <w:proofErr w:type="spellStart"/>
      <w:r w:rsidR="00D707AE" w:rsidRPr="009375B1">
        <w:rPr>
          <w:sz w:val="24"/>
          <w:szCs w:val="24"/>
          <w:u w:val="single"/>
        </w:rPr>
        <w:t>Голещихина</w:t>
      </w:r>
      <w:proofErr w:type="spellEnd"/>
      <w:r w:rsidR="00D707AE" w:rsidRPr="009375B1">
        <w:rPr>
          <w:sz w:val="24"/>
          <w:szCs w:val="24"/>
          <w:u w:val="single"/>
        </w:rPr>
        <w:t xml:space="preserve">, д. 45, кв. 2, Томская область, Каргасокский район, с. Каргасок, ул. </w:t>
      </w:r>
      <w:proofErr w:type="spellStart"/>
      <w:r w:rsidR="00D707AE" w:rsidRPr="009375B1">
        <w:rPr>
          <w:sz w:val="24"/>
          <w:szCs w:val="24"/>
          <w:u w:val="single"/>
        </w:rPr>
        <w:t>Голещихина</w:t>
      </w:r>
      <w:proofErr w:type="spellEnd"/>
      <w:r w:rsidR="00D707AE" w:rsidRPr="009375B1">
        <w:rPr>
          <w:sz w:val="24"/>
          <w:szCs w:val="24"/>
          <w:u w:val="single"/>
        </w:rPr>
        <w:t xml:space="preserve">, д. 47. кв. 15, Томская область, Каргасокский район, с. Каргасок, ул. </w:t>
      </w:r>
      <w:proofErr w:type="spellStart"/>
      <w:r w:rsidR="00D707AE" w:rsidRPr="009375B1">
        <w:rPr>
          <w:sz w:val="24"/>
          <w:szCs w:val="24"/>
          <w:u w:val="single"/>
        </w:rPr>
        <w:t>Голещихина</w:t>
      </w:r>
      <w:proofErr w:type="spellEnd"/>
      <w:r w:rsidR="00D707AE" w:rsidRPr="009375B1">
        <w:rPr>
          <w:sz w:val="24"/>
          <w:szCs w:val="24"/>
          <w:u w:val="single"/>
        </w:rPr>
        <w:t>, д. 47, кв. 25;</w:t>
      </w:r>
      <w:proofErr w:type="gramEnd"/>
      <w:r w:rsidR="00D707AE" w:rsidRPr="009375B1">
        <w:rPr>
          <w:sz w:val="24"/>
          <w:szCs w:val="24"/>
          <w:u w:val="single"/>
        </w:rPr>
        <w:t xml:space="preserve"> </w:t>
      </w:r>
      <w:proofErr w:type="gramStart"/>
      <w:r w:rsidR="00D707AE" w:rsidRPr="009375B1">
        <w:rPr>
          <w:sz w:val="24"/>
          <w:szCs w:val="24"/>
          <w:u w:val="single"/>
        </w:rPr>
        <w:t xml:space="preserve">Томская область, Каргасокский район, с. Каргасок, ул. </w:t>
      </w:r>
      <w:proofErr w:type="spellStart"/>
      <w:r w:rsidR="00D707AE" w:rsidRPr="009375B1">
        <w:rPr>
          <w:sz w:val="24"/>
          <w:szCs w:val="24"/>
          <w:u w:val="single"/>
        </w:rPr>
        <w:t>Голещихина</w:t>
      </w:r>
      <w:proofErr w:type="spellEnd"/>
      <w:r w:rsidR="00D707AE" w:rsidRPr="009375B1">
        <w:rPr>
          <w:sz w:val="24"/>
          <w:szCs w:val="24"/>
          <w:u w:val="single"/>
        </w:rPr>
        <w:t xml:space="preserve">, д. 79; кв. 40, Томская область, Каргасокский район, с. Новый Васюган, ул. Советская, д. 108, кв. 1; Томская область, Каргасокский район, с. </w:t>
      </w:r>
      <w:proofErr w:type="spellStart"/>
      <w:r w:rsidR="00D707AE" w:rsidRPr="009375B1">
        <w:rPr>
          <w:sz w:val="24"/>
          <w:szCs w:val="24"/>
          <w:u w:val="single"/>
        </w:rPr>
        <w:t>Мыльджино</w:t>
      </w:r>
      <w:proofErr w:type="spellEnd"/>
      <w:r w:rsidR="00D707AE" w:rsidRPr="009375B1">
        <w:rPr>
          <w:sz w:val="24"/>
          <w:szCs w:val="24"/>
          <w:u w:val="single"/>
        </w:rPr>
        <w:t>, ул. Школьная, д. 22, кв. 3.</w:t>
      </w:r>
      <w:r w:rsidR="00F25974" w:rsidRPr="009375B1">
        <w:rPr>
          <w:sz w:val="24"/>
          <w:szCs w:val="24"/>
          <w:u w:val="single"/>
        </w:rPr>
        <w:t xml:space="preserve"> </w:t>
      </w:r>
      <w:r w:rsidR="00122212" w:rsidRPr="009375B1">
        <w:rPr>
          <w:sz w:val="24"/>
          <w:szCs w:val="24"/>
        </w:rPr>
        <w:t xml:space="preserve">                                               </w:t>
      </w:r>
      <w:r w:rsidR="001557C9" w:rsidRPr="009375B1">
        <w:rPr>
          <w:sz w:val="24"/>
          <w:szCs w:val="24"/>
        </w:rPr>
        <w:t xml:space="preserve">                               </w:t>
      </w:r>
      <w:r w:rsidR="00122212" w:rsidRPr="009375B1">
        <w:rPr>
          <w:sz w:val="24"/>
          <w:szCs w:val="24"/>
        </w:rPr>
        <w:t xml:space="preserve"> </w:t>
      </w:r>
      <w:r w:rsidR="00D707AE" w:rsidRPr="009375B1">
        <w:rPr>
          <w:sz w:val="24"/>
          <w:szCs w:val="24"/>
        </w:rPr>
        <w:t xml:space="preserve">                                              </w:t>
      </w:r>
      <w:r w:rsidR="00425688" w:rsidRPr="009375B1">
        <w:rPr>
          <w:sz w:val="24"/>
          <w:szCs w:val="24"/>
        </w:rPr>
        <w:t xml:space="preserve">     </w:t>
      </w:r>
      <w:r w:rsidR="00122212" w:rsidRPr="009375B1">
        <w:rPr>
          <w:sz w:val="24"/>
          <w:szCs w:val="24"/>
          <w:vertAlign w:val="superscript"/>
        </w:rPr>
        <w:t>(</w:t>
      </w:r>
      <w:r w:rsidR="008C34BB" w:rsidRPr="009375B1">
        <w:rPr>
          <w:sz w:val="24"/>
          <w:szCs w:val="24"/>
          <w:vertAlign w:val="superscript"/>
        </w:rPr>
        <w:t>место проведения проверки)</w:t>
      </w:r>
      <w:proofErr w:type="gramEnd"/>
    </w:p>
    <w:p w:rsidR="008C34BB" w:rsidRPr="00733835" w:rsidRDefault="00F25974" w:rsidP="00CB261F">
      <w:pPr>
        <w:spacing w:before="240"/>
        <w:ind w:firstLine="851"/>
        <w:jc w:val="both"/>
        <w:rPr>
          <w:sz w:val="24"/>
          <w:szCs w:val="24"/>
        </w:rPr>
      </w:pPr>
      <w:r w:rsidRPr="00733835">
        <w:rPr>
          <w:sz w:val="24"/>
          <w:szCs w:val="24"/>
        </w:rPr>
        <w:t xml:space="preserve">На основании: </w:t>
      </w:r>
      <w:r w:rsidRPr="00733835">
        <w:rPr>
          <w:sz w:val="24"/>
          <w:szCs w:val="24"/>
          <w:u w:val="single"/>
        </w:rPr>
        <w:t>р</w:t>
      </w:r>
      <w:r w:rsidR="00E44DCC" w:rsidRPr="00733835">
        <w:rPr>
          <w:sz w:val="24"/>
          <w:szCs w:val="24"/>
          <w:u w:val="single"/>
        </w:rPr>
        <w:t>аспоряжения Админист</w:t>
      </w:r>
      <w:r w:rsidR="009A1371">
        <w:rPr>
          <w:sz w:val="24"/>
          <w:szCs w:val="24"/>
          <w:u w:val="single"/>
        </w:rPr>
        <w:t xml:space="preserve">рации Каргасокского района от </w:t>
      </w:r>
      <w:r w:rsidR="00425688">
        <w:rPr>
          <w:sz w:val="24"/>
          <w:szCs w:val="24"/>
          <w:u w:val="single"/>
        </w:rPr>
        <w:t>24</w:t>
      </w:r>
      <w:r w:rsidR="00BD2F89" w:rsidRPr="00733835">
        <w:rPr>
          <w:sz w:val="24"/>
          <w:szCs w:val="24"/>
          <w:u w:val="single"/>
        </w:rPr>
        <w:t>.0</w:t>
      </w:r>
      <w:r w:rsidR="00425688">
        <w:rPr>
          <w:sz w:val="24"/>
          <w:szCs w:val="24"/>
          <w:u w:val="single"/>
        </w:rPr>
        <w:t>4</w:t>
      </w:r>
      <w:r w:rsidR="00E44DCC" w:rsidRPr="00733835">
        <w:rPr>
          <w:sz w:val="24"/>
          <w:szCs w:val="24"/>
          <w:u w:val="single"/>
        </w:rPr>
        <w:t>.201</w:t>
      </w:r>
      <w:r w:rsidR="009A1371">
        <w:rPr>
          <w:sz w:val="24"/>
          <w:szCs w:val="24"/>
          <w:u w:val="single"/>
        </w:rPr>
        <w:t>9</w:t>
      </w:r>
      <w:r w:rsidR="00E44DCC" w:rsidRPr="00733835">
        <w:rPr>
          <w:sz w:val="24"/>
          <w:szCs w:val="24"/>
          <w:u w:val="single"/>
        </w:rPr>
        <w:t xml:space="preserve"> №</w:t>
      </w:r>
      <w:r w:rsidRPr="00733835">
        <w:rPr>
          <w:sz w:val="24"/>
          <w:szCs w:val="24"/>
          <w:u w:val="single"/>
        </w:rPr>
        <w:t xml:space="preserve"> </w:t>
      </w:r>
      <w:r w:rsidR="00425688">
        <w:rPr>
          <w:sz w:val="24"/>
          <w:szCs w:val="24"/>
          <w:u w:val="single"/>
        </w:rPr>
        <w:t>179</w:t>
      </w:r>
      <w:r w:rsidR="00E44DCC" w:rsidRPr="00733835">
        <w:rPr>
          <w:sz w:val="24"/>
          <w:szCs w:val="24"/>
          <w:u w:val="single"/>
        </w:rPr>
        <w:t xml:space="preserve"> «О </w:t>
      </w:r>
      <w:r w:rsidR="00E44DCC" w:rsidRPr="009A1371">
        <w:rPr>
          <w:sz w:val="24"/>
          <w:szCs w:val="24"/>
        </w:rPr>
        <w:t xml:space="preserve">проведении </w:t>
      </w:r>
      <w:r w:rsidR="009A1371" w:rsidRPr="009A1371">
        <w:rPr>
          <w:sz w:val="24"/>
          <w:szCs w:val="24"/>
        </w:rPr>
        <w:t xml:space="preserve">проверки эффективности использования и сохранности </w:t>
      </w:r>
      <w:r w:rsidR="00E44DCC" w:rsidRPr="009A1371">
        <w:rPr>
          <w:sz w:val="24"/>
          <w:szCs w:val="24"/>
        </w:rPr>
        <w:t>муниципального имущества»</w:t>
      </w:r>
    </w:p>
    <w:p w:rsidR="008C34BB" w:rsidRPr="00DC5588" w:rsidRDefault="008C34BB" w:rsidP="008C34BB">
      <w:pPr>
        <w:pBdr>
          <w:top w:val="single" w:sz="4" w:space="5" w:color="auto"/>
        </w:pBdr>
        <w:jc w:val="center"/>
        <w:rPr>
          <w:sz w:val="24"/>
          <w:szCs w:val="24"/>
          <w:vertAlign w:val="superscript"/>
        </w:rPr>
      </w:pPr>
      <w:proofErr w:type="gramStart"/>
      <w:r w:rsidRPr="00DC5588">
        <w:rPr>
          <w:sz w:val="24"/>
          <w:szCs w:val="24"/>
          <w:vertAlign w:val="superscript"/>
        </w:rPr>
        <w:t>(вид документа с указанием реквизитов (номер, дата)</w:t>
      </w:r>
      <w:proofErr w:type="gramEnd"/>
    </w:p>
    <w:p w:rsidR="008C34BB" w:rsidRPr="00733835" w:rsidRDefault="008C34BB" w:rsidP="008C34BB">
      <w:pPr>
        <w:tabs>
          <w:tab w:val="center" w:pos="4678"/>
          <w:tab w:val="right" w:pos="10206"/>
        </w:tabs>
        <w:rPr>
          <w:sz w:val="24"/>
          <w:szCs w:val="24"/>
        </w:rPr>
      </w:pPr>
      <w:r w:rsidRPr="00733835">
        <w:rPr>
          <w:sz w:val="24"/>
          <w:szCs w:val="24"/>
          <w:u w:val="single"/>
        </w:rPr>
        <w:t>была проведен</w:t>
      </w:r>
      <w:r w:rsidRPr="00733835">
        <w:rPr>
          <w:sz w:val="24"/>
          <w:szCs w:val="24"/>
        </w:rPr>
        <w:t xml:space="preserve">а  </w:t>
      </w:r>
      <w:r w:rsidRPr="00733835">
        <w:rPr>
          <w:sz w:val="24"/>
          <w:szCs w:val="24"/>
        </w:rPr>
        <w:tab/>
      </w:r>
      <w:r w:rsidR="00A51A4A" w:rsidRPr="00733835">
        <w:rPr>
          <w:sz w:val="24"/>
          <w:szCs w:val="24"/>
        </w:rPr>
        <w:t xml:space="preserve">плановая </w:t>
      </w:r>
      <w:r w:rsidR="00BD2F89" w:rsidRPr="00733835">
        <w:rPr>
          <w:sz w:val="24"/>
          <w:szCs w:val="24"/>
        </w:rPr>
        <w:t xml:space="preserve">документарная и </w:t>
      </w:r>
      <w:r w:rsidR="00A51A4A" w:rsidRPr="00733835">
        <w:rPr>
          <w:sz w:val="24"/>
          <w:szCs w:val="24"/>
        </w:rPr>
        <w:t xml:space="preserve">выездная </w:t>
      </w:r>
      <w:r w:rsidRPr="00733835">
        <w:rPr>
          <w:sz w:val="24"/>
          <w:szCs w:val="24"/>
        </w:rPr>
        <w:t>проверка в отношении:</w:t>
      </w:r>
      <w:r w:rsidR="00A51A4A" w:rsidRPr="00733835">
        <w:rPr>
          <w:sz w:val="24"/>
          <w:szCs w:val="24"/>
        </w:rPr>
        <w:t xml:space="preserve"> </w:t>
      </w:r>
    </w:p>
    <w:p w:rsidR="009E2F3A" w:rsidRPr="00A35470" w:rsidRDefault="008C34BB" w:rsidP="00A35470">
      <w:pPr>
        <w:pBdr>
          <w:top w:val="single" w:sz="4" w:space="1" w:color="auto"/>
        </w:pBdr>
        <w:ind w:left="1758" w:right="2466"/>
        <w:jc w:val="center"/>
        <w:rPr>
          <w:sz w:val="24"/>
          <w:szCs w:val="24"/>
          <w:vertAlign w:val="superscript"/>
        </w:rPr>
      </w:pPr>
      <w:r w:rsidRPr="00DC5588">
        <w:rPr>
          <w:sz w:val="24"/>
          <w:szCs w:val="24"/>
          <w:vertAlign w:val="superscript"/>
        </w:rPr>
        <w:t>(плановая/внеплановая, документарная/выездная)</w:t>
      </w:r>
    </w:p>
    <w:p w:rsidR="00425688" w:rsidRDefault="00425688" w:rsidP="00BD2F89">
      <w:pPr>
        <w:jc w:val="center"/>
        <w:rPr>
          <w:sz w:val="24"/>
          <w:szCs w:val="24"/>
        </w:rPr>
      </w:pPr>
      <w:r>
        <w:rPr>
          <w:sz w:val="24"/>
          <w:szCs w:val="24"/>
        </w:rPr>
        <w:t>Областное государственное бюджетное учреждение здравоохранения</w:t>
      </w:r>
    </w:p>
    <w:p w:rsidR="008C34BB" w:rsidRPr="00733835" w:rsidRDefault="00425688" w:rsidP="00BD2F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Каргасокская</w:t>
      </w:r>
      <w:proofErr w:type="spellEnd"/>
      <w:r>
        <w:rPr>
          <w:sz w:val="24"/>
          <w:szCs w:val="24"/>
        </w:rPr>
        <w:t xml:space="preserve"> районная больница»</w:t>
      </w:r>
    </w:p>
    <w:p w:rsidR="008C34BB" w:rsidRPr="00DC5588" w:rsidRDefault="008C34BB" w:rsidP="008C34BB">
      <w:pPr>
        <w:pBdr>
          <w:top w:val="single" w:sz="4" w:space="1" w:color="auto"/>
        </w:pBdr>
        <w:jc w:val="center"/>
        <w:rPr>
          <w:sz w:val="24"/>
          <w:szCs w:val="24"/>
          <w:vertAlign w:val="superscript"/>
        </w:rPr>
      </w:pPr>
      <w:r w:rsidRPr="00DC5588">
        <w:rPr>
          <w:sz w:val="24"/>
          <w:szCs w:val="24"/>
          <w:vertAlign w:val="superscript"/>
        </w:rPr>
        <w:t>(наименование юридического лица, фамилия, имя, отчество (последнее – при наличии) физического лица/индивидуального предпринимателя)</w:t>
      </w:r>
    </w:p>
    <w:p w:rsidR="008C34BB" w:rsidRPr="00733835" w:rsidRDefault="008C34BB" w:rsidP="008C34BB">
      <w:pPr>
        <w:spacing w:before="120"/>
        <w:rPr>
          <w:sz w:val="24"/>
          <w:szCs w:val="24"/>
        </w:rPr>
      </w:pPr>
      <w:r w:rsidRPr="00733835">
        <w:rPr>
          <w:sz w:val="24"/>
          <w:szCs w:val="24"/>
        </w:rPr>
        <w:t>Общ</w:t>
      </w:r>
      <w:r w:rsidR="00A35470">
        <w:rPr>
          <w:sz w:val="24"/>
          <w:szCs w:val="24"/>
        </w:rPr>
        <w:t>ая продолжительность проверки:</w:t>
      </w:r>
      <w:r w:rsidR="00DC5588">
        <w:rPr>
          <w:sz w:val="24"/>
          <w:szCs w:val="24"/>
        </w:rPr>
        <w:t xml:space="preserve"> </w:t>
      </w:r>
      <w:r w:rsidR="007670AE" w:rsidRPr="00A35470">
        <w:rPr>
          <w:sz w:val="24"/>
          <w:szCs w:val="24"/>
          <w:u w:val="single"/>
        </w:rPr>
        <w:t>3</w:t>
      </w:r>
      <w:r w:rsidR="003A0A74" w:rsidRPr="00A35470">
        <w:rPr>
          <w:sz w:val="24"/>
          <w:szCs w:val="24"/>
          <w:u w:val="single"/>
        </w:rPr>
        <w:t>0 рабочих дней</w:t>
      </w:r>
    </w:p>
    <w:p w:rsidR="008C34BB" w:rsidRPr="00733835" w:rsidRDefault="008C34BB" w:rsidP="00A35470">
      <w:pPr>
        <w:spacing w:before="120"/>
        <w:ind w:firstLine="851"/>
        <w:jc w:val="both"/>
        <w:rPr>
          <w:sz w:val="24"/>
          <w:szCs w:val="24"/>
        </w:rPr>
      </w:pPr>
      <w:r w:rsidRPr="00733835">
        <w:rPr>
          <w:sz w:val="24"/>
          <w:szCs w:val="24"/>
        </w:rPr>
        <w:t>С копией распоряжения о проведении проверки ознакомле</w:t>
      </w:r>
      <w:proofErr w:type="gramStart"/>
      <w:r w:rsidRPr="00733835">
        <w:rPr>
          <w:sz w:val="24"/>
          <w:szCs w:val="24"/>
        </w:rPr>
        <w:t>н(</w:t>
      </w:r>
      <w:proofErr w:type="spellStart"/>
      <w:proofErr w:type="gramEnd"/>
      <w:r w:rsidRPr="00733835">
        <w:rPr>
          <w:sz w:val="24"/>
          <w:szCs w:val="24"/>
        </w:rPr>
        <w:t>ы</w:t>
      </w:r>
      <w:proofErr w:type="spellEnd"/>
      <w:r w:rsidRPr="00733835">
        <w:rPr>
          <w:sz w:val="24"/>
          <w:szCs w:val="24"/>
        </w:rPr>
        <w:t>): (заполняется при проведении выездной проверки)</w:t>
      </w:r>
    </w:p>
    <w:p w:rsidR="008C34BB" w:rsidRPr="00733835" w:rsidRDefault="00425688" w:rsidP="003312A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</w:rPr>
        <w:t>Главный врач ОГБУЗ «</w:t>
      </w:r>
      <w:proofErr w:type="spellStart"/>
      <w:r>
        <w:rPr>
          <w:color w:val="000000" w:themeColor="text1"/>
          <w:sz w:val="24"/>
          <w:szCs w:val="24"/>
          <w:u w:val="single"/>
        </w:rPr>
        <w:t>Каргасокская</w:t>
      </w:r>
      <w:proofErr w:type="spellEnd"/>
      <w:r>
        <w:rPr>
          <w:color w:val="000000" w:themeColor="text1"/>
          <w:sz w:val="24"/>
          <w:szCs w:val="24"/>
          <w:u w:val="single"/>
        </w:rPr>
        <w:t xml:space="preserve"> районная больница» В С.С. </w:t>
      </w:r>
    </w:p>
    <w:p w:rsidR="007776F1" w:rsidRDefault="008C34BB" w:rsidP="007776F1">
      <w:pPr>
        <w:pBdr>
          <w:top w:val="single" w:sz="4" w:space="2" w:color="auto"/>
        </w:pBdr>
        <w:jc w:val="center"/>
        <w:rPr>
          <w:sz w:val="24"/>
          <w:szCs w:val="24"/>
          <w:vertAlign w:val="superscript"/>
        </w:rPr>
      </w:pPr>
      <w:r w:rsidRPr="00DC5588">
        <w:rPr>
          <w:sz w:val="24"/>
          <w:szCs w:val="24"/>
          <w:vertAlign w:val="superscript"/>
        </w:rPr>
        <w:t>(фамилии</w:t>
      </w:r>
      <w:r w:rsidR="00DF2DB3" w:rsidRPr="00DC5588">
        <w:rPr>
          <w:sz w:val="24"/>
          <w:szCs w:val="24"/>
          <w:vertAlign w:val="superscript"/>
        </w:rPr>
        <w:t>, инициалы, подпись, дата</w:t>
      </w:r>
      <w:r w:rsidRPr="00DC5588">
        <w:rPr>
          <w:sz w:val="24"/>
          <w:szCs w:val="24"/>
          <w:vertAlign w:val="superscript"/>
        </w:rPr>
        <w:t>)</w:t>
      </w:r>
    </w:p>
    <w:p w:rsidR="008C34BB" w:rsidRPr="007776F1" w:rsidRDefault="008C34BB" w:rsidP="00CB261F">
      <w:pPr>
        <w:pBdr>
          <w:top w:val="single" w:sz="4" w:space="2" w:color="auto"/>
        </w:pBdr>
        <w:ind w:firstLine="851"/>
        <w:jc w:val="both"/>
        <w:rPr>
          <w:sz w:val="24"/>
          <w:szCs w:val="24"/>
          <w:vertAlign w:val="superscript"/>
        </w:rPr>
      </w:pPr>
      <w:r w:rsidRPr="00733835">
        <w:rPr>
          <w:sz w:val="24"/>
          <w:szCs w:val="24"/>
        </w:rPr>
        <w:t>Лиц</w:t>
      </w:r>
      <w:proofErr w:type="gramStart"/>
      <w:r w:rsidRPr="00733835">
        <w:rPr>
          <w:sz w:val="24"/>
          <w:szCs w:val="24"/>
        </w:rPr>
        <w:t>о(</w:t>
      </w:r>
      <w:proofErr w:type="gramEnd"/>
      <w:r w:rsidRPr="00733835">
        <w:rPr>
          <w:sz w:val="24"/>
          <w:szCs w:val="24"/>
        </w:rPr>
        <w:t>а), проводившее проверку:</w:t>
      </w:r>
      <w:r w:rsidR="0067769D">
        <w:rPr>
          <w:sz w:val="24"/>
          <w:szCs w:val="24"/>
        </w:rPr>
        <w:t xml:space="preserve"> </w:t>
      </w:r>
      <w:r w:rsidR="001B09EC" w:rsidRPr="00733835">
        <w:rPr>
          <w:sz w:val="24"/>
          <w:szCs w:val="24"/>
          <w:u w:val="single"/>
        </w:rPr>
        <w:t xml:space="preserve">ведущий специалист </w:t>
      </w:r>
      <w:r w:rsidR="00B87236" w:rsidRPr="00733835">
        <w:rPr>
          <w:sz w:val="24"/>
          <w:szCs w:val="24"/>
          <w:u w:val="single"/>
        </w:rPr>
        <w:t>по работе с имуществом отдела по управлению муниципальным имуществом и земельными ресурсами Администрации Каргасокского</w:t>
      </w:r>
      <w:r w:rsidR="00B87236" w:rsidRPr="00733835">
        <w:rPr>
          <w:sz w:val="24"/>
          <w:szCs w:val="24"/>
        </w:rPr>
        <w:t xml:space="preserve"> </w:t>
      </w:r>
      <w:r w:rsidR="00B87236" w:rsidRPr="00733835">
        <w:rPr>
          <w:sz w:val="24"/>
          <w:szCs w:val="24"/>
          <w:u w:val="single"/>
        </w:rPr>
        <w:t>района – Молчанова Анастасия Васильевна</w:t>
      </w:r>
      <w:r w:rsidR="00425688">
        <w:rPr>
          <w:sz w:val="24"/>
          <w:szCs w:val="24"/>
          <w:u w:val="single"/>
        </w:rPr>
        <w:t>; главный специалист по работе с имуществом отдела по управлению муниципальным имуществом и земельными ресурсами Администрации Каргасокского района – Калинина Шахноза Расуловна.</w:t>
      </w:r>
    </w:p>
    <w:p w:rsidR="00D35767" w:rsidRDefault="008C34BB" w:rsidP="00CA0C9D">
      <w:pPr>
        <w:spacing w:before="120"/>
        <w:ind w:firstLine="851"/>
        <w:jc w:val="both"/>
        <w:rPr>
          <w:sz w:val="24"/>
          <w:szCs w:val="24"/>
          <w:u w:val="single"/>
        </w:rPr>
      </w:pPr>
      <w:r w:rsidRPr="00733835">
        <w:rPr>
          <w:sz w:val="24"/>
          <w:szCs w:val="24"/>
        </w:rPr>
        <w:t xml:space="preserve">При проведении проверки присутствовали: </w:t>
      </w:r>
      <w:r w:rsidR="00425688">
        <w:rPr>
          <w:sz w:val="24"/>
          <w:szCs w:val="24"/>
          <w:u w:val="single"/>
        </w:rPr>
        <w:t xml:space="preserve">юрисконсульт </w:t>
      </w:r>
      <w:r w:rsidR="00D35767">
        <w:rPr>
          <w:sz w:val="24"/>
          <w:szCs w:val="24"/>
          <w:u w:val="single"/>
        </w:rPr>
        <w:t>ОГБУЗ «</w:t>
      </w:r>
      <w:proofErr w:type="spellStart"/>
      <w:r w:rsidR="00D35767">
        <w:rPr>
          <w:sz w:val="24"/>
          <w:szCs w:val="24"/>
          <w:u w:val="single"/>
        </w:rPr>
        <w:t>Каргасокска</w:t>
      </w:r>
      <w:r w:rsidR="009D669E">
        <w:rPr>
          <w:sz w:val="24"/>
          <w:szCs w:val="24"/>
          <w:u w:val="single"/>
        </w:rPr>
        <w:t>я</w:t>
      </w:r>
      <w:proofErr w:type="spellEnd"/>
      <w:r w:rsidR="009D669E">
        <w:rPr>
          <w:sz w:val="24"/>
          <w:szCs w:val="24"/>
          <w:u w:val="single"/>
        </w:rPr>
        <w:t xml:space="preserve"> районная больница» - К</w:t>
      </w:r>
      <w:r w:rsidR="00D35767">
        <w:rPr>
          <w:sz w:val="24"/>
          <w:szCs w:val="24"/>
          <w:u w:val="single"/>
        </w:rPr>
        <w:t xml:space="preserve"> С.Г.</w:t>
      </w:r>
    </w:p>
    <w:p w:rsidR="00CA0C9D" w:rsidRPr="00505FBF" w:rsidRDefault="00CA0C9D" w:rsidP="00CA0C9D">
      <w:pPr>
        <w:spacing w:before="120"/>
        <w:ind w:firstLine="851"/>
        <w:jc w:val="both"/>
        <w:rPr>
          <w:sz w:val="16"/>
          <w:szCs w:val="16"/>
          <w:u w:val="single"/>
        </w:rPr>
      </w:pPr>
    </w:p>
    <w:p w:rsidR="00B57D73" w:rsidRDefault="008C34BB" w:rsidP="00CA0C9D">
      <w:pPr>
        <w:ind w:firstLine="851"/>
        <w:jc w:val="both"/>
        <w:rPr>
          <w:sz w:val="24"/>
          <w:szCs w:val="24"/>
        </w:rPr>
      </w:pPr>
      <w:r w:rsidRPr="00CA0C9D">
        <w:rPr>
          <w:sz w:val="24"/>
          <w:szCs w:val="24"/>
        </w:rPr>
        <w:t>В ходе проведения проверки</w:t>
      </w:r>
      <w:r w:rsidR="00EB19DC" w:rsidRPr="00CA0C9D">
        <w:rPr>
          <w:sz w:val="24"/>
          <w:szCs w:val="24"/>
        </w:rPr>
        <w:t xml:space="preserve"> </w:t>
      </w:r>
      <w:r w:rsidR="00722ED3" w:rsidRPr="00CA0C9D">
        <w:rPr>
          <w:sz w:val="24"/>
          <w:szCs w:val="24"/>
        </w:rPr>
        <w:t>установлено</w:t>
      </w:r>
      <w:r w:rsidR="00EB19DC" w:rsidRPr="00CA0C9D">
        <w:rPr>
          <w:sz w:val="24"/>
          <w:szCs w:val="24"/>
        </w:rPr>
        <w:t>, что</w:t>
      </w:r>
      <w:r w:rsidR="008054C1" w:rsidRPr="00CA0C9D">
        <w:rPr>
          <w:sz w:val="24"/>
          <w:szCs w:val="24"/>
        </w:rPr>
        <w:t xml:space="preserve"> </w:t>
      </w:r>
      <w:r w:rsidR="00D35767" w:rsidRPr="00CA0C9D">
        <w:rPr>
          <w:sz w:val="24"/>
          <w:szCs w:val="24"/>
        </w:rPr>
        <w:t>Областному государственному бюджетному учреждению здравоохранения «</w:t>
      </w:r>
      <w:proofErr w:type="spellStart"/>
      <w:r w:rsidR="00D35767" w:rsidRPr="00CA0C9D">
        <w:rPr>
          <w:sz w:val="24"/>
          <w:szCs w:val="24"/>
        </w:rPr>
        <w:t>Каргасокская</w:t>
      </w:r>
      <w:proofErr w:type="spellEnd"/>
      <w:r w:rsidR="00D35767" w:rsidRPr="00CA0C9D">
        <w:rPr>
          <w:sz w:val="24"/>
          <w:szCs w:val="24"/>
        </w:rPr>
        <w:t xml:space="preserve"> районная больница</w:t>
      </w:r>
      <w:r w:rsidR="00C8137E" w:rsidRPr="00CA0C9D">
        <w:rPr>
          <w:sz w:val="24"/>
          <w:szCs w:val="24"/>
        </w:rPr>
        <w:t>»</w:t>
      </w:r>
      <w:r w:rsidR="00BB6199">
        <w:rPr>
          <w:sz w:val="24"/>
          <w:szCs w:val="24"/>
        </w:rPr>
        <w:t xml:space="preserve"> по</w:t>
      </w:r>
      <w:r w:rsidR="00967C3B">
        <w:rPr>
          <w:sz w:val="24"/>
          <w:szCs w:val="24"/>
        </w:rPr>
        <w:t xml:space="preserve"> семи</w:t>
      </w:r>
      <w:r w:rsidR="00BB6199">
        <w:rPr>
          <w:sz w:val="24"/>
          <w:szCs w:val="24"/>
        </w:rPr>
        <w:t xml:space="preserve"> договорам безвозмездного пользования</w:t>
      </w:r>
      <w:r w:rsidR="00B57D73" w:rsidRPr="00B57D73">
        <w:rPr>
          <w:sz w:val="24"/>
          <w:szCs w:val="24"/>
        </w:rPr>
        <w:t xml:space="preserve"> </w:t>
      </w:r>
      <w:r w:rsidR="00B57D73" w:rsidRPr="00CA0C9D">
        <w:rPr>
          <w:sz w:val="24"/>
          <w:szCs w:val="24"/>
        </w:rPr>
        <w:t xml:space="preserve">передано </w:t>
      </w:r>
      <w:r w:rsidR="00BB6199">
        <w:rPr>
          <w:sz w:val="24"/>
          <w:szCs w:val="24"/>
        </w:rPr>
        <w:t>муниципальное имущество.</w:t>
      </w:r>
    </w:p>
    <w:p w:rsidR="00B00C55" w:rsidRPr="00CA0C9D" w:rsidRDefault="00B57D73" w:rsidP="00CA0C9D">
      <w:pPr>
        <w:ind w:firstLine="851"/>
        <w:jc w:val="both"/>
        <w:rPr>
          <w:sz w:val="24"/>
          <w:szCs w:val="24"/>
        </w:rPr>
      </w:pPr>
      <w:r w:rsidRPr="00B57D73">
        <w:rPr>
          <w:b/>
          <w:sz w:val="24"/>
          <w:szCs w:val="24"/>
        </w:rPr>
        <w:t>1.</w:t>
      </w:r>
      <w:r w:rsidR="00BB6199">
        <w:rPr>
          <w:b/>
          <w:sz w:val="24"/>
          <w:szCs w:val="24"/>
        </w:rPr>
        <w:t xml:space="preserve"> П</w:t>
      </w:r>
      <w:r w:rsidR="00D35767" w:rsidRPr="00B57D73">
        <w:rPr>
          <w:b/>
          <w:sz w:val="24"/>
          <w:szCs w:val="24"/>
        </w:rPr>
        <w:t>о договор</w:t>
      </w:r>
      <w:r w:rsidR="00FF6817" w:rsidRPr="00B57D73">
        <w:rPr>
          <w:b/>
          <w:sz w:val="24"/>
          <w:szCs w:val="24"/>
        </w:rPr>
        <w:t>у</w:t>
      </w:r>
      <w:r w:rsidR="00D35767" w:rsidRPr="00B57D73">
        <w:rPr>
          <w:b/>
          <w:sz w:val="24"/>
          <w:szCs w:val="24"/>
        </w:rPr>
        <w:t xml:space="preserve"> безвозмездного пользования </w:t>
      </w:r>
      <w:proofErr w:type="gramStart"/>
      <w:r w:rsidR="00FF6817" w:rsidRPr="00B57D73">
        <w:rPr>
          <w:b/>
          <w:sz w:val="24"/>
          <w:szCs w:val="24"/>
        </w:rPr>
        <w:t>от</w:t>
      </w:r>
      <w:proofErr w:type="gramEnd"/>
      <w:r w:rsidR="00FF6817" w:rsidRPr="00B57D73">
        <w:rPr>
          <w:b/>
          <w:sz w:val="24"/>
          <w:szCs w:val="24"/>
        </w:rPr>
        <w:t xml:space="preserve"> № </w:t>
      </w:r>
      <w:r w:rsidR="00967C3B">
        <w:rPr>
          <w:sz w:val="24"/>
          <w:szCs w:val="24"/>
        </w:rPr>
        <w:t>передано следующее муниципальное имущество:</w:t>
      </w:r>
    </w:p>
    <w:p w:rsidR="000F5A7E" w:rsidRDefault="0097454F" w:rsidP="00CA0C9D">
      <w:pPr>
        <w:jc w:val="both"/>
        <w:rPr>
          <w:sz w:val="24"/>
          <w:szCs w:val="24"/>
          <w:u w:val="single"/>
        </w:rPr>
      </w:pPr>
      <w:r w:rsidRPr="00FB6D97">
        <w:rPr>
          <w:sz w:val="24"/>
          <w:szCs w:val="24"/>
          <w:u w:val="single"/>
        </w:rPr>
        <w:t xml:space="preserve">1) </w:t>
      </w:r>
      <w:r w:rsidR="00FB6D97">
        <w:rPr>
          <w:sz w:val="24"/>
          <w:szCs w:val="24"/>
          <w:u w:val="single"/>
        </w:rPr>
        <w:t xml:space="preserve">квартира, </w:t>
      </w:r>
      <w:r w:rsidR="00FF6817" w:rsidRPr="00FB6D97">
        <w:rPr>
          <w:sz w:val="24"/>
          <w:szCs w:val="24"/>
          <w:u w:val="single"/>
        </w:rPr>
        <w:t xml:space="preserve">общая площадь 24,1 кв. м, адрес объекта: </w:t>
      </w:r>
      <w:r w:rsidR="0055252C" w:rsidRPr="00FB6D97">
        <w:rPr>
          <w:sz w:val="24"/>
          <w:szCs w:val="24"/>
          <w:u w:val="single"/>
        </w:rPr>
        <w:t>Томская область, Каргасокский район, с. Ка</w:t>
      </w:r>
      <w:r w:rsidRPr="00FB6D97">
        <w:rPr>
          <w:sz w:val="24"/>
          <w:szCs w:val="24"/>
          <w:u w:val="single"/>
        </w:rPr>
        <w:t xml:space="preserve">ргасок, ул. Гоголя, д. 14, кв. </w:t>
      </w:r>
      <w:r w:rsidR="0055252C" w:rsidRPr="00FB6D97">
        <w:rPr>
          <w:sz w:val="24"/>
          <w:szCs w:val="24"/>
          <w:u w:val="single"/>
        </w:rPr>
        <w:t>8</w:t>
      </w:r>
    </w:p>
    <w:p w:rsidR="000F5A7E" w:rsidRDefault="0097454F" w:rsidP="00CA0C9D">
      <w:pPr>
        <w:jc w:val="both"/>
        <w:rPr>
          <w:sz w:val="24"/>
          <w:szCs w:val="24"/>
          <w:u w:val="single"/>
        </w:rPr>
      </w:pPr>
      <w:r w:rsidRPr="00FB6D97">
        <w:rPr>
          <w:sz w:val="24"/>
          <w:szCs w:val="24"/>
          <w:u w:val="single"/>
        </w:rPr>
        <w:t>2)</w:t>
      </w:r>
      <w:r w:rsidR="002C17CD" w:rsidRPr="00FB6D97">
        <w:rPr>
          <w:sz w:val="24"/>
          <w:szCs w:val="24"/>
          <w:u w:val="single"/>
        </w:rPr>
        <w:t xml:space="preserve"> </w:t>
      </w:r>
      <w:r w:rsidR="00C30DDC" w:rsidRPr="00FB6D97">
        <w:rPr>
          <w:sz w:val="24"/>
          <w:szCs w:val="24"/>
          <w:u w:val="single"/>
        </w:rPr>
        <w:t xml:space="preserve">квартира, общая площадь 23,9 кв. м, адрес объекта: </w:t>
      </w:r>
      <w:r w:rsidR="002C17CD" w:rsidRPr="00FB6D97">
        <w:rPr>
          <w:sz w:val="24"/>
          <w:szCs w:val="24"/>
          <w:u w:val="single"/>
        </w:rPr>
        <w:t xml:space="preserve">Томская область, Каргасокский район, с. Каргасок, ул. </w:t>
      </w:r>
      <w:r w:rsidRPr="00FB6D97">
        <w:rPr>
          <w:sz w:val="24"/>
          <w:szCs w:val="24"/>
          <w:u w:val="single"/>
        </w:rPr>
        <w:t>Гоголя</w:t>
      </w:r>
      <w:r w:rsidR="002C17CD" w:rsidRPr="00FB6D97">
        <w:rPr>
          <w:sz w:val="24"/>
          <w:szCs w:val="24"/>
          <w:u w:val="single"/>
        </w:rPr>
        <w:t xml:space="preserve">, д. </w:t>
      </w:r>
      <w:r w:rsidRPr="00FB6D97">
        <w:rPr>
          <w:sz w:val="24"/>
          <w:szCs w:val="24"/>
          <w:u w:val="single"/>
        </w:rPr>
        <w:t>1</w:t>
      </w:r>
      <w:r w:rsidR="002C17CD" w:rsidRPr="00FB6D97">
        <w:rPr>
          <w:sz w:val="24"/>
          <w:szCs w:val="24"/>
          <w:u w:val="single"/>
        </w:rPr>
        <w:t>4, к</w:t>
      </w:r>
      <w:r w:rsidRPr="00FB6D97">
        <w:rPr>
          <w:sz w:val="24"/>
          <w:szCs w:val="24"/>
          <w:u w:val="single"/>
        </w:rPr>
        <w:t>в. 16</w:t>
      </w:r>
    </w:p>
    <w:p w:rsidR="000F5A7E" w:rsidRDefault="0097454F" w:rsidP="00CA0C9D">
      <w:pPr>
        <w:jc w:val="both"/>
        <w:rPr>
          <w:sz w:val="24"/>
          <w:szCs w:val="24"/>
          <w:u w:val="single"/>
        </w:rPr>
      </w:pPr>
      <w:r w:rsidRPr="00FB6D97">
        <w:rPr>
          <w:sz w:val="24"/>
          <w:szCs w:val="24"/>
          <w:u w:val="single"/>
        </w:rPr>
        <w:t xml:space="preserve">3) </w:t>
      </w:r>
      <w:r w:rsidR="00C30DDC" w:rsidRPr="00FB6D97">
        <w:rPr>
          <w:sz w:val="24"/>
          <w:szCs w:val="24"/>
          <w:u w:val="single"/>
        </w:rPr>
        <w:t xml:space="preserve">квартира, общая площадь 31,3 кв. м, </w:t>
      </w:r>
      <w:r w:rsidR="00FB6D97" w:rsidRPr="00FB6D97">
        <w:rPr>
          <w:sz w:val="24"/>
          <w:szCs w:val="24"/>
          <w:u w:val="single"/>
        </w:rPr>
        <w:t xml:space="preserve">адрес объекта: </w:t>
      </w:r>
      <w:r w:rsidR="00C30DDC" w:rsidRPr="00FB6D97">
        <w:rPr>
          <w:sz w:val="24"/>
          <w:szCs w:val="24"/>
          <w:u w:val="single"/>
        </w:rPr>
        <w:t>Т</w:t>
      </w:r>
      <w:r w:rsidRPr="00FB6D97">
        <w:rPr>
          <w:sz w:val="24"/>
          <w:szCs w:val="24"/>
          <w:u w:val="single"/>
        </w:rPr>
        <w:t xml:space="preserve">омская область, Каргасокский район, с. Каргасок, ул. Гоголя, д. 14, кв. 18, </w:t>
      </w:r>
    </w:p>
    <w:p w:rsidR="000F5A7E" w:rsidRDefault="00707762" w:rsidP="00CA0C9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</w:t>
      </w:r>
      <w:r w:rsidR="0097454F" w:rsidRPr="00635EF5">
        <w:rPr>
          <w:sz w:val="24"/>
          <w:szCs w:val="24"/>
          <w:u w:val="single"/>
        </w:rPr>
        <w:t xml:space="preserve">) </w:t>
      </w:r>
      <w:r w:rsidR="00FB6D97" w:rsidRPr="00635EF5">
        <w:rPr>
          <w:sz w:val="24"/>
          <w:szCs w:val="24"/>
          <w:u w:val="single"/>
        </w:rPr>
        <w:t xml:space="preserve">квартира, общая площадь 17,5 кв. м, адрес объекта: </w:t>
      </w:r>
      <w:r w:rsidR="0097454F" w:rsidRPr="00635EF5">
        <w:rPr>
          <w:sz w:val="24"/>
          <w:szCs w:val="24"/>
          <w:u w:val="single"/>
        </w:rPr>
        <w:t xml:space="preserve">Томская область, Каргасокский район, с. Каргасок, ул. Гоголя, д. 14, кв. 25, </w:t>
      </w:r>
    </w:p>
    <w:p w:rsidR="000F5A7E" w:rsidRDefault="00707762" w:rsidP="00CA0C9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5</w:t>
      </w:r>
      <w:r w:rsidR="0097454F" w:rsidRPr="00707762">
        <w:rPr>
          <w:sz w:val="24"/>
          <w:szCs w:val="24"/>
          <w:u w:val="single"/>
        </w:rPr>
        <w:t xml:space="preserve">) </w:t>
      </w:r>
      <w:r w:rsidR="00635EF5" w:rsidRPr="00707762">
        <w:rPr>
          <w:sz w:val="24"/>
          <w:szCs w:val="24"/>
          <w:u w:val="single"/>
        </w:rPr>
        <w:t>квартира, общая площадь 31,2 кв. м,</w:t>
      </w:r>
      <w:r w:rsidR="00D93993" w:rsidRPr="00707762">
        <w:rPr>
          <w:sz w:val="24"/>
          <w:szCs w:val="24"/>
          <w:u w:val="single"/>
        </w:rPr>
        <w:t xml:space="preserve"> адрес объекта: </w:t>
      </w:r>
      <w:r w:rsidR="0097454F" w:rsidRPr="00707762">
        <w:rPr>
          <w:sz w:val="24"/>
          <w:szCs w:val="24"/>
          <w:u w:val="single"/>
        </w:rPr>
        <w:t xml:space="preserve">Томская область, Каргасокский район, с. Каргасок, ул. Гоголя, д. 14, кв. 26, </w:t>
      </w:r>
    </w:p>
    <w:p w:rsidR="000F5A7E" w:rsidRDefault="00707762" w:rsidP="00CA0C9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6</w:t>
      </w:r>
      <w:r w:rsidR="0097454F" w:rsidRPr="00707762">
        <w:rPr>
          <w:sz w:val="24"/>
          <w:szCs w:val="24"/>
          <w:u w:val="single"/>
        </w:rPr>
        <w:t xml:space="preserve">) </w:t>
      </w:r>
      <w:r w:rsidR="00C57F94" w:rsidRPr="00707762">
        <w:rPr>
          <w:sz w:val="24"/>
          <w:szCs w:val="24"/>
          <w:u w:val="single"/>
        </w:rPr>
        <w:t xml:space="preserve">квартира, общая площадь 17,4 кв. м, адрес объекта: </w:t>
      </w:r>
      <w:r w:rsidR="0097454F" w:rsidRPr="00707762">
        <w:rPr>
          <w:sz w:val="24"/>
          <w:szCs w:val="24"/>
          <w:u w:val="single"/>
        </w:rPr>
        <w:t xml:space="preserve">Томская область, Каргасокский район, с. Каргасок, ул. Гоголя, д. 14, кв. 30, </w:t>
      </w:r>
    </w:p>
    <w:p w:rsidR="000F5A7E" w:rsidRPr="00707762" w:rsidRDefault="00707762" w:rsidP="00CA0C9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7</w:t>
      </w:r>
      <w:r w:rsidR="0097454F" w:rsidRPr="00707762">
        <w:rPr>
          <w:sz w:val="24"/>
          <w:szCs w:val="24"/>
          <w:u w:val="single"/>
        </w:rPr>
        <w:t xml:space="preserve">) </w:t>
      </w:r>
      <w:r w:rsidR="00B43F85" w:rsidRPr="00707762">
        <w:rPr>
          <w:sz w:val="24"/>
          <w:szCs w:val="24"/>
          <w:u w:val="single"/>
        </w:rPr>
        <w:t xml:space="preserve">квартира, общая площадь 25,6 кв. м, адрес объекта: </w:t>
      </w:r>
      <w:r w:rsidR="0097454F" w:rsidRPr="00707762">
        <w:rPr>
          <w:sz w:val="24"/>
          <w:szCs w:val="24"/>
          <w:u w:val="single"/>
        </w:rPr>
        <w:t xml:space="preserve">Томская область, Каргасокский район, с. Каргасок, ул. </w:t>
      </w:r>
      <w:proofErr w:type="spellStart"/>
      <w:r w:rsidR="0097454F" w:rsidRPr="00707762">
        <w:rPr>
          <w:sz w:val="24"/>
          <w:szCs w:val="24"/>
          <w:u w:val="single"/>
        </w:rPr>
        <w:t>Голещихина</w:t>
      </w:r>
      <w:proofErr w:type="spellEnd"/>
      <w:r w:rsidR="0097454F" w:rsidRPr="00707762">
        <w:rPr>
          <w:sz w:val="24"/>
          <w:szCs w:val="24"/>
          <w:u w:val="single"/>
        </w:rPr>
        <w:t xml:space="preserve">, д. 45, кв. 2, </w:t>
      </w:r>
    </w:p>
    <w:p w:rsidR="0097454F" w:rsidRPr="00707762" w:rsidRDefault="00707762" w:rsidP="00967C3B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8</w:t>
      </w:r>
      <w:r w:rsidR="0097454F" w:rsidRPr="00707762">
        <w:rPr>
          <w:sz w:val="24"/>
          <w:szCs w:val="24"/>
          <w:u w:val="single"/>
        </w:rPr>
        <w:t xml:space="preserve">) </w:t>
      </w:r>
      <w:r w:rsidRPr="00707762">
        <w:rPr>
          <w:sz w:val="24"/>
          <w:szCs w:val="24"/>
          <w:u w:val="single"/>
        </w:rPr>
        <w:t xml:space="preserve">квартира, общая площадь 36,3 кв. м, адрес объекта: </w:t>
      </w:r>
      <w:r w:rsidR="0097454F" w:rsidRPr="00707762">
        <w:rPr>
          <w:sz w:val="24"/>
          <w:szCs w:val="24"/>
          <w:u w:val="single"/>
        </w:rPr>
        <w:t xml:space="preserve">Томская область, Каргасокский район, с. Каргасок, ул. </w:t>
      </w:r>
      <w:proofErr w:type="spellStart"/>
      <w:r w:rsidR="0097454F" w:rsidRPr="00707762">
        <w:rPr>
          <w:sz w:val="24"/>
          <w:szCs w:val="24"/>
          <w:u w:val="single"/>
        </w:rPr>
        <w:t>Голещихина</w:t>
      </w:r>
      <w:proofErr w:type="spellEnd"/>
      <w:r w:rsidR="0097454F" w:rsidRPr="00707762">
        <w:rPr>
          <w:sz w:val="24"/>
          <w:szCs w:val="24"/>
          <w:u w:val="single"/>
        </w:rPr>
        <w:t xml:space="preserve">, д. 47, кв. 25, </w:t>
      </w:r>
    </w:p>
    <w:p w:rsidR="000F5A7E" w:rsidRDefault="00637325" w:rsidP="0063732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9) квартира, </w:t>
      </w:r>
      <w:r w:rsidRPr="00FB6D97">
        <w:rPr>
          <w:sz w:val="24"/>
          <w:szCs w:val="24"/>
          <w:u w:val="single"/>
        </w:rPr>
        <w:t xml:space="preserve">общая площадь 20,8 кв. м, адрес объекта: Томская область, Каргасокский район, с. Каргасок, ул. Гоголя, д. 14, кв. 19, </w:t>
      </w:r>
    </w:p>
    <w:p w:rsidR="00637325" w:rsidRDefault="00637325" w:rsidP="0063732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10) </w:t>
      </w:r>
      <w:r w:rsidRPr="00707762">
        <w:rPr>
          <w:sz w:val="24"/>
          <w:szCs w:val="24"/>
          <w:u w:val="single"/>
        </w:rPr>
        <w:t>квартира, общая площадь 25,0 кв. м, адрес объекта: Томская область, Каргасокский район, с. Каргасок,</w:t>
      </w:r>
      <w:r w:rsidR="000F5A7E">
        <w:rPr>
          <w:sz w:val="24"/>
          <w:szCs w:val="24"/>
          <w:u w:val="single"/>
        </w:rPr>
        <w:t xml:space="preserve"> ул. </w:t>
      </w:r>
      <w:proofErr w:type="spellStart"/>
      <w:r w:rsidR="000F5A7E">
        <w:rPr>
          <w:sz w:val="24"/>
          <w:szCs w:val="24"/>
          <w:u w:val="single"/>
        </w:rPr>
        <w:t>Голещихина</w:t>
      </w:r>
      <w:proofErr w:type="spellEnd"/>
      <w:r w:rsidR="000F5A7E">
        <w:rPr>
          <w:sz w:val="24"/>
          <w:szCs w:val="24"/>
          <w:u w:val="single"/>
        </w:rPr>
        <w:t>, д. 47, кв. 15</w:t>
      </w:r>
    </w:p>
    <w:p w:rsidR="00637325" w:rsidRDefault="00637325" w:rsidP="00967C3B">
      <w:pPr>
        <w:ind w:firstLine="85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</w:t>
      </w:r>
      <w:r w:rsidR="00932F29">
        <w:rPr>
          <w:sz w:val="24"/>
          <w:szCs w:val="24"/>
          <w:u w:val="single"/>
        </w:rPr>
        <w:t>вартиры</w:t>
      </w:r>
      <w:r w:rsidR="00B57D73">
        <w:rPr>
          <w:sz w:val="24"/>
          <w:szCs w:val="24"/>
          <w:u w:val="single"/>
        </w:rPr>
        <w:t>, указанные в пунктах 1-8</w:t>
      </w:r>
      <w:r w:rsidR="00932F29">
        <w:rPr>
          <w:sz w:val="24"/>
          <w:szCs w:val="24"/>
          <w:u w:val="single"/>
        </w:rPr>
        <w:t xml:space="preserve"> переданы третьим лицам по договорам найма служебных помещений. </w:t>
      </w:r>
    </w:p>
    <w:p w:rsidR="00637325" w:rsidRDefault="00637325" w:rsidP="00967C3B">
      <w:pPr>
        <w:ind w:firstLine="85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Квартиры, указанные в пунктах 9, 10 не переданы третьим лицам по договорам найма служебных помещений.</w:t>
      </w:r>
      <w:r w:rsidRPr="00637325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В квартирах никто не проживает.</w:t>
      </w:r>
    </w:p>
    <w:p w:rsidR="00637325" w:rsidRDefault="00637325" w:rsidP="00967C3B">
      <w:pPr>
        <w:ind w:firstLine="85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</w:t>
      </w:r>
      <w:r w:rsidR="002C17CD">
        <w:rPr>
          <w:sz w:val="24"/>
          <w:szCs w:val="24"/>
          <w:u w:val="single"/>
        </w:rPr>
        <w:t xml:space="preserve"> ходе визуального осмотра жил</w:t>
      </w:r>
      <w:r w:rsidR="004B62D2">
        <w:rPr>
          <w:sz w:val="24"/>
          <w:szCs w:val="24"/>
          <w:u w:val="single"/>
        </w:rPr>
        <w:t>ых</w:t>
      </w:r>
      <w:r w:rsidR="002C17CD">
        <w:rPr>
          <w:sz w:val="24"/>
          <w:szCs w:val="24"/>
          <w:u w:val="single"/>
        </w:rPr>
        <w:t xml:space="preserve"> помещени</w:t>
      </w:r>
      <w:r w:rsidR="004B62D2">
        <w:rPr>
          <w:sz w:val="24"/>
          <w:szCs w:val="24"/>
          <w:u w:val="single"/>
        </w:rPr>
        <w:t>й</w:t>
      </w:r>
      <w:r w:rsidR="002C17CD">
        <w:rPr>
          <w:sz w:val="24"/>
          <w:szCs w:val="24"/>
          <w:u w:val="single"/>
        </w:rPr>
        <w:t xml:space="preserve"> установлено, </w:t>
      </w:r>
      <w:r w:rsidR="00BA5E28">
        <w:rPr>
          <w:sz w:val="24"/>
          <w:szCs w:val="24"/>
          <w:u w:val="single"/>
        </w:rPr>
        <w:t xml:space="preserve">что самовольных перестроек, нарушения целостности стен, перегородок или перекрытий, переделок или прокладок сетей, искажающих первоначальный вид имущества не </w:t>
      </w:r>
      <w:r w:rsidR="00E92C36">
        <w:rPr>
          <w:sz w:val="24"/>
          <w:szCs w:val="24"/>
          <w:u w:val="single"/>
        </w:rPr>
        <w:t>выявлено</w:t>
      </w:r>
      <w:r w:rsidR="00BA5E28">
        <w:rPr>
          <w:sz w:val="24"/>
          <w:szCs w:val="24"/>
          <w:u w:val="single"/>
        </w:rPr>
        <w:t xml:space="preserve">. </w:t>
      </w:r>
    </w:p>
    <w:p w:rsidR="002C17CD" w:rsidRDefault="00637325" w:rsidP="00967C3B">
      <w:pPr>
        <w:ind w:firstLine="85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</w:t>
      </w:r>
      <w:r w:rsidR="00BA5E28">
        <w:rPr>
          <w:sz w:val="24"/>
          <w:szCs w:val="24"/>
          <w:u w:val="single"/>
        </w:rPr>
        <w:t>вартиры находятся в нормальном техническом состоянии.</w:t>
      </w:r>
    </w:p>
    <w:p w:rsidR="00691E0A" w:rsidRPr="00FD2118" w:rsidRDefault="00637325" w:rsidP="00FD211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В</w:t>
      </w:r>
      <w:r w:rsidR="00FD2118" w:rsidRPr="00733835">
        <w:rPr>
          <w:sz w:val="24"/>
          <w:szCs w:val="24"/>
          <w:u w:val="single"/>
        </w:rPr>
        <w:t xml:space="preserve"> ходе проверки </w:t>
      </w:r>
      <w:r w:rsidR="00FD2118">
        <w:rPr>
          <w:sz w:val="24"/>
          <w:szCs w:val="24"/>
          <w:u w:val="single"/>
        </w:rPr>
        <w:t xml:space="preserve">по данному договору </w:t>
      </w:r>
      <w:r w:rsidR="00FD2118" w:rsidRPr="00733835">
        <w:rPr>
          <w:sz w:val="24"/>
          <w:szCs w:val="24"/>
          <w:u w:val="single"/>
        </w:rPr>
        <w:t>нарушений не выявлено.</w:t>
      </w:r>
    </w:p>
    <w:p w:rsidR="00637325" w:rsidRDefault="00B57D73" w:rsidP="00E07508">
      <w:pPr>
        <w:ind w:firstLine="851"/>
        <w:jc w:val="both"/>
        <w:rPr>
          <w:sz w:val="24"/>
          <w:szCs w:val="24"/>
          <w:u w:val="single"/>
        </w:rPr>
      </w:pPr>
      <w:r w:rsidRPr="00BB6199">
        <w:rPr>
          <w:b/>
          <w:sz w:val="24"/>
          <w:szCs w:val="24"/>
        </w:rPr>
        <w:t xml:space="preserve">2. </w:t>
      </w:r>
      <w:r w:rsidR="00691E0A" w:rsidRPr="00BB6199">
        <w:rPr>
          <w:b/>
          <w:sz w:val="24"/>
          <w:szCs w:val="24"/>
        </w:rPr>
        <w:t xml:space="preserve">По договору безвозмездного пользования от года № </w:t>
      </w:r>
      <w:r w:rsidR="00691E0A" w:rsidRPr="00B57D73">
        <w:rPr>
          <w:sz w:val="24"/>
          <w:szCs w:val="24"/>
        </w:rPr>
        <w:t xml:space="preserve"> </w:t>
      </w:r>
      <w:r w:rsidR="00967C3B" w:rsidRPr="00967C3B">
        <w:rPr>
          <w:sz w:val="24"/>
          <w:szCs w:val="24"/>
          <w:u w:val="single"/>
        </w:rPr>
        <w:t>передана</w:t>
      </w:r>
      <w:r w:rsidR="00967C3B">
        <w:rPr>
          <w:sz w:val="24"/>
          <w:szCs w:val="24"/>
        </w:rPr>
        <w:t xml:space="preserve"> </w:t>
      </w:r>
      <w:r w:rsidR="00691E0A">
        <w:rPr>
          <w:sz w:val="24"/>
          <w:szCs w:val="24"/>
          <w:u w:val="single"/>
        </w:rPr>
        <w:t>квартира, общая площадь 61,9 кв. м, адрес объекта: Томская область, Каргасокский район, с. Каргасок, ул. Колхозная, 51, кв. 3.</w:t>
      </w:r>
      <w:r w:rsidR="00691E0A" w:rsidRPr="002F340B">
        <w:rPr>
          <w:sz w:val="24"/>
          <w:szCs w:val="24"/>
          <w:u w:val="single"/>
        </w:rPr>
        <w:t xml:space="preserve"> </w:t>
      </w:r>
    </w:p>
    <w:p w:rsidR="00637325" w:rsidRDefault="00E07508" w:rsidP="00E07508">
      <w:pPr>
        <w:ind w:firstLine="85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Квартира передана третьему лицу по договору найма служебного помещения. </w:t>
      </w:r>
    </w:p>
    <w:p w:rsidR="00637325" w:rsidRDefault="00E07508" w:rsidP="00E07508">
      <w:pPr>
        <w:ind w:firstLine="85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В ходе визуального осмотра жилого помещения установлено, что самовольных перестроек, нарушения целостности стен, перегородок или перекрытий, переделок или прокладок сетей, искажающих первоначальный вид имущества не выявлено. </w:t>
      </w:r>
    </w:p>
    <w:p w:rsidR="00637325" w:rsidRDefault="00E07508" w:rsidP="00E07508">
      <w:pPr>
        <w:ind w:firstLine="85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Квартира находятся в нормальном техническом состоянии.</w:t>
      </w:r>
      <w:r w:rsidRPr="00FD2118">
        <w:rPr>
          <w:sz w:val="24"/>
          <w:szCs w:val="24"/>
          <w:u w:val="single"/>
        </w:rPr>
        <w:t xml:space="preserve"> </w:t>
      </w:r>
    </w:p>
    <w:p w:rsidR="00691E0A" w:rsidRPr="00967C3B" w:rsidRDefault="00E07508" w:rsidP="00E07508">
      <w:pPr>
        <w:ind w:firstLine="851"/>
        <w:jc w:val="both"/>
        <w:rPr>
          <w:sz w:val="24"/>
          <w:szCs w:val="24"/>
        </w:rPr>
      </w:pPr>
      <w:r w:rsidRPr="00733835">
        <w:rPr>
          <w:sz w:val="24"/>
          <w:szCs w:val="24"/>
          <w:u w:val="single"/>
        </w:rPr>
        <w:t xml:space="preserve">В ходе проверки </w:t>
      </w:r>
      <w:r>
        <w:rPr>
          <w:sz w:val="24"/>
          <w:szCs w:val="24"/>
          <w:u w:val="single"/>
        </w:rPr>
        <w:t xml:space="preserve">по данному договору </w:t>
      </w:r>
      <w:r w:rsidRPr="00733835">
        <w:rPr>
          <w:sz w:val="24"/>
          <w:szCs w:val="24"/>
          <w:u w:val="single"/>
        </w:rPr>
        <w:t>нарушений не выявлено.</w:t>
      </w:r>
    </w:p>
    <w:p w:rsidR="00637325" w:rsidRDefault="00B57D73" w:rsidP="00E07508">
      <w:pPr>
        <w:ind w:firstLine="851"/>
        <w:jc w:val="both"/>
        <w:rPr>
          <w:sz w:val="24"/>
          <w:szCs w:val="24"/>
          <w:u w:val="single"/>
        </w:rPr>
      </w:pPr>
      <w:r w:rsidRPr="00BB6199">
        <w:rPr>
          <w:b/>
          <w:sz w:val="24"/>
          <w:szCs w:val="24"/>
        </w:rPr>
        <w:t>3.</w:t>
      </w:r>
      <w:r w:rsidR="00691E0A" w:rsidRPr="00BB6199">
        <w:rPr>
          <w:b/>
          <w:sz w:val="24"/>
          <w:szCs w:val="24"/>
        </w:rPr>
        <w:t xml:space="preserve"> </w:t>
      </w:r>
      <w:r w:rsidR="002F340B" w:rsidRPr="00BB6199">
        <w:rPr>
          <w:b/>
          <w:sz w:val="24"/>
          <w:szCs w:val="24"/>
        </w:rPr>
        <w:t xml:space="preserve">По договору безвозмездного пользования от года № </w:t>
      </w:r>
      <w:r w:rsidR="002F340B" w:rsidRPr="00B57D73">
        <w:rPr>
          <w:sz w:val="24"/>
          <w:szCs w:val="24"/>
        </w:rPr>
        <w:t xml:space="preserve"> </w:t>
      </w:r>
      <w:r w:rsidR="002F340B" w:rsidRPr="00B57D73">
        <w:rPr>
          <w:sz w:val="24"/>
          <w:szCs w:val="24"/>
          <w:u w:val="single"/>
        </w:rPr>
        <w:t>передана</w:t>
      </w:r>
      <w:r w:rsidR="002F340B">
        <w:rPr>
          <w:sz w:val="24"/>
          <w:szCs w:val="24"/>
          <w:u w:val="single"/>
        </w:rPr>
        <w:t xml:space="preserve"> квартира, общая площадь 65,3 кв.</w:t>
      </w:r>
      <w:r w:rsidR="0022536E">
        <w:rPr>
          <w:sz w:val="24"/>
          <w:szCs w:val="24"/>
          <w:u w:val="single"/>
        </w:rPr>
        <w:t xml:space="preserve"> </w:t>
      </w:r>
      <w:r w:rsidR="002F340B">
        <w:rPr>
          <w:sz w:val="24"/>
          <w:szCs w:val="24"/>
          <w:u w:val="single"/>
        </w:rPr>
        <w:t>м, адрес объекта: Томская область, Каргасокский район, с. Каргасок, ул. Гоголя, 14, к</w:t>
      </w:r>
      <w:r w:rsidR="0022536E">
        <w:rPr>
          <w:sz w:val="24"/>
          <w:szCs w:val="24"/>
          <w:u w:val="single"/>
        </w:rPr>
        <w:t>в</w:t>
      </w:r>
      <w:r w:rsidR="002F340B">
        <w:rPr>
          <w:sz w:val="24"/>
          <w:szCs w:val="24"/>
          <w:u w:val="single"/>
        </w:rPr>
        <w:t xml:space="preserve">. 62. </w:t>
      </w:r>
    </w:p>
    <w:p w:rsidR="00637325" w:rsidRDefault="00E07508" w:rsidP="00E07508">
      <w:pPr>
        <w:ind w:firstLine="85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Квартира передана третьему лицу по договору найма служебного помещения. </w:t>
      </w:r>
    </w:p>
    <w:p w:rsidR="00637325" w:rsidRDefault="00E07508" w:rsidP="00E07508">
      <w:pPr>
        <w:ind w:firstLine="85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В ходе визуального осмотра жилого помещения установлено, что самовольных перестроек, нарушения целостности стен, перегородок или перекрытий, переделок или прокладок сетей, искажающих первоначальный вид имущества не выявлено. </w:t>
      </w:r>
    </w:p>
    <w:p w:rsidR="00637325" w:rsidRDefault="00E07508" w:rsidP="00E07508">
      <w:pPr>
        <w:ind w:firstLine="85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Квартира находятся в нормальном техническом состоянии.</w:t>
      </w:r>
      <w:r w:rsidRPr="00FD2118">
        <w:rPr>
          <w:sz w:val="24"/>
          <w:szCs w:val="24"/>
          <w:u w:val="single"/>
        </w:rPr>
        <w:t xml:space="preserve"> </w:t>
      </w:r>
    </w:p>
    <w:p w:rsidR="00691E0A" w:rsidRPr="00E07508" w:rsidRDefault="00E07508" w:rsidP="00E07508">
      <w:pPr>
        <w:ind w:firstLine="851"/>
        <w:jc w:val="both"/>
        <w:rPr>
          <w:sz w:val="24"/>
          <w:szCs w:val="24"/>
        </w:rPr>
      </w:pPr>
      <w:r w:rsidRPr="00733835">
        <w:rPr>
          <w:sz w:val="24"/>
          <w:szCs w:val="24"/>
          <w:u w:val="single"/>
        </w:rPr>
        <w:t xml:space="preserve">В ходе проверки </w:t>
      </w:r>
      <w:r>
        <w:rPr>
          <w:sz w:val="24"/>
          <w:szCs w:val="24"/>
          <w:u w:val="single"/>
        </w:rPr>
        <w:t xml:space="preserve">по данному договору </w:t>
      </w:r>
      <w:r w:rsidRPr="00733835">
        <w:rPr>
          <w:sz w:val="24"/>
          <w:szCs w:val="24"/>
          <w:u w:val="single"/>
        </w:rPr>
        <w:t>нарушений не выявлено.</w:t>
      </w:r>
    </w:p>
    <w:p w:rsidR="00637325" w:rsidRDefault="00B57D73" w:rsidP="00E07508">
      <w:pPr>
        <w:ind w:firstLine="851"/>
        <w:jc w:val="both"/>
        <w:rPr>
          <w:sz w:val="24"/>
          <w:szCs w:val="24"/>
          <w:u w:val="single"/>
        </w:rPr>
      </w:pPr>
      <w:r w:rsidRPr="00BB6199">
        <w:rPr>
          <w:b/>
          <w:sz w:val="24"/>
          <w:szCs w:val="24"/>
        </w:rPr>
        <w:lastRenderedPageBreak/>
        <w:t>4.</w:t>
      </w:r>
      <w:r w:rsidR="00691E0A" w:rsidRPr="00BB6199">
        <w:rPr>
          <w:b/>
          <w:sz w:val="24"/>
          <w:szCs w:val="24"/>
        </w:rPr>
        <w:t xml:space="preserve"> По договору безвозмездного пользования от года</w:t>
      </w:r>
      <w:r w:rsidR="000F5A7E">
        <w:rPr>
          <w:b/>
          <w:sz w:val="24"/>
          <w:szCs w:val="24"/>
        </w:rPr>
        <w:t xml:space="preserve">  </w:t>
      </w:r>
      <w:r w:rsidR="00691E0A" w:rsidRPr="00BB6199">
        <w:rPr>
          <w:b/>
          <w:sz w:val="24"/>
          <w:szCs w:val="24"/>
        </w:rPr>
        <w:t xml:space="preserve"> № </w:t>
      </w:r>
      <w:r w:rsidR="00691E0A" w:rsidRPr="00B57D73">
        <w:rPr>
          <w:sz w:val="24"/>
          <w:szCs w:val="24"/>
        </w:rPr>
        <w:t xml:space="preserve"> </w:t>
      </w:r>
      <w:r w:rsidR="00691E0A" w:rsidRPr="00B57D73">
        <w:rPr>
          <w:sz w:val="24"/>
          <w:szCs w:val="24"/>
          <w:u w:val="single"/>
        </w:rPr>
        <w:t>передана</w:t>
      </w:r>
      <w:r w:rsidR="00691E0A">
        <w:rPr>
          <w:sz w:val="24"/>
          <w:szCs w:val="24"/>
          <w:u w:val="single"/>
        </w:rPr>
        <w:t xml:space="preserve"> квартира, общая площадь 20,9 кв. м, адрес объекта: Томская область, Каргасокский район, с. Каргасок, ул. Гоголя, 14, кв. 20. </w:t>
      </w:r>
    </w:p>
    <w:p w:rsidR="00637325" w:rsidRDefault="00E07508" w:rsidP="00E07508">
      <w:pPr>
        <w:ind w:firstLine="85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Квартира передана третьему лицу по договору найма служебного помещения. </w:t>
      </w:r>
    </w:p>
    <w:p w:rsidR="00637325" w:rsidRDefault="00E07508" w:rsidP="00E07508">
      <w:pPr>
        <w:ind w:firstLine="85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В ходе визуального осмотра жилого помещения установлено, что самовольных перестроек, нарушения целостности стен, перегородок или перекрытий, переделок или прокладок сетей, искажающих первоначальный вид имущества не выявлено. </w:t>
      </w:r>
    </w:p>
    <w:p w:rsidR="00637325" w:rsidRDefault="00E07508" w:rsidP="00E07508">
      <w:pPr>
        <w:ind w:firstLine="85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Квартира находятся в нормальном техническом состоянии.</w:t>
      </w:r>
      <w:r w:rsidRPr="00FD2118">
        <w:rPr>
          <w:sz w:val="24"/>
          <w:szCs w:val="24"/>
          <w:u w:val="single"/>
        </w:rPr>
        <w:t xml:space="preserve"> </w:t>
      </w:r>
    </w:p>
    <w:p w:rsidR="00691E0A" w:rsidRPr="00E07508" w:rsidRDefault="00E07508" w:rsidP="00E07508">
      <w:pPr>
        <w:ind w:firstLine="851"/>
        <w:jc w:val="both"/>
        <w:rPr>
          <w:sz w:val="24"/>
          <w:szCs w:val="24"/>
        </w:rPr>
      </w:pPr>
      <w:r w:rsidRPr="00733835">
        <w:rPr>
          <w:sz w:val="24"/>
          <w:szCs w:val="24"/>
          <w:u w:val="single"/>
        </w:rPr>
        <w:t xml:space="preserve">В ходе проверки </w:t>
      </w:r>
      <w:r>
        <w:rPr>
          <w:sz w:val="24"/>
          <w:szCs w:val="24"/>
          <w:u w:val="single"/>
        </w:rPr>
        <w:t xml:space="preserve">по данному договору </w:t>
      </w:r>
      <w:r w:rsidRPr="00733835">
        <w:rPr>
          <w:sz w:val="24"/>
          <w:szCs w:val="24"/>
          <w:u w:val="single"/>
        </w:rPr>
        <w:t>нарушений не выявлено.</w:t>
      </w:r>
    </w:p>
    <w:p w:rsidR="00637325" w:rsidRDefault="00B57D73" w:rsidP="00E07508">
      <w:pPr>
        <w:ind w:firstLine="851"/>
        <w:jc w:val="both"/>
        <w:rPr>
          <w:sz w:val="24"/>
          <w:szCs w:val="24"/>
          <w:u w:val="single"/>
        </w:rPr>
      </w:pPr>
      <w:r w:rsidRPr="00BB6199">
        <w:rPr>
          <w:b/>
          <w:sz w:val="24"/>
          <w:szCs w:val="24"/>
        </w:rPr>
        <w:t>5.</w:t>
      </w:r>
      <w:r w:rsidR="00691E0A" w:rsidRPr="00BB6199">
        <w:rPr>
          <w:b/>
          <w:sz w:val="24"/>
          <w:szCs w:val="24"/>
        </w:rPr>
        <w:t xml:space="preserve"> По договору безвозмездного пользования </w:t>
      </w:r>
      <w:proofErr w:type="gramStart"/>
      <w:r w:rsidR="00691E0A" w:rsidRPr="00BB6199">
        <w:rPr>
          <w:b/>
          <w:sz w:val="24"/>
          <w:szCs w:val="24"/>
        </w:rPr>
        <w:t>от</w:t>
      </w:r>
      <w:proofErr w:type="gramEnd"/>
      <w:r w:rsidR="00691E0A" w:rsidRPr="00BB6199">
        <w:rPr>
          <w:b/>
          <w:sz w:val="24"/>
          <w:szCs w:val="24"/>
        </w:rPr>
        <w:t xml:space="preserve"> № </w:t>
      </w:r>
      <w:proofErr w:type="gramStart"/>
      <w:r w:rsidR="00691E0A" w:rsidRPr="00B57D73">
        <w:rPr>
          <w:sz w:val="24"/>
          <w:szCs w:val="24"/>
          <w:u w:val="single"/>
        </w:rPr>
        <w:t>передана</w:t>
      </w:r>
      <w:proofErr w:type="gramEnd"/>
      <w:r w:rsidR="00691E0A">
        <w:rPr>
          <w:sz w:val="24"/>
          <w:szCs w:val="24"/>
          <w:u w:val="single"/>
        </w:rPr>
        <w:t xml:space="preserve"> квартира, общая площадь 32,9 кв. м, адрес объекта: Томская область, Каргасокский район, с. Каргасок, ул. </w:t>
      </w:r>
      <w:proofErr w:type="spellStart"/>
      <w:r w:rsidR="00691E0A">
        <w:rPr>
          <w:sz w:val="24"/>
          <w:szCs w:val="24"/>
          <w:u w:val="single"/>
        </w:rPr>
        <w:t>Голещихина</w:t>
      </w:r>
      <w:proofErr w:type="spellEnd"/>
      <w:r w:rsidR="00691E0A">
        <w:rPr>
          <w:sz w:val="24"/>
          <w:szCs w:val="24"/>
          <w:u w:val="single"/>
        </w:rPr>
        <w:t>, 79, кв. 40.</w:t>
      </w:r>
      <w:r w:rsidR="00691E0A" w:rsidRPr="002F340B">
        <w:rPr>
          <w:sz w:val="24"/>
          <w:szCs w:val="24"/>
          <w:u w:val="single"/>
        </w:rPr>
        <w:t xml:space="preserve"> </w:t>
      </w:r>
    </w:p>
    <w:p w:rsidR="00637325" w:rsidRDefault="00E07508" w:rsidP="00E07508">
      <w:pPr>
        <w:ind w:firstLine="85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Квартира передана третьему лицу по договору найма служебного помещения. </w:t>
      </w:r>
    </w:p>
    <w:p w:rsidR="00637325" w:rsidRDefault="00E07508" w:rsidP="00E07508">
      <w:pPr>
        <w:ind w:firstLine="85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В ходе визуального осмотра жилого помещения установлено, что самовольных перестроек, нарушения целостности стен, перегородок или перекрытий, переделок или прокладок сетей, искажающих первоначальный вид имущества не выявлено. </w:t>
      </w:r>
    </w:p>
    <w:p w:rsidR="00637325" w:rsidRDefault="00E07508" w:rsidP="00E07508">
      <w:pPr>
        <w:ind w:firstLine="85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Квартира находятся в нормальном техническом состоянии.</w:t>
      </w:r>
      <w:r w:rsidRPr="00FD2118">
        <w:rPr>
          <w:sz w:val="24"/>
          <w:szCs w:val="24"/>
          <w:u w:val="single"/>
        </w:rPr>
        <w:t xml:space="preserve"> </w:t>
      </w:r>
    </w:p>
    <w:p w:rsidR="00691E0A" w:rsidRPr="00E07508" w:rsidRDefault="00E07508" w:rsidP="00E07508">
      <w:pPr>
        <w:ind w:firstLine="851"/>
        <w:jc w:val="both"/>
        <w:rPr>
          <w:sz w:val="24"/>
          <w:szCs w:val="24"/>
        </w:rPr>
      </w:pPr>
      <w:r w:rsidRPr="00733835">
        <w:rPr>
          <w:sz w:val="24"/>
          <w:szCs w:val="24"/>
          <w:u w:val="single"/>
        </w:rPr>
        <w:t xml:space="preserve">В ходе проверки </w:t>
      </w:r>
      <w:r>
        <w:rPr>
          <w:sz w:val="24"/>
          <w:szCs w:val="24"/>
          <w:u w:val="single"/>
        </w:rPr>
        <w:t xml:space="preserve">по данному договору </w:t>
      </w:r>
      <w:r w:rsidRPr="00733835">
        <w:rPr>
          <w:sz w:val="24"/>
          <w:szCs w:val="24"/>
          <w:u w:val="single"/>
        </w:rPr>
        <w:t>нарушений не выявлено.</w:t>
      </w:r>
    </w:p>
    <w:p w:rsidR="00637325" w:rsidRDefault="00B57D73" w:rsidP="00E07508">
      <w:pPr>
        <w:ind w:firstLine="851"/>
        <w:jc w:val="both"/>
        <w:rPr>
          <w:sz w:val="24"/>
          <w:szCs w:val="24"/>
          <w:u w:val="single"/>
        </w:rPr>
      </w:pPr>
      <w:r w:rsidRPr="00BB6199">
        <w:rPr>
          <w:b/>
          <w:sz w:val="24"/>
          <w:szCs w:val="24"/>
        </w:rPr>
        <w:t>6.</w:t>
      </w:r>
      <w:r w:rsidR="00691E0A" w:rsidRPr="00BB6199">
        <w:rPr>
          <w:b/>
          <w:sz w:val="24"/>
          <w:szCs w:val="24"/>
        </w:rPr>
        <w:t xml:space="preserve"> По договору безвозмездного пользования от  года № </w:t>
      </w:r>
      <w:r w:rsidR="00691E0A" w:rsidRPr="00B57D73">
        <w:rPr>
          <w:sz w:val="24"/>
          <w:szCs w:val="24"/>
          <w:u w:val="single"/>
        </w:rPr>
        <w:t>передана</w:t>
      </w:r>
      <w:r w:rsidR="00691E0A">
        <w:rPr>
          <w:sz w:val="24"/>
          <w:szCs w:val="24"/>
          <w:u w:val="single"/>
        </w:rPr>
        <w:t xml:space="preserve"> квартира, общая площадь 42,4 кв. м, адрес объекта: Томская область, Каргасокский район, с. </w:t>
      </w:r>
      <w:proofErr w:type="spellStart"/>
      <w:r w:rsidR="00691E0A">
        <w:rPr>
          <w:sz w:val="24"/>
          <w:szCs w:val="24"/>
          <w:u w:val="single"/>
        </w:rPr>
        <w:t>Мыльджино</w:t>
      </w:r>
      <w:proofErr w:type="spellEnd"/>
      <w:r w:rsidR="00691E0A">
        <w:rPr>
          <w:sz w:val="24"/>
          <w:szCs w:val="24"/>
          <w:u w:val="single"/>
        </w:rPr>
        <w:t>, ул. Школьная, д. 22, кв. 3.</w:t>
      </w:r>
      <w:r w:rsidR="00691E0A" w:rsidRPr="002F340B">
        <w:rPr>
          <w:sz w:val="24"/>
          <w:szCs w:val="24"/>
          <w:u w:val="single"/>
        </w:rPr>
        <w:t xml:space="preserve"> </w:t>
      </w:r>
    </w:p>
    <w:p w:rsidR="00637325" w:rsidRDefault="00E07508" w:rsidP="00E07508">
      <w:pPr>
        <w:ind w:firstLine="85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Квартира передана третьему лицу по договору найма служебного помещения. </w:t>
      </w:r>
    </w:p>
    <w:p w:rsidR="00637325" w:rsidRDefault="00E07508" w:rsidP="00E07508">
      <w:pPr>
        <w:ind w:firstLine="85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В ходе визуального осмотра жилого помещения установлено, что самовольных перестроек, нарушения целостности стен, перегородок или перекрытий, переделок или прокладок сетей, искажающих первоначальный вид имущества не выявлено. </w:t>
      </w:r>
    </w:p>
    <w:p w:rsidR="00637325" w:rsidRDefault="00E07508" w:rsidP="00E07508">
      <w:pPr>
        <w:ind w:firstLine="85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Квартира находятся в нормальном техническом состоянии.</w:t>
      </w:r>
      <w:r w:rsidRPr="00FD2118">
        <w:rPr>
          <w:sz w:val="24"/>
          <w:szCs w:val="24"/>
          <w:u w:val="single"/>
        </w:rPr>
        <w:t xml:space="preserve"> </w:t>
      </w:r>
    </w:p>
    <w:p w:rsidR="00E07508" w:rsidRPr="00967C3B" w:rsidRDefault="00E07508" w:rsidP="00E07508">
      <w:pPr>
        <w:ind w:firstLine="851"/>
        <w:jc w:val="both"/>
        <w:rPr>
          <w:sz w:val="24"/>
          <w:szCs w:val="24"/>
        </w:rPr>
      </w:pPr>
      <w:r w:rsidRPr="00733835">
        <w:rPr>
          <w:sz w:val="24"/>
          <w:szCs w:val="24"/>
          <w:u w:val="single"/>
        </w:rPr>
        <w:t xml:space="preserve">В ходе проверки </w:t>
      </w:r>
      <w:r>
        <w:rPr>
          <w:sz w:val="24"/>
          <w:szCs w:val="24"/>
          <w:u w:val="single"/>
        </w:rPr>
        <w:t xml:space="preserve">по данному договору </w:t>
      </w:r>
      <w:r w:rsidRPr="00733835">
        <w:rPr>
          <w:sz w:val="24"/>
          <w:szCs w:val="24"/>
          <w:u w:val="single"/>
        </w:rPr>
        <w:t>нарушений не выявлено.</w:t>
      </w:r>
    </w:p>
    <w:p w:rsidR="00637325" w:rsidRDefault="00FD2118" w:rsidP="00E07508">
      <w:pPr>
        <w:ind w:firstLine="851"/>
        <w:jc w:val="both"/>
        <w:rPr>
          <w:sz w:val="24"/>
          <w:szCs w:val="24"/>
          <w:u w:val="single"/>
        </w:rPr>
      </w:pPr>
      <w:r w:rsidRPr="00BB6199">
        <w:rPr>
          <w:b/>
          <w:sz w:val="24"/>
          <w:szCs w:val="24"/>
        </w:rPr>
        <w:t xml:space="preserve">7. </w:t>
      </w:r>
      <w:r w:rsidR="002F340B" w:rsidRPr="00BB6199">
        <w:rPr>
          <w:b/>
          <w:sz w:val="24"/>
          <w:szCs w:val="24"/>
        </w:rPr>
        <w:t xml:space="preserve">По договору безвозмездного пользования от  года № </w:t>
      </w:r>
      <w:r w:rsidR="002F340B" w:rsidRPr="00B57D73">
        <w:rPr>
          <w:sz w:val="24"/>
          <w:szCs w:val="24"/>
          <w:u w:val="single"/>
        </w:rPr>
        <w:t>передана</w:t>
      </w:r>
      <w:r w:rsidR="002F340B">
        <w:rPr>
          <w:sz w:val="24"/>
          <w:szCs w:val="24"/>
          <w:u w:val="single"/>
        </w:rPr>
        <w:t xml:space="preserve"> квартира, общая площадь 43,2 кв. м, адрес объекта: Томская область, Каргасокский район, </w:t>
      </w:r>
      <w:proofErr w:type="gramStart"/>
      <w:r w:rsidR="002F340B">
        <w:rPr>
          <w:sz w:val="24"/>
          <w:szCs w:val="24"/>
          <w:u w:val="single"/>
        </w:rPr>
        <w:t>с</w:t>
      </w:r>
      <w:proofErr w:type="gramEnd"/>
      <w:r w:rsidR="002F340B">
        <w:rPr>
          <w:sz w:val="24"/>
          <w:szCs w:val="24"/>
          <w:u w:val="single"/>
        </w:rPr>
        <w:t>. Новый Васюган, ул. Советская, д. 108, кв. 1.</w:t>
      </w:r>
      <w:r w:rsidR="002F340B" w:rsidRPr="002F340B">
        <w:rPr>
          <w:sz w:val="24"/>
          <w:szCs w:val="24"/>
          <w:u w:val="single"/>
        </w:rPr>
        <w:t xml:space="preserve"> </w:t>
      </w:r>
    </w:p>
    <w:p w:rsidR="00637325" w:rsidRDefault="002F340B" w:rsidP="00E07508">
      <w:pPr>
        <w:ind w:firstLine="85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Квартира не передана третьему лицу по договору найма служебного помещения. </w:t>
      </w:r>
      <w:r w:rsidR="00637325">
        <w:rPr>
          <w:sz w:val="24"/>
          <w:szCs w:val="24"/>
          <w:u w:val="single"/>
        </w:rPr>
        <w:t>В квартире никто не проживает.</w:t>
      </w:r>
    </w:p>
    <w:p w:rsidR="00637325" w:rsidRDefault="002F340B" w:rsidP="00E07508">
      <w:pPr>
        <w:ind w:firstLine="85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В ходе визуального осмотра жилого помещения установлено, что самовольных перестроек, нарушения целостности стен, перегородок или перекрытий, переделок или прокладок сетей, искажающих первоначальный вид имущества не выявлено. </w:t>
      </w:r>
    </w:p>
    <w:p w:rsidR="00637325" w:rsidRDefault="002F340B" w:rsidP="00E07508">
      <w:pPr>
        <w:ind w:firstLine="85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Квартира находятся в нормальном техническом состоянии.</w:t>
      </w:r>
      <w:r w:rsidR="00967C3B">
        <w:rPr>
          <w:sz w:val="24"/>
          <w:szCs w:val="24"/>
          <w:u w:val="single"/>
        </w:rPr>
        <w:t xml:space="preserve"> </w:t>
      </w:r>
    </w:p>
    <w:p w:rsidR="00B57D73" w:rsidRPr="00733835" w:rsidRDefault="00B57D73" w:rsidP="00E07508">
      <w:pPr>
        <w:ind w:firstLine="851"/>
        <w:jc w:val="both"/>
        <w:rPr>
          <w:sz w:val="24"/>
          <w:szCs w:val="24"/>
        </w:rPr>
      </w:pPr>
      <w:r w:rsidRPr="00733835">
        <w:rPr>
          <w:sz w:val="24"/>
          <w:szCs w:val="24"/>
          <w:u w:val="single"/>
        </w:rPr>
        <w:t xml:space="preserve">В ходе проверки </w:t>
      </w:r>
      <w:r w:rsidR="00FD2118">
        <w:rPr>
          <w:sz w:val="24"/>
          <w:szCs w:val="24"/>
          <w:u w:val="single"/>
        </w:rPr>
        <w:t xml:space="preserve">по данному договору </w:t>
      </w:r>
      <w:r w:rsidRPr="00733835">
        <w:rPr>
          <w:sz w:val="24"/>
          <w:szCs w:val="24"/>
          <w:u w:val="single"/>
        </w:rPr>
        <w:t>нарушений не выявлено.</w:t>
      </w:r>
    </w:p>
    <w:p w:rsidR="00A35470" w:rsidRPr="00505FBF" w:rsidRDefault="00A35470" w:rsidP="00B57D73">
      <w:pPr>
        <w:jc w:val="both"/>
        <w:rPr>
          <w:sz w:val="16"/>
          <w:szCs w:val="16"/>
          <w:u w:val="single"/>
        </w:rPr>
      </w:pPr>
    </w:p>
    <w:p w:rsidR="008C34BB" w:rsidRPr="007E1AE4" w:rsidRDefault="008C34BB" w:rsidP="00505FBF">
      <w:pPr>
        <w:ind w:firstLine="851"/>
        <w:jc w:val="both"/>
        <w:rPr>
          <w:sz w:val="24"/>
          <w:szCs w:val="24"/>
          <w:u w:val="single"/>
        </w:rPr>
      </w:pPr>
      <w:r w:rsidRPr="00733835">
        <w:rPr>
          <w:sz w:val="24"/>
          <w:szCs w:val="24"/>
        </w:rPr>
        <w:t xml:space="preserve">Прилагаемые к акту документы: </w:t>
      </w:r>
      <w:r w:rsidR="006018E2" w:rsidRPr="00BA5E28">
        <w:rPr>
          <w:sz w:val="24"/>
          <w:szCs w:val="24"/>
          <w:u w:val="single"/>
        </w:rPr>
        <w:t>Копия распоряжения о проведении проверки с от</w:t>
      </w:r>
      <w:r w:rsidR="00711520">
        <w:rPr>
          <w:sz w:val="24"/>
          <w:szCs w:val="24"/>
          <w:u w:val="single"/>
        </w:rPr>
        <w:t>меткой о вручении,</w:t>
      </w:r>
      <w:r w:rsidR="00932F29" w:rsidRPr="00BA5E28">
        <w:rPr>
          <w:sz w:val="24"/>
          <w:szCs w:val="24"/>
          <w:u w:val="single"/>
        </w:rPr>
        <w:t xml:space="preserve"> копии договоров безвозмездного пользования, копии </w:t>
      </w:r>
      <w:r w:rsidR="00932F29" w:rsidRPr="00967C3B">
        <w:rPr>
          <w:sz w:val="24"/>
          <w:szCs w:val="24"/>
          <w:u w:val="single"/>
        </w:rPr>
        <w:t>договоров найма</w:t>
      </w:r>
      <w:r w:rsidR="00932F29" w:rsidRPr="00A35470">
        <w:rPr>
          <w:sz w:val="24"/>
          <w:szCs w:val="24"/>
        </w:rPr>
        <w:t xml:space="preserve"> </w:t>
      </w:r>
      <w:r w:rsidR="00932F29" w:rsidRPr="007E1AE4">
        <w:rPr>
          <w:sz w:val="24"/>
          <w:szCs w:val="24"/>
          <w:u w:val="single"/>
        </w:rPr>
        <w:t>служебного помещения, документы о праве собственности.</w:t>
      </w:r>
    </w:p>
    <w:p w:rsidR="00505FBF" w:rsidRPr="007E1AE4" w:rsidRDefault="00505FBF" w:rsidP="00505FBF">
      <w:pPr>
        <w:ind w:firstLine="851"/>
        <w:jc w:val="both"/>
        <w:rPr>
          <w:sz w:val="16"/>
          <w:szCs w:val="16"/>
          <w:u w:val="single"/>
        </w:rPr>
      </w:pPr>
    </w:p>
    <w:p w:rsidR="00516D68" w:rsidRPr="00733835" w:rsidRDefault="008C34BB" w:rsidP="00A35470">
      <w:pPr>
        <w:keepNext/>
        <w:rPr>
          <w:sz w:val="24"/>
          <w:szCs w:val="24"/>
        </w:rPr>
      </w:pPr>
      <w:r w:rsidRPr="00733835">
        <w:rPr>
          <w:sz w:val="24"/>
          <w:szCs w:val="24"/>
        </w:rPr>
        <w:t>Подписи лиц, проводивших проверк</w:t>
      </w:r>
      <w:r w:rsidR="00D35767">
        <w:rPr>
          <w:sz w:val="24"/>
          <w:szCs w:val="24"/>
        </w:rPr>
        <w:t>у</w:t>
      </w:r>
      <w:r w:rsidR="00516D68" w:rsidRPr="00733835"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:rsidR="00D35767" w:rsidRPr="00733835" w:rsidRDefault="008C34BB" w:rsidP="00A35470">
      <w:pPr>
        <w:keepNext/>
        <w:rPr>
          <w:sz w:val="24"/>
          <w:szCs w:val="24"/>
        </w:rPr>
      </w:pPr>
      <w:r w:rsidRPr="00733835">
        <w:rPr>
          <w:sz w:val="24"/>
          <w:szCs w:val="24"/>
        </w:rPr>
        <w:t xml:space="preserve">  </w:t>
      </w:r>
      <w:r w:rsidR="00E75AE1" w:rsidRPr="00733835">
        <w:rPr>
          <w:sz w:val="24"/>
          <w:szCs w:val="24"/>
        </w:rPr>
        <w:t xml:space="preserve">            </w:t>
      </w:r>
      <w:r w:rsidR="00516D68" w:rsidRPr="00733835">
        <w:rPr>
          <w:sz w:val="24"/>
          <w:szCs w:val="24"/>
        </w:rPr>
        <w:t xml:space="preserve"> </w:t>
      </w:r>
      <w:r w:rsidR="00E75AE1" w:rsidRPr="00733835">
        <w:rPr>
          <w:sz w:val="24"/>
          <w:szCs w:val="24"/>
        </w:rPr>
        <w:t xml:space="preserve">            </w:t>
      </w:r>
      <w:r w:rsidR="00516D68" w:rsidRPr="00733835">
        <w:rPr>
          <w:sz w:val="24"/>
          <w:szCs w:val="24"/>
        </w:rPr>
        <w:t xml:space="preserve">                                                                         </w:t>
      </w:r>
      <w:r w:rsidR="00E75AE1" w:rsidRPr="00733835">
        <w:rPr>
          <w:sz w:val="24"/>
          <w:szCs w:val="24"/>
        </w:rPr>
        <w:t xml:space="preserve">                  </w:t>
      </w:r>
      <w:r w:rsidR="00D35767">
        <w:rPr>
          <w:sz w:val="24"/>
          <w:szCs w:val="24"/>
        </w:rPr>
        <w:t xml:space="preserve">              </w:t>
      </w:r>
      <w:r w:rsidR="00E75AE1" w:rsidRPr="00733835">
        <w:rPr>
          <w:sz w:val="24"/>
          <w:szCs w:val="24"/>
        </w:rPr>
        <w:t>А.В. Молчанова</w:t>
      </w:r>
    </w:p>
    <w:p w:rsidR="008C34BB" w:rsidRPr="00885AE0" w:rsidRDefault="008C34BB" w:rsidP="00A35470">
      <w:pPr>
        <w:pBdr>
          <w:top w:val="single" w:sz="4" w:space="1" w:color="auto"/>
        </w:pBdr>
        <w:ind w:left="4026"/>
        <w:rPr>
          <w:sz w:val="16"/>
          <w:szCs w:val="16"/>
        </w:rPr>
      </w:pPr>
    </w:p>
    <w:p w:rsidR="00D35767" w:rsidRPr="00733835" w:rsidRDefault="00D35767" w:rsidP="00A35470">
      <w:pPr>
        <w:keepNext/>
        <w:jc w:val="right"/>
        <w:rPr>
          <w:sz w:val="24"/>
          <w:szCs w:val="24"/>
        </w:rPr>
      </w:pPr>
      <w:r w:rsidRPr="00733835"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        Ш.Р. Калинина</w:t>
      </w:r>
    </w:p>
    <w:p w:rsidR="00D35767" w:rsidRPr="00885AE0" w:rsidRDefault="00D35767" w:rsidP="00A35470">
      <w:pPr>
        <w:pBdr>
          <w:top w:val="single" w:sz="4" w:space="1" w:color="auto"/>
        </w:pBdr>
        <w:ind w:left="4026"/>
        <w:rPr>
          <w:sz w:val="16"/>
          <w:szCs w:val="16"/>
        </w:rPr>
      </w:pPr>
    </w:p>
    <w:p w:rsidR="008C34BB" w:rsidRPr="00733835" w:rsidRDefault="008C34BB" w:rsidP="00A35470">
      <w:pPr>
        <w:spacing w:before="120"/>
        <w:jc w:val="both"/>
        <w:rPr>
          <w:sz w:val="24"/>
          <w:szCs w:val="24"/>
        </w:rPr>
      </w:pPr>
      <w:r w:rsidRPr="00733835">
        <w:rPr>
          <w:sz w:val="24"/>
          <w:szCs w:val="24"/>
        </w:rPr>
        <w:t>С актом проверки ознакомле</w:t>
      </w:r>
      <w:proofErr w:type="gramStart"/>
      <w:r w:rsidRPr="00733835">
        <w:rPr>
          <w:sz w:val="24"/>
          <w:szCs w:val="24"/>
        </w:rPr>
        <w:t>н(</w:t>
      </w:r>
      <w:proofErr w:type="gramEnd"/>
      <w:r w:rsidRPr="00733835">
        <w:rPr>
          <w:sz w:val="24"/>
          <w:szCs w:val="24"/>
        </w:rPr>
        <w:t>а), копию акта со</w:t>
      </w:r>
      <w:r w:rsidR="00A35470">
        <w:rPr>
          <w:sz w:val="24"/>
          <w:szCs w:val="24"/>
        </w:rPr>
        <w:t xml:space="preserve"> всеми приложениями получил(а):</w:t>
      </w:r>
    </w:p>
    <w:p w:rsidR="008C34BB" w:rsidRPr="00733835" w:rsidRDefault="008C34BB" w:rsidP="008C34BB">
      <w:pPr>
        <w:rPr>
          <w:sz w:val="24"/>
          <w:szCs w:val="24"/>
        </w:rPr>
      </w:pPr>
    </w:p>
    <w:tbl>
      <w:tblPr>
        <w:tblpPr w:leftFromText="180" w:rightFromText="180" w:vertAnchor="text" w:horzAnchor="margin" w:tblpY="361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69"/>
        <w:gridCol w:w="255"/>
        <w:gridCol w:w="1418"/>
        <w:gridCol w:w="369"/>
        <w:gridCol w:w="369"/>
        <w:gridCol w:w="312"/>
      </w:tblGrid>
      <w:tr w:rsidR="00885AE0" w:rsidRPr="00A35470" w:rsidTr="00885AE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AE0" w:rsidRPr="00A35470" w:rsidRDefault="00885AE0" w:rsidP="00885AE0">
            <w:pPr>
              <w:jc w:val="right"/>
              <w:rPr>
                <w:sz w:val="16"/>
                <w:szCs w:val="16"/>
              </w:rPr>
            </w:pPr>
            <w:r w:rsidRPr="00A35470">
              <w:rPr>
                <w:sz w:val="16"/>
                <w:szCs w:val="16"/>
              </w:rPr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AE0" w:rsidRPr="00A35470" w:rsidRDefault="000F5A7E" w:rsidP="0088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AE0" w:rsidRPr="00A35470" w:rsidRDefault="00885AE0" w:rsidP="00885AE0">
            <w:pPr>
              <w:rPr>
                <w:sz w:val="16"/>
                <w:szCs w:val="16"/>
              </w:rPr>
            </w:pPr>
            <w:r w:rsidRPr="00A35470">
              <w:rPr>
                <w:sz w:val="16"/>
                <w:szCs w:val="16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AE0" w:rsidRPr="00A35470" w:rsidRDefault="000F5A7E" w:rsidP="0088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AE0" w:rsidRPr="00A35470" w:rsidRDefault="00885AE0" w:rsidP="00885AE0">
            <w:pPr>
              <w:jc w:val="right"/>
              <w:rPr>
                <w:sz w:val="16"/>
                <w:szCs w:val="16"/>
              </w:rPr>
            </w:pPr>
            <w:r w:rsidRPr="00A35470">
              <w:rPr>
                <w:sz w:val="16"/>
                <w:szCs w:val="16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AE0" w:rsidRPr="00A35470" w:rsidRDefault="000F5A7E" w:rsidP="0088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AE0" w:rsidRPr="00A35470" w:rsidRDefault="00885AE0" w:rsidP="00885AE0">
            <w:pPr>
              <w:ind w:left="57"/>
              <w:rPr>
                <w:sz w:val="16"/>
                <w:szCs w:val="16"/>
              </w:rPr>
            </w:pPr>
            <w:proofErr w:type="gramStart"/>
            <w:r w:rsidRPr="00A35470">
              <w:rPr>
                <w:sz w:val="16"/>
                <w:szCs w:val="16"/>
              </w:rPr>
              <w:t>г</w:t>
            </w:r>
            <w:proofErr w:type="gramEnd"/>
            <w:r w:rsidRPr="00A35470">
              <w:rPr>
                <w:sz w:val="16"/>
                <w:szCs w:val="16"/>
              </w:rPr>
              <w:t>.</w:t>
            </w:r>
          </w:p>
        </w:tc>
      </w:tr>
    </w:tbl>
    <w:p w:rsidR="008C34BB" w:rsidRPr="00885AE0" w:rsidRDefault="00885AE0" w:rsidP="008C34BB">
      <w:pPr>
        <w:pBdr>
          <w:top w:val="single" w:sz="4" w:space="1" w:color="auto"/>
        </w:pBdr>
        <w:spacing w:after="120"/>
        <w:jc w:val="center"/>
        <w:rPr>
          <w:sz w:val="16"/>
          <w:szCs w:val="16"/>
          <w:vertAlign w:val="superscript"/>
        </w:rPr>
      </w:pPr>
      <w:r w:rsidRPr="00885AE0">
        <w:rPr>
          <w:sz w:val="16"/>
          <w:szCs w:val="16"/>
          <w:vertAlign w:val="superscript"/>
        </w:rPr>
        <w:t xml:space="preserve"> </w:t>
      </w:r>
      <w:proofErr w:type="gramStart"/>
      <w:r w:rsidR="008C34BB" w:rsidRPr="00885AE0">
        <w:rPr>
          <w:sz w:val="16"/>
          <w:szCs w:val="16"/>
          <w:vertAlign w:val="superscript"/>
        </w:rPr>
        <w:t>(фамилия, имя, отчество (последнее – при наличии), должность руководителя, иного должностного лица или уполномоченного представителя юридического лица, индивидуального предпринимателя (физического лица) его уполномоченного представителя)</w:t>
      </w:r>
      <w:proofErr w:type="gramEnd"/>
    </w:p>
    <w:p w:rsidR="008C34BB" w:rsidRPr="00A35470" w:rsidRDefault="000F5A7E" w:rsidP="008C34BB">
      <w:pPr>
        <w:spacing w:before="120"/>
        <w:ind w:left="7796"/>
        <w:jc w:val="center"/>
        <w:rPr>
          <w:sz w:val="16"/>
          <w:szCs w:val="16"/>
        </w:rPr>
      </w:pPr>
      <w:r>
        <w:rPr>
          <w:sz w:val="16"/>
          <w:szCs w:val="16"/>
        </w:rPr>
        <w:t>В.С.С.</w:t>
      </w:r>
    </w:p>
    <w:p w:rsidR="008C34BB" w:rsidRPr="00A35470" w:rsidRDefault="008C34BB" w:rsidP="008C34BB">
      <w:pPr>
        <w:pBdr>
          <w:top w:val="single" w:sz="4" w:space="1" w:color="auto"/>
        </w:pBdr>
        <w:ind w:left="7797"/>
        <w:jc w:val="center"/>
        <w:rPr>
          <w:sz w:val="16"/>
          <w:szCs w:val="16"/>
          <w:vertAlign w:val="superscript"/>
        </w:rPr>
      </w:pPr>
      <w:r w:rsidRPr="00A35470">
        <w:rPr>
          <w:sz w:val="16"/>
          <w:szCs w:val="16"/>
          <w:vertAlign w:val="superscript"/>
        </w:rPr>
        <w:t>(подпись)</w:t>
      </w:r>
    </w:p>
    <w:p w:rsidR="008C34BB" w:rsidRPr="00733835" w:rsidRDefault="008C34BB" w:rsidP="008C34BB">
      <w:pPr>
        <w:spacing w:before="120"/>
        <w:rPr>
          <w:sz w:val="24"/>
          <w:szCs w:val="24"/>
        </w:rPr>
      </w:pPr>
      <w:r w:rsidRPr="00733835">
        <w:rPr>
          <w:sz w:val="24"/>
          <w:szCs w:val="24"/>
        </w:rPr>
        <w:lastRenderedPageBreak/>
        <w:t xml:space="preserve">Пометка об отказе </w:t>
      </w:r>
      <w:r w:rsidR="002D5ECC">
        <w:rPr>
          <w:sz w:val="24"/>
          <w:szCs w:val="24"/>
        </w:rPr>
        <w:t xml:space="preserve">ознакомления с актом проверки: </w:t>
      </w:r>
    </w:p>
    <w:p w:rsidR="008C34BB" w:rsidRPr="00A35470" w:rsidRDefault="008C34BB" w:rsidP="008C34BB">
      <w:pPr>
        <w:pBdr>
          <w:top w:val="single" w:sz="4" w:space="1" w:color="auto"/>
        </w:pBdr>
        <w:ind w:left="5404"/>
        <w:jc w:val="center"/>
        <w:rPr>
          <w:sz w:val="16"/>
          <w:szCs w:val="16"/>
          <w:vertAlign w:val="superscript"/>
        </w:rPr>
      </w:pPr>
      <w:r w:rsidRPr="00A35470">
        <w:rPr>
          <w:sz w:val="16"/>
          <w:szCs w:val="16"/>
          <w:vertAlign w:val="superscript"/>
        </w:rPr>
        <w:t>(подпись уполномоченного должностного лица (лиц), проводившего проверку)</w:t>
      </w:r>
    </w:p>
    <w:p w:rsidR="005B4064" w:rsidRPr="00733835" w:rsidRDefault="005B4064">
      <w:pPr>
        <w:rPr>
          <w:sz w:val="24"/>
          <w:szCs w:val="24"/>
        </w:rPr>
      </w:pPr>
    </w:p>
    <w:sectPr w:rsidR="005B4064" w:rsidRPr="00733835" w:rsidSect="00637325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C34BB"/>
    <w:rsid w:val="00032BB0"/>
    <w:rsid w:val="0004582D"/>
    <w:rsid w:val="000A366C"/>
    <w:rsid w:val="000B281D"/>
    <w:rsid w:val="000E1FEB"/>
    <w:rsid w:val="000F5A7E"/>
    <w:rsid w:val="00122212"/>
    <w:rsid w:val="00125BDB"/>
    <w:rsid w:val="001557C9"/>
    <w:rsid w:val="001B09EC"/>
    <w:rsid w:val="001B3575"/>
    <w:rsid w:val="001B5667"/>
    <w:rsid w:val="001C7B4C"/>
    <w:rsid w:val="002236E7"/>
    <w:rsid w:val="0022536E"/>
    <w:rsid w:val="00287C4C"/>
    <w:rsid w:val="0029514E"/>
    <w:rsid w:val="002C17CD"/>
    <w:rsid w:val="002D5ECC"/>
    <w:rsid w:val="002F340B"/>
    <w:rsid w:val="003312AA"/>
    <w:rsid w:val="0038159A"/>
    <w:rsid w:val="003A0A74"/>
    <w:rsid w:val="003A3882"/>
    <w:rsid w:val="003C1D44"/>
    <w:rsid w:val="003C35D9"/>
    <w:rsid w:val="003D3548"/>
    <w:rsid w:val="00425688"/>
    <w:rsid w:val="00472DC2"/>
    <w:rsid w:val="00476FE3"/>
    <w:rsid w:val="00496DC0"/>
    <w:rsid w:val="00497E77"/>
    <w:rsid w:val="004A4360"/>
    <w:rsid w:val="004B62D2"/>
    <w:rsid w:val="004D3371"/>
    <w:rsid w:val="00503FEC"/>
    <w:rsid w:val="00505FBF"/>
    <w:rsid w:val="00516D68"/>
    <w:rsid w:val="00525600"/>
    <w:rsid w:val="0055252C"/>
    <w:rsid w:val="00556BF2"/>
    <w:rsid w:val="005B4052"/>
    <w:rsid w:val="005B4064"/>
    <w:rsid w:val="005B6A5D"/>
    <w:rsid w:val="005C5A82"/>
    <w:rsid w:val="005E0C01"/>
    <w:rsid w:val="006018E2"/>
    <w:rsid w:val="00613AF8"/>
    <w:rsid w:val="006146E9"/>
    <w:rsid w:val="00624E18"/>
    <w:rsid w:val="00635EF5"/>
    <w:rsid w:val="00637325"/>
    <w:rsid w:val="006440E1"/>
    <w:rsid w:val="00657C6A"/>
    <w:rsid w:val="0067769D"/>
    <w:rsid w:val="00691E0A"/>
    <w:rsid w:val="006A0813"/>
    <w:rsid w:val="006C2FF0"/>
    <w:rsid w:val="006F348E"/>
    <w:rsid w:val="00707762"/>
    <w:rsid w:val="00711520"/>
    <w:rsid w:val="00722ED3"/>
    <w:rsid w:val="00733835"/>
    <w:rsid w:val="00745D1A"/>
    <w:rsid w:val="007670AE"/>
    <w:rsid w:val="007776F1"/>
    <w:rsid w:val="00787940"/>
    <w:rsid w:val="007A70DE"/>
    <w:rsid w:val="007D178A"/>
    <w:rsid w:val="007E00F9"/>
    <w:rsid w:val="007E1AE4"/>
    <w:rsid w:val="007F5C30"/>
    <w:rsid w:val="008054C1"/>
    <w:rsid w:val="008164F8"/>
    <w:rsid w:val="008314FC"/>
    <w:rsid w:val="008559E1"/>
    <w:rsid w:val="00861453"/>
    <w:rsid w:val="00877DBE"/>
    <w:rsid w:val="00885AE0"/>
    <w:rsid w:val="008B0BF8"/>
    <w:rsid w:val="008C34BB"/>
    <w:rsid w:val="008F057B"/>
    <w:rsid w:val="00932F29"/>
    <w:rsid w:val="009375B1"/>
    <w:rsid w:val="00947C9C"/>
    <w:rsid w:val="00967C3B"/>
    <w:rsid w:val="0097454F"/>
    <w:rsid w:val="009A1371"/>
    <w:rsid w:val="009B4299"/>
    <w:rsid w:val="009D669E"/>
    <w:rsid w:val="009E2F3A"/>
    <w:rsid w:val="009F048D"/>
    <w:rsid w:val="00A03C47"/>
    <w:rsid w:val="00A26F53"/>
    <w:rsid w:val="00A35470"/>
    <w:rsid w:val="00A51A4A"/>
    <w:rsid w:val="00A614DE"/>
    <w:rsid w:val="00A66365"/>
    <w:rsid w:val="00A81D29"/>
    <w:rsid w:val="00AA0729"/>
    <w:rsid w:val="00AB5062"/>
    <w:rsid w:val="00AC175C"/>
    <w:rsid w:val="00AC7588"/>
    <w:rsid w:val="00AD7A9E"/>
    <w:rsid w:val="00B00C55"/>
    <w:rsid w:val="00B155F6"/>
    <w:rsid w:val="00B1778A"/>
    <w:rsid w:val="00B35801"/>
    <w:rsid w:val="00B43F85"/>
    <w:rsid w:val="00B5009F"/>
    <w:rsid w:val="00B57D73"/>
    <w:rsid w:val="00B87236"/>
    <w:rsid w:val="00B94845"/>
    <w:rsid w:val="00BA24C1"/>
    <w:rsid w:val="00BA4E50"/>
    <w:rsid w:val="00BA5E28"/>
    <w:rsid w:val="00BB6199"/>
    <w:rsid w:val="00BC34D0"/>
    <w:rsid w:val="00BC35BE"/>
    <w:rsid w:val="00BC738C"/>
    <w:rsid w:val="00BD2C5C"/>
    <w:rsid w:val="00BD2F89"/>
    <w:rsid w:val="00BF231D"/>
    <w:rsid w:val="00C30DDC"/>
    <w:rsid w:val="00C372CF"/>
    <w:rsid w:val="00C44D0B"/>
    <w:rsid w:val="00C57F94"/>
    <w:rsid w:val="00C6526D"/>
    <w:rsid w:val="00C73287"/>
    <w:rsid w:val="00C8137E"/>
    <w:rsid w:val="00C82A6F"/>
    <w:rsid w:val="00C9582D"/>
    <w:rsid w:val="00CA0C9D"/>
    <w:rsid w:val="00CA6210"/>
    <w:rsid w:val="00CB261F"/>
    <w:rsid w:val="00CD05C9"/>
    <w:rsid w:val="00CE4859"/>
    <w:rsid w:val="00D049FF"/>
    <w:rsid w:val="00D07944"/>
    <w:rsid w:val="00D17C61"/>
    <w:rsid w:val="00D31FBA"/>
    <w:rsid w:val="00D35767"/>
    <w:rsid w:val="00D6541D"/>
    <w:rsid w:val="00D701A1"/>
    <w:rsid w:val="00D707AE"/>
    <w:rsid w:val="00D93993"/>
    <w:rsid w:val="00DC15B4"/>
    <w:rsid w:val="00DC5588"/>
    <w:rsid w:val="00DF2DB3"/>
    <w:rsid w:val="00E07508"/>
    <w:rsid w:val="00E1023C"/>
    <w:rsid w:val="00E31A5D"/>
    <w:rsid w:val="00E44DCC"/>
    <w:rsid w:val="00E57B25"/>
    <w:rsid w:val="00E75AE1"/>
    <w:rsid w:val="00E92C36"/>
    <w:rsid w:val="00EA14B2"/>
    <w:rsid w:val="00EB19DC"/>
    <w:rsid w:val="00EB597C"/>
    <w:rsid w:val="00EE61DF"/>
    <w:rsid w:val="00F01593"/>
    <w:rsid w:val="00F11A5D"/>
    <w:rsid w:val="00F25974"/>
    <w:rsid w:val="00F951EB"/>
    <w:rsid w:val="00FB57E1"/>
    <w:rsid w:val="00FB6D97"/>
    <w:rsid w:val="00FD1991"/>
    <w:rsid w:val="00FD2118"/>
    <w:rsid w:val="00FE3E52"/>
    <w:rsid w:val="00FF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4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33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3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67C4C-561B-4AD1-810A-A9DE6E41E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Molchanova</dc:creator>
  <cp:lastModifiedBy>потапенко</cp:lastModifiedBy>
  <cp:revision>3</cp:revision>
  <cp:lastPrinted>2019-06-11T03:55:00Z</cp:lastPrinted>
  <dcterms:created xsi:type="dcterms:W3CDTF">2019-06-11T07:20:00Z</dcterms:created>
  <dcterms:modified xsi:type="dcterms:W3CDTF">2019-06-11T07:24:00Z</dcterms:modified>
</cp:coreProperties>
</file>