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направлениях совершенствования  системы  Государственного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B429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201</w:t>
      </w:r>
      <w:r w:rsidR="004A7FE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850791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BE5ACF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850791" w:rsidRDefault="00FC2015" w:rsidP="006253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</w:t>
            </w:r>
            <w:proofErr w:type="gram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Департамента развития информационного общества  Администрации Томской области</w:t>
            </w:r>
            <w:proofErr w:type="gram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значение уровня удовлетворенности заявителей качеством и доступностью государственных и муниципальных услуг на территории Каргасокского района составл</w:t>
            </w:r>
            <w:r w:rsidR="005E4769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62533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850791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850791" w:rsidRDefault="00274C72" w:rsidP="00C168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предоставления государственных услуг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4769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CC52F9" w:rsidRPr="003E4404" w:rsidRDefault="00821C54" w:rsidP="00CC5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муниципальном образовании «Каргасокский район» и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использующих механизм получения государственных и муниципальных услуг в электронной форме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составляет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 значения обусловлено низким уровнем охвата населения Каргасокского района услугами сети Интернет, </w:t>
            </w:r>
            <w:r w:rsidR="00274C72" w:rsidRPr="003E4404">
              <w:rPr>
                <w:rFonts w:ascii="Times New Roman" w:hAnsi="Times New Roman" w:cs="Times New Roman"/>
                <w:sz w:val="24"/>
                <w:szCs w:val="24"/>
              </w:rPr>
              <w:t>низким уровнем знаний граждан в области информационных технологий</w:t>
            </w:r>
            <w:r w:rsidR="00C1683A" w:rsidRPr="003E4404">
              <w:rPr>
                <w:rFonts w:ascii="Times New Roman" w:hAnsi="Times New Roman" w:cs="Times New Roman"/>
                <w:sz w:val="24"/>
                <w:szCs w:val="24"/>
              </w:rPr>
              <w:t>. Для преодоления указанных сложностей</w:t>
            </w:r>
            <w:r w:rsidR="00CC52F9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«Каргасокский район»  организовано пять Центров общес</w:t>
            </w:r>
            <w:r w:rsidR="00B21B8A">
              <w:rPr>
                <w:rFonts w:ascii="Times New Roman" w:hAnsi="Times New Roman" w:cs="Times New Roman"/>
                <w:sz w:val="24"/>
                <w:szCs w:val="24"/>
              </w:rPr>
              <w:t>твенного доступа  (далее – ЦОД).</w:t>
            </w:r>
          </w:p>
          <w:p w:rsidR="00CC52F9" w:rsidRPr="00E208F1" w:rsidRDefault="00552214" w:rsidP="00CC5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базе 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ЦОДов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проект по организации обучения жителей компьютерной грамотности по международной программе «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</w:t>
            </w:r>
            <w:r w:rsidR="00142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Электронный гражданин». Цель проекта – научить граждан пользоваться: компьютером и ресурсами сети Интернет для получения информации о деятельности органов власти, а также государственными и муниципальными услугами в электронном виде. </w:t>
            </w:r>
            <w:r w:rsidR="00142446" w:rsidRPr="00E208F1">
              <w:rPr>
                <w:rFonts w:ascii="Times New Roman" w:hAnsi="Times New Roman" w:cs="Times New Roman"/>
                <w:sz w:val="24"/>
                <w:szCs w:val="24"/>
              </w:rPr>
              <w:t>За 4 квартал 2018 года</w:t>
            </w:r>
            <w:r w:rsidRPr="00E208F1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proofErr w:type="spellStart"/>
            <w:r w:rsidRPr="00E208F1">
              <w:rPr>
                <w:rFonts w:ascii="Times New Roman" w:hAnsi="Times New Roman" w:cs="Times New Roman"/>
                <w:sz w:val="24"/>
                <w:szCs w:val="24"/>
              </w:rPr>
              <w:t>ЦОДов</w:t>
            </w:r>
            <w:proofErr w:type="spellEnd"/>
            <w:r w:rsidRPr="00E208F1">
              <w:rPr>
                <w:rFonts w:ascii="Times New Roman" w:hAnsi="Times New Roman" w:cs="Times New Roman"/>
                <w:sz w:val="24"/>
                <w:szCs w:val="24"/>
              </w:rPr>
              <w:t xml:space="preserve"> прошли обучение</w:t>
            </w:r>
            <w:r w:rsidR="00CC52F9" w:rsidRPr="00E208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52F9" w:rsidRPr="00E208F1" w:rsidRDefault="00CC52F9" w:rsidP="00CC52F9">
            <w:pPr>
              <w:tabs>
                <w:tab w:val="num" w:pos="720"/>
              </w:tabs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F1">
              <w:rPr>
                <w:rFonts w:ascii="Times New Roman" w:hAnsi="Times New Roman" w:cs="Times New Roman"/>
                <w:sz w:val="24"/>
                <w:szCs w:val="24"/>
              </w:rPr>
              <w:t>- по программе «</w:t>
            </w:r>
            <w:r w:rsidRPr="00E20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0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0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</w:t>
            </w:r>
            <w:r w:rsidR="00142446" w:rsidRPr="00E2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8F1">
              <w:rPr>
                <w:rFonts w:ascii="Times New Roman" w:hAnsi="Times New Roman" w:cs="Times New Roman"/>
                <w:sz w:val="24"/>
                <w:szCs w:val="24"/>
              </w:rPr>
              <w:t>- Электронный гражданин</w:t>
            </w:r>
            <w:r w:rsidR="00142446" w:rsidRPr="00E208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208F1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="00142446" w:rsidRPr="00E208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08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(с вручение сертификатов «</w:t>
            </w:r>
            <w:r w:rsidRPr="00E20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0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0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</w:t>
            </w:r>
            <w:r w:rsidR="00142446" w:rsidRPr="00E2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8F1">
              <w:rPr>
                <w:rFonts w:ascii="Times New Roman" w:hAnsi="Times New Roman" w:cs="Times New Roman"/>
                <w:sz w:val="24"/>
                <w:szCs w:val="24"/>
              </w:rPr>
              <w:t>- Электронный гражданин»</w:t>
            </w:r>
            <w:r w:rsidR="00142446" w:rsidRPr="00E208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B5B66" w:rsidRPr="004B5B66" w:rsidRDefault="003E4404" w:rsidP="00142446">
            <w:pPr>
              <w:ind w:firstLine="459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ЦОДы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также обеспечивают для граждан возможность на безвозмездной основе использовать социально значимые Интернет-ресурсы, включая портал государственных и муниципальных услуг (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www.gosuslugi.ru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) и Официальный Интернет-портал правовой информации (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среднего числа обращений представителей </w:t>
            </w:r>
            <w:proofErr w:type="spellStart"/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бизнес-сообщества</w:t>
            </w:r>
            <w:proofErr w:type="spellEnd"/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850791" w:rsidRDefault="005E4769" w:rsidP="00234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 предусмотрен</w:t>
            </w:r>
            <w:r w:rsidR="000A7ABA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23447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821C54">
        <w:trPr>
          <w:trHeight w:hRule="exact" w:val="2027"/>
        </w:trPr>
        <w:tc>
          <w:tcPr>
            <w:tcW w:w="1668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B4685D" w:rsidRPr="00850791" w:rsidRDefault="00821C54" w:rsidP="00821C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850791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850791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2866EF" w:rsidRPr="002866EF">
              <w:rPr>
                <w:rFonts w:ascii="Times New Roman" w:hAnsi="Times New Roman" w:cs="Times New Roman"/>
                <w:sz w:val="24"/>
                <w:szCs w:val="24"/>
              </w:rPr>
              <w:t>http://www.kargasok.ru/discussion_npa.html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850791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общественного обсуждения проектов нормативных правовых актов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 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D5134A">
              <w:rPr>
                <w:rFonts w:ascii="Times New Roman" w:hAnsi="Times New Roman" w:cs="Times New Roman"/>
                <w:sz w:val="24"/>
                <w:szCs w:val="24"/>
              </w:rPr>
              <w:t xml:space="preserve"> 25.12.2015 №228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26.12.2017 №262 «Об 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  <w:proofErr w:type="gramEnd"/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850791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яется до 30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850791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850791" w:rsidRDefault="00AE216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</w:t>
            </w:r>
            <w:r w:rsidR="00F83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850791" w:rsidRDefault="004B495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      </w:r>
            <w:proofErr w:type="spellStart"/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бизнес-сообщества</w:t>
            </w:r>
            <w:proofErr w:type="spellEnd"/>
            <w:proofErr w:type="gramEnd"/>
          </w:p>
        </w:tc>
        <w:tc>
          <w:tcPr>
            <w:tcW w:w="5670" w:type="dxa"/>
          </w:tcPr>
          <w:p w:rsidR="00EE2E00" w:rsidRPr="00850791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предложений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граждан, поступивших 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850791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850791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</w:t>
            </w:r>
            <w:r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информационно-телекоммуникационной сети «Интернет» в разделе «Открытый регион» </w:t>
            </w:r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hyperlink r:id="rId6" w:history="1">
              <w:r w:rsidR="00E01DE5" w:rsidRPr="00E01DE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http://www.kargasok.ru/prost_dan.html</w:t>
              </w:r>
            </w:hyperlink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0F54F8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850791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проектов, установлен</w:t>
            </w:r>
            <w:r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от </w:t>
            </w:r>
            <w:r w:rsidR="005D3EED">
              <w:rPr>
                <w:rFonts w:ascii="Times New Roman" w:hAnsi="Times New Roman" w:cs="Times New Roman"/>
                <w:sz w:val="24"/>
                <w:szCs w:val="24"/>
              </w:rPr>
              <w:t>26.06.2017 №169 «</w:t>
            </w:r>
            <w:r w:rsidR="00B315D4" w:rsidRPr="005D3EE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оценки регулирующего воздействия проектов муниципальных нормативных правовых актов муниципального образования «Каргасокский </w:t>
            </w:r>
            <w:r w:rsidR="00B315D4" w:rsidRPr="005D3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5D3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установить сроки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процедур оценки регулирующего воздействия проектов нормативных правовых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051027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процедур оценки регулирующего воздействия проектов нормативных правовых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включая публичные консультации и подготовку заключений, </w:t>
            </w:r>
            <w:r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r w:rsidR="00051027"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850791" w:rsidRDefault="000F54F8" w:rsidP="00B31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15D4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 нормативных правовых актов, а также экспертизы действующих нормативных правовых актов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применяются с 2015 года (</w:t>
            </w:r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№115 «Об утверждении Порядка организации и проведения процедуры оценки регулирующего воздействия проектов муниципальных нормативных правовых актов 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</w:t>
            </w:r>
            <w:proofErr w:type="gramEnd"/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  <w:proofErr w:type="gramEnd"/>
          </w:p>
        </w:tc>
        <w:tc>
          <w:tcPr>
            <w:tcW w:w="5670" w:type="dxa"/>
          </w:tcPr>
          <w:p w:rsidR="00EE2E00" w:rsidRPr="00850791" w:rsidRDefault="00073CBB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совместно с органами исполнительной власти субъектов Российской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препятствующи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по принципу 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850791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>
              <w:rPr>
                <w:rFonts w:ascii="Royal Times New Roman" w:hAnsi="Royal Times New Roman"/>
              </w:rPr>
              <w:t xml:space="preserve"> </w:t>
            </w:r>
            <w:r w:rsidR="00BA14B3">
              <w:rPr>
                <w:rFonts w:ascii="Royal Times New Roman" w:hAnsi="Royal Times New Roman"/>
              </w:rPr>
              <w:t>в</w:t>
            </w:r>
            <w:r w:rsidR="001D5AC1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50791" w:rsidRDefault="00635EB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850791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850791" w:rsidRDefault="00EC0E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850791" w:rsidRDefault="00A1392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иных документов, </w:t>
            </w:r>
            <w:r w:rsidRPr="00E92B6E">
              <w:rPr>
                <w:rFonts w:ascii="Times New Roman" w:hAnsi="Times New Roman" w:cs="Times New Roman"/>
                <w:sz w:val="24"/>
                <w:szCs w:val="24"/>
              </w:rPr>
              <w:t>включая программные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850791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  <w:proofErr w:type="gramEnd"/>
          </w:p>
        </w:tc>
        <w:tc>
          <w:tcPr>
            <w:tcW w:w="5670" w:type="dxa"/>
          </w:tcPr>
          <w:p w:rsidR="001C5882" w:rsidRPr="00850791" w:rsidRDefault="00E94953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      </w:r>
            <w:proofErr w:type="gram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="00E6252C" w:rsidRPr="0085079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850791" w:rsidRDefault="002E3F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850791" w:rsidRDefault="002E3F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E27F4A" w:rsidRDefault="00333CD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>
              <w:rPr>
                <w:rFonts w:ascii="Times New Roman" w:hAnsi="Times New Roman" w:cs="Times New Roman"/>
                <w:bCs/>
                <w:sz w:val="24"/>
                <w:szCs w:val="24"/>
              </w:rPr>
              <w:t>, переведены на новую систему оплаты труда в соответствии с решением Думы Каргасокского района от 17.04.2013 №197 «</w:t>
            </w:r>
            <w:r w:rsidR="00E27F4A" w:rsidRPr="00E27F4A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w:t>
            </w:r>
            <w:r w:rsidR="00E27F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850791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принимающих участие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850791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850791" w:rsidRDefault="00C530F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8D6C27" w:rsidRDefault="00AF6BC7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Думы Каргасокского района от 20.12.2007 №299 «</w:t>
            </w:r>
            <w:r w:rsidRPr="008D6C2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(в редакции от </w:t>
            </w:r>
            <w:r w:rsidR="008D6C27"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19.06.2015)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850791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замещени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вакантных должностей муниципальной службы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Каргасокск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испытательный срок устанавливается </w:t>
            </w:r>
            <w:r w:rsidR="003A0E5E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405859" w:rsidRDefault="0040585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Кадрового резерва Каргасокского района осуществляется в соответствии с постановлением Администрации Каргасокского района от 24.06.2014 №139 «</w:t>
            </w:r>
            <w:bookmarkStart w:id="0" w:name="OLE_LINK1"/>
            <w:bookmarkStart w:id="1" w:name="OLE_LINK2"/>
            <w:bookmarkStart w:id="2" w:name="OLE_LINK5"/>
            <w:r w:rsidRPr="0040585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0"/>
            <w:bookmarkEnd w:id="1"/>
            <w:bookmarkEnd w:id="2"/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850791" w:rsidRDefault="002E3F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850791" w:rsidRDefault="00D2384D" w:rsidP="00565F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4C751C" w:rsidP="002E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особо важных и сложных заданий по результатам работы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D7A">
              <w:rPr>
                <w:rFonts w:ascii="Times New Roman" w:hAnsi="Times New Roman" w:cs="Times New Roman"/>
                <w:sz w:val="24"/>
                <w:szCs w:val="24"/>
              </w:rPr>
              <w:t>производится на основании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850791" w:rsidRDefault="00E16FEB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850791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№313 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850791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850791" w:rsidRDefault="00E16FEB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Главы Каргасокского района от 21.12.2009 №563 «</w:t>
            </w:r>
            <w:r w:rsidRPr="00B520AC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Перечня муниципальных служащих органов местного самоуправления Каргасокского района, реализующих должностные обязанности, связанные с повышенными коррупционными рисками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850791" w:rsidRDefault="00632510" w:rsidP="00116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в соответствии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C560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ADF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8F1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sok.ru/prost_da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5D27B-AE3A-460F-B1EE-53742571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4484</Words>
  <Characters>25561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timohin</cp:lastModifiedBy>
  <cp:revision>3</cp:revision>
  <cp:lastPrinted>2018-01-10T01:47:00Z</cp:lastPrinted>
  <dcterms:created xsi:type="dcterms:W3CDTF">2019-01-14T06:00:00Z</dcterms:created>
  <dcterms:modified xsi:type="dcterms:W3CDTF">2019-01-14T06:00:00Z</dcterms:modified>
</cp:coreProperties>
</file>