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95" w:rsidRPr="0040135F" w:rsidRDefault="00D05295" w:rsidP="00D0529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40135F">
        <w:rPr>
          <w:rFonts w:ascii="Times New Roman" w:hAnsi="Times New Roman" w:cs="Times New Roman"/>
          <w:sz w:val="28"/>
          <w:szCs w:val="24"/>
        </w:rPr>
        <w:t>Администрация Каргасокского района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40135F">
        <w:rPr>
          <w:rFonts w:ascii="Times New Roman" w:hAnsi="Times New Roman" w:cs="Times New Roman"/>
          <w:sz w:val="28"/>
          <w:szCs w:val="24"/>
        </w:rPr>
        <w:t>ПРОТОКОЛ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D05295" w:rsidRPr="0040135F" w:rsidRDefault="00CA0F3C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40135F">
        <w:rPr>
          <w:rFonts w:ascii="Times New Roman" w:hAnsi="Times New Roman" w:cs="Times New Roman"/>
          <w:sz w:val="28"/>
          <w:szCs w:val="24"/>
        </w:rPr>
        <w:t>09</w:t>
      </w:r>
      <w:r w:rsidR="00D05295" w:rsidRPr="0040135F">
        <w:rPr>
          <w:rFonts w:ascii="Times New Roman" w:hAnsi="Times New Roman" w:cs="Times New Roman"/>
          <w:sz w:val="28"/>
          <w:szCs w:val="24"/>
        </w:rPr>
        <w:t xml:space="preserve">.06.2018                              </w:t>
      </w:r>
      <w:r w:rsidR="003D15BA">
        <w:rPr>
          <w:rFonts w:ascii="Times New Roman" w:hAnsi="Times New Roman" w:cs="Times New Roman"/>
          <w:sz w:val="28"/>
          <w:szCs w:val="24"/>
        </w:rPr>
        <w:t xml:space="preserve">  </w:t>
      </w:r>
      <w:r w:rsidR="009E2E13">
        <w:rPr>
          <w:rFonts w:ascii="Times New Roman" w:hAnsi="Times New Roman" w:cs="Times New Roman"/>
          <w:sz w:val="28"/>
          <w:szCs w:val="24"/>
        </w:rPr>
        <w:t xml:space="preserve">   </w:t>
      </w:r>
      <w:r w:rsidR="00D05295" w:rsidRPr="0040135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</w:t>
      </w:r>
      <w:r w:rsidR="002D096B" w:rsidRPr="0040135F">
        <w:rPr>
          <w:rFonts w:ascii="Times New Roman" w:hAnsi="Times New Roman" w:cs="Times New Roman"/>
          <w:sz w:val="28"/>
          <w:szCs w:val="24"/>
        </w:rPr>
        <w:t>№ 71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40135F">
        <w:rPr>
          <w:rFonts w:ascii="Times New Roman" w:hAnsi="Times New Roman" w:cs="Times New Roman"/>
          <w:sz w:val="28"/>
          <w:szCs w:val="24"/>
        </w:rPr>
        <w:t>с. Каргасок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D05295" w:rsidRPr="0040135F" w:rsidRDefault="00D05295" w:rsidP="00D05295">
      <w:pPr>
        <w:rPr>
          <w:color w:val="000000"/>
          <w:sz w:val="28"/>
        </w:rPr>
      </w:pPr>
      <w:r w:rsidRPr="0040135F">
        <w:rPr>
          <w:sz w:val="28"/>
        </w:rPr>
        <w:t xml:space="preserve">Заседания </w:t>
      </w:r>
      <w:r w:rsidRPr="0040135F">
        <w:rPr>
          <w:color w:val="000000"/>
          <w:sz w:val="28"/>
        </w:rPr>
        <w:t xml:space="preserve">районной комиссии по реализации </w:t>
      </w:r>
    </w:p>
    <w:p w:rsidR="00D05295" w:rsidRPr="0040135F" w:rsidRDefault="00D05295" w:rsidP="00D05295">
      <w:pPr>
        <w:rPr>
          <w:sz w:val="28"/>
        </w:rPr>
      </w:pPr>
      <w:r w:rsidRPr="0040135F">
        <w:rPr>
          <w:sz w:val="28"/>
        </w:rPr>
        <w:t>целевых программ на территории Каргасокского района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D05295" w:rsidRPr="0040135F" w:rsidTr="00D05295">
        <w:tc>
          <w:tcPr>
            <w:tcW w:w="2263" w:type="dxa"/>
          </w:tcPr>
          <w:p w:rsidR="00D05295" w:rsidRPr="0040135F" w:rsidRDefault="00824B0C" w:rsidP="00824B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п</w:t>
            </w:r>
            <w:r w:rsidR="00A44AAF" w:rsidRPr="0040135F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="00D05295" w:rsidRPr="0040135F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7082" w:type="dxa"/>
          </w:tcPr>
          <w:p w:rsidR="00D05295" w:rsidRPr="0040135F" w:rsidRDefault="00824B0C" w:rsidP="00824B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Монголин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С.В</w:t>
            </w:r>
          </w:p>
        </w:tc>
      </w:tr>
      <w:tr w:rsidR="00D05295" w:rsidRPr="0040135F" w:rsidTr="00D05295">
        <w:tc>
          <w:tcPr>
            <w:tcW w:w="2263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Секретарь:</w:t>
            </w:r>
          </w:p>
        </w:tc>
        <w:tc>
          <w:tcPr>
            <w:tcW w:w="7082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Мельникова О.А.</w:t>
            </w:r>
          </w:p>
        </w:tc>
      </w:tr>
      <w:tr w:rsidR="00D05295" w:rsidRPr="0040135F" w:rsidTr="00D05295">
        <w:tc>
          <w:tcPr>
            <w:tcW w:w="2263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Присутствовали:</w:t>
            </w:r>
          </w:p>
        </w:tc>
        <w:tc>
          <w:tcPr>
            <w:tcW w:w="7082" w:type="dxa"/>
          </w:tcPr>
          <w:p w:rsidR="00D05295" w:rsidRPr="0040135F" w:rsidRDefault="00D05295" w:rsidP="00824B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Тимохин В.В.,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Голещихина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Т.А.,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Андрейчук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Т.В.,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Ожогина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И.А., Брагин В.В</w:t>
            </w:r>
          </w:p>
        </w:tc>
      </w:tr>
    </w:tbl>
    <w:p w:rsidR="00D05295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5295" w:rsidRPr="0040135F" w:rsidRDefault="00D05295" w:rsidP="00CA0F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40135F">
        <w:rPr>
          <w:rFonts w:ascii="Times New Roman" w:hAnsi="Times New Roman" w:cs="Times New Roman"/>
          <w:sz w:val="28"/>
          <w:szCs w:val="24"/>
        </w:rPr>
        <w:t>ПОВЕСТКА ДНЯ:</w:t>
      </w:r>
    </w:p>
    <w:p w:rsidR="00D05295" w:rsidRPr="0040135F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CA0F3C" w:rsidRPr="0040135F" w:rsidRDefault="00D05295" w:rsidP="00CA0F3C">
      <w:pPr>
        <w:pStyle w:val="a4"/>
        <w:tabs>
          <w:tab w:val="left" w:pos="709"/>
          <w:tab w:val="left" w:pos="851"/>
        </w:tabs>
        <w:spacing w:after="0"/>
        <w:ind w:firstLine="426"/>
        <w:jc w:val="both"/>
        <w:rPr>
          <w:sz w:val="28"/>
        </w:rPr>
      </w:pPr>
      <w:r w:rsidRPr="0040135F">
        <w:rPr>
          <w:sz w:val="28"/>
        </w:rPr>
        <w:t xml:space="preserve">1. </w:t>
      </w:r>
      <w:r w:rsidR="00CA0F3C" w:rsidRPr="0040135F">
        <w:rPr>
          <w:sz w:val="28"/>
        </w:rPr>
        <w:t>Рассмотрение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D05295" w:rsidRPr="0040135F" w:rsidRDefault="00D05295" w:rsidP="00CA0F3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CA0F3C" w:rsidRPr="0040135F" w:rsidRDefault="00CA0F3C" w:rsidP="00CA0F3C">
      <w:pPr>
        <w:pStyle w:val="a4"/>
        <w:numPr>
          <w:ilvl w:val="0"/>
          <w:numId w:val="3"/>
        </w:numPr>
        <w:tabs>
          <w:tab w:val="left" w:pos="0"/>
          <w:tab w:val="left" w:pos="426"/>
        </w:tabs>
        <w:spacing w:after="0"/>
        <w:ind w:left="0" w:firstLine="0"/>
        <w:jc w:val="both"/>
        <w:rPr>
          <w:sz w:val="28"/>
        </w:rPr>
      </w:pPr>
      <w:r w:rsidRPr="0040135F">
        <w:rPr>
          <w:sz w:val="28"/>
        </w:rPr>
        <w:t>Для рассмотрения оценки достаточности доходов и иных денежн</w:t>
      </w:r>
      <w:r w:rsidR="0040135F" w:rsidRPr="0040135F">
        <w:rPr>
          <w:sz w:val="28"/>
        </w:rPr>
        <w:t>ых средств с целью участия семей</w:t>
      </w:r>
      <w:r w:rsidRPr="0040135F">
        <w:rPr>
          <w:sz w:val="28"/>
        </w:rPr>
        <w:t xml:space="preserve"> 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предоставили документы молодые семьи </w:t>
      </w:r>
      <w:r w:rsidR="0040135F" w:rsidRPr="0040135F">
        <w:rPr>
          <w:b/>
          <w:sz w:val="28"/>
        </w:rPr>
        <w:t>Пименовы</w:t>
      </w:r>
      <w:r w:rsidRPr="0040135F">
        <w:rPr>
          <w:sz w:val="28"/>
        </w:rPr>
        <w:t xml:space="preserve"> (состав семьи 4 человек) и </w:t>
      </w:r>
      <w:r w:rsidRPr="0040135F">
        <w:rPr>
          <w:b/>
          <w:sz w:val="28"/>
        </w:rPr>
        <w:t>Сердюк</w:t>
      </w:r>
      <w:r w:rsidRPr="0040135F">
        <w:rPr>
          <w:sz w:val="28"/>
        </w:rPr>
        <w:t xml:space="preserve"> (состав семьи 4 человек).</w:t>
      </w:r>
    </w:p>
    <w:p w:rsidR="00CA0F3C" w:rsidRPr="0040135F" w:rsidRDefault="00CA0F3C" w:rsidP="00CA0F3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40135F">
        <w:rPr>
          <w:rFonts w:ascii="Times New Roman" w:hAnsi="Times New Roman" w:cs="Times New Roman"/>
          <w:sz w:val="28"/>
          <w:szCs w:val="24"/>
        </w:rPr>
        <w:t xml:space="preserve"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молодой семьи имеющей достаточные доходы либо иные денежные средства. </w:t>
      </w:r>
    </w:p>
    <w:p w:rsidR="00CA0F3C" w:rsidRPr="0040135F" w:rsidRDefault="00CA0F3C" w:rsidP="00CA0F3C">
      <w:pPr>
        <w:ind w:firstLine="426"/>
        <w:rPr>
          <w:sz w:val="28"/>
        </w:rPr>
      </w:pPr>
      <w:r w:rsidRPr="0040135F">
        <w:rPr>
          <w:sz w:val="28"/>
        </w:rPr>
        <w:t xml:space="preserve">В результате оценки комиссия принимает </w:t>
      </w:r>
    </w:p>
    <w:p w:rsidR="00CA0F3C" w:rsidRPr="0040135F" w:rsidRDefault="00CA0F3C" w:rsidP="00CA0F3C">
      <w:pPr>
        <w:ind w:firstLine="426"/>
        <w:rPr>
          <w:b/>
          <w:bCs/>
          <w:i/>
          <w:iCs/>
          <w:sz w:val="28"/>
        </w:rPr>
      </w:pPr>
    </w:p>
    <w:p w:rsidR="00CA0F3C" w:rsidRPr="0040135F" w:rsidRDefault="00CA0F3C" w:rsidP="00CA0F3C">
      <w:pPr>
        <w:ind w:firstLine="426"/>
        <w:rPr>
          <w:bCs/>
          <w:iCs/>
          <w:sz w:val="28"/>
        </w:rPr>
      </w:pPr>
      <w:r w:rsidRPr="0040135F">
        <w:rPr>
          <w:bCs/>
          <w:iCs/>
          <w:sz w:val="28"/>
        </w:rPr>
        <w:t xml:space="preserve">РЕШЕНИЕ: </w:t>
      </w:r>
    </w:p>
    <w:p w:rsidR="00CA0F3C" w:rsidRPr="0040135F" w:rsidRDefault="00CA0F3C" w:rsidP="00CA0F3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40135F">
        <w:rPr>
          <w:rFonts w:ascii="Times New Roman" w:hAnsi="Times New Roman" w:cs="Times New Roman"/>
          <w:sz w:val="28"/>
          <w:szCs w:val="24"/>
        </w:rPr>
        <w:t xml:space="preserve">1. На основании произведенной оценки доходов и иных денежных средств молодые семьи </w:t>
      </w:r>
      <w:r w:rsidRPr="0040135F">
        <w:rPr>
          <w:rFonts w:ascii="Times New Roman" w:hAnsi="Times New Roman" w:cs="Times New Roman"/>
          <w:b/>
          <w:sz w:val="28"/>
          <w:szCs w:val="24"/>
        </w:rPr>
        <w:t>Пименовых и Сердюк</w:t>
      </w:r>
      <w:r w:rsidRPr="0040135F">
        <w:rPr>
          <w:rFonts w:ascii="Times New Roman" w:hAnsi="Times New Roman" w:cs="Times New Roman"/>
          <w:sz w:val="28"/>
          <w:szCs w:val="24"/>
        </w:rPr>
        <w:t xml:space="preserve"> </w:t>
      </w:r>
      <w:r w:rsidRPr="0040135F">
        <w:rPr>
          <w:rFonts w:ascii="Times New Roman" w:hAnsi="Times New Roman" w:cs="Times New Roman"/>
          <w:b/>
          <w:sz w:val="28"/>
          <w:szCs w:val="24"/>
        </w:rPr>
        <w:t>признаны</w:t>
      </w:r>
      <w:r w:rsidRPr="0040135F">
        <w:rPr>
          <w:rFonts w:ascii="Times New Roman" w:hAnsi="Times New Roman" w:cs="Times New Roman"/>
          <w:sz w:val="28"/>
          <w:szCs w:val="24"/>
        </w:rPr>
        <w:t xml:space="preserve"> молодыми семьями, имеющими достаточные доходы, позволяющие получить кредит, либо иные денежные средства для оплаты расчетной (средней) стоимости жилья в части, </w:t>
      </w:r>
      <w:r w:rsidRPr="0040135F">
        <w:rPr>
          <w:rFonts w:ascii="Times New Roman" w:hAnsi="Times New Roman" w:cs="Times New Roman"/>
          <w:sz w:val="28"/>
          <w:szCs w:val="24"/>
        </w:rPr>
        <w:lastRenderedPageBreak/>
        <w:t>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CA0F3C" w:rsidRPr="0040135F" w:rsidRDefault="00CA0F3C" w:rsidP="00CA0F3C">
      <w:pPr>
        <w:ind w:firstLine="426"/>
        <w:jc w:val="both"/>
        <w:rPr>
          <w:sz w:val="28"/>
        </w:rPr>
      </w:pPr>
      <w:r w:rsidRPr="0040135F">
        <w:rPr>
          <w:sz w:val="28"/>
        </w:rPr>
        <w:t>2. Направить выписки из протокола молодым семьям о принятом решении по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A7592D" w:rsidRDefault="00A7592D">
      <w:pPr>
        <w:spacing w:after="160" w:line="259" w:lineRule="auto"/>
      </w:pPr>
    </w:p>
    <w:p w:rsidR="00CA0F3C" w:rsidRDefault="00CA0F3C" w:rsidP="00D052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0135F" w:rsidRDefault="0040135F" w:rsidP="00D052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693"/>
      </w:tblGrid>
      <w:tr w:rsidR="00D05295" w:rsidTr="0040135F">
        <w:tc>
          <w:tcPr>
            <w:tcW w:w="3828" w:type="dxa"/>
          </w:tcPr>
          <w:p w:rsidR="00D05295" w:rsidRPr="0040135F" w:rsidRDefault="00A44AAF" w:rsidP="00A44AA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Заместитель п</w:t>
            </w:r>
            <w:r w:rsidR="00D05295" w:rsidRPr="0040135F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</w:p>
        </w:tc>
        <w:tc>
          <w:tcPr>
            <w:tcW w:w="2693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824B0C" w:rsidRDefault="00824B0C" w:rsidP="00824B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С.В.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Монголин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42A53" w:rsidRPr="0040135F" w:rsidRDefault="00042A53" w:rsidP="00824B0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5295" w:rsidTr="0040135F">
        <w:tc>
          <w:tcPr>
            <w:tcW w:w="3828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Секретарь</w:t>
            </w:r>
          </w:p>
        </w:tc>
        <w:tc>
          <w:tcPr>
            <w:tcW w:w="2693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D05295" w:rsidRPr="0040135F" w:rsidRDefault="00D05295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О.А. Мельникова</w:t>
            </w:r>
          </w:p>
          <w:p w:rsidR="002564BC" w:rsidRPr="0040135F" w:rsidRDefault="002564BC" w:rsidP="00D052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2A53" w:rsidTr="0040135F">
        <w:tc>
          <w:tcPr>
            <w:tcW w:w="3828" w:type="dxa"/>
          </w:tcPr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Присутствовали:</w:t>
            </w:r>
          </w:p>
        </w:tc>
        <w:tc>
          <w:tcPr>
            <w:tcW w:w="2693" w:type="dxa"/>
          </w:tcPr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В.В. Тимохин </w:t>
            </w: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Т.А.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Голещихина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Т.В.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Андрейчук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И.А.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Ожогина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42A53" w:rsidRPr="0040135F" w:rsidRDefault="00042A53" w:rsidP="00042A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В.В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Брагин </w:t>
            </w:r>
          </w:p>
        </w:tc>
      </w:tr>
    </w:tbl>
    <w:p w:rsidR="00D05295" w:rsidRDefault="00D05295" w:rsidP="00D0529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D05295" w:rsidSect="004013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42A53"/>
    <w:rsid w:val="002564BC"/>
    <w:rsid w:val="002D096B"/>
    <w:rsid w:val="003D15BA"/>
    <w:rsid w:val="0040135F"/>
    <w:rsid w:val="00814C50"/>
    <w:rsid w:val="00824B0C"/>
    <w:rsid w:val="009E2E13"/>
    <w:rsid w:val="00A263C9"/>
    <w:rsid w:val="00A44AAF"/>
    <w:rsid w:val="00A7592D"/>
    <w:rsid w:val="00CA0F3C"/>
    <w:rsid w:val="00D05295"/>
    <w:rsid w:val="00E831D1"/>
    <w:rsid w:val="00F9126E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2018-06-09T02:16:00Z</cp:lastPrinted>
  <dcterms:created xsi:type="dcterms:W3CDTF">2018-10-03T08:22:00Z</dcterms:created>
  <dcterms:modified xsi:type="dcterms:W3CDTF">2018-10-03T08:22:00Z</dcterms:modified>
</cp:coreProperties>
</file>